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XSpec="center" w:tblpY="603"/>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552"/>
        <w:gridCol w:w="1984"/>
        <w:gridCol w:w="1853"/>
      </w:tblGrid>
      <w:tr w:rsidR="000572B8" w:rsidRPr="00426371" w14:paraId="03F3CE3A" w14:textId="77777777" w:rsidTr="00DD051F">
        <w:trPr>
          <w:trHeight w:val="889"/>
        </w:trPr>
        <w:tc>
          <w:tcPr>
            <w:tcW w:w="3397" w:type="dxa"/>
          </w:tcPr>
          <w:p w14:paraId="75560938" w14:textId="7C89BD91" w:rsidR="00B138DD" w:rsidRPr="00426371" w:rsidRDefault="18FE535F" w:rsidP="00B138DD">
            <w:pPr>
              <w:pStyle w:val="Style1"/>
              <w:spacing w:before="0"/>
              <w:rPr>
                <w:rFonts w:ascii="Times New Roman" w:hAnsi="Times New Roman" w:cs="Times New Roman"/>
                <w:color w:val="auto"/>
                <w:sz w:val="24"/>
                <w:szCs w:val="24"/>
              </w:rPr>
            </w:pPr>
            <w:bookmarkStart w:id="0" w:name="_Toc128577689"/>
            <w:bookmarkStart w:id="1" w:name="_Toc128579049"/>
            <w:bookmarkStart w:id="2" w:name="_Toc128580652"/>
            <w:bookmarkStart w:id="3" w:name="_Toc131070283"/>
            <w:bookmarkStart w:id="4" w:name="_Toc413229814"/>
            <w:bookmarkStart w:id="5" w:name="_Toc420918794"/>
            <w:r w:rsidRPr="00426371">
              <w:rPr>
                <w:rFonts w:ascii="Times New Roman" w:hAnsi="Times New Roman" w:cs="Times New Roman"/>
                <w:color w:val="auto"/>
                <w:sz w:val="24"/>
                <w:szCs w:val="24"/>
              </w:rPr>
              <w:t>Iestāde: Finanšu ministrija</w:t>
            </w:r>
            <w:bookmarkEnd w:id="0"/>
            <w:bookmarkEnd w:id="1"/>
            <w:bookmarkEnd w:id="2"/>
            <w:bookmarkEnd w:id="3"/>
          </w:p>
          <w:p w14:paraId="7E495062" w14:textId="77777777" w:rsidR="00B138DD" w:rsidRPr="00426371" w:rsidRDefault="00B138DD" w:rsidP="00B138DD">
            <w:pPr>
              <w:pStyle w:val="Style1"/>
              <w:spacing w:before="0"/>
              <w:rPr>
                <w:rFonts w:ascii="Times New Roman" w:hAnsi="Times New Roman" w:cs="Times New Roman"/>
                <w:color w:val="auto"/>
                <w:sz w:val="24"/>
                <w:szCs w:val="24"/>
              </w:rPr>
            </w:pPr>
          </w:p>
          <w:p w14:paraId="69FD7E96" w14:textId="77777777" w:rsidR="000572B8" w:rsidRPr="00426371" w:rsidRDefault="18FE535F" w:rsidP="00B138DD">
            <w:pPr>
              <w:tabs>
                <w:tab w:val="center" w:pos="4153"/>
                <w:tab w:val="right" w:pos="8306"/>
              </w:tabs>
              <w:rPr>
                <w:rFonts w:ascii="Times New Roman" w:hAnsi="Times New Roman" w:cs="Times New Roman"/>
                <w:b/>
                <w:bCs/>
                <w:sz w:val="24"/>
                <w:szCs w:val="24"/>
              </w:rPr>
            </w:pPr>
            <w:r w:rsidRPr="00426371">
              <w:rPr>
                <w:rFonts w:ascii="Times New Roman" w:hAnsi="Times New Roman" w:cs="Times New Roman"/>
                <w:sz w:val="24"/>
                <w:szCs w:val="24"/>
              </w:rPr>
              <w:t>Struktūrvienība:</w:t>
            </w:r>
            <w:r w:rsidRPr="00426371">
              <w:rPr>
                <w:rFonts w:ascii="Times New Roman" w:hAnsi="Times New Roman" w:cs="Times New Roman"/>
                <w:b/>
                <w:bCs/>
                <w:sz w:val="24"/>
                <w:szCs w:val="24"/>
              </w:rPr>
              <w:t xml:space="preserve"> </w:t>
            </w:r>
          </w:p>
          <w:p w14:paraId="3CEE3FB9" w14:textId="77777777" w:rsidR="000572B8" w:rsidRPr="00426371" w:rsidRDefault="18FE535F" w:rsidP="00B138DD">
            <w:pPr>
              <w:tabs>
                <w:tab w:val="center" w:pos="4153"/>
                <w:tab w:val="right" w:pos="8306"/>
              </w:tabs>
              <w:rPr>
                <w:rFonts w:ascii="Times New Roman" w:hAnsi="Times New Roman" w:cs="Times New Roman"/>
                <w:b/>
                <w:bCs/>
                <w:sz w:val="24"/>
                <w:szCs w:val="24"/>
              </w:rPr>
            </w:pPr>
            <w:r w:rsidRPr="00426371">
              <w:rPr>
                <w:rFonts w:ascii="Times New Roman" w:hAnsi="Times New Roman" w:cs="Times New Roman"/>
                <w:b/>
                <w:bCs/>
                <w:sz w:val="24"/>
                <w:szCs w:val="24"/>
              </w:rPr>
              <w:t>Eiropas Savienības fondu sistēmas vadības departaments</w:t>
            </w:r>
          </w:p>
        </w:tc>
        <w:tc>
          <w:tcPr>
            <w:tcW w:w="2552" w:type="dxa"/>
          </w:tcPr>
          <w:p w14:paraId="1B0F6005" w14:textId="77777777" w:rsidR="000572B8" w:rsidRPr="00426371" w:rsidRDefault="000572B8" w:rsidP="00157276">
            <w:pPr>
              <w:tabs>
                <w:tab w:val="center" w:pos="4153"/>
                <w:tab w:val="right" w:pos="8306"/>
              </w:tabs>
              <w:jc w:val="center"/>
              <w:rPr>
                <w:rFonts w:ascii="Times New Roman" w:hAnsi="Times New Roman" w:cs="Times New Roman"/>
                <w:sz w:val="24"/>
                <w:szCs w:val="24"/>
              </w:rPr>
            </w:pPr>
          </w:p>
        </w:tc>
        <w:tc>
          <w:tcPr>
            <w:tcW w:w="3837" w:type="dxa"/>
            <w:gridSpan w:val="2"/>
          </w:tcPr>
          <w:p w14:paraId="1D6063AB" w14:textId="77777777" w:rsidR="00AD54EE" w:rsidRPr="00426371" w:rsidRDefault="00AD54EE" w:rsidP="00F14221">
            <w:pPr>
              <w:tabs>
                <w:tab w:val="center" w:pos="4153"/>
                <w:tab w:val="right" w:pos="8306"/>
              </w:tabs>
              <w:rPr>
                <w:rFonts w:ascii="Times New Roman" w:hAnsi="Times New Roman" w:cs="Times New Roman"/>
                <w:sz w:val="24"/>
                <w:szCs w:val="24"/>
              </w:rPr>
            </w:pPr>
            <w:r w:rsidRPr="00426371">
              <w:rPr>
                <w:rFonts w:ascii="Times New Roman" w:hAnsi="Times New Roman" w:cs="Times New Roman"/>
                <w:sz w:val="24"/>
                <w:szCs w:val="24"/>
              </w:rPr>
              <w:t>Dokumenta nosaukums:</w:t>
            </w:r>
          </w:p>
          <w:p w14:paraId="29357C71" w14:textId="1A98BB38" w:rsidR="004057EA" w:rsidRPr="00426371" w:rsidRDefault="0039301E" w:rsidP="00F14221">
            <w:pPr>
              <w:tabs>
                <w:tab w:val="center" w:pos="4153"/>
                <w:tab w:val="right" w:pos="8306"/>
              </w:tabs>
              <w:rPr>
                <w:rFonts w:ascii="Times New Roman" w:hAnsi="Times New Roman" w:cs="Times New Roman"/>
                <w:sz w:val="24"/>
                <w:szCs w:val="24"/>
              </w:rPr>
            </w:pPr>
            <w:r w:rsidRPr="00426371">
              <w:rPr>
                <w:rFonts w:ascii="Times New Roman" w:hAnsi="Times New Roman" w:cs="Times New Roman"/>
                <w:sz w:val="24"/>
                <w:szCs w:val="24"/>
              </w:rPr>
              <w:t>EIROPAS SAVIENĪBAS FONDU 2021.-2027.GADA PLĀNOŠANAS PERIODA  VADOŠĀS IESTĀDES UN GRĀMATVEDĪBAS IESTĀDES VADĪBAS UN KONTROLES SISTĒMAS APRAKSTS</w:t>
            </w:r>
          </w:p>
        </w:tc>
      </w:tr>
      <w:tr w:rsidR="000572B8" w:rsidRPr="00426371" w14:paraId="036909FE" w14:textId="77777777" w:rsidTr="00DD051F">
        <w:trPr>
          <w:trHeight w:val="972"/>
        </w:trPr>
        <w:tc>
          <w:tcPr>
            <w:tcW w:w="3397" w:type="dxa"/>
            <w:tcBorders>
              <w:top w:val="single" w:sz="2" w:space="0" w:color="auto"/>
              <w:bottom w:val="single" w:sz="2" w:space="0" w:color="auto"/>
            </w:tcBorders>
          </w:tcPr>
          <w:p w14:paraId="3B3B2C03" w14:textId="77777777" w:rsidR="000572B8" w:rsidRPr="00426371" w:rsidRDefault="18FE535F" w:rsidP="00157276">
            <w:pPr>
              <w:tabs>
                <w:tab w:val="center" w:pos="4153"/>
                <w:tab w:val="right" w:pos="8306"/>
              </w:tabs>
              <w:rPr>
                <w:rFonts w:ascii="Times New Roman" w:hAnsi="Times New Roman" w:cs="Times New Roman"/>
                <w:b/>
                <w:bCs/>
                <w:sz w:val="24"/>
                <w:szCs w:val="24"/>
              </w:rPr>
            </w:pPr>
            <w:r w:rsidRPr="00426371">
              <w:rPr>
                <w:rFonts w:ascii="Times New Roman" w:hAnsi="Times New Roman" w:cs="Times New Roman"/>
                <w:sz w:val="24"/>
                <w:szCs w:val="24"/>
              </w:rPr>
              <w:t>Sagatavoja:</w:t>
            </w:r>
            <w:r w:rsidRPr="00426371">
              <w:rPr>
                <w:rFonts w:ascii="Times New Roman" w:hAnsi="Times New Roman" w:cs="Times New Roman"/>
                <w:b/>
                <w:bCs/>
                <w:sz w:val="24"/>
                <w:szCs w:val="24"/>
              </w:rPr>
              <w:t xml:space="preserve"> </w:t>
            </w:r>
          </w:p>
          <w:p w14:paraId="6814379E" w14:textId="4A344DED" w:rsidR="000572B8" w:rsidRPr="00426371" w:rsidRDefault="18FE535F" w:rsidP="00157276">
            <w:pPr>
              <w:tabs>
                <w:tab w:val="center" w:pos="4153"/>
                <w:tab w:val="right" w:pos="8306"/>
              </w:tabs>
              <w:rPr>
                <w:rFonts w:ascii="Times New Roman" w:hAnsi="Times New Roman" w:cs="Times New Roman"/>
                <w:sz w:val="24"/>
                <w:szCs w:val="24"/>
              </w:rPr>
            </w:pPr>
            <w:r w:rsidRPr="00426371">
              <w:rPr>
                <w:rFonts w:ascii="Times New Roman" w:hAnsi="Times New Roman" w:cs="Times New Roman"/>
                <w:b/>
                <w:bCs/>
                <w:sz w:val="24"/>
                <w:szCs w:val="24"/>
              </w:rPr>
              <w:t>E</w:t>
            </w:r>
            <w:r w:rsidR="08044026" w:rsidRPr="00426371">
              <w:rPr>
                <w:rFonts w:ascii="Times New Roman" w:hAnsi="Times New Roman" w:cs="Times New Roman"/>
                <w:b/>
                <w:bCs/>
                <w:sz w:val="24"/>
                <w:szCs w:val="24"/>
              </w:rPr>
              <w:t>iropas Savienības</w:t>
            </w:r>
            <w:r w:rsidRPr="00426371">
              <w:rPr>
                <w:rFonts w:ascii="Times New Roman" w:hAnsi="Times New Roman" w:cs="Times New Roman"/>
                <w:b/>
                <w:bCs/>
                <w:sz w:val="24"/>
                <w:szCs w:val="24"/>
              </w:rPr>
              <w:t xml:space="preserve"> fondu ieviešanas</w:t>
            </w:r>
            <w:r w:rsidR="00856D44">
              <w:rPr>
                <w:rFonts w:ascii="Times New Roman" w:hAnsi="Times New Roman" w:cs="Times New Roman"/>
                <w:b/>
                <w:bCs/>
                <w:sz w:val="24"/>
                <w:szCs w:val="24"/>
              </w:rPr>
              <w:t xml:space="preserve"> un metodoloģijas</w:t>
            </w:r>
            <w:r w:rsidRPr="00426371">
              <w:rPr>
                <w:rFonts w:ascii="Times New Roman" w:hAnsi="Times New Roman" w:cs="Times New Roman"/>
                <w:b/>
                <w:bCs/>
                <w:sz w:val="24"/>
                <w:szCs w:val="24"/>
              </w:rPr>
              <w:t xml:space="preserve"> nodaļa</w:t>
            </w:r>
          </w:p>
        </w:tc>
        <w:tc>
          <w:tcPr>
            <w:tcW w:w="2552" w:type="dxa"/>
            <w:tcBorders>
              <w:top w:val="single" w:sz="2" w:space="0" w:color="auto"/>
              <w:bottom w:val="single" w:sz="2" w:space="0" w:color="auto"/>
            </w:tcBorders>
          </w:tcPr>
          <w:p w14:paraId="6AA6A201" w14:textId="77777777" w:rsidR="000572B8" w:rsidRPr="00426371" w:rsidRDefault="18FE535F" w:rsidP="00157276">
            <w:pPr>
              <w:tabs>
                <w:tab w:val="center" w:pos="4153"/>
                <w:tab w:val="right" w:pos="8306"/>
              </w:tabs>
              <w:rPr>
                <w:rFonts w:ascii="Times New Roman" w:hAnsi="Times New Roman" w:cs="Times New Roman"/>
                <w:b/>
                <w:bCs/>
                <w:sz w:val="24"/>
                <w:szCs w:val="24"/>
              </w:rPr>
            </w:pPr>
            <w:r w:rsidRPr="00426371">
              <w:rPr>
                <w:rFonts w:ascii="Times New Roman" w:hAnsi="Times New Roman" w:cs="Times New Roman"/>
                <w:sz w:val="24"/>
                <w:szCs w:val="24"/>
              </w:rPr>
              <w:t>Apstiprināts:</w:t>
            </w:r>
          </w:p>
          <w:p w14:paraId="15A1F900" w14:textId="334DF4CC" w:rsidR="000572B8" w:rsidRPr="00426371" w:rsidRDefault="18FE535F" w:rsidP="00926DB0">
            <w:pPr>
              <w:tabs>
                <w:tab w:val="center" w:pos="4153"/>
                <w:tab w:val="right" w:pos="8306"/>
              </w:tabs>
              <w:rPr>
                <w:rFonts w:ascii="Times New Roman" w:hAnsi="Times New Roman" w:cs="Times New Roman"/>
                <w:b/>
                <w:bCs/>
                <w:sz w:val="24"/>
                <w:szCs w:val="24"/>
              </w:rPr>
            </w:pPr>
            <w:r w:rsidRPr="00426371">
              <w:rPr>
                <w:rFonts w:ascii="Times New Roman" w:hAnsi="Times New Roman" w:cs="Times New Roman"/>
                <w:b/>
                <w:bCs/>
                <w:sz w:val="24"/>
                <w:szCs w:val="24"/>
              </w:rPr>
              <w:t>Valsts sekretāra vietniek</w:t>
            </w:r>
            <w:r w:rsidR="751AD650" w:rsidRPr="00426371">
              <w:rPr>
                <w:rFonts w:ascii="Times New Roman" w:hAnsi="Times New Roman" w:cs="Times New Roman"/>
                <w:b/>
                <w:bCs/>
                <w:sz w:val="24"/>
                <w:szCs w:val="24"/>
              </w:rPr>
              <w:t>s</w:t>
            </w:r>
            <w:r w:rsidRPr="00426371">
              <w:rPr>
                <w:rFonts w:ascii="Times New Roman" w:hAnsi="Times New Roman" w:cs="Times New Roman"/>
                <w:b/>
                <w:bCs/>
                <w:sz w:val="24"/>
                <w:szCs w:val="24"/>
              </w:rPr>
              <w:t xml:space="preserve"> Eiropas Savienības </w:t>
            </w:r>
            <w:r w:rsidR="3409AE1D" w:rsidRPr="00426371">
              <w:rPr>
                <w:rFonts w:ascii="Times New Roman" w:hAnsi="Times New Roman" w:cs="Times New Roman"/>
                <w:b/>
                <w:bCs/>
                <w:sz w:val="24"/>
                <w:szCs w:val="24"/>
              </w:rPr>
              <w:t>fondu</w:t>
            </w:r>
            <w:r w:rsidRPr="00426371">
              <w:rPr>
                <w:rFonts w:ascii="Times New Roman" w:hAnsi="Times New Roman" w:cs="Times New Roman"/>
                <w:b/>
                <w:bCs/>
                <w:sz w:val="24"/>
                <w:szCs w:val="24"/>
              </w:rPr>
              <w:t xml:space="preserve"> jautājumos </w:t>
            </w:r>
            <w:proofErr w:type="spellStart"/>
            <w:r w:rsidR="751AD650" w:rsidRPr="00426371">
              <w:rPr>
                <w:rFonts w:ascii="Times New Roman" w:hAnsi="Times New Roman" w:cs="Times New Roman"/>
                <w:b/>
                <w:bCs/>
                <w:sz w:val="24"/>
                <w:szCs w:val="24"/>
              </w:rPr>
              <w:t>A.Eberhards</w:t>
            </w:r>
            <w:proofErr w:type="spellEnd"/>
          </w:p>
        </w:tc>
        <w:tc>
          <w:tcPr>
            <w:tcW w:w="1984" w:type="dxa"/>
            <w:tcBorders>
              <w:top w:val="single" w:sz="2" w:space="0" w:color="auto"/>
              <w:bottom w:val="single" w:sz="2" w:space="0" w:color="auto"/>
            </w:tcBorders>
          </w:tcPr>
          <w:p w14:paraId="01DA396A" w14:textId="18D6481E" w:rsidR="000572B8" w:rsidRPr="00426371" w:rsidRDefault="18FE535F" w:rsidP="00157276">
            <w:pPr>
              <w:tabs>
                <w:tab w:val="center" w:pos="4153"/>
                <w:tab w:val="right" w:pos="8306"/>
              </w:tabs>
              <w:jc w:val="center"/>
              <w:rPr>
                <w:rFonts w:ascii="Times New Roman" w:hAnsi="Times New Roman" w:cs="Times New Roman"/>
                <w:sz w:val="24"/>
                <w:szCs w:val="24"/>
              </w:rPr>
            </w:pPr>
            <w:r w:rsidRPr="00426371">
              <w:rPr>
                <w:rFonts w:ascii="Times New Roman" w:hAnsi="Times New Roman" w:cs="Times New Roman"/>
                <w:sz w:val="24"/>
                <w:szCs w:val="24"/>
              </w:rPr>
              <w:t>Datums:</w:t>
            </w:r>
          </w:p>
          <w:p w14:paraId="1F26ED14" w14:textId="28FAC0AE" w:rsidR="004057EA" w:rsidRPr="00426371" w:rsidRDefault="08044026" w:rsidP="00157276">
            <w:pPr>
              <w:tabs>
                <w:tab w:val="center" w:pos="4153"/>
                <w:tab w:val="right" w:pos="8306"/>
              </w:tabs>
              <w:jc w:val="center"/>
              <w:rPr>
                <w:rFonts w:ascii="Times New Roman" w:hAnsi="Times New Roman" w:cs="Times New Roman"/>
                <w:sz w:val="24"/>
                <w:szCs w:val="24"/>
              </w:rPr>
            </w:pPr>
            <w:r w:rsidRPr="00426371">
              <w:rPr>
                <w:rStyle w:val="normaltextrun"/>
                <w:rFonts w:ascii="Times New Roman" w:hAnsi="Times New Roman" w:cs="Times New Roman"/>
                <w:color w:val="000000"/>
                <w:sz w:val="24"/>
                <w:szCs w:val="24"/>
                <w:shd w:val="clear" w:color="auto" w:fill="FFFFFF"/>
              </w:rPr>
              <w:t>Skatīt laika zīmogā</w:t>
            </w:r>
            <w:r w:rsidRPr="00426371">
              <w:rPr>
                <w:rStyle w:val="eop"/>
                <w:rFonts w:ascii="Times New Roman" w:hAnsi="Times New Roman" w:cs="Times New Roman"/>
                <w:color w:val="000000"/>
                <w:sz w:val="24"/>
                <w:szCs w:val="24"/>
                <w:shd w:val="clear" w:color="auto" w:fill="FFFFFF"/>
              </w:rPr>
              <w:t> </w:t>
            </w:r>
          </w:p>
          <w:p w14:paraId="2BD944C4" w14:textId="45F24DD9" w:rsidR="000572B8" w:rsidRPr="00426371" w:rsidRDefault="000572B8" w:rsidP="0DB0EC8E">
            <w:pPr>
              <w:tabs>
                <w:tab w:val="center" w:pos="4153"/>
                <w:tab w:val="right" w:pos="8306"/>
              </w:tabs>
              <w:jc w:val="center"/>
              <w:rPr>
                <w:rFonts w:ascii="Times New Roman" w:hAnsi="Times New Roman" w:cs="Times New Roman"/>
                <w:b/>
                <w:bCs/>
                <w:sz w:val="24"/>
                <w:szCs w:val="24"/>
              </w:rPr>
            </w:pPr>
          </w:p>
        </w:tc>
        <w:tc>
          <w:tcPr>
            <w:tcW w:w="1853" w:type="dxa"/>
            <w:tcBorders>
              <w:top w:val="single" w:sz="2" w:space="0" w:color="auto"/>
              <w:bottom w:val="single" w:sz="2" w:space="0" w:color="auto"/>
            </w:tcBorders>
          </w:tcPr>
          <w:p w14:paraId="492FE1F4" w14:textId="77777777" w:rsidR="000572B8" w:rsidRPr="00426371" w:rsidRDefault="18FE535F" w:rsidP="00157276">
            <w:pPr>
              <w:tabs>
                <w:tab w:val="center" w:pos="4153"/>
                <w:tab w:val="right" w:pos="8306"/>
              </w:tabs>
              <w:jc w:val="center"/>
              <w:rPr>
                <w:rFonts w:ascii="Times New Roman" w:hAnsi="Times New Roman" w:cs="Times New Roman"/>
                <w:sz w:val="24"/>
                <w:szCs w:val="24"/>
              </w:rPr>
            </w:pPr>
            <w:r w:rsidRPr="00426371">
              <w:rPr>
                <w:rFonts w:ascii="Times New Roman" w:hAnsi="Times New Roman" w:cs="Times New Roman"/>
                <w:sz w:val="24"/>
                <w:szCs w:val="24"/>
              </w:rPr>
              <w:t>Lappuses:</w:t>
            </w:r>
          </w:p>
          <w:p w14:paraId="4CFC3AD0" w14:textId="043A798D" w:rsidR="000572B8" w:rsidRPr="00426371" w:rsidRDefault="000572B8" w:rsidP="0DB0EC8E">
            <w:pPr>
              <w:tabs>
                <w:tab w:val="left" w:pos="734"/>
                <w:tab w:val="left" w:pos="951"/>
                <w:tab w:val="center" w:pos="1124"/>
                <w:tab w:val="center" w:pos="4153"/>
                <w:tab w:val="right" w:pos="8306"/>
              </w:tabs>
              <w:rPr>
                <w:rFonts w:ascii="Times New Roman" w:hAnsi="Times New Roman" w:cs="Times New Roman"/>
                <w:sz w:val="24"/>
                <w:szCs w:val="24"/>
              </w:rPr>
            </w:pPr>
            <w:r w:rsidRPr="00426371">
              <w:rPr>
                <w:rFonts w:ascii="Times New Roman" w:hAnsi="Times New Roman" w:cs="Times New Roman"/>
                <w:b/>
                <w:sz w:val="24"/>
                <w:szCs w:val="24"/>
              </w:rPr>
              <w:tab/>
            </w:r>
            <w:r w:rsidR="2B7E4CC7" w:rsidRPr="00940B19">
              <w:rPr>
                <w:rFonts w:ascii="Times New Roman" w:hAnsi="Times New Roman" w:cs="Times New Roman"/>
                <w:sz w:val="24"/>
                <w:szCs w:val="24"/>
              </w:rPr>
              <w:t>5</w:t>
            </w:r>
            <w:r w:rsidR="00940B19" w:rsidRPr="00940B19">
              <w:rPr>
                <w:rFonts w:ascii="Times New Roman" w:hAnsi="Times New Roman" w:cs="Times New Roman"/>
                <w:sz w:val="24"/>
                <w:szCs w:val="24"/>
              </w:rPr>
              <w:t>4</w:t>
            </w:r>
          </w:p>
        </w:tc>
      </w:tr>
    </w:tbl>
    <w:p w14:paraId="6FB1133D" w14:textId="34514F3D" w:rsidR="000572B8" w:rsidRPr="000572B8" w:rsidRDefault="000572B8" w:rsidP="000572B8">
      <w:pPr>
        <w:rPr>
          <w:rFonts w:ascii="Times New Roman" w:eastAsia="Times New Roman" w:hAnsi="Times New Roman" w:cs="Times New Roman"/>
          <w:b/>
          <w:bCs/>
          <w:color w:val="000000"/>
          <w:sz w:val="24"/>
          <w:szCs w:val="24"/>
          <w:lang w:eastAsia="lv-LV"/>
        </w:rPr>
      </w:pPr>
    </w:p>
    <w:p w14:paraId="7EE72EC1" w14:textId="77777777" w:rsidR="000572B8" w:rsidRPr="000572B8" w:rsidRDefault="000572B8" w:rsidP="000572B8">
      <w:pPr>
        <w:rPr>
          <w:rFonts w:ascii="Times New Roman" w:eastAsia="Times New Roman" w:hAnsi="Times New Roman" w:cs="Times New Roman"/>
          <w:b/>
          <w:bCs/>
          <w:color w:val="000000"/>
          <w:sz w:val="24"/>
          <w:szCs w:val="24"/>
          <w:lang w:eastAsia="lv-LV"/>
        </w:rPr>
      </w:pPr>
    </w:p>
    <w:p w14:paraId="05F9AFF5" w14:textId="77777777" w:rsidR="000572B8" w:rsidRPr="000572B8" w:rsidRDefault="000572B8" w:rsidP="000572B8">
      <w:pPr>
        <w:rPr>
          <w:rFonts w:ascii="Times New Roman" w:eastAsia="Times New Roman" w:hAnsi="Times New Roman" w:cs="Times New Roman"/>
          <w:b/>
          <w:bCs/>
          <w:color w:val="000000"/>
          <w:sz w:val="24"/>
          <w:szCs w:val="24"/>
          <w:lang w:eastAsia="lv-LV"/>
        </w:rPr>
      </w:pPr>
    </w:p>
    <w:p w14:paraId="2994F53F" w14:textId="4F576067" w:rsidR="00BD3A51" w:rsidRDefault="00BD3A51" w:rsidP="000572B8">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p>
    <w:p w14:paraId="28568810" w14:textId="77777777" w:rsidR="00157276" w:rsidRDefault="00157276" w:rsidP="000572B8">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p>
    <w:p w14:paraId="692BF371" w14:textId="4092B597" w:rsidR="000572B8" w:rsidRPr="00426371" w:rsidRDefault="0063768C" w:rsidP="00DD051F">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r w:rsidRPr="004263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EIROPAS SAVIENĪBAS FONDU 2021.-2027.GADA PLĀNOŠANAS PERIODA </w:t>
      </w:r>
      <w:r w:rsidR="7C6AC038" w:rsidRPr="004263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VADOŠĀS IESTĀDES UN GRĀMATVEDĪBAS IESTĀDES </w:t>
      </w:r>
      <w:r w:rsidR="5647B0E5" w:rsidRPr="004263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vadības un kontroles sistēmas</w:t>
      </w:r>
      <w:r w:rsidR="7C6AC038" w:rsidRPr="0042637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 APRAKSTS</w:t>
      </w:r>
    </w:p>
    <w:p w14:paraId="56271DFA" w14:textId="4DDAA29A" w:rsidR="000572B8" w:rsidRDefault="000572B8" w:rsidP="000572B8">
      <w:pPr>
        <w:rPr>
          <w:rFonts w:ascii="Times New Roman" w:eastAsia="Times New Roman" w:hAnsi="Times New Roman" w:cs="Times New Roman"/>
          <w:b/>
          <w:bCs/>
          <w:color w:val="000000"/>
          <w:sz w:val="24"/>
          <w:szCs w:val="24"/>
          <w:lang w:eastAsia="lv-LV"/>
        </w:rPr>
      </w:pPr>
    </w:p>
    <w:p w14:paraId="579CCC94" w14:textId="3561336A" w:rsidR="00C136AF" w:rsidRDefault="00C136AF" w:rsidP="000572B8">
      <w:pPr>
        <w:rPr>
          <w:rFonts w:ascii="Times New Roman" w:eastAsia="Times New Roman" w:hAnsi="Times New Roman" w:cs="Times New Roman"/>
          <w:b/>
          <w:bCs/>
          <w:color w:val="000000"/>
          <w:sz w:val="24"/>
          <w:szCs w:val="24"/>
          <w:lang w:eastAsia="lv-LV"/>
        </w:rPr>
      </w:pPr>
    </w:p>
    <w:p w14:paraId="6CFE47B1" w14:textId="77777777" w:rsidR="00C136AF" w:rsidRPr="000572B8" w:rsidRDefault="00C136AF" w:rsidP="000572B8">
      <w:pPr>
        <w:rPr>
          <w:rFonts w:ascii="Times New Roman" w:eastAsia="Times New Roman" w:hAnsi="Times New Roman" w:cs="Times New Roman"/>
          <w:b/>
          <w:bCs/>
          <w:color w:val="000000"/>
          <w:sz w:val="24"/>
          <w:szCs w:val="24"/>
          <w:lang w:eastAsia="lv-LV"/>
        </w:rPr>
      </w:pPr>
    </w:p>
    <w:p w14:paraId="3E51912C" w14:textId="472B00F3" w:rsidR="000572B8" w:rsidRDefault="406D99F5" w:rsidP="00AD54EE">
      <w:pPr>
        <w:jc w:val="both"/>
        <w:rPr>
          <w:rFonts w:ascii="Times New Roman" w:hAnsi="Times New Roman" w:cs="Times New Roman"/>
          <w:caps/>
          <w:sz w:val="24"/>
          <w:szCs w:val="24"/>
        </w:rPr>
      </w:pPr>
      <w:r w:rsidRPr="0DB0EC8E">
        <w:rPr>
          <w:rFonts w:ascii="Times New Roman" w:hAnsi="Times New Roman" w:cs="Times New Roman"/>
          <w:caps/>
          <w:sz w:val="24"/>
          <w:szCs w:val="24"/>
        </w:rPr>
        <w:t>E</w:t>
      </w:r>
      <w:r w:rsidR="18FE535F" w:rsidRPr="0DB0EC8E">
        <w:rPr>
          <w:rFonts w:ascii="Times New Roman" w:hAnsi="Times New Roman" w:cs="Times New Roman"/>
          <w:caps/>
          <w:sz w:val="24"/>
          <w:szCs w:val="24"/>
        </w:rPr>
        <w:t>iropas Reģionālās attīstības fonds</w:t>
      </w:r>
    </w:p>
    <w:p w14:paraId="1C23D33E" w14:textId="77777777" w:rsidR="00AD54EE" w:rsidRPr="00B138DD" w:rsidRDefault="00AD54EE" w:rsidP="00AD54EE">
      <w:pPr>
        <w:jc w:val="both"/>
        <w:rPr>
          <w:rFonts w:ascii="Times New Roman" w:hAnsi="Times New Roman" w:cs="Times New Roman"/>
          <w:caps/>
          <w:sz w:val="24"/>
          <w:szCs w:val="24"/>
        </w:rPr>
      </w:pPr>
    </w:p>
    <w:p w14:paraId="5A3B2D35" w14:textId="543CFE2B" w:rsidR="000572B8" w:rsidRDefault="18FE535F" w:rsidP="00AD54EE">
      <w:pPr>
        <w:jc w:val="both"/>
        <w:rPr>
          <w:rFonts w:ascii="Times New Roman" w:hAnsi="Times New Roman" w:cs="Times New Roman"/>
          <w:caps/>
          <w:sz w:val="24"/>
          <w:szCs w:val="24"/>
        </w:rPr>
      </w:pPr>
      <w:r w:rsidRPr="0DB0EC8E">
        <w:rPr>
          <w:rFonts w:ascii="Times New Roman" w:hAnsi="Times New Roman" w:cs="Times New Roman"/>
          <w:caps/>
          <w:sz w:val="24"/>
          <w:szCs w:val="24"/>
        </w:rPr>
        <w:t>Eiropas Sociālais fonds</w:t>
      </w:r>
      <w:r w:rsidR="7B00A02E" w:rsidRPr="0DB0EC8E">
        <w:rPr>
          <w:rFonts w:ascii="Times New Roman" w:hAnsi="Times New Roman" w:cs="Times New Roman"/>
          <w:caps/>
          <w:sz w:val="24"/>
          <w:szCs w:val="24"/>
        </w:rPr>
        <w:t xml:space="preserve"> PLUS</w:t>
      </w:r>
    </w:p>
    <w:p w14:paraId="2E43DB8F" w14:textId="77777777" w:rsidR="00AD54EE" w:rsidRPr="00B138DD" w:rsidRDefault="00AD54EE" w:rsidP="00AD54EE">
      <w:pPr>
        <w:jc w:val="both"/>
        <w:rPr>
          <w:rFonts w:ascii="Times New Roman" w:hAnsi="Times New Roman" w:cs="Times New Roman"/>
          <w:caps/>
          <w:sz w:val="24"/>
          <w:szCs w:val="24"/>
        </w:rPr>
      </w:pPr>
    </w:p>
    <w:p w14:paraId="2B423D7F" w14:textId="30AAB86F" w:rsidR="000572B8" w:rsidRDefault="18FE535F" w:rsidP="00AD54EE">
      <w:pPr>
        <w:jc w:val="both"/>
        <w:rPr>
          <w:rFonts w:ascii="Times New Roman" w:hAnsi="Times New Roman" w:cs="Times New Roman"/>
          <w:caps/>
          <w:sz w:val="24"/>
          <w:szCs w:val="24"/>
        </w:rPr>
      </w:pPr>
      <w:r w:rsidRPr="0DB0EC8E">
        <w:rPr>
          <w:rFonts w:ascii="Times New Roman" w:hAnsi="Times New Roman" w:cs="Times New Roman"/>
          <w:caps/>
          <w:sz w:val="24"/>
          <w:szCs w:val="24"/>
        </w:rPr>
        <w:t>Kohēzijas fonds</w:t>
      </w:r>
    </w:p>
    <w:p w14:paraId="5E94AFC0" w14:textId="77777777" w:rsidR="00AD54EE" w:rsidRPr="00B138DD" w:rsidRDefault="00AD54EE" w:rsidP="00AD54EE">
      <w:pPr>
        <w:jc w:val="both"/>
        <w:rPr>
          <w:rFonts w:ascii="Times New Roman" w:hAnsi="Times New Roman" w:cs="Times New Roman"/>
          <w:caps/>
          <w:sz w:val="24"/>
          <w:szCs w:val="24"/>
        </w:rPr>
      </w:pPr>
    </w:p>
    <w:p w14:paraId="2072543E" w14:textId="5C8B83F4" w:rsidR="00DB363B" w:rsidRPr="00B138DD" w:rsidRDefault="5E9541BA" w:rsidP="00AD54EE">
      <w:pPr>
        <w:jc w:val="both"/>
        <w:rPr>
          <w:rFonts w:ascii="Times New Roman" w:hAnsi="Times New Roman" w:cs="Times New Roman"/>
          <w:caps/>
          <w:sz w:val="24"/>
          <w:szCs w:val="24"/>
        </w:rPr>
      </w:pPr>
      <w:r w:rsidRPr="0DB0EC8E">
        <w:rPr>
          <w:rFonts w:ascii="Times New Roman" w:hAnsi="Times New Roman" w:cs="Times New Roman"/>
          <w:caps/>
          <w:sz w:val="24"/>
          <w:szCs w:val="24"/>
        </w:rPr>
        <w:t>TAISNĪG</w:t>
      </w:r>
      <w:r w:rsidR="08044026" w:rsidRPr="0DB0EC8E">
        <w:rPr>
          <w:rFonts w:ascii="Times New Roman" w:hAnsi="Times New Roman" w:cs="Times New Roman"/>
          <w:caps/>
          <w:sz w:val="24"/>
          <w:szCs w:val="24"/>
        </w:rPr>
        <w:t>a</w:t>
      </w:r>
      <w:r w:rsidRPr="0DB0EC8E">
        <w:rPr>
          <w:rFonts w:ascii="Times New Roman" w:hAnsi="Times New Roman" w:cs="Times New Roman"/>
          <w:caps/>
          <w:sz w:val="24"/>
          <w:szCs w:val="24"/>
        </w:rPr>
        <w:t>S PĀRKĀRTOŠAN</w:t>
      </w:r>
      <w:r w:rsidR="08044026" w:rsidRPr="0DB0EC8E">
        <w:rPr>
          <w:rFonts w:ascii="Times New Roman" w:hAnsi="Times New Roman" w:cs="Times New Roman"/>
          <w:caps/>
          <w:sz w:val="24"/>
          <w:szCs w:val="24"/>
        </w:rPr>
        <w:t>ā</w:t>
      </w:r>
      <w:r w:rsidRPr="0DB0EC8E">
        <w:rPr>
          <w:rFonts w:ascii="Times New Roman" w:hAnsi="Times New Roman" w:cs="Times New Roman"/>
          <w:caps/>
          <w:sz w:val="24"/>
          <w:szCs w:val="24"/>
        </w:rPr>
        <w:t>S FONDS</w:t>
      </w:r>
    </w:p>
    <w:p w14:paraId="273DF28D" w14:textId="3F0FF4CC" w:rsidR="000572B8" w:rsidRDefault="000572B8" w:rsidP="0DB0EC8E">
      <w:pPr>
        <w:spacing w:before="240" w:after="240"/>
        <w:rPr>
          <w:rFonts w:ascii="Times New Roman" w:hAnsi="Times New Roman" w:cs="Times New Roman"/>
          <w:caps/>
          <w:sz w:val="28"/>
          <w:szCs w:val="28"/>
        </w:rPr>
      </w:pPr>
    </w:p>
    <w:p w14:paraId="622F0875" w14:textId="6274F3A1" w:rsidR="004057EA" w:rsidRDefault="004057EA" w:rsidP="0DB0EC8E">
      <w:pPr>
        <w:spacing w:before="240" w:after="240"/>
        <w:rPr>
          <w:rFonts w:ascii="Times New Roman" w:hAnsi="Times New Roman" w:cs="Times New Roman"/>
          <w:caps/>
          <w:sz w:val="28"/>
          <w:szCs w:val="28"/>
        </w:rPr>
      </w:pPr>
    </w:p>
    <w:p w14:paraId="3BB3503D" w14:textId="5587A568" w:rsidR="004057EA" w:rsidRDefault="004057EA" w:rsidP="0DB0EC8E">
      <w:pPr>
        <w:spacing w:before="240" w:after="240"/>
        <w:rPr>
          <w:rFonts w:ascii="Times New Roman" w:hAnsi="Times New Roman" w:cs="Times New Roman"/>
          <w:caps/>
          <w:sz w:val="28"/>
          <w:szCs w:val="28"/>
        </w:rPr>
      </w:pPr>
    </w:p>
    <w:p w14:paraId="6E1B8D26" w14:textId="77777777" w:rsidR="00157276" w:rsidRDefault="00157276" w:rsidP="0DB0EC8E">
      <w:pPr>
        <w:spacing w:before="240" w:after="240"/>
        <w:jc w:val="center"/>
        <w:rPr>
          <w:rFonts w:ascii="Times New Roman" w:hAnsi="Times New Roman" w:cs="Times New Roman"/>
          <w:caps/>
          <w:sz w:val="28"/>
          <w:szCs w:val="28"/>
        </w:rPr>
      </w:pPr>
    </w:p>
    <w:p w14:paraId="440A5DE9" w14:textId="77777777" w:rsidR="00426371" w:rsidRDefault="00426371" w:rsidP="0DB0EC8E">
      <w:pPr>
        <w:spacing w:before="240" w:after="240"/>
        <w:jc w:val="center"/>
        <w:rPr>
          <w:rFonts w:ascii="Times New Roman" w:hAnsi="Times New Roman" w:cs="Times New Roman"/>
          <w:caps/>
          <w:sz w:val="28"/>
          <w:szCs w:val="28"/>
        </w:rPr>
      </w:pPr>
    </w:p>
    <w:p w14:paraId="3F9F5B21" w14:textId="02CFD483" w:rsidR="00157276" w:rsidRPr="00B138DD" w:rsidRDefault="18FE535F" w:rsidP="0DB0EC8E">
      <w:pPr>
        <w:spacing w:before="240" w:after="240"/>
        <w:jc w:val="center"/>
        <w:rPr>
          <w:rFonts w:ascii="Times New Roman" w:hAnsi="Times New Roman" w:cs="Times New Roman"/>
          <w:caps/>
          <w:sz w:val="24"/>
          <w:szCs w:val="24"/>
        </w:rPr>
      </w:pPr>
      <w:r w:rsidRPr="0DB0EC8E">
        <w:rPr>
          <w:rFonts w:ascii="Times New Roman" w:hAnsi="Times New Roman" w:cs="Times New Roman"/>
          <w:caps/>
          <w:sz w:val="24"/>
          <w:szCs w:val="24"/>
        </w:rPr>
        <w:t>Rīga</w:t>
      </w:r>
    </w:p>
    <w:p w14:paraId="7A185C6F" w14:textId="60FF9F9D" w:rsidR="00B138DD" w:rsidRPr="00B138DD" w:rsidRDefault="3409AE1D" w:rsidP="0DB0EC8E">
      <w:pPr>
        <w:spacing w:before="240" w:after="240"/>
        <w:jc w:val="center"/>
        <w:rPr>
          <w:rFonts w:ascii="Times New Roman" w:hAnsi="Times New Roman" w:cs="Times New Roman"/>
          <w:caps/>
          <w:sz w:val="24"/>
          <w:szCs w:val="24"/>
        </w:rPr>
      </w:pPr>
      <w:r w:rsidRPr="0DB0EC8E">
        <w:rPr>
          <w:rFonts w:ascii="Times New Roman" w:hAnsi="Times New Roman" w:cs="Times New Roman"/>
          <w:caps/>
          <w:sz w:val="24"/>
          <w:szCs w:val="24"/>
        </w:rPr>
        <w:t>202</w:t>
      </w:r>
      <w:r w:rsidR="001A714A">
        <w:rPr>
          <w:rFonts w:ascii="Times New Roman" w:hAnsi="Times New Roman" w:cs="Times New Roman"/>
          <w:caps/>
          <w:sz w:val="24"/>
          <w:szCs w:val="24"/>
        </w:rPr>
        <w:t>4</w:t>
      </w:r>
    </w:p>
    <w:p w14:paraId="2421E0D9" w14:textId="50A061A2" w:rsidR="003375CE" w:rsidRDefault="003375CE" w:rsidP="0DB0EC8E">
      <w:pPr>
        <w:spacing w:before="240" w:after="240"/>
        <w:rPr>
          <w:rFonts w:ascii="Times New Roman" w:hAnsi="Times New Roman" w:cs="Times New Roman"/>
          <w:caps/>
          <w:sz w:val="28"/>
          <w:szCs w:val="28"/>
        </w:rPr>
      </w:pPr>
    </w:p>
    <w:bookmarkEnd w:id="5" w:displacedByCustomXml="next"/>
    <w:bookmarkEnd w:id="4" w:displacedByCustomXml="next"/>
    <w:bookmarkStart w:id="6" w:name="_Toc131070284" w:displacedByCustomXml="next"/>
    <w:bookmarkStart w:id="7" w:name="_Toc128580653" w:displacedByCustomXml="next"/>
    <w:bookmarkStart w:id="8" w:name="_Toc128579050" w:displacedByCustomXml="next"/>
    <w:sdt>
      <w:sdtPr>
        <w:id w:val="-1158156946"/>
        <w:docPartObj>
          <w:docPartGallery w:val="Table of Contents"/>
          <w:docPartUnique/>
        </w:docPartObj>
      </w:sdtPr>
      <w:sdtEndPr>
        <w:rPr>
          <w:b/>
          <w:bCs/>
          <w:noProof/>
        </w:rPr>
      </w:sdtEndPr>
      <w:sdtContent>
        <w:p w14:paraId="460CD5F1" w14:textId="77777777" w:rsidR="004102D2" w:rsidRDefault="4F24FFA3" w:rsidP="0DB0EC8E">
          <w:pPr>
            <w:keepNext/>
            <w:keepLines/>
            <w:spacing w:before="240"/>
            <w:jc w:val="center"/>
            <w:outlineLvl w:val="0"/>
            <w:rPr>
              <w:noProof/>
            </w:rPr>
          </w:pPr>
          <w:r w:rsidRPr="0DB0EC8E">
            <w:rPr>
              <w:rFonts w:ascii="Times New Roman" w:eastAsia="Times New Roman" w:hAnsi="Times New Roman" w:cs="Times New Roman"/>
              <w:color w:val="2E74B5" w:themeColor="accent1" w:themeShade="BF"/>
              <w:sz w:val="28"/>
              <w:szCs w:val="28"/>
            </w:rPr>
            <w:t>Satura rādītājs</w:t>
          </w:r>
          <w:bookmarkEnd w:id="8"/>
          <w:bookmarkEnd w:id="7"/>
          <w:bookmarkEnd w:id="6"/>
          <w:r w:rsidR="0018054E" w:rsidRPr="0DB0EC8E">
            <w:rPr>
              <w:rFonts w:ascii="Times New Roman" w:hAnsi="Times New Roman" w:cs="Times New Roman"/>
              <w:sz w:val="24"/>
              <w:szCs w:val="24"/>
            </w:rPr>
            <w:fldChar w:fldCharType="begin"/>
          </w:r>
          <w:r w:rsidR="005922BE" w:rsidRPr="0DB0EC8E">
            <w:rPr>
              <w:rFonts w:ascii="Times New Roman" w:hAnsi="Times New Roman" w:cs="Times New Roman"/>
              <w:sz w:val="24"/>
              <w:szCs w:val="24"/>
            </w:rPr>
            <w:instrText xml:space="preserve"> TOC \o "1-3" \h \z \u </w:instrText>
          </w:r>
          <w:r w:rsidR="0018054E" w:rsidRPr="0DB0EC8E">
            <w:rPr>
              <w:rFonts w:ascii="Times New Roman" w:hAnsi="Times New Roman" w:cs="Times New Roman"/>
              <w:sz w:val="24"/>
              <w:szCs w:val="24"/>
            </w:rPr>
            <w:fldChar w:fldCharType="separate"/>
          </w:r>
        </w:p>
        <w:p w14:paraId="318A634D" w14:textId="73390449" w:rsidR="004102D2" w:rsidRDefault="4C58E515" w:rsidP="0DB0EC8E">
          <w:pPr>
            <w:pStyle w:val="TOC1"/>
            <w:rPr>
              <w:rFonts w:eastAsiaTheme="minorEastAsia"/>
              <w:noProof/>
              <w:lang w:eastAsia="lv-LV"/>
            </w:rPr>
          </w:pPr>
          <w:hyperlink w:anchor="_Toc131070285" w:history="1">
            <w:r w:rsidRPr="0DB0EC8E">
              <w:rPr>
                <w:rStyle w:val="Hyperlink"/>
                <w:rFonts w:ascii="Times New Roman" w:hAnsi="Times New Roman" w:cs="Times New Roman"/>
                <w:noProof/>
              </w:rPr>
              <w:t>1.VISPĀRĪG</w:t>
            </w:r>
            <w:r w:rsidR="0492DE89" w:rsidRPr="0DB0EC8E">
              <w:rPr>
                <w:rStyle w:val="Hyperlink"/>
                <w:rFonts w:ascii="Times New Roman" w:hAnsi="Times New Roman" w:cs="Times New Roman"/>
                <w:noProof/>
              </w:rPr>
              <w:t>A INFORMĀCIJA</w:t>
            </w:r>
            <w:r w:rsidR="004102D2">
              <w:rPr>
                <w:noProof/>
                <w:webHidden/>
              </w:rPr>
              <w:tab/>
            </w:r>
            <w:r w:rsidR="004102D2">
              <w:rPr>
                <w:noProof/>
                <w:webHidden/>
              </w:rPr>
              <w:fldChar w:fldCharType="begin"/>
            </w:r>
            <w:r w:rsidR="004102D2">
              <w:rPr>
                <w:noProof/>
                <w:webHidden/>
              </w:rPr>
              <w:instrText xml:space="preserve"> PAGEREF _Toc131070285 \h </w:instrText>
            </w:r>
            <w:r w:rsidR="004102D2">
              <w:rPr>
                <w:noProof/>
                <w:webHidden/>
              </w:rPr>
            </w:r>
            <w:r w:rsidR="004102D2">
              <w:rPr>
                <w:noProof/>
                <w:webHidden/>
              </w:rPr>
              <w:fldChar w:fldCharType="separate"/>
            </w:r>
            <w:r w:rsidR="0074789A">
              <w:rPr>
                <w:noProof/>
                <w:webHidden/>
              </w:rPr>
              <w:t>5</w:t>
            </w:r>
            <w:r w:rsidR="004102D2">
              <w:rPr>
                <w:noProof/>
                <w:webHidden/>
              </w:rPr>
              <w:fldChar w:fldCharType="end"/>
            </w:r>
          </w:hyperlink>
        </w:p>
        <w:p w14:paraId="2510448F" w14:textId="2168CF37" w:rsidR="004102D2" w:rsidRDefault="4C58E515" w:rsidP="0DB0EC8E">
          <w:pPr>
            <w:pStyle w:val="TOC2"/>
            <w:rPr>
              <w:rFonts w:eastAsiaTheme="minorEastAsia"/>
              <w:noProof/>
              <w:lang w:eastAsia="lv-LV"/>
            </w:rPr>
          </w:pPr>
          <w:hyperlink w:anchor="_Toc131070286" w:history="1">
            <w:r w:rsidRPr="0DB0EC8E">
              <w:rPr>
                <w:rStyle w:val="Hyperlink"/>
                <w:rFonts w:ascii="Times New Roman" w:hAnsi="Times New Roman" w:cs="Times New Roman"/>
                <w:noProof/>
              </w:rPr>
              <w:t>1.1. Informāciju iesniedz:</w:t>
            </w:r>
            <w:r w:rsidR="004102D2">
              <w:rPr>
                <w:noProof/>
                <w:webHidden/>
              </w:rPr>
              <w:tab/>
            </w:r>
            <w:r w:rsidR="004102D2">
              <w:rPr>
                <w:noProof/>
                <w:webHidden/>
              </w:rPr>
              <w:fldChar w:fldCharType="begin"/>
            </w:r>
            <w:r w:rsidR="004102D2">
              <w:rPr>
                <w:noProof/>
                <w:webHidden/>
              </w:rPr>
              <w:instrText xml:space="preserve"> PAGEREF _Toc131070286 \h </w:instrText>
            </w:r>
            <w:r w:rsidR="004102D2">
              <w:rPr>
                <w:noProof/>
                <w:webHidden/>
              </w:rPr>
            </w:r>
            <w:r w:rsidR="004102D2">
              <w:rPr>
                <w:noProof/>
                <w:webHidden/>
              </w:rPr>
              <w:fldChar w:fldCharType="separate"/>
            </w:r>
            <w:r w:rsidR="0074789A">
              <w:rPr>
                <w:noProof/>
                <w:webHidden/>
              </w:rPr>
              <w:t>5</w:t>
            </w:r>
            <w:r w:rsidR="004102D2">
              <w:rPr>
                <w:noProof/>
                <w:webHidden/>
              </w:rPr>
              <w:fldChar w:fldCharType="end"/>
            </w:r>
          </w:hyperlink>
        </w:p>
        <w:p w14:paraId="7C22F5A4" w14:textId="1F32396A" w:rsidR="004102D2" w:rsidRDefault="4C58E515" w:rsidP="0DB0EC8E">
          <w:pPr>
            <w:pStyle w:val="TOC2"/>
            <w:rPr>
              <w:rFonts w:eastAsiaTheme="minorEastAsia"/>
              <w:noProof/>
              <w:lang w:eastAsia="lv-LV"/>
            </w:rPr>
          </w:pPr>
          <w:hyperlink w:anchor="_Toc131070287" w:history="1">
            <w:r w:rsidRPr="0DB0EC8E">
              <w:rPr>
                <w:rStyle w:val="Hyperlink"/>
                <w:rFonts w:ascii="Times New Roman" w:hAnsi="Times New Roman" w:cs="Times New Roman"/>
                <w:noProof/>
              </w:rPr>
              <w:t>1.2. Sniegtā informācija raksturo situāciju:</w:t>
            </w:r>
            <w:r w:rsidR="004102D2">
              <w:rPr>
                <w:noProof/>
                <w:webHidden/>
              </w:rPr>
              <w:tab/>
            </w:r>
            <w:r w:rsidR="004102D2">
              <w:rPr>
                <w:noProof/>
                <w:webHidden/>
              </w:rPr>
              <w:fldChar w:fldCharType="begin"/>
            </w:r>
            <w:r w:rsidR="004102D2">
              <w:rPr>
                <w:noProof/>
                <w:webHidden/>
              </w:rPr>
              <w:instrText xml:space="preserve"> PAGEREF _Toc131070287 \h </w:instrText>
            </w:r>
            <w:r w:rsidR="004102D2">
              <w:rPr>
                <w:noProof/>
                <w:webHidden/>
              </w:rPr>
            </w:r>
            <w:r w:rsidR="004102D2">
              <w:rPr>
                <w:noProof/>
                <w:webHidden/>
              </w:rPr>
              <w:fldChar w:fldCharType="separate"/>
            </w:r>
            <w:r w:rsidR="0074789A">
              <w:rPr>
                <w:noProof/>
                <w:webHidden/>
              </w:rPr>
              <w:t>5</w:t>
            </w:r>
            <w:r w:rsidR="004102D2">
              <w:rPr>
                <w:noProof/>
                <w:webHidden/>
              </w:rPr>
              <w:fldChar w:fldCharType="end"/>
            </w:r>
          </w:hyperlink>
        </w:p>
        <w:p w14:paraId="643690A8" w14:textId="4D222C9D" w:rsidR="004102D2" w:rsidRDefault="4C58E515" w:rsidP="0DB0EC8E">
          <w:pPr>
            <w:pStyle w:val="TOC2"/>
            <w:rPr>
              <w:rFonts w:eastAsiaTheme="minorEastAsia"/>
              <w:noProof/>
              <w:lang w:eastAsia="lv-LV"/>
            </w:rPr>
          </w:pPr>
          <w:hyperlink w:anchor="_Toc131070288" w:history="1">
            <w:r w:rsidRPr="0DB0EC8E">
              <w:rPr>
                <w:rStyle w:val="Hyperlink"/>
                <w:rFonts w:ascii="Times New Roman" w:hAnsi="Times New Roman" w:cs="Times New Roman"/>
                <w:noProof/>
              </w:rPr>
              <w:t>1.3. Sistēmas struktūra (vispārīga informācija un plūsmkarte, kurā attēlotas organizatoriskās attiecības starp iestādēm/struktūrām, kas iesaistītas vadības un kontroles sistēmā).</w:t>
            </w:r>
            <w:r w:rsidR="004102D2">
              <w:rPr>
                <w:noProof/>
                <w:webHidden/>
              </w:rPr>
              <w:tab/>
            </w:r>
            <w:r w:rsidR="004102D2">
              <w:rPr>
                <w:noProof/>
                <w:webHidden/>
              </w:rPr>
              <w:fldChar w:fldCharType="begin"/>
            </w:r>
            <w:r w:rsidR="004102D2">
              <w:rPr>
                <w:noProof/>
                <w:webHidden/>
              </w:rPr>
              <w:instrText xml:space="preserve"> PAGEREF _Toc131070288 \h </w:instrText>
            </w:r>
            <w:r w:rsidR="004102D2">
              <w:rPr>
                <w:noProof/>
                <w:webHidden/>
              </w:rPr>
            </w:r>
            <w:r w:rsidR="004102D2">
              <w:rPr>
                <w:noProof/>
                <w:webHidden/>
              </w:rPr>
              <w:fldChar w:fldCharType="separate"/>
            </w:r>
            <w:r w:rsidR="0074789A">
              <w:rPr>
                <w:noProof/>
                <w:webHidden/>
              </w:rPr>
              <w:t>5</w:t>
            </w:r>
            <w:r w:rsidR="004102D2">
              <w:rPr>
                <w:noProof/>
                <w:webHidden/>
              </w:rPr>
              <w:fldChar w:fldCharType="end"/>
            </w:r>
          </w:hyperlink>
        </w:p>
        <w:p w14:paraId="131E324F" w14:textId="7CFE4325" w:rsidR="004102D2" w:rsidRDefault="4C58E515" w:rsidP="0DB0EC8E">
          <w:pPr>
            <w:pStyle w:val="TOC1"/>
            <w:rPr>
              <w:rFonts w:eastAsiaTheme="minorEastAsia"/>
              <w:noProof/>
              <w:lang w:eastAsia="lv-LV"/>
            </w:rPr>
          </w:pPr>
          <w:hyperlink w:anchor="_Toc131070293" w:history="1">
            <w:r w:rsidRPr="0DB0EC8E">
              <w:rPr>
                <w:rStyle w:val="Hyperlink"/>
                <w:rFonts w:ascii="Times New Roman" w:hAnsi="Times New Roman" w:cs="Times New Roman"/>
                <w:noProof/>
              </w:rPr>
              <w:t>2. VADOŠĀ IESTĀDE</w:t>
            </w:r>
            <w:r w:rsidR="004102D2">
              <w:rPr>
                <w:noProof/>
                <w:webHidden/>
              </w:rPr>
              <w:tab/>
            </w:r>
            <w:r w:rsidR="004102D2">
              <w:rPr>
                <w:noProof/>
                <w:webHidden/>
              </w:rPr>
              <w:fldChar w:fldCharType="begin"/>
            </w:r>
            <w:r w:rsidR="004102D2">
              <w:rPr>
                <w:noProof/>
                <w:webHidden/>
              </w:rPr>
              <w:instrText xml:space="preserve"> PAGEREF _Toc131070293 \h </w:instrText>
            </w:r>
            <w:r w:rsidR="004102D2">
              <w:rPr>
                <w:noProof/>
                <w:webHidden/>
              </w:rPr>
            </w:r>
            <w:r w:rsidR="004102D2">
              <w:rPr>
                <w:noProof/>
                <w:webHidden/>
              </w:rPr>
              <w:fldChar w:fldCharType="separate"/>
            </w:r>
            <w:r w:rsidR="0074789A">
              <w:rPr>
                <w:noProof/>
                <w:webHidden/>
              </w:rPr>
              <w:t>11</w:t>
            </w:r>
            <w:r w:rsidR="004102D2">
              <w:rPr>
                <w:noProof/>
                <w:webHidden/>
              </w:rPr>
              <w:fldChar w:fldCharType="end"/>
            </w:r>
          </w:hyperlink>
        </w:p>
        <w:p w14:paraId="087CC749" w14:textId="0A38DEB5" w:rsidR="004102D2" w:rsidRDefault="4C58E515" w:rsidP="0DB0EC8E">
          <w:pPr>
            <w:pStyle w:val="TOC2"/>
            <w:rPr>
              <w:rFonts w:eastAsiaTheme="minorEastAsia"/>
              <w:noProof/>
              <w:lang w:eastAsia="lv-LV"/>
            </w:rPr>
          </w:pPr>
          <w:hyperlink w:anchor="_Toc131070294" w:history="1">
            <w:r w:rsidRPr="0DB0EC8E">
              <w:rPr>
                <w:rStyle w:val="Hyperlink"/>
                <w:rFonts w:ascii="Times New Roman" w:hAnsi="Times New Roman" w:cs="Times New Roman"/>
                <w:noProof/>
              </w:rPr>
              <w:t>2.1.  Vadošā iestāde, tās galvenās funkcijas un procedūras.</w:t>
            </w:r>
            <w:r w:rsidR="004102D2">
              <w:rPr>
                <w:noProof/>
                <w:webHidden/>
              </w:rPr>
              <w:tab/>
            </w:r>
            <w:r w:rsidR="004102D2">
              <w:rPr>
                <w:noProof/>
                <w:webHidden/>
              </w:rPr>
              <w:fldChar w:fldCharType="begin"/>
            </w:r>
            <w:r w:rsidR="004102D2">
              <w:rPr>
                <w:noProof/>
                <w:webHidden/>
              </w:rPr>
              <w:instrText xml:space="preserve"> PAGEREF _Toc131070294 \h </w:instrText>
            </w:r>
            <w:r w:rsidR="004102D2">
              <w:rPr>
                <w:noProof/>
                <w:webHidden/>
              </w:rPr>
            </w:r>
            <w:r w:rsidR="004102D2">
              <w:rPr>
                <w:noProof/>
                <w:webHidden/>
              </w:rPr>
              <w:fldChar w:fldCharType="separate"/>
            </w:r>
            <w:r w:rsidR="0074789A">
              <w:rPr>
                <w:noProof/>
                <w:webHidden/>
              </w:rPr>
              <w:t>11</w:t>
            </w:r>
            <w:r w:rsidR="004102D2">
              <w:rPr>
                <w:noProof/>
                <w:webHidden/>
              </w:rPr>
              <w:fldChar w:fldCharType="end"/>
            </w:r>
          </w:hyperlink>
        </w:p>
        <w:p w14:paraId="57ABF32C" w14:textId="27051388" w:rsidR="004102D2" w:rsidRDefault="4C58E515" w:rsidP="0DB0EC8E">
          <w:pPr>
            <w:pStyle w:val="TOC2"/>
            <w:rPr>
              <w:rFonts w:eastAsiaTheme="minorEastAsia"/>
              <w:noProof/>
              <w:lang w:eastAsia="lv-LV"/>
            </w:rPr>
          </w:pPr>
          <w:hyperlink w:anchor="_Toc131070302" w:history="1">
            <w:r w:rsidRPr="0DB0EC8E">
              <w:rPr>
                <w:rStyle w:val="Hyperlink"/>
                <w:rFonts w:ascii="Times New Roman" w:hAnsi="Times New Roman" w:cs="Times New Roman"/>
                <w:noProof/>
              </w:rPr>
              <w:t>2.2. Vadošās iestādes organizācija</w:t>
            </w:r>
            <w:r w:rsidR="004102D2">
              <w:rPr>
                <w:noProof/>
                <w:webHidden/>
              </w:rPr>
              <w:tab/>
            </w:r>
            <w:r w:rsidR="00A96D0A">
              <w:rPr>
                <w:noProof/>
                <w:webHidden/>
              </w:rPr>
              <w:t>41</w:t>
            </w:r>
          </w:hyperlink>
        </w:p>
        <w:p w14:paraId="7A9CB3E0" w14:textId="678E1BAD" w:rsidR="004102D2" w:rsidRDefault="4C58E515" w:rsidP="0DB0EC8E">
          <w:pPr>
            <w:pStyle w:val="TOC1"/>
            <w:rPr>
              <w:rFonts w:eastAsiaTheme="minorEastAsia"/>
              <w:noProof/>
              <w:lang w:eastAsia="lv-LV"/>
            </w:rPr>
          </w:pPr>
          <w:hyperlink w:anchor="_Toc131070303" w:history="1">
            <w:r w:rsidRPr="0DB0EC8E">
              <w:rPr>
                <w:rStyle w:val="Hyperlink"/>
                <w:rFonts w:ascii="Times New Roman" w:eastAsia="Times New Roman" w:hAnsi="Times New Roman" w:cs="Times New Roman"/>
                <w:noProof/>
                <w:lang w:eastAsia="lv-LV"/>
              </w:rPr>
              <w:t>3. GRĀMATVEDĪBAS IESTĀDE- tās galvenās funkcijas un procedūras</w:t>
            </w:r>
            <w:r w:rsidR="004102D2">
              <w:rPr>
                <w:noProof/>
                <w:webHidden/>
              </w:rPr>
              <w:tab/>
            </w:r>
            <w:r w:rsidR="00E672B1">
              <w:rPr>
                <w:noProof/>
                <w:webHidden/>
              </w:rPr>
              <w:t>44</w:t>
            </w:r>
          </w:hyperlink>
        </w:p>
        <w:p w14:paraId="68AD90DC" w14:textId="67AB49C4" w:rsidR="004102D2" w:rsidRDefault="4C58E515" w:rsidP="0DB0EC8E">
          <w:pPr>
            <w:pStyle w:val="TOC3"/>
            <w:rPr>
              <w:rFonts w:eastAsiaTheme="minorEastAsia"/>
              <w:noProof/>
              <w:lang w:eastAsia="lv-LV"/>
            </w:rPr>
          </w:pPr>
          <w:hyperlink w:anchor="_Toc131070304" w:history="1">
            <w:r w:rsidRPr="0DB0EC8E">
              <w:rPr>
                <w:rStyle w:val="Hyperlink"/>
                <w:rFonts w:ascii="Times New Roman" w:eastAsia="Times New Roman" w:hAnsi="Times New Roman" w:cs="Times New Roman"/>
                <w:noProof/>
                <w:lang w:eastAsia="lv-LV"/>
              </w:rPr>
              <w:t>3.1. Grāmatvedības iestādes (valsts, reģionāla vai vietējā līmeņa publiskā struktūra) un struktūras, kuras daļa tā ir, statuss…</w:t>
            </w:r>
            <w:r w:rsidRPr="0DB0EC8E">
              <w:rPr>
                <w:noProof/>
                <w:webHidden/>
              </w:rPr>
              <w:t>……………………………………………………………………………………………………………………….</w:t>
            </w:r>
            <w:r w:rsidR="00E672B1">
              <w:rPr>
                <w:noProof/>
                <w:webHidden/>
              </w:rPr>
              <w:t>44</w:t>
            </w:r>
          </w:hyperlink>
        </w:p>
        <w:p w14:paraId="659B24C2" w14:textId="675C01E7" w:rsidR="004102D2" w:rsidRDefault="4C58E515" w:rsidP="70A4813B">
          <w:pPr>
            <w:pStyle w:val="TOC3"/>
            <w:rPr>
              <w:rFonts w:eastAsiaTheme="minorEastAsia"/>
              <w:noProof/>
              <w:lang w:eastAsia="lv-LV"/>
            </w:rPr>
          </w:pPr>
          <w:hyperlink w:anchor="_Toc131070305" w:history="1">
            <w:r w:rsidRPr="0DB0EC8E">
              <w:rPr>
                <w:rStyle w:val="Hyperlink"/>
                <w:rFonts w:ascii="Times New Roman" w:eastAsia="Times New Roman" w:hAnsi="Times New Roman" w:cs="Times New Roman"/>
                <w:noProof/>
                <w:lang w:eastAsia="lv-LV"/>
              </w:rPr>
              <w:t>3.2. Grāmatvedības iestādes veikto funkciju un uzdevumu apraksts saskaņā ar regulas Nr.2021/1060 76.pantu.</w:t>
            </w:r>
            <w:r w:rsidR="004102D2">
              <w:rPr>
                <w:noProof/>
                <w:webHidden/>
              </w:rPr>
              <w:tab/>
            </w:r>
            <w:r w:rsidRPr="0DB0EC8E">
              <w:rPr>
                <w:noProof/>
                <w:webHidden/>
              </w:rPr>
              <w:t>……………………………………………………………………………………………………………………………………..</w:t>
            </w:r>
            <w:r w:rsidR="00E672B1">
              <w:rPr>
                <w:noProof/>
                <w:webHidden/>
              </w:rPr>
              <w:t>44</w:t>
            </w:r>
          </w:hyperlink>
        </w:p>
        <w:p w14:paraId="0BDE0258" w14:textId="3C9A531D" w:rsidR="004102D2" w:rsidRDefault="4C58E515" w:rsidP="0DB0EC8E">
          <w:pPr>
            <w:pStyle w:val="TOC1"/>
            <w:rPr>
              <w:rFonts w:eastAsiaTheme="minorEastAsia"/>
              <w:noProof/>
              <w:lang w:eastAsia="lv-LV"/>
            </w:rPr>
          </w:pPr>
          <w:hyperlink w:anchor="_Toc131070307" w:history="1">
            <w:r w:rsidRPr="0DB0EC8E">
              <w:rPr>
                <w:rStyle w:val="Hyperlink"/>
                <w:rFonts w:ascii="Times New Roman" w:eastAsia="Times New Roman" w:hAnsi="Times New Roman" w:cs="Times New Roman"/>
                <w:noProof/>
                <w:lang w:eastAsia="lv-LV"/>
              </w:rPr>
              <w:t>4. INFORMĀCIJAS SISTĒMA</w:t>
            </w:r>
            <w:r w:rsidR="004102D2">
              <w:rPr>
                <w:noProof/>
                <w:webHidden/>
              </w:rPr>
              <w:tab/>
            </w:r>
            <w:r w:rsidR="00E672B1">
              <w:rPr>
                <w:noProof/>
                <w:webHidden/>
              </w:rPr>
              <w:t>47</w:t>
            </w:r>
          </w:hyperlink>
        </w:p>
        <w:p w14:paraId="5F0C919B" w14:textId="3DBAA3BB" w:rsidR="004102D2" w:rsidRDefault="4C58E515" w:rsidP="0DB0EC8E">
          <w:pPr>
            <w:pStyle w:val="TOC2"/>
            <w:rPr>
              <w:rFonts w:eastAsiaTheme="minorEastAsia"/>
              <w:noProof/>
              <w:lang w:eastAsia="lv-LV"/>
            </w:rPr>
          </w:pPr>
          <w:hyperlink w:anchor="_Toc131070308" w:history="1">
            <w:r w:rsidRPr="0DB0EC8E">
              <w:rPr>
                <w:rStyle w:val="Hyperlink"/>
                <w:rFonts w:ascii="Times New Roman" w:eastAsia="Times New Roman" w:hAnsi="Times New Roman" w:cs="Times New Roman"/>
                <w:noProof/>
                <w:lang w:eastAsia="lv-LV"/>
              </w:rPr>
              <w:t>4.1. Informācijas sistēmu apraksts, ieskaitot plūsmkarti (centrālā sistēma), kas paredzēta, lai:</w:t>
            </w:r>
            <w:r w:rsidR="004102D2">
              <w:rPr>
                <w:noProof/>
                <w:webHidden/>
              </w:rPr>
              <w:tab/>
            </w:r>
            <w:r w:rsidR="00E672B1">
              <w:rPr>
                <w:noProof/>
                <w:webHidden/>
              </w:rPr>
              <w:t>47</w:t>
            </w:r>
          </w:hyperlink>
        </w:p>
        <w:p w14:paraId="003AC486" w14:textId="7FA77BB6" w:rsidR="004102D2" w:rsidRDefault="4C58E515" w:rsidP="0DB0EC8E">
          <w:pPr>
            <w:pStyle w:val="TOC2"/>
            <w:rPr>
              <w:rFonts w:eastAsiaTheme="minorEastAsia"/>
              <w:noProof/>
              <w:lang w:eastAsia="lv-LV"/>
            </w:rPr>
          </w:pPr>
          <w:hyperlink w:anchor="_Toc131070309" w:history="1">
            <w:r w:rsidRPr="0DB0EC8E">
              <w:rPr>
                <w:rStyle w:val="Hyperlink"/>
                <w:rFonts w:ascii="Times New Roman" w:eastAsia="Times New Roman" w:hAnsi="Times New Roman" w:cs="Times New Roman"/>
                <w:noProof/>
                <w:lang w:eastAsia="lv-LV"/>
              </w:rPr>
              <w:t xml:space="preserve">4.2. Pašreizējās situācijas apraksts attiecībā uz regulas Nr.2021/1060  69. panta 8. punktā paredzēto nosacījumu īstenošanu. </w:t>
            </w:r>
            <w:r w:rsidR="004102D2">
              <w:rPr>
                <w:noProof/>
                <w:webHidden/>
              </w:rPr>
              <w:tab/>
            </w:r>
            <w:r w:rsidR="00E672B1">
              <w:rPr>
                <w:noProof/>
                <w:webHidden/>
              </w:rPr>
              <w:t>53</w:t>
            </w:r>
          </w:hyperlink>
        </w:p>
        <w:p w14:paraId="5C5D7661" w14:textId="55A41382" w:rsidR="0018054E" w:rsidRDefault="0018054E">
          <w:r w:rsidRPr="0DB0EC8E">
            <w:rPr>
              <w:rFonts w:ascii="Times New Roman" w:hAnsi="Times New Roman" w:cs="Times New Roman"/>
              <w:b/>
              <w:bCs/>
              <w:noProof/>
              <w:sz w:val="24"/>
              <w:szCs w:val="24"/>
            </w:rPr>
            <w:fldChar w:fldCharType="end"/>
          </w:r>
        </w:p>
      </w:sdtContent>
    </w:sdt>
    <w:p w14:paraId="24C03650" w14:textId="66AD6138" w:rsidR="00E70B17" w:rsidRDefault="00E70B17"/>
    <w:p w14:paraId="7CF0532E" w14:textId="77777777" w:rsidR="00E70B17" w:rsidRDefault="00E70B17">
      <w:pPr>
        <w:rPr>
          <w:rFonts w:ascii="Times New Roman" w:eastAsia="Times New Roman" w:hAnsi="Times New Roman" w:cs="Times New Roman"/>
          <w:b/>
          <w:bCs/>
          <w:color w:val="000000"/>
          <w:sz w:val="24"/>
          <w:szCs w:val="24"/>
          <w:lang w:eastAsia="lv-LV"/>
        </w:rPr>
      </w:pPr>
    </w:p>
    <w:p w14:paraId="2AB40DCA" w14:textId="5D9A0045" w:rsidR="00102BC5" w:rsidRDefault="00102BC5">
      <w:pPr>
        <w:rPr>
          <w:rFonts w:eastAsia="Times New Roman"/>
          <w:lang w:eastAsia="lv-LV"/>
        </w:rPr>
      </w:pPr>
      <w:r w:rsidRPr="0DB0EC8E">
        <w:rPr>
          <w:rFonts w:eastAsia="Times New Roman"/>
        </w:rPr>
        <w:br w:type="page"/>
      </w:r>
    </w:p>
    <w:p w14:paraId="5B1E8239" w14:textId="64F340A0" w:rsidR="006827F4" w:rsidRPr="00426371" w:rsidRDefault="6DA88C64" w:rsidP="0DB0EC8E">
      <w:pPr>
        <w:rPr>
          <w:rFonts w:ascii="Times New Roman" w:eastAsia="Times New Roman" w:hAnsi="Times New Roman" w:cs="Times New Roman"/>
          <w:color w:val="2E74B5" w:themeColor="accent1" w:themeShade="BF"/>
          <w:sz w:val="24"/>
          <w:szCs w:val="24"/>
          <w:lang w:eastAsia="lv-LV"/>
        </w:rPr>
      </w:pPr>
      <w:bookmarkStart w:id="9" w:name="_Hlk127353009"/>
      <w:r w:rsidRPr="00426371">
        <w:rPr>
          <w:rFonts w:ascii="Times New Roman" w:eastAsia="Times New Roman" w:hAnsi="Times New Roman" w:cs="Times New Roman"/>
          <w:color w:val="2E74B5" w:themeColor="accent1" w:themeShade="BF"/>
          <w:sz w:val="24"/>
          <w:szCs w:val="24"/>
        </w:rPr>
        <w:lastRenderedPageBreak/>
        <w:t>Tabula Nr.1 “</w:t>
      </w:r>
      <w:r w:rsidR="2A1F936E" w:rsidRPr="00426371">
        <w:rPr>
          <w:rFonts w:ascii="Times New Roman" w:eastAsia="Times New Roman" w:hAnsi="Times New Roman" w:cs="Times New Roman"/>
          <w:color w:val="2E74B5" w:themeColor="accent1" w:themeShade="BF"/>
          <w:sz w:val="24"/>
          <w:szCs w:val="24"/>
        </w:rPr>
        <w:t>Lietotie saīsinājumi</w:t>
      </w:r>
      <w:r w:rsidRPr="00426371">
        <w:rPr>
          <w:rFonts w:ascii="Times New Roman" w:eastAsia="Times New Roman" w:hAnsi="Times New Roman" w:cs="Times New Roman"/>
          <w:color w:val="2E74B5" w:themeColor="accent1" w:themeShade="BF"/>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6827F4" w:rsidRPr="005C4910" w14:paraId="44471C85" w14:textId="77777777" w:rsidTr="003052C2">
        <w:trPr>
          <w:jc w:val="center"/>
        </w:trPr>
        <w:tc>
          <w:tcPr>
            <w:tcW w:w="4643" w:type="dxa"/>
            <w:shd w:val="clear" w:color="auto" w:fill="auto"/>
          </w:tcPr>
          <w:p w14:paraId="2CA876C7" w14:textId="77777777" w:rsidR="006827F4" w:rsidRPr="00426371" w:rsidRDefault="4F4DC8C5" w:rsidP="0DB0EC8E">
            <w:pPr>
              <w:jc w:val="both"/>
              <w:rPr>
                <w:rFonts w:ascii="Times New Roman" w:hAnsi="Times New Roman" w:cs="Times New Roman"/>
                <w:b/>
                <w:bCs/>
                <w:noProof/>
                <w:sz w:val="24"/>
                <w:szCs w:val="24"/>
              </w:rPr>
            </w:pPr>
            <w:r w:rsidRPr="00426371">
              <w:rPr>
                <w:rFonts w:ascii="Times New Roman" w:hAnsi="Times New Roman" w:cs="Times New Roman"/>
                <w:b/>
                <w:bCs/>
                <w:sz w:val="24"/>
                <w:szCs w:val="24"/>
              </w:rPr>
              <w:t>Saīsinājums/ abreviatūra</w:t>
            </w:r>
          </w:p>
        </w:tc>
        <w:tc>
          <w:tcPr>
            <w:tcW w:w="4644" w:type="dxa"/>
            <w:shd w:val="clear" w:color="auto" w:fill="auto"/>
          </w:tcPr>
          <w:p w14:paraId="55E16E08" w14:textId="77777777" w:rsidR="006827F4" w:rsidRPr="00426371" w:rsidRDefault="4F4DC8C5" w:rsidP="0DB0EC8E">
            <w:pPr>
              <w:jc w:val="both"/>
              <w:rPr>
                <w:rFonts w:ascii="Times New Roman" w:hAnsi="Times New Roman" w:cs="Times New Roman"/>
                <w:b/>
                <w:bCs/>
                <w:noProof/>
                <w:sz w:val="24"/>
                <w:szCs w:val="24"/>
              </w:rPr>
            </w:pPr>
            <w:r w:rsidRPr="00426371">
              <w:rPr>
                <w:rFonts w:ascii="Times New Roman" w:hAnsi="Times New Roman" w:cs="Times New Roman"/>
                <w:b/>
                <w:bCs/>
                <w:sz w:val="24"/>
                <w:szCs w:val="24"/>
              </w:rPr>
              <w:t>Skaidrojums / atšifrējums</w:t>
            </w:r>
          </w:p>
        </w:tc>
      </w:tr>
      <w:tr w:rsidR="006827F4" w:rsidRPr="005C4910" w14:paraId="11670250" w14:textId="77777777" w:rsidTr="003052C2">
        <w:trPr>
          <w:jc w:val="center"/>
        </w:trPr>
        <w:tc>
          <w:tcPr>
            <w:tcW w:w="4643" w:type="dxa"/>
            <w:shd w:val="clear" w:color="auto" w:fill="auto"/>
          </w:tcPr>
          <w:p w14:paraId="77ECAC6F" w14:textId="32D529C6" w:rsidR="006827F4" w:rsidRPr="00426371" w:rsidRDefault="4E190708"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CFLA</w:t>
            </w:r>
          </w:p>
        </w:tc>
        <w:tc>
          <w:tcPr>
            <w:tcW w:w="4644" w:type="dxa"/>
            <w:shd w:val="clear" w:color="auto" w:fill="auto"/>
          </w:tcPr>
          <w:p w14:paraId="4DA01589" w14:textId="6C8AC7F9" w:rsidR="006827F4" w:rsidRPr="00426371" w:rsidRDefault="4E190708"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Centrālā finanšu un līgumu aģentūra</w:t>
            </w:r>
          </w:p>
        </w:tc>
      </w:tr>
      <w:tr w:rsidR="006827F4" w:rsidRPr="005C4910" w14:paraId="109CE7D7" w14:textId="77777777" w:rsidTr="003052C2">
        <w:trPr>
          <w:jc w:val="center"/>
        </w:trPr>
        <w:tc>
          <w:tcPr>
            <w:tcW w:w="4643" w:type="dxa"/>
            <w:shd w:val="clear" w:color="auto" w:fill="auto"/>
          </w:tcPr>
          <w:p w14:paraId="37D06CDD" w14:textId="77777777" w:rsidR="006827F4" w:rsidRPr="00426371" w:rsidRDefault="4F4DC8C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EK</w:t>
            </w:r>
          </w:p>
        </w:tc>
        <w:tc>
          <w:tcPr>
            <w:tcW w:w="4644" w:type="dxa"/>
            <w:shd w:val="clear" w:color="auto" w:fill="auto"/>
          </w:tcPr>
          <w:p w14:paraId="51ED1DCB" w14:textId="77777777" w:rsidR="006827F4" w:rsidRPr="00426371" w:rsidRDefault="4F4DC8C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Eiropas Komisija</w:t>
            </w:r>
          </w:p>
        </w:tc>
      </w:tr>
      <w:tr w:rsidR="003A5A1B" w:rsidRPr="005C4910" w14:paraId="442BF7A3" w14:textId="77777777" w:rsidTr="003052C2">
        <w:trPr>
          <w:jc w:val="center"/>
        </w:trPr>
        <w:tc>
          <w:tcPr>
            <w:tcW w:w="4643" w:type="dxa"/>
            <w:shd w:val="clear" w:color="auto" w:fill="auto"/>
          </w:tcPr>
          <w:p w14:paraId="0D43AAE9" w14:textId="124E62BD" w:rsidR="003A5A1B" w:rsidRPr="00426371" w:rsidRDefault="0DAD6EB4"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EK/OLAF</w:t>
            </w:r>
          </w:p>
        </w:tc>
        <w:tc>
          <w:tcPr>
            <w:tcW w:w="4644" w:type="dxa"/>
            <w:shd w:val="clear" w:color="auto" w:fill="auto"/>
          </w:tcPr>
          <w:p w14:paraId="78007240" w14:textId="528111A6" w:rsidR="003A5A1B" w:rsidRPr="00426371" w:rsidRDefault="0DAD6EB4"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Eiropas Birojs krāpšanas apkarošanai</w:t>
            </w:r>
          </w:p>
        </w:tc>
      </w:tr>
      <w:tr w:rsidR="00403AB6" w:rsidRPr="005C4910" w14:paraId="4E3F55B3" w14:textId="77777777" w:rsidTr="003052C2">
        <w:trPr>
          <w:jc w:val="center"/>
        </w:trPr>
        <w:tc>
          <w:tcPr>
            <w:tcW w:w="4643" w:type="dxa"/>
            <w:shd w:val="clear" w:color="auto" w:fill="auto"/>
          </w:tcPr>
          <w:p w14:paraId="58895B33" w14:textId="74895B0E" w:rsidR="00403AB6" w:rsidRPr="00426371" w:rsidRDefault="3F35959F"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EK/OLAF IMS</w:t>
            </w:r>
          </w:p>
        </w:tc>
        <w:tc>
          <w:tcPr>
            <w:tcW w:w="4644" w:type="dxa"/>
            <w:shd w:val="clear" w:color="auto" w:fill="auto"/>
          </w:tcPr>
          <w:p w14:paraId="287C93D0" w14:textId="78D1BECC" w:rsidR="00403AB6" w:rsidRPr="00426371" w:rsidRDefault="3F35959F"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EK izveidota un OLAF uzturēta datu apmaiņas sistēma</w:t>
            </w:r>
          </w:p>
        </w:tc>
      </w:tr>
      <w:tr w:rsidR="00795E9E" w:rsidRPr="005C4910" w14:paraId="3EEB46DF" w14:textId="77777777" w:rsidTr="003052C2">
        <w:trPr>
          <w:jc w:val="center"/>
        </w:trPr>
        <w:tc>
          <w:tcPr>
            <w:tcW w:w="4643" w:type="dxa"/>
            <w:shd w:val="clear" w:color="auto" w:fill="auto"/>
          </w:tcPr>
          <w:p w14:paraId="797FA23E" w14:textId="313841B1" w:rsidR="00795E9E" w:rsidRPr="00426371" w:rsidRDefault="711C130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ERAF</w:t>
            </w:r>
          </w:p>
        </w:tc>
        <w:tc>
          <w:tcPr>
            <w:tcW w:w="4644" w:type="dxa"/>
            <w:shd w:val="clear" w:color="auto" w:fill="auto"/>
          </w:tcPr>
          <w:p w14:paraId="308023D4" w14:textId="7FC3C523" w:rsidR="00795E9E" w:rsidRPr="00426371" w:rsidRDefault="0C4A2536"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Eiropas Reģionālās  attīstības fonds</w:t>
            </w:r>
          </w:p>
        </w:tc>
      </w:tr>
      <w:tr w:rsidR="00164D91" w:rsidRPr="005C4910" w14:paraId="039C551F" w14:textId="77777777" w:rsidTr="003052C2">
        <w:trPr>
          <w:jc w:val="center"/>
        </w:trPr>
        <w:tc>
          <w:tcPr>
            <w:tcW w:w="4643" w:type="dxa"/>
            <w:shd w:val="clear" w:color="auto" w:fill="auto"/>
          </w:tcPr>
          <w:p w14:paraId="0B43C352" w14:textId="3F710E26" w:rsidR="00164D91" w:rsidRPr="00426371" w:rsidRDefault="58E16708"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ERP</w:t>
            </w:r>
          </w:p>
        </w:tc>
        <w:tc>
          <w:tcPr>
            <w:tcW w:w="4644" w:type="dxa"/>
            <w:shd w:val="clear" w:color="auto" w:fill="auto"/>
          </w:tcPr>
          <w:p w14:paraId="41A8CBB9" w14:textId="75410D39" w:rsidR="00164D91" w:rsidRPr="00426371" w:rsidRDefault="58E16708"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Eiropas Revīzijas palāta</w:t>
            </w:r>
          </w:p>
        </w:tc>
      </w:tr>
      <w:tr w:rsidR="006827F4" w:rsidRPr="005C4910" w14:paraId="1BD4A95B" w14:textId="77777777" w:rsidTr="003052C2">
        <w:trPr>
          <w:jc w:val="center"/>
        </w:trPr>
        <w:tc>
          <w:tcPr>
            <w:tcW w:w="4643" w:type="dxa"/>
            <w:shd w:val="clear" w:color="auto" w:fill="auto"/>
          </w:tcPr>
          <w:p w14:paraId="2EF89441" w14:textId="77777777" w:rsidR="006827F4" w:rsidRPr="00426371" w:rsidRDefault="4F4DC8C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 xml:space="preserve">ES </w:t>
            </w:r>
          </w:p>
        </w:tc>
        <w:tc>
          <w:tcPr>
            <w:tcW w:w="4644" w:type="dxa"/>
            <w:shd w:val="clear" w:color="auto" w:fill="auto"/>
          </w:tcPr>
          <w:p w14:paraId="115C4520" w14:textId="77777777" w:rsidR="006827F4" w:rsidRPr="00426371" w:rsidRDefault="4F4DC8C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Eiropas Savienība</w:t>
            </w:r>
          </w:p>
        </w:tc>
      </w:tr>
      <w:tr w:rsidR="006827F4" w:rsidRPr="005C4910" w14:paraId="46CBF071" w14:textId="77777777" w:rsidTr="003052C2">
        <w:trPr>
          <w:jc w:val="center"/>
        </w:trPr>
        <w:tc>
          <w:tcPr>
            <w:tcW w:w="4643" w:type="dxa"/>
            <w:shd w:val="clear" w:color="auto" w:fill="auto"/>
          </w:tcPr>
          <w:p w14:paraId="4871BB89" w14:textId="77777777" w:rsidR="006827F4" w:rsidRPr="00426371" w:rsidRDefault="4F4DC8C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ES fondi</w:t>
            </w:r>
          </w:p>
        </w:tc>
        <w:tc>
          <w:tcPr>
            <w:tcW w:w="4644" w:type="dxa"/>
            <w:shd w:val="clear" w:color="auto" w:fill="auto"/>
          </w:tcPr>
          <w:p w14:paraId="4E344871" w14:textId="70B077A4" w:rsidR="006827F4" w:rsidRPr="00426371" w:rsidRDefault="4F4DC8C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 xml:space="preserve">Eiropas </w:t>
            </w:r>
            <w:r w:rsidR="2F19CA2B" w:rsidRPr="00426371">
              <w:rPr>
                <w:rFonts w:ascii="Times New Roman" w:hAnsi="Times New Roman" w:cs="Times New Roman"/>
                <w:sz w:val="24"/>
                <w:szCs w:val="24"/>
              </w:rPr>
              <w:t>Reģionālās attīstības fonds</w:t>
            </w:r>
            <w:r w:rsidR="2413728A" w:rsidRPr="00426371">
              <w:rPr>
                <w:rFonts w:ascii="Times New Roman" w:hAnsi="Times New Roman" w:cs="Times New Roman"/>
                <w:sz w:val="24"/>
                <w:szCs w:val="24"/>
              </w:rPr>
              <w:t>,</w:t>
            </w:r>
            <w:r w:rsidR="2F19CA2B" w:rsidRPr="00426371">
              <w:rPr>
                <w:rFonts w:ascii="Times New Roman" w:hAnsi="Times New Roman" w:cs="Times New Roman"/>
                <w:sz w:val="24"/>
                <w:szCs w:val="24"/>
              </w:rPr>
              <w:t xml:space="preserve"> Eiropas Sociālā fond</w:t>
            </w:r>
            <w:r w:rsidR="62EBEA0E" w:rsidRPr="00426371">
              <w:rPr>
                <w:rFonts w:ascii="Times New Roman" w:hAnsi="Times New Roman" w:cs="Times New Roman"/>
                <w:sz w:val="24"/>
                <w:szCs w:val="24"/>
              </w:rPr>
              <w:t>s</w:t>
            </w:r>
            <w:r w:rsidR="2F19CA2B" w:rsidRPr="00426371">
              <w:rPr>
                <w:rFonts w:ascii="Times New Roman" w:hAnsi="Times New Roman" w:cs="Times New Roman"/>
                <w:sz w:val="24"/>
                <w:szCs w:val="24"/>
              </w:rPr>
              <w:t xml:space="preserve"> Plus,</w:t>
            </w:r>
            <w:r w:rsidRPr="00426371">
              <w:rPr>
                <w:rFonts w:ascii="Times New Roman" w:hAnsi="Times New Roman" w:cs="Times New Roman"/>
                <w:sz w:val="24"/>
                <w:szCs w:val="24"/>
              </w:rPr>
              <w:t xml:space="preserve"> Kohēzijas</w:t>
            </w:r>
            <w:r w:rsidR="31C16B58" w:rsidRPr="00426371">
              <w:rPr>
                <w:rFonts w:ascii="Times New Roman" w:hAnsi="Times New Roman" w:cs="Times New Roman"/>
                <w:sz w:val="24"/>
                <w:szCs w:val="24"/>
              </w:rPr>
              <w:t xml:space="preserve"> </w:t>
            </w:r>
            <w:r w:rsidRPr="00426371">
              <w:rPr>
                <w:rFonts w:ascii="Times New Roman" w:hAnsi="Times New Roman" w:cs="Times New Roman"/>
                <w:sz w:val="24"/>
                <w:szCs w:val="24"/>
              </w:rPr>
              <w:t>fonds</w:t>
            </w:r>
            <w:r w:rsidR="2413728A" w:rsidRPr="00426371">
              <w:rPr>
                <w:rFonts w:ascii="Times New Roman" w:hAnsi="Times New Roman" w:cs="Times New Roman"/>
                <w:sz w:val="24"/>
                <w:szCs w:val="24"/>
              </w:rPr>
              <w:t xml:space="preserve"> un Taisnīg</w:t>
            </w:r>
            <w:r w:rsidR="40AA0251" w:rsidRPr="00426371">
              <w:rPr>
                <w:rFonts w:ascii="Times New Roman" w:hAnsi="Times New Roman" w:cs="Times New Roman"/>
                <w:sz w:val="24"/>
                <w:szCs w:val="24"/>
              </w:rPr>
              <w:t>a</w:t>
            </w:r>
            <w:r w:rsidR="2413728A" w:rsidRPr="00426371">
              <w:rPr>
                <w:rFonts w:ascii="Times New Roman" w:hAnsi="Times New Roman" w:cs="Times New Roman"/>
                <w:sz w:val="24"/>
                <w:szCs w:val="24"/>
              </w:rPr>
              <w:t>s pārkārtošan</w:t>
            </w:r>
            <w:r w:rsidR="40AA0251" w:rsidRPr="00426371">
              <w:rPr>
                <w:rFonts w:ascii="Times New Roman" w:hAnsi="Times New Roman" w:cs="Times New Roman"/>
                <w:sz w:val="24"/>
                <w:szCs w:val="24"/>
              </w:rPr>
              <w:t>ā</w:t>
            </w:r>
            <w:r w:rsidR="2413728A" w:rsidRPr="00426371">
              <w:rPr>
                <w:rFonts w:ascii="Times New Roman" w:hAnsi="Times New Roman" w:cs="Times New Roman"/>
                <w:sz w:val="24"/>
                <w:szCs w:val="24"/>
              </w:rPr>
              <w:t>s fonds</w:t>
            </w:r>
          </w:p>
        </w:tc>
      </w:tr>
      <w:tr w:rsidR="006827F4" w:rsidRPr="005C4910" w14:paraId="347D2ED6" w14:textId="77777777" w:rsidTr="003052C2">
        <w:trPr>
          <w:jc w:val="center"/>
        </w:trPr>
        <w:tc>
          <w:tcPr>
            <w:tcW w:w="4643" w:type="dxa"/>
            <w:shd w:val="clear" w:color="auto" w:fill="auto"/>
          </w:tcPr>
          <w:p w14:paraId="18D3ED47" w14:textId="1FDD26C4" w:rsidR="006827F4" w:rsidRPr="00426371" w:rsidRDefault="4F4DC8C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ESF</w:t>
            </w:r>
            <w:r w:rsidR="21556FD6" w:rsidRPr="00426371">
              <w:rPr>
                <w:rFonts w:ascii="Times New Roman" w:hAnsi="Times New Roman" w:cs="Times New Roman"/>
                <w:sz w:val="24"/>
                <w:szCs w:val="24"/>
              </w:rPr>
              <w:t>+</w:t>
            </w:r>
          </w:p>
        </w:tc>
        <w:tc>
          <w:tcPr>
            <w:tcW w:w="4644" w:type="dxa"/>
            <w:shd w:val="clear" w:color="auto" w:fill="auto"/>
          </w:tcPr>
          <w:p w14:paraId="1542888C" w14:textId="18816AD7" w:rsidR="006827F4" w:rsidRPr="00426371" w:rsidRDefault="4F4DC8C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Eiropas Sociālais fonds</w:t>
            </w:r>
            <w:r w:rsidR="7B00A02E" w:rsidRPr="00426371">
              <w:rPr>
                <w:rFonts w:ascii="Times New Roman" w:hAnsi="Times New Roman" w:cs="Times New Roman"/>
                <w:sz w:val="24"/>
                <w:szCs w:val="24"/>
              </w:rPr>
              <w:t xml:space="preserve"> Plus</w:t>
            </w:r>
          </w:p>
        </w:tc>
      </w:tr>
      <w:tr w:rsidR="006E2117" w:rsidRPr="005C4910" w14:paraId="0B0E6128" w14:textId="77777777" w:rsidTr="003052C2">
        <w:trPr>
          <w:jc w:val="center"/>
        </w:trPr>
        <w:tc>
          <w:tcPr>
            <w:tcW w:w="4643" w:type="dxa"/>
            <w:shd w:val="clear" w:color="auto" w:fill="auto"/>
          </w:tcPr>
          <w:p w14:paraId="5EE6AB7D" w14:textId="40B1163B" w:rsidR="006E2117" w:rsidRPr="00426371" w:rsidRDefault="403B4F4F"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FM</w:t>
            </w:r>
          </w:p>
        </w:tc>
        <w:tc>
          <w:tcPr>
            <w:tcW w:w="4644" w:type="dxa"/>
            <w:shd w:val="clear" w:color="auto" w:fill="auto"/>
          </w:tcPr>
          <w:p w14:paraId="524DBB11" w14:textId="52C68243" w:rsidR="006E2117" w:rsidRPr="00426371" w:rsidRDefault="403B4F4F"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Finanšu ministrija</w:t>
            </w:r>
          </w:p>
        </w:tc>
      </w:tr>
      <w:tr w:rsidR="00755215" w:rsidRPr="005C4910" w14:paraId="5969BD5D" w14:textId="77777777" w:rsidTr="003052C2">
        <w:trPr>
          <w:jc w:val="center"/>
        </w:trPr>
        <w:tc>
          <w:tcPr>
            <w:tcW w:w="4643" w:type="dxa"/>
            <w:shd w:val="clear" w:color="auto" w:fill="auto"/>
          </w:tcPr>
          <w:p w14:paraId="7FF75B9C" w14:textId="14DA75C8" w:rsidR="00755215" w:rsidRPr="00426371" w:rsidRDefault="0062231C"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 xml:space="preserve">FM </w:t>
            </w:r>
            <w:r w:rsidR="3A3AC5C5" w:rsidRPr="00426371">
              <w:rPr>
                <w:rFonts w:ascii="Times New Roman" w:hAnsi="Times New Roman" w:cs="Times New Roman"/>
                <w:sz w:val="24"/>
                <w:szCs w:val="24"/>
              </w:rPr>
              <w:t>IAD</w:t>
            </w:r>
          </w:p>
        </w:tc>
        <w:tc>
          <w:tcPr>
            <w:tcW w:w="4644" w:type="dxa"/>
            <w:shd w:val="clear" w:color="auto" w:fill="auto"/>
          </w:tcPr>
          <w:p w14:paraId="4F826BAD" w14:textId="2857C5B9" w:rsidR="00755215" w:rsidRPr="00426371" w:rsidRDefault="0039301E"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 xml:space="preserve">Finanšu ministrijas </w:t>
            </w:r>
            <w:r w:rsidR="3A3AC5C5" w:rsidRPr="00426371">
              <w:rPr>
                <w:rFonts w:ascii="Times New Roman" w:hAnsi="Times New Roman" w:cs="Times New Roman"/>
                <w:sz w:val="24"/>
                <w:szCs w:val="24"/>
              </w:rPr>
              <w:t>Iekšējā audita departaments</w:t>
            </w:r>
          </w:p>
        </w:tc>
      </w:tr>
      <w:tr w:rsidR="00261178" w:rsidRPr="005C4910" w14:paraId="1C50980B" w14:textId="77777777" w:rsidTr="003052C2">
        <w:trPr>
          <w:jc w:val="center"/>
        </w:trPr>
        <w:tc>
          <w:tcPr>
            <w:tcW w:w="4643" w:type="dxa"/>
            <w:shd w:val="clear" w:color="auto" w:fill="auto"/>
          </w:tcPr>
          <w:p w14:paraId="50849DB2" w14:textId="34224296" w:rsidR="00261178" w:rsidRPr="00426371" w:rsidRDefault="5CA6265E"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IUB</w:t>
            </w:r>
          </w:p>
        </w:tc>
        <w:tc>
          <w:tcPr>
            <w:tcW w:w="4644" w:type="dxa"/>
            <w:shd w:val="clear" w:color="auto" w:fill="auto"/>
          </w:tcPr>
          <w:p w14:paraId="0AA2A2EA" w14:textId="7DD12CA7" w:rsidR="00261178" w:rsidRPr="00426371" w:rsidRDefault="5CA6265E"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Iepirkumu uzraudzības birojs</w:t>
            </w:r>
          </w:p>
        </w:tc>
      </w:tr>
      <w:tr w:rsidR="00755215" w:rsidRPr="005C4910" w14:paraId="42DCE4FE" w14:textId="77777777" w:rsidTr="003052C2">
        <w:trPr>
          <w:jc w:val="center"/>
        </w:trPr>
        <w:tc>
          <w:tcPr>
            <w:tcW w:w="4643" w:type="dxa"/>
            <w:shd w:val="clear" w:color="auto" w:fill="auto"/>
          </w:tcPr>
          <w:p w14:paraId="6B2AB735" w14:textId="68D1523A" w:rsidR="00755215" w:rsidRPr="00426371" w:rsidRDefault="0062231C"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 xml:space="preserve">FM </w:t>
            </w:r>
            <w:r w:rsidR="59A5A23F" w:rsidRPr="00426371">
              <w:rPr>
                <w:rFonts w:ascii="Times New Roman" w:hAnsi="Times New Roman" w:cs="Times New Roman"/>
                <w:sz w:val="24"/>
                <w:szCs w:val="24"/>
              </w:rPr>
              <w:t>KAKD</w:t>
            </w:r>
          </w:p>
        </w:tc>
        <w:tc>
          <w:tcPr>
            <w:tcW w:w="4644" w:type="dxa"/>
            <w:shd w:val="clear" w:color="auto" w:fill="auto"/>
          </w:tcPr>
          <w:p w14:paraId="60C363EA" w14:textId="021709BD" w:rsidR="00755215" w:rsidRPr="00426371" w:rsidRDefault="0039301E"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 xml:space="preserve">Finanšu ministrijas </w:t>
            </w:r>
            <w:r w:rsidR="3A3AC5C5" w:rsidRPr="00426371">
              <w:rPr>
                <w:rFonts w:ascii="Times New Roman" w:hAnsi="Times New Roman" w:cs="Times New Roman"/>
                <w:sz w:val="24"/>
                <w:szCs w:val="24"/>
              </w:rPr>
              <w:t>Komercdarbības atbalsta un kontroles departaments</w:t>
            </w:r>
          </w:p>
        </w:tc>
      </w:tr>
      <w:tr w:rsidR="0000104E" w:rsidRPr="005C4910" w14:paraId="03BE3A10" w14:textId="77777777" w:rsidTr="003052C2">
        <w:trPr>
          <w:jc w:val="center"/>
        </w:trPr>
        <w:tc>
          <w:tcPr>
            <w:tcW w:w="4643" w:type="dxa"/>
            <w:shd w:val="clear" w:color="auto" w:fill="auto"/>
          </w:tcPr>
          <w:p w14:paraId="58C32CF7" w14:textId="2A2056CA" w:rsidR="0000104E" w:rsidRPr="00426371" w:rsidRDefault="5B5E3052"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KNAB</w:t>
            </w:r>
          </w:p>
        </w:tc>
        <w:tc>
          <w:tcPr>
            <w:tcW w:w="4644" w:type="dxa"/>
            <w:shd w:val="clear" w:color="auto" w:fill="auto"/>
          </w:tcPr>
          <w:p w14:paraId="52A0F405" w14:textId="73D7AE01" w:rsidR="0000104E" w:rsidRPr="00426371" w:rsidRDefault="5B5E3052"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Korupcijas novēršanas un apkarošanas birojs</w:t>
            </w:r>
          </w:p>
        </w:tc>
      </w:tr>
      <w:tr w:rsidR="00795E9E" w:rsidRPr="005C4910" w14:paraId="1D68D783" w14:textId="77777777" w:rsidTr="003052C2">
        <w:trPr>
          <w:jc w:val="center"/>
        </w:trPr>
        <w:tc>
          <w:tcPr>
            <w:tcW w:w="4643" w:type="dxa"/>
            <w:shd w:val="clear" w:color="auto" w:fill="auto"/>
          </w:tcPr>
          <w:p w14:paraId="68D837EB" w14:textId="293E9070" w:rsidR="00795E9E" w:rsidRPr="00426371" w:rsidRDefault="711C130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KF</w:t>
            </w:r>
          </w:p>
        </w:tc>
        <w:tc>
          <w:tcPr>
            <w:tcW w:w="4644" w:type="dxa"/>
            <w:shd w:val="clear" w:color="auto" w:fill="auto"/>
          </w:tcPr>
          <w:p w14:paraId="49E626BC" w14:textId="3F44C1A3" w:rsidR="00795E9E" w:rsidRPr="00426371" w:rsidRDefault="711C130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Kohēzijas fonds</w:t>
            </w:r>
          </w:p>
        </w:tc>
      </w:tr>
      <w:tr w:rsidR="009C029F" w:rsidRPr="005C4910" w14:paraId="0CBAC002" w14:textId="77777777" w:rsidTr="003052C2">
        <w:trPr>
          <w:jc w:val="center"/>
        </w:trPr>
        <w:tc>
          <w:tcPr>
            <w:tcW w:w="4643" w:type="dxa"/>
            <w:shd w:val="clear" w:color="auto" w:fill="auto"/>
          </w:tcPr>
          <w:p w14:paraId="52831BDE" w14:textId="46844527" w:rsidR="009C029F" w:rsidRPr="00426371" w:rsidRDefault="39341851"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KPVIS</w:t>
            </w:r>
          </w:p>
        </w:tc>
        <w:tc>
          <w:tcPr>
            <w:tcW w:w="4644" w:type="dxa"/>
            <w:shd w:val="clear" w:color="auto" w:fill="auto"/>
          </w:tcPr>
          <w:p w14:paraId="0AD0F103" w14:textId="729045B9" w:rsidR="009C029F" w:rsidRPr="00426371" w:rsidRDefault="39341851"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 xml:space="preserve">Kohēzijas politikas fondu vadības informācijas sistēma </w:t>
            </w:r>
          </w:p>
        </w:tc>
      </w:tr>
      <w:tr w:rsidR="009C029F" w:rsidRPr="005C4910" w14:paraId="3E697C21" w14:textId="77777777" w:rsidTr="003052C2">
        <w:trPr>
          <w:jc w:val="center"/>
        </w:trPr>
        <w:tc>
          <w:tcPr>
            <w:tcW w:w="4643" w:type="dxa"/>
            <w:shd w:val="clear" w:color="auto" w:fill="auto"/>
          </w:tcPr>
          <w:p w14:paraId="141D6E51" w14:textId="77777777" w:rsidR="009C029F" w:rsidRPr="00426371" w:rsidRDefault="39341851"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MK</w:t>
            </w:r>
          </w:p>
        </w:tc>
        <w:tc>
          <w:tcPr>
            <w:tcW w:w="4644" w:type="dxa"/>
            <w:shd w:val="clear" w:color="auto" w:fill="auto"/>
          </w:tcPr>
          <w:p w14:paraId="481DE866" w14:textId="77777777" w:rsidR="009C029F" w:rsidRPr="00426371" w:rsidRDefault="39341851"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Ministru kabinets</w:t>
            </w:r>
          </w:p>
        </w:tc>
      </w:tr>
      <w:tr w:rsidR="0033687A" w:rsidRPr="005C4910" w14:paraId="3730F78C" w14:textId="77777777" w:rsidTr="003052C2">
        <w:trPr>
          <w:jc w:val="center"/>
        </w:trPr>
        <w:tc>
          <w:tcPr>
            <w:tcW w:w="4643" w:type="dxa"/>
            <w:shd w:val="clear" w:color="auto" w:fill="auto"/>
          </w:tcPr>
          <w:p w14:paraId="53278177" w14:textId="5827888D" w:rsidR="0033687A" w:rsidRPr="00426371" w:rsidRDefault="1774526F"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Programma</w:t>
            </w:r>
          </w:p>
        </w:tc>
        <w:tc>
          <w:tcPr>
            <w:tcW w:w="4644" w:type="dxa"/>
            <w:shd w:val="clear" w:color="auto" w:fill="auto"/>
          </w:tcPr>
          <w:p w14:paraId="2D9E9117" w14:textId="1590D712" w:rsidR="0033687A" w:rsidRPr="00426371" w:rsidRDefault="1774526F" w:rsidP="00B7205F">
            <w:pPr>
              <w:jc w:val="both"/>
              <w:rPr>
                <w:rFonts w:ascii="Times New Roman" w:hAnsi="Times New Roman" w:cs="Times New Roman"/>
                <w:sz w:val="24"/>
                <w:szCs w:val="24"/>
              </w:rPr>
            </w:pPr>
            <w:r w:rsidRPr="00426371">
              <w:rPr>
                <w:rFonts w:ascii="Times New Roman" w:hAnsi="Times New Roman" w:cs="Times New Roman"/>
                <w:sz w:val="24"/>
                <w:szCs w:val="24"/>
              </w:rPr>
              <w:t>Eiropas Savienības kohēzijas politikas programma 2021.-2027.gadam</w:t>
            </w:r>
          </w:p>
        </w:tc>
      </w:tr>
      <w:tr w:rsidR="009C029F" w:rsidRPr="005C4910" w14:paraId="370E48C9" w14:textId="77777777" w:rsidTr="003052C2">
        <w:trPr>
          <w:jc w:val="center"/>
        </w:trPr>
        <w:tc>
          <w:tcPr>
            <w:tcW w:w="4643" w:type="dxa"/>
            <w:shd w:val="clear" w:color="auto" w:fill="auto"/>
          </w:tcPr>
          <w:p w14:paraId="6FCBC71E" w14:textId="77777777" w:rsidR="009C029F" w:rsidRPr="00426371" w:rsidRDefault="39341851"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SAM</w:t>
            </w:r>
          </w:p>
        </w:tc>
        <w:tc>
          <w:tcPr>
            <w:tcW w:w="4644" w:type="dxa"/>
            <w:shd w:val="clear" w:color="auto" w:fill="auto"/>
          </w:tcPr>
          <w:p w14:paraId="77A2AE86" w14:textId="77777777" w:rsidR="009C029F" w:rsidRPr="00426371" w:rsidRDefault="39341851"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Specifiskais atbalsta mērķis</w:t>
            </w:r>
          </w:p>
        </w:tc>
      </w:tr>
      <w:tr w:rsidR="009C029F" w:rsidRPr="005C4910" w14:paraId="7628E639" w14:textId="77777777" w:rsidTr="003052C2">
        <w:trPr>
          <w:jc w:val="center"/>
        </w:trPr>
        <w:tc>
          <w:tcPr>
            <w:tcW w:w="4643" w:type="dxa"/>
            <w:shd w:val="clear" w:color="auto" w:fill="auto"/>
          </w:tcPr>
          <w:p w14:paraId="3A0B1578" w14:textId="77777777" w:rsidR="009C029F" w:rsidRPr="00426371" w:rsidRDefault="39341851"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TP</w:t>
            </w:r>
          </w:p>
        </w:tc>
        <w:tc>
          <w:tcPr>
            <w:tcW w:w="4644" w:type="dxa"/>
            <w:shd w:val="clear" w:color="auto" w:fill="auto"/>
          </w:tcPr>
          <w:p w14:paraId="56437D40" w14:textId="77777777" w:rsidR="009C029F" w:rsidRPr="00426371" w:rsidRDefault="39341851"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Tehniskā palīdzība</w:t>
            </w:r>
          </w:p>
        </w:tc>
      </w:tr>
      <w:tr w:rsidR="00795E9E" w:rsidRPr="005C4910" w14:paraId="113AE58F" w14:textId="77777777" w:rsidTr="003052C2">
        <w:trPr>
          <w:jc w:val="center"/>
        </w:trPr>
        <w:tc>
          <w:tcPr>
            <w:tcW w:w="4643" w:type="dxa"/>
            <w:shd w:val="clear" w:color="auto" w:fill="auto"/>
          </w:tcPr>
          <w:p w14:paraId="7F4B9150" w14:textId="40079DF4" w:rsidR="00795E9E" w:rsidRPr="00426371" w:rsidRDefault="711C130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TPF</w:t>
            </w:r>
          </w:p>
        </w:tc>
        <w:tc>
          <w:tcPr>
            <w:tcW w:w="4644" w:type="dxa"/>
            <w:shd w:val="clear" w:color="auto" w:fill="auto"/>
          </w:tcPr>
          <w:p w14:paraId="11129716" w14:textId="6381D268" w:rsidR="00795E9E" w:rsidRPr="00426371" w:rsidRDefault="711C1305"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Taisnīgas pārkārtošanās fonds</w:t>
            </w:r>
          </w:p>
        </w:tc>
      </w:tr>
      <w:tr w:rsidR="00F55444" w:rsidRPr="005C4910" w14:paraId="0782FEB7" w14:textId="77777777" w:rsidTr="003052C2">
        <w:trPr>
          <w:jc w:val="center"/>
        </w:trPr>
        <w:tc>
          <w:tcPr>
            <w:tcW w:w="4643" w:type="dxa"/>
            <w:shd w:val="clear" w:color="auto" w:fill="auto"/>
          </w:tcPr>
          <w:p w14:paraId="07040638" w14:textId="134B6772" w:rsidR="00F55444" w:rsidRPr="00426371" w:rsidRDefault="7F782DB4"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VID</w:t>
            </w:r>
          </w:p>
        </w:tc>
        <w:tc>
          <w:tcPr>
            <w:tcW w:w="4644" w:type="dxa"/>
            <w:shd w:val="clear" w:color="auto" w:fill="auto"/>
          </w:tcPr>
          <w:p w14:paraId="406F43A6" w14:textId="67B51E91" w:rsidR="00F55444" w:rsidRPr="00426371" w:rsidRDefault="7F782DB4" w:rsidP="0DB0EC8E">
            <w:pPr>
              <w:jc w:val="both"/>
              <w:rPr>
                <w:rFonts w:ascii="Times New Roman" w:hAnsi="Times New Roman" w:cs="Times New Roman"/>
                <w:noProof/>
                <w:sz w:val="24"/>
                <w:szCs w:val="24"/>
              </w:rPr>
            </w:pPr>
            <w:r w:rsidRPr="00426371">
              <w:rPr>
                <w:rFonts w:ascii="Times New Roman" w:hAnsi="Times New Roman" w:cs="Times New Roman"/>
                <w:sz w:val="24"/>
                <w:szCs w:val="24"/>
              </w:rPr>
              <w:t>Valsts ieņēmumu dienests</w:t>
            </w:r>
          </w:p>
        </w:tc>
      </w:tr>
    </w:tbl>
    <w:p w14:paraId="51314910" w14:textId="6AFB50F8" w:rsidR="006827F4" w:rsidRDefault="006827F4" w:rsidP="0DB0EC8E">
      <w:pPr>
        <w:rPr>
          <w:rFonts w:asciiTheme="majorHAnsi" w:eastAsia="Times New Roman" w:hAnsiTheme="majorHAnsi" w:cstheme="majorBidi"/>
          <w:color w:val="2E74B5" w:themeColor="accent1" w:themeShade="BF"/>
          <w:sz w:val="32"/>
          <w:szCs w:val="32"/>
          <w:lang w:eastAsia="lv-LV"/>
        </w:rPr>
      </w:pPr>
    </w:p>
    <w:p w14:paraId="0512DD8D" w14:textId="63031AC8" w:rsidR="00773DAA" w:rsidRPr="00323714" w:rsidRDefault="4A438184" w:rsidP="00773DAA">
      <w:pPr>
        <w:rPr>
          <w:rFonts w:ascii="Times New Roman" w:eastAsia="Times New Roman" w:hAnsi="Times New Roman" w:cs="Times New Roman"/>
          <w:color w:val="2E74B5" w:themeColor="accent1" w:themeShade="BF"/>
          <w:sz w:val="24"/>
          <w:szCs w:val="24"/>
          <w:lang w:eastAsia="lv-LV"/>
        </w:rPr>
      </w:pPr>
      <w:bookmarkStart w:id="10" w:name="_Hlk127353141"/>
      <w:bookmarkEnd w:id="9"/>
      <w:r w:rsidRPr="0DB0EC8E">
        <w:rPr>
          <w:rFonts w:ascii="Times New Roman" w:eastAsia="Times New Roman" w:hAnsi="Times New Roman" w:cs="Times New Roman"/>
          <w:color w:val="2E74B5" w:themeColor="accent1" w:themeShade="BF"/>
          <w:sz w:val="24"/>
          <w:szCs w:val="24"/>
        </w:rPr>
        <w:t>Tabula Nr.2 “Normatīvo aktu saīsinājumi”</w:t>
      </w:r>
    </w:p>
    <w:tbl>
      <w:tblPr>
        <w:tblW w:w="951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15"/>
        <w:gridCol w:w="6795"/>
      </w:tblGrid>
      <w:tr w:rsidR="00773DAA" w:rsidRPr="00773DAA" w14:paraId="780298E4" w14:textId="77777777" w:rsidTr="70A4813B">
        <w:trPr>
          <w:trHeight w:val="315"/>
        </w:trPr>
        <w:tc>
          <w:tcPr>
            <w:tcW w:w="271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3D983E9" w14:textId="77777777" w:rsidR="00773DAA" w:rsidRPr="00773DAA" w:rsidRDefault="4A438184" w:rsidP="00714B5E">
            <w:pPr>
              <w:ind w:left="360"/>
              <w:jc w:val="both"/>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b/>
                <w:bCs/>
                <w:sz w:val="24"/>
                <w:szCs w:val="24"/>
              </w:rPr>
              <w:t>Saīsinājums</w:t>
            </w:r>
            <w:r w:rsidRPr="0DB0EC8E">
              <w:rPr>
                <w:rFonts w:ascii="Times New Roman" w:eastAsia="Times New Roman" w:hAnsi="Times New Roman" w:cs="Times New Roman"/>
                <w:sz w:val="24"/>
                <w:szCs w:val="24"/>
              </w:rPr>
              <w:t> </w:t>
            </w:r>
          </w:p>
        </w:tc>
        <w:tc>
          <w:tcPr>
            <w:tcW w:w="679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AA6471B" w14:textId="77777777" w:rsidR="00773DAA" w:rsidRPr="00773DAA" w:rsidRDefault="4A438184" w:rsidP="00714B5E">
            <w:pPr>
              <w:ind w:left="360"/>
              <w:jc w:val="both"/>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b/>
                <w:bCs/>
                <w:sz w:val="24"/>
                <w:szCs w:val="24"/>
              </w:rPr>
              <w:t>Normatīvais akts</w:t>
            </w:r>
            <w:r w:rsidRPr="0DB0EC8E">
              <w:rPr>
                <w:rFonts w:ascii="Times New Roman" w:eastAsia="Times New Roman" w:hAnsi="Times New Roman" w:cs="Times New Roman"/>
                <w:sz w:val="24"/>
                <w:szCs w:val="24"/>
              </w:rPr>
              <w:t> </w:t>
            </w:r>
          </w:p>
        </w:tc>
      </w:tr>
      <w:tr w:rsidR="00773DAA" w:rsidRPr="00773DAA" w14:paraId="1391EE70" w14:textId="77777777" w:rsidTr="70A4813B">
        <w:trPr>
          <w:trHeight w:val="315"/>
        </w:trPr>
        <w:tc>
          <w:tcPr>
            <w:tcW w:w="27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B06AFA" w14:textId="66F5049E" w:rsidR="00773DAA" w:rsidRPr="00773DAA" w:rsidRDefault="4A438184" w:rsidP="00714B5E">
            <w:pPr>
              <w:ind w:left="360"/>
              <w:jc w:val="both"/>
              <w:textAlignment w:val="baseline"/>
              <w:rPr>
                <w:rFonts w:ascii="Times New Roman" w:eastAsia="Times New Roman" w:hAnsi="Times New Roman" w:cs="Times New Roman"/>
                <w:sz w:val="24"/>
                <w:szCs w:val="24"/>
                <w:lang w:eastAsia="lv-LV"/>
              </w:rPr>
            </w:pPr>
            <w:r w:rsidRPr="70A4813B">
              <w:rPr>
                <w:rFonts w:ascii="Times New Roman" w:eastAsia="Times New Roman" w:hAnsi="Times New Roman" w:cs="Times New Roman"/>
                <w:sz w:val="24"/>
                <w:szCs w:val="24"/>
              </w:rPr>
              <w:t xml:space="preserve">Regula </w:t>
            </w:r>
            <w:r w:rsidR="3F3F91B8" w:rsidRPr="70A4813B">
              <w:rPr>
                <w:rFonts w:ascii="Times New Roman" w:eastAsia="Times New Roman" w:hAnsi="Times New Roman" w:cs="Times New Roman"/>
                <w:sz w:val="24"/>
                <w:szCs w:val="24"/>
              </w:rPr>
              <w:t>2021/1060</w:t>
            </w:r>
          </w:p>
        </w:tc>
        <w:tc>
          <w:tcPr>
            <w:tcW w:w="67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04ADF3" w14:textId="63EBBE17" w:rsidR="00773DAA" w:rsidRPr="00773DAA" w:rsidRDefault="4A438184" w:rsidP="0DB0EC8E">
            <w:pPr>
              <w:pStyle w:val="oj-doc-ti"/>
              <w:shd w:val="clear" w:color="auto" w:fill="FFFFFF" w:themeFill="background1"/>
              <w:spacing w:before="240" w:beforeAutospacing="0" w:after="120" w:afterAutospacing="0" w:line="312" w:lineRule="atLeast"/>
              <w:jc w:val="both"/>
              <w:rPr>
                <w:color w:val="333333"/>
              </w:rPr>
            </w:pPr>
            <w:r w:rsidRPr="00773DAA">
              <w:rPr>
                <w:color w:val="333333"/>
                <w:shd w:val="clear" w:color="auto" w:fill="FFFFFF"/>
              </w:rPr>
              <w:t xml:space="preserve">Eiropas Parlamenta un Padomes </w:t>
            </w:r>
            <w:r w:rsidR="2F19CA2B">
              <w:rPr>
                <w:color w:val="333333"/>
                <w:shd w:val="clear" w:color="auto" w:fill="FFFFFF"/>
              </w:rPr>
              <w:t>2021.gada 24.jūnija</w:t>
            </w:r>
            <w:r w:rsidRPr="00773DAA">
              <w:rPr>
                <w:color w:val="333333"/>
                <w:shd w:val="clear" w:color="auto" w:fill="FFFFFF"/>
              </w:rPr>
              <w:t xml:space="preserve"> regula (ES) </w:t>
            </w:r>
            <w:r w:rsidR="3F3F91B8" w:rsidRPr="00AB2899">
              <w:rPr>
                <w:color w:val="333333"/>
                <w:shd w:val="clear" w:color="auto" w:fill="FFFFFF"/>
              </w:rPr>
              <w:t>2021/1060</w:t>
            </w:r>
            <w:r w:rsidRPr="00773DAA">
              <w:rPr>
                <w:color w:val="333333"/>
                <w:shd w:val="clear" w:color="auto" w:fill="FFFFFF"/>
              </w:rPr>
              <w:t xml:space="preserve">, </w:t>
            </w:r>
            <w:r w:rsidR="3F3F91B8" w:rsidRPr="00AB2899">
              <w:rPr>
                <w:color w:val="333333"/>
              </w:rPr>
              <w:t>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un Finansiāla atbalsta instrumentu robežu pārvaldībai un vīzu politikai</w:t>
            </w:r>
            <w:r w:rsidR="18CB4721">
              <w:rPr>
                <w:color w:val="333333"/>
              </w:rPr>
              <w:t>.</w:t>
            </w:r>
          </w:p>
        </w:tc>
      </w:tr>
      <w:tr w:rsidR="00AE7B33" w:rsidRPr="00773DAA" w14:paraId="37F791C8" w14:textId="77777777" w:rsidTr="70A4813B">
        <w:trPr>
          <w:trHeight w:val="315"/>
        </w:trPr>
        <w:tc>
          <w:tcPr>
            <w:tcW w:w="2715" w:type="dxa"/>
            <w:tcBorders>
              <w:top w:val="single" w:sz="6" w:space="0" w:color="auto"/>
              <w:left w:val="single" w:sz="6" w:space="0" w:color="auto"/>
              <w:bottom w:val="single" w:sz="6" w:space="0" w:color="auto"/>
              <w:right w:val="single" w:sz="6" w:space="0" w:color="auto"/>
            </w:tcBorders>
            <w:shd w:val="clear" w:color="auto" w:fill="auto"/>
            <w:vAlign w:val="center"/>
          </w:tcPr>
          <w:p w14:paraId="63DC321A" w14:textId="0DB30E04" w:rsidR="00AE7B33" w:rsidRPr="00773DAA" w:rsidRDefault="18CB4721" w:rsidP="00714B5E">
            <w:pPr>
              <w:ind w:left="360"/>
              <w:jc w:val="both"/>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Finanšu regula</w:t>
            </w:r>
          </w:p>
        </w:tc>
        <w:tc>
          <w:tcPr>
            <w:tcW w:w="6795" w:type="dxa"/>
            <w:tcBorders>
              <w:top w:val="single" w:sz="6" w:space="0" w:color="auto"/>
              <w:left w:val="single" w:sz="6" w:space="0" w:color="auto"/>
              <w:bottom w:val="single" w:sz="6" w:space="0" w:color="auto"/>
              <w:right w:val="single" w:sz="6" w:space="0" w:color="auto"/>
            </w:tcBorders>
            <w:shd w:val="clear" w:color="auto" w:fill="auto"/>
            <w:vAlign w:val="center"/>
          </w:tcPr>
          <w:p w14:paraId="117B083C" w14:textId="1C382A0D" w:rsidR="00AE7B33" w:rsidRPr="00AE7B33" w:rsidRDefault="18CB4721" w:rsidP="0DB0EC8E">
            <w:pPr>
              <w:pStyle w:val="oj-doc-ti"/>
              <w:shd w:val="clear" w:color="auto" w:fill="FFFFFF" w:themeFill="background1"/>
              <w:spacing w:beforeAutospacing="0" w:line="312" w:lineRule="atLeast"/>
              <w:jc w:val="both"/>
              <w:rPr>
                <w:color w:val="333333"/>
                <w:shd w:val="clear" w:color="auto" w:fill="FFFFFF"/>
              </w:rPr>
            </w:pPr>
            <w:r w:rsidRPr="00AE7B33">
              <w:rPr>
                <w:color w:val="333333"/>
                <w:shd w:val="clear" w:color="auto" w:fill="FFFFFF"/>
              </w:rPr>
              <w:t xml:space="preserve">Eiropas Parlamenta un Padomes </w:t>
            </w:r>
            <w:r w:rsidR="2F19CA2B">
              <w:rPr>
                <w:color w:val="333333"/>
                <w:shd w:val="clear" w:color="auto" w:fill="FFFFFF"/>
              </w:rPr>
              <w:t>2018.gada 18.jūlija</w:t>
            </w:r>
            <w:r>
              <w:rPr>
                <w:color w:val="333333"/>
                <w:shd w:val="clear" w:color="auto" w:fill="FFFFFF"/>
              </w:rPr>
              <w:t xml:space="preserve"> r</w:t>
            </w:r>
            <w:r w:rsidRPr="00AE7B33">
              <w:rPr>
                <w:color w:val="333333"/>
                <w:shd w:val="clear" w:color="auto" w:fill="FFFFFF"/>
              </w:rPr>
              <w:t>egula (ES, Euratom)</w:t>
            </w:r>
            <w:r w:rsidR="2F19CA2B">
              <w:rPr>
                <w:color w:val="333333"/>
                <w:shd w:val="clear" w:color="auto" w:fill="FFFFFF"/>
              </w:rPr>
              <w:t xml:space="preserve"> </w:t>
            </w:r>
            <w:r w:rsidRPr="00AE7B33">
              <w:rPr>
                <w:color w:val="333333"/>
                <w:shd w:val="clear" w:color="auto" w:fill="FFFFFF"/>
              </w:rPr>
              <w:t>2018/1046 par finanšu noteikumiem, ko piemēro Savienības vispārējam budžetam, ar kuru groza Regulas (ES)</w:t>
            </w:r>
            <w:r w:rsidR="6B74CFAB">
              <w:rPr>
                <w:color w:val="333333"/>
                <w:shd w:val="clear" w:color="auto" w:fill="FFFFFF"/>
              </w:rPr>
              <w:t xml:space="preserve"> </w:t>
            </w:r>
            <w:r w:rsidRPr="00AE7B33">
              <w:rPr>
                <w:color w:val="333333"/>
                <w:shd w:val="clear" w:color="auto" w:fill="FFFFFF"/>
              </w:rPr>
              <w:t>Nr. 1296/2013, (ES) Nr. 1301/2013, (ES) Nr. 1303/2013, (ES)</w:t>
            </w:r>
            <w:r w:rsidR="6B74CFAB">
              <w:rPr>
                <w:color w:val="333333"/>
                <w:shd w:val="clear" w:color="auto" w:fill="FFFFFF"/>
              </w:rPr>
              <w:t xml:space="preserve"> </w:t>
            </w:r>
            <w:r w:rsidRPr="00AE7B33">
              <w:rPr>
                <w:color w:val="333333"/>
                <w:shd w:val="clear" w:color="auto" w:fill="FFFFFF"/>
              </w:rPr>
              <w:t xml:space="preserve">Nr. 1304/2013, (ES) </w:t>
            </w:r>
            <w:r w:rsidR="6B74CFAB">
              <w:rPr>
                <w:color w:val="333333"/>
                <w:shd w:val="clear" w:color="auto" w:fill="FFFFFF"/>
              </w:rPr>
              <w:t xml:space="preserve">                      </w:t>
            </w:r>
            <w:r w:rsidRPr="00AE7B33">
              <w:rPr>
                <w:color w:val="333333"/>
                <w:shd w:val="clear" w:color="auto" w:fill="FFFFFF"/>
              </w:rPr>
              <w:lastRenderedPageBreak/>
              <w:t>Nr. 1309/2013, (ES) Nr. 1316/2013, (ES</w:t>
            </w:r>
            <w:r w:rsidR="6B74CFAB">
              <w:rPr>
                <w:color w:val="333333"/>
                <w:shd w:val="clear" w:color="auto" w:fill="FFFFFF"/>
              </w:rPr>
              <w:t xml:space="preserve">) </w:t>
            </w:r>
            <w:r w:rsidRPr="00AE7B33">
              <w:rPr>
                <w:color w:val="333333"/>
                <w:shd w:val="clear" w:color="auto" w:fill="FFFFFF"/>
              </w:rPr>
              <w:t xml:space="preserve">Nr. 223/2014, (ES) </w:t>
            </w:r>
            <w:r w:rsidR="00680B33">
              <w:rPr>
                <w:color w:val="333333"/>
                <w:shd w:val="clear" w:color="auto" w:fill="FFFFFF"/>
              </w:rPr>
              <w:t xml:space="preserve">                            </w:t>
            </w:r>
            <w:r w:rsidRPr="00AE7B33">
              <w:rPr>
                <w:color w:val="333333"/>
                <w:shd w:val="clear" w:color="auto" w:fill="FFFFFF"/>
              </w:rPr>
              <w:t>Nr. 283/2014 un Lēmumu Nr. 541/2014/ES un atceļ Regulu (ES, Euratom) Nr. 966/2012</w:t>
            </w:r>
            <w:r>
              <w:rPr>
                <w:color w:val="333333"/>
                <w:shd w:val="clear" w:color="auto" w:fill="FFFFFF"/>
              </w:rPr>
              <w:t>.</w:t>
            </w:r>
          </w:p>
        </w:tc>
      </w:tr>
      <w:bookmarkEnd w:id="10"/>
    </w:tbl>
    <w:p w14:paraId="5E0C9713" w14:textId="7B58F577" w:rsidR="00AB2899" w:rsidRDefault="00AB2899" w:rsidP="00AB2899">
      <w:pPr>
        <w:rPr>
          <w:rFonts w:ascii="Times New Roman" w:eastAsia="Times New Roman" w:hAnsi="Times New Roman" w:cs="Times New Roman"/>
          <w:color w:val="2E74B5" w:themeColor="accent1" w:themeShade="BF"/>
          <w:sz w:val="20"/>
          <w:szCs w:val="20"/>
          <w:lang w:eastAsia="lv-LV"/>
        </w:rPr>
      </w:pPr>
    </w:p>
    <w:p w14:paraId="42ABE7CE" w14:textId="77777777" w:rsidR="00B138DD" w:rsidRDefault="00B138DD" w:rsidP="00AB2899">
      <w:pPr>
        <w:rPr>
          <w:rFonts w:ascii="Times New Roman" w:eastAsia="Times New Roman" w:hAnsi="Times New Roman" w:cs="Times New Roman"/>
          <w:color w:val="2E74B5" w:themeColor="accent1" w:themeShade="BF"/>
          <w:sz w:val="20"/>
          <w:szCs w:val="20"/>
          <w:lang w:eastAsia="lv-LV"/>
        </w:rPr>
      </w:pPr>
    </w:p>
    <w:p w14:paraId="786C436A" w14:textId="092750A3" w:rsidR="00AB2899" w:rsidRPr="00323714" w:rsidRDefault="3F3F91B8" w:rsidP="00AB2899">
      <w:pPr>
        <w:rPr>
          <w:rFonts w:ascii="Times New Roman" w:eastAsia="Times New Roman" w:hAnsi="Times New Roman" w:cs="Times New Roman"/>
          <w:color w:val="2E74B5" w:themeColor="accent1" w:themeShade="BF"/>
          <w:sz w:val="24"/>
          <w:szCs w:val="24"/>
          <w:lang w:eastAsia="lv-LV"/>
        </w:rPr>
      </w:pPr>
      <w:r w:rsidRPr="0DB0EC8E">
        <w:rPr>
          <w:rFonts w:ascii="Times New Roman" w:eastAsia="Times New Roman" w:hAnsi="Times New Roman" w:cs="Times New Roman"/>
          <w:color w:val="2E74B5" w:themeColor="accent1" w:themeShade="BF"/>
          <w:sz w:val="24"/>
          <w:szCs w:val="24"/>
        </w:rPr>
        <w:t>Tabula Nr.3 “Vadības un kontroles sistēmas apraksta pielikumi”</w:t>
      </w:r>
    </w:p>
    <w:tbl>
      <w:tblPr>
        <w:tblW w:w="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90"/>
        <w:gridCol w:w="7905"/>
      </w:tblGrid>
      <w:tr w:rsidR="00AB2899" w:rsidRPr="00AB2899" w14:paraId="2736BCE6"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03F40D" w14:textId="77777777" w:rsidR="00AB2899" w:rsidRPr="00AB2899" w:rsidRDefault="3F3F91B8" w:rsidP="00714B5E">
            <w:pPr>
              <w:ind w:left="360"/>
              <w:jc w:val="both"/>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b/>
                <w:bCs/>
                <w:sz w:val="24"/>
                <w:szCs w:val="24"/>
              </w:rPr>
              <w:t>Pielikuma numurs</w:t>
            </w:r>
            <w:r w:rsidRPr="0DB0EC8E">
              <w:rPr>
                <w:rFonts w:ascii="Times New Roman" w:eastAsia="Times New Roman" w:hAnsi="Times New Roman" w:cs="Times New Roman"/>
                <w:sz w:val="24"/>
                <w:szCs w:val="24"/>
              </w:rPr>
              <w:t> </w:t>
            </w:r>
          </w:p>
        </w:tc>
        <w:tc>
          <w:tcPr>
            <w:tcW w:w="79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B67F19" w14:textId="77777777" w:rsidR="00AB2899" w:rsidRPr="00AB2899" w:rsidRDefault="3F3F91B8" w:rsidP="00714B5E">
            <w:pPr>
              <w:ind w:left="360"/>
              <w:jc w:val="both"/>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b/>
                <w:bCs/>
                <w:sz w:val="24"/>
                <w:szCs w:val="24"/>
              </w:rPr>
              <w:t>Pielikuma nosaukums</w:t>
            </w:r>
            <w:r w:rsidRPr="0DB0EC8E">
              <w:rPr>
                <w:rFonts w:ascii="Times New Roman" w:eastAsia="Times New Roman" w:hAnsi="Times New Roman" w:cs="Times New Roman"/>
                <w:sz w:val="24"/>
                <w:szCs w:val="24"/>
              </w:rPr>
              <w:t> </w:t>
            </w:r>
          </w:p>
        </w:tc>
      </w:tr>
      <w:tr w:rsidR="00C12470" w:rsidRPr="00FA3D55" w14:paraId="56D605B6"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shd w:val="clear" w:color="auto" w:fill="auto"/>
            <w:vAlign w:val="center"/>
          </w:tcPr>
          <w:p w14:paraId="4DEE6CFE" w14:textId="3C589E24" w:rsidR="00C12470" w:rsidRPr="00FA3D55" w:rsidRDefault="351CF6D6" w:rsidP="00FA3D55">
            <w:pPr>
              <w:jc w:val="center"/>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1.</w:t>
            </w:r>
          </w:p>
        </w:tc>
        <w:tc>
          <w:tcPr>
            <w:tcW w:w="7905" w:type="dxa"/>
            <w:tcBorders>
              <w:top w:val="single" w:sz="6" w:space="0" w:color="auto"/>
              <w:left w:val="single" w:sz="6" w:space="0" w:color="auto"/>
              <w:bottom w:val="single" w:sz="6" w:space="0" w:color="auto"/>
              <w:right w:val="single" w:sz="6" w:space="0" w:color="auto"/>
            </w:tcBorders>
            <w:shd w:val="clear" w:color="auto" w:fill="auto"/>
            <w:vAlign w:val="center"/>
          </w:tcPr>
          <w:p w14:paraId="4ED830D4" w14:textId="146EDAEF" w:rsidR="00C12470" w:rsidRPr="00323714" w:rsidRDefault="52F1B0F8" w:rsidP="00323714">
            <w:pPr>
              <w:jc w:val="both"/>
              <w:rPr>
                <w:rFonts w:ascii="Times New Roman" w:hAnsi="Times New Roman" w:cs="Times New Roman"/>
                <w:sz w:val="24"/>
                <w:szCs w:val="24"/>
              </w:rPr>
            </w:pPr>
            <w:r w:rsidRPr="562945BC">
              <w:rPr>
                <w:rFonts w:ascii="Times New Roman" w:hAnsi="Times New Roman" w:cs="Times New Roman"/>
                <w:sz w:val="24"/>
                <w:szCs w:val="24"/>
              </w:rPr>
              <w:t>Eiropas Savienības fondu vadībā iesaistīto iestāžu organizatoriskās struktūras un t</w:t>
            </w:r>
            <w:r w:rsidR="0DF71479" w:rsidRPr="562945BC">
              <w:rPr>
                <w:rFonts w:ascii="Times New Roman" w:hAnsi="Times New Roman" w:cs="Times New Roman"/>
                <w:sz w:val="24"/>
                <w:szCs w:val="24"/>
              </w:rPr>
              <w:t>o</w:t>
            </w:r>
            <w:r w:rsidRPr="562945BC">
              <w:rPr>
                <w:rFonts w:ascii="Times New Roman" w:hAnsi="Times New Roman" w:cs="Times New Roman"/>
                <w:sz w:val="24"/>
                <w:szCs w:val="24"/>
              </w:rPr>
              <w:t xml:space="preserve"> funkciju apraksts</w:t>
            </w:r>
          </w:p>
        </w:tc>
      </w:tr>
      <w:tr w:rsidR="00FA3D55" w:rsidRPr="00FA3D55" w14:paraId="66DC012F"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shd w:val="clear" w:color="auto" w:fill="auto"/>
            <w:vAlign w:val="center"/>
          </w:tcPr>
          <w:p w14:paraId="7A53299C" w14:textId="5CEA3D0A" w:rsidR="00FA3D55" w:rsidRPr="00FA3D55" w:rsidRDefault="351CF6D6" w:rsidP="00FA3D55">
            <w:pPr>
              <w:jc w:val="center"/>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2.</w:t>
            </w:r>
          </w:p>
        </w:tc>
        <w:tc>
          <w:tcPr>
            <w:tcW w:w="7905" w:type="dxa"/>
            <w:tcBorders>
              <w:top w:val="single" w:sz="6" w:space="0" w:color="auto"/>
              <w:left w:val="single" w:sz="6" w:space="0" w:color="auto"/>
              <w:bottom w:val="single" w:sz="6" w:space="0" w:color="auto"/>
              <w:right w:val="single" w:sz="6" w:space="0" w:color="auto"/>
            </w:tcBorders>
            <w:shd w:val="clear" w:color="auto" w:fill="auto"/>
            <w:vAlign w:val="center"/>
          </w:tcPr>
          <w:p w14:paraId="637050E3" w14:textId="6942E2CD" w:rsidR="00FA3D55" w:rsidRPr="00490E25" w:rsidRDefault="5F7D3E5C" w:rsidP="00490E25">
            <w:pPr>
              <w:jc w:val="both"/>
              <w:rPr>
                <w:rFonts w:ascii="Times New Roman" w:hAnsi="Times New Roman" w:cs="Times New Roman"/>
                <w:sz w:val="24"/>
                <w:szCs w:val="24"/>
              </w:rPr>
            </w:pPr>
            <w:r w:rsidRPr="0DB0EC8E">
              <w:rPr>
                <w:rFonts w:ascii="Times New Roman" w:hAnsi="Times New Roman" w:cs="Times New Roman"/>
                <w:sz w:val="24"/>
                <w:szCs w:val="24"/>
              </w:rPr>
              <w:t>Eiropas Savienības fondu vadībā iesaistīto iestāžu darba organizācijas procesu apraksts jeb shēmas dažādu funkciju ietvaros</w:t>
            </w:r>
          </w:p>
        </w:tc>
      </w:tr>
      <w:tr w:rsidR="00FA3D55" w:rsidRPr="00FA3D55" w14:paraId="23411799"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shd w:val="clear" w:color="auto" w:fill="auto"/>
            <w:vAlign w:val="center"/>
          </w:tcPr>
          <w:p w14:paraId="42506492" w14:textId="4FB73D1B" w:rsidR="00FA3D55" w:rsidRPr="00FA3D55" w:rsidRDefault="351CF6D6" w:rsidP="00FA3D55">
            <w:pPr>
              <w:jc w:val="center"/>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3.</w:t>
            </w:r>
          </w:p>
        </w:tc>
        <w:tc>
          <w:tcPr>
            <w:tcW w:w="7905" w:type="dxa"/>
            <w:tcBorders>
              <w:top w:val="single" w:sz="6" w:space="0" w:color="auto"/>
              <w:left w:val="single" w:sz="6" w:space="0" w:color="auto"/>
              <w:bottom w:val="single" w:sz="6" w:space="0" w:color="auto"/>
              <w:right w:val="single" w:sz="6" w:space="0" w:color="auto"/>
            </w:tcBorders>
            <w:shd w:val="clear" w:color="auto" w:fill="auto"/>
            <w:vAlign w:val="center"/>
          </w:tcPr>
          <w:p w14:paraId="212F00DE" w14:textId="71695A62" w:rsidR="00FA3D55" w:rsidRPr="000130E0" w:rsidRDefault="0D600381" w:rsidP="0DB0EC8E">
            <w:pPr>
              <w:jc w:val="both"/>
              <w:rPr>
                <w:rFonts w:ascii="Times New Roman" w:hAnsi="Times New Roman" w:cs="Times New Roman"/>
                <w:sz w:val="24"/>
                <w:szCs w:val="24"/>
              </w:rPr>
            </w:pPr>
            <w:r w:rsidRPr="0DB0EC8E">
              <w:rPr>
                <w:rFonts w:ascii="Times New Roman" w:hAnsi="Times New Roman" w:cs="Times New Roman"/>
                <w:sz w:val="24"/>
                <w:szCs w:val="24"/>
              </w:rPr>
              <w:t>Eiropas Savienības fondu 2021.-2027.gada plānošanas perioda vadošās iestādes procedūru rokasgrāmatas apstiprināto procedūru reģistrs</w:t>
            </w:r>
          </w:p>
        </w:tc>
      </w:tr>
      <w:tr w:rsidR="00FA3D55" w:rsidRPr="00FA3D55" w14:paraId="42C763A7"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shd w:val="clear" w:color="auto" w:fill="auto"/>
            <w:vAlign w:val="center"/>
          </w:tcPr>
          <w:p w14:paraId="1B35C1C3" w14:textId="30006B33" w:rsidR="00FA3D55" w:rsidRPr="00FA3D55" w:rsidRDefault="351CF6D6" w:rsidP="00FA3D55">
            <w:pPr>
              <w:jc w:val="center"/>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4.</w:t>
            </w:r>
          </w:p>
        </w:tc>
        <w:tc>
          <w:tcPr>
            <w:tcW w:w="7905" w:type="dxa"/>
            <w:tcBorders>
              <w:top w:val="single" w:sz="6" w:space="0" w:color="auto"/>
              <w:left w:val="single" w:sz="6" w:space="0" w:color="auto"/>
              <w:bottom w:val="single" w:sz="6" w:space="0" w:color="auto"/>
              <w:right w:val="single" w:sz="6" w:space="0" w:color="auto"/>
            </w:tcBorders>
            <w:shd w:val="clear" w:color="auto" w:fill="auto"/>
            <w:vAlign w:val="center"/>
          </w:tcPr>
          <w:p w14:paraId="785728DB" w14:textId="24FCA75B" w:rsidR="00FA3D55" w:rsidRPr="00C37322" w:rsidRDefault="0D600381" w:rsidP="0DB0EC8E">
            <w:pPr>
              <w:jc w:val="both"/>
              <w:rPr>
                <w:rFonts w:ascii="Times New Roman" w:hAnsi="Times New Roman" w:cs="Times New Roman"/>
                <w:sz w:val="24"/>
                <w:szCs w:val="24"/>
              </w:rPr>
            </w:pPr>
            <w:r w:rsidRPr="0DB0EC8E">
              <w:rPr>
                <w:rFonts w:ascii="Times New Roman" w:hAnsi="Times New Roman" w:cs="Times New Roman"/>
                <w:sz w:val="24"/>
                <w:szCs w:val="24"/>
              </w:rPr>
              <w:t xml:space="preserve">Informācijas aprite par atbalsta programmām un individuālajiem atbalsta projektiem, kurus Latvija paziņojusi Eiropas Komisijai, izmantojot Eiropas Komisijas Konkurences direktorāta izveidoto elektronisko sistēmu </w:t>
            </w:r>
            <w:proofErr w:type="spellStart"/>
            <w:r w:rsidRPr="0DB0EC8E">
              <w:rPr>
                <w:rFonts w:ascii="Times New Roman" w:hAnsi="Times New Roman" w:cs="Times New Roman"/>
                <w:i/>
                <w:iCs/>
                <w:sz w:val="24"/>
                <w:szCs w:val="24"/>
              </w:rPr>
              <w:t>State</w:t>
            </w:r>
            <w:proofErr w:type="spellEnd"/>
            <w:r w:rsidRPr="0DB0EC8E">
              <w:rPr>
                <w:rFonts w:ascii="Times New Roman" w:hAnsi="Times New Roman" w:cs="Times New Roman"/>
                <w:i/>
                <w:iCs/>
                <w:sz w:val="24"/>
                <w:szCs w:val="24"/>
              </w:rPr>
              <w:t xml:space="preserve"> Aid </w:t>
            </w:r>
            <w:proofErr w:type="spellStart"/>
            <w:r w:rsidRPr="0DB0EC8E">
              <w:rPr>
                <w:rFonts w:ascii="Times New Roman" w:hAnsi="Times New Roman" w:cs="Times New Roman"/>
                <w:i/>
                <w:iCs/>
                <w:sz w:val="24"/>
                <w:szCs w:val="24"/>
              </w:rPr>
              <w:t>Notifications</w:t>
            </w:r>
            <w:proofErr w:type="spellEnd"/>
            <w:r w:rsidRPr="0DB0EC8E">
              <w:rPr>
                <w:rFonts w:ascii="Times New Roman" w:hAnsi="Times New Roman" w:cs="Times New Roman"/>
                <w:i/>
                <w:iCs/>
                <w:sz w:val="24"/>
                <w:szCs w:val="24"/>
              </w:rPr>
              <w:t xml:space="preserve"> </w:t>
            </w:r>
            <w:proofErr w:type="spellStart"/>
            <w:r w:rsidRPr="0DB0EC8E">
              <w:rPr>
                <w:rFonts w:ascii="Times New Roman" w:hAnsi="Times New Roman" w:cs="Times New Roman"/>
                <w:i/>
                <w:iCs/>
                <w:sz w:val="24"/>
                <w:szCs w:val="24"/>
              </w:rPr>
              <w:t>Interactive</w:t>
            </w:r>
            <w:proofErr w:type="spellEnd"/>
            <w:r w:rsidRPr="0DB0EC8E">
              <w:rPr>
                <w:rFonts w:ascii="Times New Roman" w:hAnsi="Times New Roman" w:cs="Times New Roman"/>
                <w:sz w:val="24"/>
                <w:szCs w:val="24"/>
              </w:rPr>
              <w:t xml:space="preserve"> (SANI) sistēmu</w:t>
            </w:r>
          </w:p>
        </w:tc>
      </w:tr>
      <w:tr w:rsidR="00FA3D55" w:rsidRPr="00FA3D55" w14:paraId="3CA5F7E5"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shd w:val="clear" w:color="auto" w:fill="auto"/>
            <w:vAlign w:val="center"/>
          </w:tcPr>
          <w:p w14:paraId="1C41C213" w14:textId="344A6131" w:rsidR="00FA3D55" w:rsidRPr="00FA3D55" w:rsidRDefault="351CF6D6" w:rsidP="00FA3D55">
            <w:pPr>
              <w:jc w:val="center"/>
              <w:textAlignment w:val="baseline"/>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5.</w:t>
            </w:r>
          </w:p>
        </w:tc>
        <w:tc>
          <w:tcPr>
            <w:tcW w:w="7905" w:type="dxa"/>
            <w:tcBorders>
              <w:top w:val="single" w:sz="6" w:space="0" w:color="auto"/>
              <w:left w:val="single" w:sz="6" w:space="0" w:color="auto"/>
              <w:bottom w:val="single" w:sz="6" w:space="0" w:color="auto"/>
              <w:right w:val="single" w:sz="6" w:space="0" w:color="auto"/>
            </w:tcBorders>
            <w:shd w:val="clear" w:color="auto" w:fill="auto"/>
            <w:vAlign w:val="center"/>
          </w:tcPr>
          <w:p w14:paraId="21BF22C7" w14:textId="410082DC" w:rsidR="00FA3D55" w:rsidRPr="00FA3D55" w:rsidRDefault="652DA169" w:rsidP="562945BC">
            <w:pPr>
              <w:autoSpaceDE w:val="0"/>
              <w:autoSpaceDN w:val="0"/>
              <w:adjustRightInd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 </w:t>
            </w:r>
            <w:r w:rsidRPr="562945BC">
              <w:rPr>
                <w:rFonts w:ascii="Times New Roman" w:eastAsia="Times New Roman" w:hAnsi="Times New Roman" w:cs="Times New Roman"/>
                <w:sz w:val="24"/>
                <w:szCs w:val="24"/>
              </w:rPr>
              <w:t xml:space="preserve">Revīzijas liecības </w:t>
            </w:r>
          </w:p>
        </w:tc>
      </w:tr>
    </w:tbl>
    <w:p w14:paraId="651A6D86" w14:textId="4E693AB4" w:rsidR="00EF77CB" w:rsidRPr="00F120C8" w:rsidRDefault="00EF77CB" w:rsidP="00F120C8">
      <w:bookmarkStart w:id="11" w:name="_Toc413229815"/>
      <w:bookmarkStart w:id="12" w:name="_Toc420918795"/>
      <w:bookmarkStart w:id="13" w:name="_Toc69726555"/>
    </w:p>
    <w:p w14:paraId="35FDFA6F" w14:textId="6B7D5581" w:rsidR="00EF77CB" w:rsidRPr="00F120C8" w:rsidRDefault="00EF77CB" w:rsidP="00F120C8"/>
    <w:p w14:paraId="42462642" w14:textId="6775C6CB" w:rsidR="00EF77CB" w:rsidRPr="00F120C8" w:rsidRDefault="00EF77CB" w:rsidP="00F120C8"/>
    <w:p w14:paraId="2C58395B" w14:textId="1D388D93" w:rsidR="00EF77CB" w:rsidRPr="00F120C8" w:rsidRDefault="00EF77CB" w:rsidP="00F120C8"/>
    <w:p w14:paraId="1D9BFEAC" w14:textId="4ADF1586" w:rsidR="00EF77CB" w:rsidRPr="00F120C8" w:rsidRDefault="00EF77CB" w:rsidP="00F120C8"/>
    <w:p w14:paraId="6B499AD5" w14:textId="526686E4" w:rsidR="00EF77CB" w:rsidRPr="00F120C8" w:rsidRDefault="00EF77CB" w:rsidP="00F120C8"/>
    <w:p w14:paraId="4251BE82" w14:textId="6E0EE5C1" w:rsidR="00EF77CB" w:rsidRPr="00F120C8" w:rsidRDefault="00EF77CB" w:rsidP="00F120C8"/>
    <w:p w14:paraId="4C90FC46" w14:textId="0BC43340" w:rsidR="00EF77CB" w:rsidRPr="00F120C8" w:rsidRDefault="00EF77CB" w:rsidP="00F120C8"/>
    <w:p w14:paraId="00EED5C7" w14:textId="659497B0" w:rsidR="00EF77CB" w:rsidRPr="00F120C8" w:rsidRDefault="00EF77CB" w:rsidP="00F120C8"/>
    <w:p w14:paraId="108C1C6C" w14:textId="478325CD" w:rsidR="00EF77CB" w:rsidRPr="00F120C8" w:rsidRDefault="00EF77CB" w:rsidP="00F120C8"/>
    <w:p w14:paraId="0D4DFDB2" w14:textId="013B1A57" w:rsidR="00EF77CB" w:rsidRPr="00F120C8" w:rsidRDefault="00EF77CB" w:rsidP="00F120C8"/>
    <w:p w14:paraId="536E2C15" w14:textId="564DD46E" w:rsidR="00EF77CB" w:rsidRPr="00F120C8" w:rsidRDefault="00EF77CB" w:rsidP="00F120C8"/>
    <w:p w14:paraId="02DB5216" w14:textId="6765EB59" w:rsidR="00EF77CB" w:rsidRPr="00F120C8" w:rsidRDefault="00EF77CB" w:rsidP="00F120C8"/>
    <w:p w14:paraId="4C02B4DC" w14:textId="578D1039" w:rsidR="00EF77CB" w:rsidRPr="00F120C8" w:rsidRDefault="00EF77CB" w:rsidP="00F120C8"/>
    <w:p w14:paraId="59B446AD" w14:textId="1926003D" w:rsidR="00EF77CB" w:rsidRPr="00F120C8" w:rsidRDefault="00EF77CB" w:rsidP="00F120C8"/>
    <w:p w14:paraId="52F57214" w14:textId="25C61BA7" w:rsidR="00EF77CB" w:rsidRDefault="00EF77CB" w:rsidP="00F120C8"/>
    <w:p w14:paraId="3C1FAB03" w14:textId="495D6BB1" w:rsidR="00F120C8" w:rsidRDefault="00F120C8" w:rsidP="00F120C8"/>
    <w:p w14:paraId="618B19E0" w14:textId="77777777" w:rsidR="00323714" w:rsidRDefault="00323714" w:rsidP="00F120C8"/>
    <w:p w14:paraId="4F1A9D28" w14:textId="77777777" w:rsidR="00323714" w:rsidRDefault="00323714" w:rsidP="00F120C8"/>
    <w:p w14:paraId="256C81AC" w14:textId="77777777" w:rsidR="00323714" w:rsidRDefault="00323714" w:rsidP="00F120C8"/>
    <w:p w14:paraId="06E234DA" w14:textId="77777777" w:rsidR="00B138DD" w:rsidRDefault="00B138DD" w:rsidP="00F120C8"/>
    <w:p w14:paraId="2FB94390" w14:textId="77777777" w:rsidR="00F14221" w:rsidRDefault="00F14221" w:rsidP="00F120C8"/>
    <w:p w14:paraId="116ED1F9" w14:textId="77777777" w:rsidR="00F14221" w:rsidRDefault="00F14221" w:rsidP="00F120C8"/>
    <w:p w14:paraId="3F911E93" w14:textId="77777777" w:rsidR="00F14221" w:rsidRDefault="00F14221" w:rsidP="00F120C8"/>
    <w:p w14:paraId="2386FF8E" w14:textId="77777777" w:rsidR="00F14221" w:rsidRDefault="00F14221" w:rsidP="00F120C8"/>
    <w:p w14:paraId="7BE88432" w14:textId="77777777" w:rsidR="00F14221" w:rsidRDefault="00F14221" w:rsidP="00F120C8"/>
    <w:p w14:paraId="33B8038A" w14:textId="77777777" w:rsidR="00F14221" w:rsidRDefault="00F14221" w:rsidP="00F120C8"/>
    <w:p w14:paraId="316FB2B4" w14:textId="77777777" w:rsidR="00F14221" w:rsidRPr="00F120C8" w:rsidRDefault="00F14221" w:rsidP="00F120C8"/>
    <w:p w14:paraId="5881BE72" w14:textId="29FC28FE" w:rsidR="00E70B17" w:rsidRPr="005679FD" w:rsidRDefault="54AEA773" w:rsidP="00AD54EE">
      <w:pPr>
        <w:pStyle w:val="Style1"/>
        <w:spacing w:before="0"/>
        <w:rPr>
          <w:rFonts w:ascii="Times New Roman" w:hAnsi="Times New Roman" w:cs="Times New Roman"/>
        </w:rPr>
      </w:pPr>
      <w:bookmarkStart w:id="14" w:name="_Toc131070285"/>
      <w:bookmarkStart w:id="15" w:name="_Hlk127353341"/>
      <w:r w:rsidRPr="0DB0EC8E">
        <w:rPr>
          <w:rFonts w:ascii="Times New Roman" w:hAnsi="Times New Roman" w:cs="Times New Roman"/>
        </w:rPr>
        <w:lastRenderedPageBreak/>
        <w:t>1.</w:t>
      </w:r>
      <w:r w:rsidR="31EECEF2" w:rsidRPr="0DB0EC8E">
        <w:rPr>
          <w:rFonts w:ascii="Times New Roman" w:hAnsi="Times New Roman" w:cs="Times New Roman"/>
        </w:rPr>
        <w:t>VISPĀRĪGI</w:t>
      </w:r>
      <w:bookmarkEnd w:id="11"/>
      <w:bookmarkEnd w:id="12"/>
      <w:bookmarkEnd w:id="13"/>
      <w:bookmarkEnd w:id="14"/>
    </w:p>
    <w:p w14:paraId="047400DF" w14:textId="3A990437" w:rsidR="00E70B17" w:rsidRPr="00200277" w:rsidRDefault="621AC5CD" w:rsidP="00AD54EE">
      <w:pPr>
        <w:pStyle w:val="Style2"/>
        <w:spacing w:before="0"/>
        <w:rPr>
          <w:rFonts w:ascii="Times New Roman" w:hAnsi="Times New Roman" w:cs="Times New Roman"/>
          <w:sz w:val="28"/>
          <w:szCs w:val="28"/>
        </w:rPr>
      </w:pPr>
      <w:bookmarkStart w:id="16" w:name="_Toc413229816"/>
      <w:bookmarkStart w:id="17" w:name="_Toc420918796"/>
      <w:bookmarkStart w:id="18" w:name="_Toc69726556"/>
      <w:bookmarkStart w:id="19" w:name="_Toc131070286"/>
      <w:bookmarkStart w:id="20" w:name="_Hlk127353403"/>
      <w:bookmarkEnd w:id="15"/>
      <w:r w:rsidRPr="0DB0EC8E">
        <w:rPr>
          <w:rFonts w:ascii="Times New Roman" w:hAnsi="Times New Roman" w:cs="Times New Roman"/>
          <w:sz w:val="28"/>
          <w:szCs w:val="28"/>
        </w:rPr>
        <w:t>1.1. </w:t>
      </w:r>
      <w:r w:rsidR="31EECEF2" w:rsidRPr="0DB0EC8E">
        <w:rPr>
          <w:rFonts w:ascii="Times New Roman" w:hAnsi="Times New Roman" w:cs="Times New Roman"/>
          <w:sz w:val="28"/>
          <w:szCs w:val="28"/>
        </w:rPr>
        <w:t>Informāciju iesniedz:</w:t>
      </w:r>
      <w:bookmarkEnd w:id="16"/>
      <w:bookmarkEnd w:id="17"/>
      <w:bookmarkEnd w:id="18"/>
      <w:bookmarkEnd w:id="19"/>
      <w:r w:rsidR="31EECEF2" w:rsidRPr="0DB0EC8E">
        <w:rPr>
          <w:rFonts w:ascii="Times New Roman" w:hAnsi="Times New Roman" w:cs="Times New Roman"/>
          <w:sz w:val="28"/>
          <w:szCs w:val="28"/>
        </w:rPr>
        <w:t xml:space="preserve"> </w:t>
      </w:r>
    </w:p>
    <w:bookmarkEnd w:id="20"/>
    <w:tbl>
      <w:tblPr>
        <w:tblW w:w="5000" w:type="pct"/>
        <w:tblCellSpacing w:w="0" w:type="dxa"/>
        <w:tblCellMar>
          <w:left w:w="0" w:type="dxa"/>
          <w:right w:w="0" w:type="dxa"/>
        </w:tblCellMar>
        <w:tblLook w:val="04A0" w:firstRow="1" w:lastRow="0" w:firstColumn="1" w:lastColumn="0" w:noHBand="0" w:noVBand="1"/>
      </w:tblPr>
      <w:tblGrid>
        <w:gridCol w:w="7"/>
        <w:gridCol w:w="9632"/>
      </w:tblGrid>
      <w:tr w:rsidR="00E70B17" w:rsidRPr="003375CE" w14:paraId="052F59FB" w14:textId="77777777" w:rsidTr="0DB0EC8E">
        <w:trPr>
          <w:tblCellSpacing w:w="0" w:type="dxa"/>
        </w:trPr>
        <w:tc>
          <w:tcPr>
            <w:tcW w:w="0" w:type="auto"/>
            <w:hideMark/>
          </w:tcPr>
          <w:p w14:paraId="71521C3D" w14:textId="77777777" w:rsidR="00E70B17" w:rsidRPr="007D043F" w:rsidRDefault="00E70B17" w:rsidP="00E70B17">
            <w:pPr>
              <w:spacing w:before="120"/>
              <w:jc w:val="both"/>
              <w:rPr>
                <w:rFonts w:ascii="Times New Roman" w:eastAsia="Times New Roman" w:hAnsi="Times New Roman" w:cs="Times New Roman"/>
                <w:color w:val="000000"/>
                <w:sz w:val="24"/>
                <w:szCs w:val="24"/>
                <w:highlight w:val="yellow"/>
                <w:lang w:eastAsia="lv-LV"/>
              </w:rPr>
            </w:pPr>
          </w:p>
        </w:tc>
        <w:tc>
          <w:tcPr>
            <w:tcW w:w="0" w:type="auto"/>
            <w:hideMark/>
          </w:tcPr>
          <w:tbl>
            <w:tblPr>
              <w:tblStyle w:val="TableGrid"/>
              <w:tblW w:w="0" w:type="auto"/>
              <w:tblLook w:val="04A0" w:firstRow="1" w:lastRow="0" w:firstColumn="1" w:lastColumn="0" w:noHBand="0" w:noVBand="1"/>
            </w:tblPr>
            <w:tblGrid>
              <w:gridCol w:w="3099"/>
              <w:gridCol w:w="5197"/>
            </w:tblGrid>
            <w:tr w:rsidR="00F3286F" w:rsidRPr="007D043F" w14:paraId="7D068D6C" w14:textId="77777777" w:rsidTr="003052C2">
              <w:tc>
                <w:tcPr>
                  <w:tcW w:w="3099" w:type="dxa"/>
                </w:tcPr>
                <w:p w14:paraId="761236F5" w14:textId="77777777" w:rsidR="00F3286F" w:rsidRPr="007D043F" w:rsidRDefault="5445BD8E" w:rsidP="00B7205F">
                  <w:pPr>
                    <w:pStyle w:val="ListBullet2"/>
                    <w:tabs>
                      <w:tab w:val="clear" w:pos="1485"/>
                    </w:tabs>
                    <w:spacing w:after="0"/>
                    <w:ind w:left="0" w:firstLine="0"/>
                    <w:rPr>
                      <w:lang w:val="lv-LV"/>
                    </w:rPr>
                  </w:pPr>
                  <w:proofErr w:type="spellStart"/>
                  <w:r>
                    <w:t>Dalībvalsts</w:t>
                  </w:r>
                  <w:proofErr w:type="spellEnd"/>
                  <w:r>
                    <w:t>:</w:t>
                  </w:r>
                </w:p>
                <w:p w14:paraId="33D35D4D" w14:textId="77777777" w:rsidR="00F3286F" w:rsidRPr="007D043F" w:rsidRDefault="00F3286F" w:rsidP="00B7205F">
                  <w:pPr>
                    <w:jc w:val="both"/>
                    <w:rPr>
                      <w:rFonts w:ascii="Times New Roman" w:hAnsi="Times New Roman" w:cs="Times New Roman"/>
                      <w:sz w:val="24"/>
                      <w:szCs w:val="24"/>
                    </w:rPr>
                  </w:pPr>
                </w:p>
              </w:tc>
              <w:tc>
                <w:tcPr>
                  <w:tcW w:w="5197" w:type="dxa"/>
                </w:tcPr>
                <w:p w14:paraId="4EAF1608" w14:textId="77777777" w:rsidR="00F3286F" w:rsidRPr="007D043F" w:rsidRDefault="5445BD8E" w:rsidP="00B7205F">
                  <w:pPr>
                    <w:pStyle w:val="ListBullet2"/>
                    <w:tabs>
                      <w:tab w:val="clear" w:pos="1485"/>
                    </w:tabs>
                    <w:spacing w:after="0"/>
                    <w:ind w:left="0" w:firstLine="0"/>
                    <w:rPr>
                      <w:lang w:val="lv-LV"/>
                    </w:rPr>
                  </w:pPr>
                  <w:proofErr w:type="spellStart"/>
                  <w:r>
                    <w:t>Latvijas</w:t>
                  </w:r>
                  <w:proofErr w:type="spellEnd"/>
                  <w:r>
                    <w:t xml:space="preserve"> </w:t>
                  </w:r>
                  <w:proofErr w:type="spellStart"/>
                  <w:r>
                    <w:t>Republika</w:t>
                  </w:r>
                  <w:proofErr w:type="spellEnd"/>
                </w:p>
                <w:p w14:paraId="2DED208D" w14:textId="77777777" w:rsidR="00F3286F" w:rsidRPr="007D043F" w:rsidRDefault="00F3286F" w:rsidP="00B7205F">
                  <w:pPr>
                    <w:jc w:val="both"/>
                    <w:rPr>
                      <w:rFonts w:ascii="Times New Roman" w:hAnsi="Times New Roman" w:cs="Times New Roman"/>
                      <w:sz w:val="24"/>
                      <w:szCs w:val="24"/>
                    </w:rPr>
                  </w:pPr>
                </w:p>
              </w:tc>
            </w:tr>
            <w:tr w:rsidR="00F3286F" w:rsidRPr="007D043F" w14:paraId="60CEFB9B" w14:textId="77777777" w:rsidTr="003052C2">
              <w:tc>
                <w:tcPr>
                  <w:tcW w:w="3099" w:type="dxa"/>
                </w:tcPr>
                <w:p w14:paraId="7F6C5E05" w14:textId="38EB2202" w:rsidR="00F3286F" w:rsidRPr="007D043F" w:rsidRDefault="5445BD8E" w:rsidP="00B7205F">
                  <w:pPr>
                    <w:pStyle w:val="ListBullet2"/>
                    <w:tabs>
                      <w:tab w:val="clear" w:pos="1485"/>
                    </w:tabs>
                    <w:spacing w:after="0"/>
                    <w:ind w:left="0" w:firstLine="0"/>
                    <w:rPr>
                      <w:lang w:val="lv-LV"/>
                    </w:rPr>
                  </w:pPr>
                  <w:r w:rsidRPr="00CA69E2">
                    <w:rPr>
                      <w:lang w:val="fr-FR"/>
                    </w:rPr>
                    <w:t xml:space="preserve">Programmas </w:t>
                  </w:r>
                  <w:proofErr w:type="spellStart"/>
                  <w:r w:rsidRPr="00CA69E2">
                    <w:rPr>
                      <w:lang w:val="fr-FR"/>
                    </w:rPr>
                    <w:t>nosaukums</w:t>
                  </w:r>
                  <w:proofErr w:type="spellEnd"/>
                  <w:r w:rsidRPr="00CA69E2">
                    <w:rPr>
                      <w:lang w:val="fr-FR"/>
                    </w:rPr>
                    <w:t xml:space="preserve"> un CCI </w:t>
                  </w:r>
                  <w:proofErr w:type="spellStart"/>
                  <w:proofErr w:type="gramStart"/>
                  <w:r w:rsidR="2946B837" w:rsidRPr="00CA69E2">
                    <w:rPr>
                      <w:lang w:val="fr-FR"/>
                    </w:rPr>
                    <w:t>numurs</w:t>
                  </w:r>
                  <w:proofErr w:type="spellEnd"/>
                  <w:r w:rsidRPr="00CA69E2">
                    <w:rPr>
                      <w:lang w:val="fr-FR"/>
                    </w:rPr>
                    <w:t>:</w:t>
                  </w:r>
                  <w:proofErr w:type="gramEnd"/>
                </w:p>
                <w:p w14:paraId="7B5FD455" w14:textId="77777777" w:rsidR="00F3286F" w:rsidRPr="007D043F" w:rsidRDefault="00F3286F" w:rsidP="00B7205F">
                  <w:pPr>
                    <w:jc w:val="both"/>
                    <w:rPr>
                      <w:rFonts w:ascii="Times New Roman" w:hAnsi="Times New Roman" w:cs="Times New Roman"/>
                      <w:sz w:val="24"/>
                      <w:szCs w:val="24"/>
                      <w:highlight w:val="yellow"/>
                    </w:rPr>
                  </w:pPr>
                </w:p>
              </w:tc>
              <w:tc>
                <w:tcPr>
                  <w:tcW w:w="5197" w:type="dxa"/>
                </w:tcPr>
                <w:p w14:paraId="2661BE16" w14:textId="42EB32D3" w:rsidR="00F3286F" w:rsidRPr="007D043F" w:rsidRDefault="017C0A96" w:rsidP="00B7205F">
                  <w:pPr>
                    <w:pStyle w:val="ListBullet2"/>
                    <w:tabs>
                      <w:tab w:val="clear" w:pos="1485"/>
                    </w:tabs>
                    <w:spacing w:after="0"/>
                    <w:ind w:left="0" w:firstLine="0"/>
                    <w:rPr>
                      <w:lang w:val="lv-LV"/>
                    </w:rPr>
                  </w:pPr>
                  <w:r w:rsidRPr="00E067A4">
                    <w:rPr>
                      <w:lang w:val="lv-LV"/>
                    </w:rPr>
                    <w:t>E</w:t>
                  </w:r>
                  <w:r w:rsidR="4635E3FD" w:rsidRPr="00E067A4">
                    <w:rPr>
                      <w:lang w:val="lv-LV"/>
                    </w:rPr>
                    <w:t xml:space="preserve">iropas </w:t>
                  </w:r>
                  <w:r w:rsidRPr="00E067A4">
                    <w:rPr>
                      <w:lang w:val="lv-LV"/>
                    </w:rPr>
                    <w:t>S</w:t>
                  </w:r>
                  <w:r w:rsidR="4635E3FD" w:rsidRPr="00E067A4">
                    <w:rPr>
                      <w:lang w:val="lv-LV"/>
                    </w:rPr>
                    <w:t>avienības</w:t>
                  </w:r>
                  <w:r w:rsidR="70DB1812" w:rsidRPr="00E067A4">
                    <w:rPr>
                      <w:lang w:val="lv-LV"/>
                    </w:rPr>
                    <w:t xml:space="preserve"> kohēzijas politikas programma</w:t>
                  </w:r>
                  <w:r w:rsidR="36BA80E5" w:rsidRPr="00E067A4">
                    <w:rPr>
                      <w:lang w:val="lv-LV"/>
                    </w:rPr>
                    <w:t xml:space="preserve"> </w:t>
                  </w:r>
                  <w:r w:rsidR="59494944" w:rsidRPr="00E067A4">
                    <w:rPr>
                      <w:lang w:val="lv-LV"/>
                    </w:rPr>
                    <w:t xml:space="preserve">                                       2</w:t>
                  </w:r>
                  <w:r w:rsidR="70DB1812" w:rsidRPr="00E067A4">
                    <w:rPr>
                      <w:lang w:val="lv-LV"/>
                    </w:rPr>
                    <w:t>021.-2027.gadam</w:t>
                  </w:r>
                  <w:r w:rsidR="2C178EDC" w:rsidRPr="00E067A4">
                    <w:rPr>
                      <w:lang w:val="lv-LV"/>
                    </w:rPr>
                    <w:t xml:space="preserve">,                                               </w:t>
                  </w:r>
                  <w:r w:rsidR="5445BD8E" w:rsidRPr="00E067A4">
                    <w:rPr>
                      <w:lang w:val="lv-LV"/>
                    </w:rPr>
                    <w:t xml:space="preserve"> </w:t>
                  </w:r>
                  <w:r w:rsidR="70DB1812" w:rsidRPr="00E067A4">
                    <w:rPr>
                      <w:lang w:val="lv-LV"/>
                    </w:rPr>
                    <w:t xml:space="preserve">              </w:t>
                  </w:r>
                  <w:r w:rsidRPr="00E067A4">
                    <w:rPr>
                      <w:lang w:val="lv-LV"/>
                    </w:rPr>
                    <w:t xml:space="preserve">                               </w:t>
                  </w:r>
                  <w:r w:rsidR="5445BD8E" w:rsidRPr="00E067A4">
                    <w:rPr>
                      <w:lang w:val="lv-LV"/>
                    </w:rPr>
                    <w:t xml:space="preserve">CCI </w:t>
                  </w:r>
                  <w:r w:rsidR="70DB1812" w:rsidRPr="00E067A4">
                    <w:rPr>
                      <w:lang w:val="lv-LV"/>
                    </w:rPr>
                    <w:t>2021LV16FFPR001</w:t>
                  </w:r>
                  <w:r w:rsidR="5445BD8E" w:rsidRPr="00E067A4">
                    <w:rPr>
                      <w:lang w:val="lv-LV"/>
                    </w:rPr>
                    <w:t xml:space="preserve">, </w:t>
                  </w:r>
                  <w:r w:rsidR="59494944" w:rsidRPr="00E067A4">
                    <w:rPr>
                      <w:lang w:val="lv-LV"/>
                    </w:rPr>
                    <w:t>2022.gada 25.novembrī</w:t>
                  </w:r>
                </w:p>
                <w:p w14:paraId="0EC6198D" w14:textId="77777777" w:rsidR="00F3286F" w:rsidRPr="007D043F" w:rsidRDefault="00F3286F" w:rsidP="00B7205F">
                  <w:pPr>
                    <w:jc w:val="both"/>
                    <w:rPr>
                      <w:rFonts w:ascii="Times New Roman" w:hAnsi="Times New Roman" w:cs="Times New Roman"/>
                      <w:sz w:val="24"/>
                      <w:szCs w:val="24"/>
                      <w:highlight w:val="yellow"/>
                    </w:rPr>
                  </w:pPr>
                </w:p>
              </w:tc>
            </w:tr>
            <w:tr w:rsidR="00F3286F" w:rsidRPr="007D043F" w14:paraId="344D6F75" w14:textId="77777777" w:rsidTr="003052C2">
              <w:tc>
                <w:tcPr>
                  <w:tcW w:w="3099" w:type="dxa"/>
                </w:tcPr>
                <w:p w14:paraId="7F974AC9" w14:textId="48D01A2C" w:rsidR="00F3286F" w:rsidRPr="007D043F" w:rsidRDefault="5445BD8E" w:rsidP="00B7205F">
                  <w:pPr>
                    <w:jc w:val="both"/>
                    <w:rPr>
                      <w:rFonts w:ascii="Times New Roman" w:hAnsi="Times New Roman" w:cs="Times New Roman"/>
                      <w:sz w:val="24"/>
                      <w:szCs w:val="24"/>
                    </w:rPr>
                  </w:pPr>
                  <w:r w:rsidRPr="0DB0EC8E">
                    <w:rPr>
                      <w:rFonts w:ascii="Times New Roman" w:hAnsi="Times New Roman" w:cs="Times New Roman"/>
                      <w:sz w:val="24"/>
                      <w:szCs w:val="24"/>
                    </w:rPr>
                    <w:t>Galvenā kontaktpunkta nosaukums</w:t>
                  </w:r>
                  <w:r w:rsidR="70DB1812" w:rsidRPr="0DB0EC8E">
                    <w:rPr>
                      <w:rFonts w:ascii="Times New Roman" w:hAnsi="Times New Roman" w:cs="Times New Roman"/>
                      <w:sz w:val="24"/>
                      <w:szCs w:val="24"/>
                    </w:rPr>
                    <w:t xml:space="preserve"> un e-pasta adrese</w:t>
                  </w:r>
                </w:p>
              </w:tc>
              <w:tc>
                <w:tcPr>
                  <w:tcW w:w="5197" w:type="dxa"/>
                </w:tcPr>
                <w:p w14:paraId="6A1D0D48" w14:textId="181078F4" w:rsidR="00F3286F" w:rsidRPr="007D043F" w:rsidRDefault="5445BD8E" w:rsidP="00B7205F">
                  <w:pPr>
                    <w:pStyle w:val="ListBullet2"/>
                    <w:tabs>
                      <w:tab w:val="clear" w:pos="1485"/>
                    </w:tabs>
                    <w:spacing w:after="0"/>
                    <w:ind w:left="0" w:firstLine="0"/>
                    <w:rPr>
                      <w:lang w:val="lv-LV"/>
                    </w:rPr>
                  </w:pPr>
                  <w:r w:rsidRPr="002B2068">
                    <w:rPr>
                      <w:lang w:val="nb-NO"/>
                    </w:rPr>
                    <w:t>Finanšu ministrija</w:t>
                  </w:r>
                </w:p>
                <w:p w14:paraId="7793848E" w14:textId="06F9345E" w:rsidR="00F3286F" w:rsidRPr="007D043F" w:rsidRDefault="653D2FCA" w:rsidP="00B7205F">
                  <w:pPr>
                    <w:pStyle w:val="ListBullet2"/>
                    <w:tabs>
                      <w:tab w:val="clear" w:pos="1485"/>
                    </w:tabs>
                    <w:spacing w:after="0"/>
                    <w:ind w:left="0" w:firstLine="0"/>
                    <w:rPr>
                      <w:lang w:val="lv-LV"/>
                    </w:rPr>
                  </w:pPr>
                  <w:r w:rsidRPr="002B2068">
                    <w:rPr>
                      <w:lang w:val="nb-NO"/>
                    </w:rPr>
                    <w:t>ES</w:t>
                  </w:r>
                  <w:r w:rsidR="5445BD8E" w:rsidRPr="002B2068">
                    <w:rPr>
                      <w:lang w:val="nb-NO"/>
                    </w:rPr>
                    <w:t xml:space="preserve"> fondu </w:t>
                  </w:r>
                  <w:r w:rsidR="38035052" w:rsidRPr="002B2068">
                    <w:rPr>
                      <w:lang w:val="nb-NO"/>
                    </w:rPr>
                    <w:t xml:space="preserve">sistēmas </w:t>
                  </w:r>
                  <w:r w:rsidR="5445BD8E" w:rsidRPr="002B2068">
                    <w:rPr>
                      <w:lang w:val="nb-NO"/>
                    </w:rPr>
                    <w:t xml:space="preserve">vadības </w:t>
                  </w:r>
                  <w:r w:rsidR="2946B837" w:rsidRPr="002B2068">
                    <w:rPr>
                      <w:lang w:val="nb-NO"/>
                    </w:rPr>
                    <w:t xml:space="preserve">departamenta direktore </w:t>
                  </w:r>
                  <w:r w:rsidR="00552F7E">
                    <w:rPr>
                      <w:lang w:val="nb-NO"/>
                    </w:rPr>
                    <w:t>Inita Pet</w:t>
                  </w:r>
                  <w:r w:rsidR="005E26A4">
                    <w:rPr>
                      <w:lang w:val="nb-NO"/>
                    </w:rPr>
                    <w:t>r</w:t>
                  </w:r>
                  <w:r w:rsidR="00552F7E">
                    <w:rPr>
                      <w:lang w:val="nb-NO"/>
                    </w:rPr>
                    <w:t>ova</w:t>
                  </w:r>
                  <w:r w:rsidR="2946B837" w:rsidRPr="002B2068">
                    <w:rPr>
                      <w:lang w:val="nb-NO"/>
                    </w:rPr>
                    <w:t>,</w:t>
                  </w:r>
                </w:p>
                <w:p w14:paraId="52AC3A82" w14:textId="7221F0BC" w:rsidR="00F3286F" w:rsidRPr="007D043F" w:rsidRDefault="5445BD8E" w:rsidP="00B7205F">
                  <w:pPr>
                    <w:pStyle w:val="ListBullet2"/>
                    <w:tabs>
                      <w:tab w:val="clear" w:pos="1485"/>
                    </w:tabs>
                    <w:spacing w:after="0"/>
                    <w:ind w:left="0" w:firstLine="0"/>
                    <w:rPr>
                      <w:lang w:val="lv-LV"/>
                    </w:rPr>
                  </w:pPr>
                  <w:r w:rsidRPr="00E067A4">
                    <w:rPr>
                      <w:lang w:val="it-IT"/>
                    </w:rPr>
                    <w:t xml:space="preserve">e-pasts: </w:t>
                  </w:r>
                  <w:hyperlink r:id="rId11" w:history="1">
                    <w:r w:rsidR="00552F7E" w:rsidRPr="00E067A4">
                      <w:rPr>
                        <w:rStyle w:val="Hyperlink"/>
                        <w:lang w:val="it-IT"/>
                      </w:rPr>
                      <w:t>Inita.Petrova@fm.gov.lv</w:t>
                    </w:r>
                  </w:hyperlink>
                  <w:r w:rsidRPr="00E067A4">
                    <w:rPr>
                      <w:lang w:val="it-IT"/>
                    </w:rPr>
                    <w:t xml:space="preserve">  </w:t>
                  </w:r>
                </w:p>
              </w:tc>
            </w:tr>
          </w:tbl>
          <w:p w14:paraId="19B9BA5E" w14:textId="77777777" w:rsidR="00F3286F" w:rsidRPr="007D043F" w:rsidRDefault="00F3286F" w:rsidP="00E70B17">
            <w:pPr>
              <w:spacing w:before="120"/>
              <w:jc w:val="both"/>
              <w:rPr>
                <w:rFonts w:ascii="Times New Roman" w:eastAsia="Times New Roman" w:hAnsi="Times New Roman" w:cs="Times New Roman"/>
                <w:color w:val="000000"/>
                <w:sz w:val="24"/>
                <w:szCs w:val="24"/>
                <w:highlight w:val="yellow"/>
                <w:lang w:eastAsia="lv-LV"/>
              </w:rPr>
            </w:pPr>
          </w:p>
        </w:tc>
      </w:tr>
    </w:tbl>
    <w:p w14:paraId="31D30C51" w14:textId="77777777" w:rsidR="00C12470" w:rsidRPr="00844113" w:rsidRDefault="00C12470" w:rsidP="00844113">
      <w:bookmarkStart w:id="21" w:name="_Toc413229817"/>
      <w:bookmarkStart w:id="22" w:name="_Toc420918797"/>
      <w:bookmarkStart w:id="23" w:name="_Toc69726557"/>
    </w:p>
    <w:p w14:paraId="049B9DA5" w14:textId="171C3E4D" w:rsidR="0001207B" w:rsidRPr="00200277" w:rsidRDefault="621AC5CD" w:rsidP="00323714">
      <w:pPr>
        <w:pStyle w:val="Style2"/>
        <w:spacing w:before="0"/>
        <w:rPr>
          <w:rFonts w:ascii="Times New Roman" w:hAnsi="Times New Roman" w:cs="Times New Roman"/>
          <w:sz w:val="28"/>
          <w:szCs w:val="28"/>
        </w:rPr>
      </w:pPr>
      <w:bookmarkStart w:id="24" w:name="_Toc131070287"/>
      <w:r w:rsidRPr="0DB0EC8E">
        <w:rPr>
          <w:rFonts w:ascii="Times New Roman" w:hAnsi="Times New Roman" w:cs="Times New Roman"/>
          <w:sz w:val="28"/>
          <w:szCs w:val="28"/>
        </w:rPr>
        <w:t>1.2.</w:t>
      </w:r>
      <w:r w:rsidR="31EECEF2" w:rsidRPr="0DB0EC8E">
        <w:rPr>
          <w:rFonts w:ascii="Times New Roman" w:hAnsi="Times New Roman" w:cs="Times New Roman"/>
          <w:sz w:val="28"/>
          <w:szCs w:val="28"/>
        </w:rPr>
        <w:t> Sniegtā informācija raksturo situāciju:</w:t>
      </w:r>
      <w:bookmarkEnd w:id="21"/>
      <w:bookmarkEnd w:id="22"/>
      <w:bookmarkEnd w:id="23"/>
      <w:bookmarkEnd w:id="24"/>
    </w:p>
    <w:p w14:paraId="60FB83E7" w14:textId="6F727185" w:rsidR="00E70B17" w:rsidRPr="00660395" w:rsidRDefault="616A9157" w:rsidP="00323714">
      <w:pPr>
        <w:jc w:val="center"/>
        <w:rPr>
          <w:rFonts w:ascii="Times New Roman" w:eastAsia="Times New Roman" w:hAnsi="Times New Roman" w:cs="Times New Roman"/>
          <w:sz w:val="24"/>
          <w:szCs w:val="24"/>
          <w:lang w:eastAsia="lv-LV"/>
        </w:rPr>
      </w:pPr>
      <w:r w:rsidRPr="0810C536">
        <w:rPr>
          <w:rFonts w:ascii="Times New Roman" w:hAnsi="Times New Roman" w:cs="Times New Roman"/>
          <w:sz w:val="24"/>
          <w:szCs w:val="24"/>
        </w:rPr>
        <w:t xml:space="preserve">uz </w:t>
      </w:r>
      <w:r w:rsidR="00654FC6">
        <w:rPr>
          <w:rFonts w:ascii="Times New Roman" w:hAnsi="Times New Roman" w:cs="Times New Roman"/>
          <w:sz w:val="24"/>
          <w:szCs w:val="24"/>
        </w:rPr>
        <w:t>30</w:t>
      </w:r>
      <w:r w:rsidR="69E48933" w:rsidRPr="0810C536">
        <w:rPr>
          <w:rFonts w:ascii="Times New Roman" w:hAnsi="Times New Roman" w:cs="Times New Roman"/>
          <w:sz w:val="24"/>
          <w:szCs w:val="24"/>
        </w:rPr>
        <w:t>.</w:t>
      </w:r>
      <w:r w:rsidR="63F0CD9B" w:rsidRPr="0810C536">
        <w:rPr>
          <w:rFonts w:ascii="Times New Roman" w:hAnsi="Times New Roman" w:cs="Times New Roman"/>
          <w:sz w:val="24"/>
          <w:szCs w:val="24"/>
        </w:rPr>
        <w:t>0</w:t>
      </w:r>
      <w:r w:rsidR="00654FC6">
        <w:rPr>
          <w:rFonts w:ascii="Times New Roman" w:hAnsi="Times New Roman" w:cs="Times New Roman"/>
          <w:sz w:val="24"/>
          <w:szCs w:val="24"/>
        </w:rPr>
        <w:t>6</w:t>
      </w:r>
      <w:r w:rsidR="63F0CD9B" w:rsidRPr="0810C536">
        <w:rPr>
          <w:rFonts w:ascii="Times New Roman" w:hAnsi="Times New Roman" w:cs="Times New Roman"/>
          <w:sz w:val="24"/>
          <w:szCs w:val="24"/>
        </w:rPr>
        <w:t>.202</w:t>
      </w:r>
      <w:r w:rsidR="3D1B74A6" w:rsidRPr="0810C536">
        <w:rPr>
          <w:rFonts w:ascii="Times New Roman" w:hAnsi="Times New Roman" w:cs="Times New Roman"/>
          <w:sz w:val="24"/>
          <w:szCs w:val="24"/>
        </w:rPr>
        <w:t>4</w:t>
      </w:r>
      <w:r w:rsidR="63F0CD9B" w:rsidRPr="0810C536">
        <w:rPr>
          <w:rFonts w:ascii="Times New Roman" w:hAnsi="Times New Roman" w:cs="Times New Roman"/>
          <w:sz w:val="24"/>
          <w:szCs w:val="24"/>
        </w:rPr>
        <w:t>.</w:t>
      </w:r>
    </w:p>
    <w:p w14:paraId="2C002144" w14:textId="77777777" w:rsidR="00984C95" w:rsidRPr="003375CE" w:rsidRDefault="00984C95" w:rsidP="00984C95">
      <w:pPr>
        <w:rPr>
          <w:highlight w:val="yellow"/>
          <w:lang w:eastAsia="lv-LV"/>
        </w:rPr>
      </w:pPr>
    </w:p>
    <w:p w14:paraId="38ED9338" w14:textId="77777777" w:rsidR="00AD54EE" w:rsidRDefault="621AC5CD" w:rsidP="00323714">
      <w:pPr>
        <w:pStyle w:val="Style2"/>
        <w:spacing w:before="0"/>
        <w:ind w:left="426" w:hanging="426"/>
        <w:rPr>
          <w:rFonts w:ascii="Times New Roman" w:hAnsi="Times New Roman" w:cs="Times New Roman"/>
          <w:sz w:val="28"/>
          <w:szCs w:val="28"/>
        </w:rPr>
      </w:pPr>
      <w:bookmarkStart w:id="25" w:name="_Toc413229818"/>
      <w:bookmarkStart w:id="26" w:name="_Toc420918798"/>
      <w:bookmarkStart w:id="27" w:name="_Toc69726558"/>
      <w:bookmarkStart w:id="28" w:name="_Toc131070288"/>
      <w:r w:rsidRPr="0DB0EC8E">
        <w:rPr>
          <w:rFonts w:ascii="Times New Roman" w:hAnsi="Times New Roman" w:cs="Times New Roman"/>
          <w:sz w:val="28"/>
          <w:szCs w:val="28"/>
        </w:rPr>
        <w:t>1.3. </w:t>
      </w:r>
      <w:r w:rsidR="31EECEF2" w:rsidRPr="0DB0EC8E">
        <w:rPr>
          <w:rFonts w:ascii="Times New Roman" w:hAnsi="Times New Roman" w:cs="Times New Roman"/>
          <w:sz w:val="28"/>
          <w:szCs w:val="28"/>
        </w:rPr>
        <w:t xml:space="preserve">Sistēmas struktūra (vispārīga informācija un plūsmkarte, kurā attēlotas organizatoriskās attiecības starp iestādēm/struktūrām, kas iesaistītas </w:t>
      </w:r>
      <w:r w:rsidR="511DC40E" w:rsidRPr="0DB0EC8E">
        <w:rPr>
          <w:rFonts w:ascii="Times New Roman" w:hAnsi="Times New Roman" w:cs="Times New Roman"/>
          <w:sz w:val="28"/>
          <w:szCs w:val="28"/>
        </w:rPr>
        <w:t>vadības</w:t>
      </w:r>
      <w:r w:rsidR="31EECEF2" w:rsidRPr="0DB0EC8E">
        <w:rPr>
          <w:rFonts w:ascii="Times New Roman" w:hAnsi="Times New Roman" w:cs="Times New Roman"/>
          <w:sz w:val="28"/>
          <w:szCs w:val="28"/>
        </w:rPr>
        <w:t xml:space="preserve"> un kontroles sistēmā).</w:t>
      </w:r>
      <w:bookmarkEnd w:id="25"/>
      <w:bookmarkEnd w:id="26"/>
      <w:bookmarkEnd w:id="27"/>
      <w:bookmarkEnd w:id="28"/>
    </w:p>
    <w:p w14:paraId="2E3C7779" w14:textId="237381C6" w:rsidR="0001207B" w:rsidRPr="00426371" w:rsidRDefault="3461E4D6" w:rsidP="00323714">
      <w:pPr>
        <w:pStyle w:val="Style2"/>
        <w:spacing w:before="0"/>
        <w:ind w:left="426" w:firstLine="141"/>
        <w:rPr>
          <w:rFonts w:ascii="Times New Roman" w:hAnsi="Times New Roman" w:cs="Times New Roman"/>
          <w:color w:val="auto"/>
          <w:sz w:val="24"/>
          <w:szCs w:val="24"/>
        </w:rPr>
      </w:pPr>
      <w:r w:rsidRPr="00426371">
        <w:rPr>
          <w:rFonts w:ascii="Times New Roman" w:hAnsi="Times New Roman" w:cs="Times New Roman"/>
          <w:color w:val="auto"/>
          <w:sz w:val="24"/>
          <w:szCs w:val="24"/>
        </w:rPr>
        <w:t xml:space="preserve">ES fondu </w:t>
      </w:r>
      <w:r w:rsidR="0062231C" w:rsidRPr="00426371">
        <w:rPr>
          <w:rFonts w:ascii="Times New Roman" w:hAnsi="Times New Roman" w:cs="Times New Roman"/>
          <w:color w:val="auto"/>
          <w:sz w:val="24"/>
          <w:szCs w:val="24"/>
        </w:rPr>
        <w:t xml:space="preserve">vadību </w:t>
      </w:r>
      <w:r w:rsidR="7A524666" w:rsidRPr="00426371">
        <w:rPr>
          <w:rFonts w:ascii="Times New Roman" w:hAnsi="Times New Roman" w:cs="Times New Roman"/>
          <w:color w:val="auto"/>
          <w:sz w:val="24"/>
          <w:szCs w:val="24"/>
        </w:rPr>
        <w:t>nodrošin</w:t>
      </w:r>
      <w:r w:rsidR="222C99B9" w:rsidRPr="00426371">
        <w:rPr>
          <w:rFonts w:ascii="Times New Roman" w:hAnsi="Times New Roman" w:cs="Times New Roman"/>
          <w:color w:val="auto"/>
          <w:sz w:val="24"/>
          <w:szCs w:val="24"/>
        </w:rPr>
        <w:t>a</w:t>
      </w:r>
      <w:r w:rsidR="7A524666" w:rsidRPr="00426371">
        <w:rPr>
          <w:rFonts w:ascii="Times New Roman" w:hAnsi="Times New Roman" w:cs="Times New Roman"/>
          <w:color w:val="auto"/>
          <w:sz w:val="24"/>
          <w:szCs w:val="24"/>
        </w:rPr>
        <w:t xml:space="preserve"> šādas iesaistītās institūcijas:</w:t>
      </w:r>
    </w:p>
    <w:p w14:paraId="60C03539" w14:textId="06553573" w:rsidR="0001207B" w:rsidRPr="00426371" w:rsidRDefault="43596AF8" w:rsidP="00323714">
      <w:pPr>
        <w:numPr>
          <w:ilvl w:val="1"/>
          <w:numId w:val="19"/>
        </w:numPr>
        <w:ind w:left="1134" w:hanging="283"/>
        <w:contextualSpacing/>
        <w:jc w:val="both"/>
        <w:rPr>
          <w:rFonts w:ascii="Times New Roman" w:hAnsi="Times New Roman" w:cs="Times New Roman"/>
          <w:sz w:val="24"/>
          <w:szCs w:val="24"/>
        </w:rPr>
      </w:pPr>
      <w:r w:rsidRPr="00426371">
        <w:rPr>
          <w:rFonts w:ascii="Times New Roman" w:hAnsi="Times New Roman" w:cs="Times New Roman"/>
          <w:b/>
          <w:bCs/>
          <w:sz w:val="24"/>
          <w:szCs w:val="24"/>
          <w:u w:val="single"/>
        </w:rPr>
        <w:t>vadošā iestāde</w:t>
      </w:r>
      <w:r w:rsidR="006F64A7">
        <w:rPr>
          <w:rStyle w:val="FootnoteReference"/>
          <w:rFonts w:ascii="Times New Roman" w:hAnsi="Times New Roman" w:cs="Times New Roman"/>
          <w:b/>
          <w:bCs/>
          <w:sz w:val="24"/>
          <w:szCs w:val="24"/>
          <w:u w:val="single"/>
        </w:rPr>
        <w:footnoteReference w:id="2"/>
      </w:r>
      <w:r w:rsidRPr="00426371">
        <w:rPr>
          <w:rFonts w:ascii="Times New Roman" w:hAnsi="Times New Roman" w:cs="Times New Roman"/>
          <w:sz w:val="24"/>
          <w:szCs w:val="24"/>
        </w:rPr>
        <w:t xml:space="preserve">, kuras funkcijas pilda </w:t>
      </w:r>
      <w:r w:rsidR="21556FD6" w:rsidRPr="00426371">
        <w:rPr>
          <w:rFonts w:ascii="Times New Roman" w:hAnsi="Times New Roman" w:cs="Times New Roman"/>
          <w:sz w:val="24"/>
          <w:szCs w:val="24"/>
        </w:rPr>
        <w:t>FM</w:t>
      </w:r>
      <w:r w:rsidR="041A19A6" w:rsidRPr="00426371">
        <w:rPr>
          <w:rFonts w:ascii="Times New Roman" w:hAnsi="Times New Roman" w:cs="Times New Roman"/>
          <w:sz w:val="24"/>
          <w:szCs w:val="24"/>
        </w:rPr>
        <w:t xml:space="preserve"> ES fondu investīciju pārvaldības departaments, ES fondu stratēģijas departaments</w:t>
      </w:r>
      <w:r w:rsidR="21C6BF79" w:rsidRPr="1F2C8965">
        <w:rPr>
          <w:rFonts w:ascii="Times New Roman" w:hAnsi="Times New Roman" w:cs="Times New Roman"/>
          <w:sz w:val="24"/>
          <w:szCs w:val="24"/>
        </w:rPr>
        <w:t xml:space="preserve"> un</w:t>
      </w:r>
      <w:r w:rsidR="041A19A6" w:rsidRPr="00426371">
        <w:rPr>
          <w:rFonts w:ascii="Times New Roman" w:hAnsi="Times New Roman" w:cs="Times New Roman"/>
          <w:sz w:val="24"/>
          <w:szCs w:val="24"/>
        </w:rPr>
        <w:t xml:space="preserve"> ES fondu sistēmas vadības departaments</w:t>
      </w:r>
      <w:r w:rsidRPr="00426371">
        <w:rPr>
          <w:rFonts w:ascii="Times New Roman" w:hAnsi="Times New Roman" w:cs="Times New Roman"/>
          <w:sz w:val="24"/>
          <w:szCs w:val="24"/>
        </w:rPr>
        <w:t>;</w:t>
      </w:r>
    </w:p>
    <w:p w14:paraId="48C6A47F" w14:textId="2C797361" w:rsidR="0001207B" w:rsidRPr="00426371" w:rsidRDefault="43596AF8" w:rsidP="00323714">
      <w:pPr>
        <w:numPr>
          <w:ilvl w:val="1"/>
          <w:numId w:val="19"/>
        </w:numPr>
        <w:ind w:left="1134" w:hanging="283"/>
        <w:contextualSpacing/>
        <w:jc w:val="both"/>
        <w:rPr>
          <w:rFonts w:ascii="Times New Roman" w:hAnsi="Times New Roman" w:cs="Times New Roman"/>
          <w:sz w:val="24"/>
          <w:szCs w:val="24"/>
        </w:rPr>
      </w:pPr>
      <w:r w:rsidRPr="00426371">
        <w:rPr>
          <w:rFonts w:ascii="Times New Roman" w:hAnsi="Times New Roman" w:cs="Times New Roman"/>
          <w:b/>
          <w:bCs/>
          <w:sz w:val="24"/>
          <w:szCs w:val="24"/>
          <w:u w:val="single"/>
        </w:rPr>
        <w:t>atbildīgās iestādes</w:t>
      </w:r>
      <w:r w:rsidRPr="00426371">
        <w:rPr>
          <w:rFonts w:ascii="Times New Roman" w:hAnsi="Times New Roman" w:cs="Times New Roman"/>
          <w:sz w:val="24"/>
          <w:szCs w:val="24"/>
        </w:rPr>
        <w:t xml:space="preserve">, kuru funkcijas veic </w:t>
      </w:r>
      <w:r w:rsidR="2946B837" w:rsidRPr="00426371">
        <w:rPr>
          <w:rFonts w:ascii="Times New Roman" w:hAnsi="Times New Roman" w:cs="Times New Roman"/>
          <w:sz w:val="24"/>
          <w:szCs w:val="24"/>
        </w:rPr>
        <w:t>1</w:t>
      </w:r>
      <w:r w:rsidR="00654FC6">
        <w:rPr>
          <w:rFonts w:ascii="Times New Roman" w:hAnsi="Times New Roman" w:cs="Times New Roman"/>
          <w:sz w:val="24"/>
          <w:szCs w:val="24"/>
        </w:rPr>
        <w:t>2</w:t>
      </w:r>
      <w:r w:rsidR="2946B837" w:rsidRPr="00426371">
        <w:rPr>
          <w:rFonts w:ascii="Times New Roman" w:hAnsi="Times New Roman" w:cs="Times New Roman"/>
          <w:sz w:val="24"/>
          <w:szCs w:val="24"/>
        </w:rPr>
        <w:t xml:space="preserve"> </w:t>
      </w:r>
      <w:r w:rsidR="3AC550DF" w:rsidRPr="00426371">
        <w:rPr>
          <w:rFonts w:ascii="Times New Roman" w:hAnsi="Times New Roman" w:cs="Times New Roman"/>
          <w:sz w:val="24"/>
          <w:szCs w:val="24"/>
        </w:rPr>
        <w:t>(</w:t>
      </w:r>
      <w:r w:rsidR="00654FC6">
        <w:rPr>
          <w:rFonts w:ascii="Times New Roman" w:hAnsi="Times New Roman" w:cs="Times New Roman"/>
          <w:sz w:val="24"/>
          <w:szCs w:val="24"/>
        </w:rPr>
        <w:t>div</w:t>
      </w:r>
      <w:r w:rsidR="2946B837" w:rsidRPr="00426371">
        <w:rPr>
          <w:rFonts w:ascii="Times New Roman" w:hAnsi="Times New Roman" w:cs="Times New Roman"/>
          <w:sz w:val="24"/>
          <w:szCs w:val="24"/>
        </w:rPr>
        <w:t>padsmit</w:t>
      </w:r>
      <w:r w:rsidR="3AC550DF" w:rsidRPr="00426371">
        <w:rPr>
          <w:rFonts w:ascii="Times New Roman" w:hAnsi="Times New Roman" w:cs="Times New Roman"/>
          <w:sz w:val="24"/>
          <w:szCs w:val="24"/>
        </w:rPr>
        <w:t>)</w:t>
      </w:r>
      <w:r w:rsidRPr="00426371">
        <w:rPr>
          <w:rFonts w:ascii="Times New Roman" w:hAnsi="Times New Roman" w:cs="Times New Roman"/>
          <w:sz w:val="24"/>
          <w:szCs w:val="24"/>
        </w:rPr>
        <w:t xml:space="preserve"> iestādes, t.i. Ekonomikas ministrija, </w:t>
      </w:r>
      <w:r w:rsidR="2946B837" w:rsidRPr="00426371">
        <w:rPr>
          <w:rFonts w:ascii="Times New Roman" w:hAnsi="Times New Roman" w:cs="Times New Roman"/>
          <w:sz w:val="24"/>
          <w:szCs w:val="24"/>
        </w:rPr>
        <w:t xml:space="preserve">Finanšu ministrija, Iekšlietu ministrija, </w:t>
      </w:r>
      <w:r w:rsidRPr="00426371">
        <w:rPr>
          <w:rFonts w:ascii="Times New Roman" w:hAnsi="Times New Roman" w:cs="Times New Roman"/>
          <w:sz w:val="24"/>
          <w:szCs w:val="24"/>
        </w:rPr>
        <w:t>Izglītības un zinātnes ministrija, Kultūras ministrija,</w:t>
      </w:r>
      <w:r w:rsidR="00654FC6">
        <w:rPr>
          <w:rFonts w:ascii="Times New Roman" w:hAnsi="Times New Roman" w:cs="Times New Roman"/>
          <w:sz w:val="24"/>
          <w:szCs w:val="24"/>
        </w:rPr>
        <w:t xml:space="preserve"> Klimata un enerģētikas ministrija,</w:t>
      </w:r>
      <w:r w:rsidRPr="00426371">
        <w:rPr>
          <w:rFonts w:ascii="Times New Roman" w:hAnsi="Times New Roman" w:cs="Times New Roman"/>
          <w:sz w:val="24"/>
          <w:szCs w:val="24"/>
        </w:rPr>
        <w:t xml:space="preserve"> Labklājības ministrija, Satiksmes ministrija, Tieslietu ministrija, Valsts kanceleja, Veselības ministrija, </w:t>
      </w:r>
      <w:r w:rsidR="00BE65AB" w:rsidRPr="0810C536">
        <w:rPr>
          <w:rFonts w:ascii="Times New Roman" w:hAnsi="Times New Roman" w:cs="Times New Roman"/>
          <w:sz w:val="24"/>
          <w:szCs w:val="24"/>
        </w:rPr>
        <w:t>Viedās administrācijas</w:t>
      </w:r>
      <w:r w:rsidRPr="00426371">
        <w:rPr>
          <w:rFonts w:ascii="Times New Roman" w:hAnsi="Times New Roman" w:cs="Times New Roman"/>
          <w:sz w:val="24"/>
          <w:szCs w:val="24"/>
        </w:rPr>
        <w:t xml:space="preserve"> un reģionālās attīstības ministrija</w:t>
      </w:r>
      <w:r w:rsidR="00A2295A">
        <w:rPr>
          <w:rStyle w:val="FootnoteReference"/>
          <w:rFonts w:ascii="Times New Roman" w:hAnsi="Times New Roman" w:cs="Times New Roman"/>
          <w:sz w:val="24"/>
          <w:szCs w:val="24"/>
        </w:rPr>
        <w:footnoteReference w:id="3"/>
      </w:r>
      <w:r w:rsidRPr="00426371">
        <w:rPr>
          <w:rFonts w:ascii="Times New Roman" w:hAnsi="Times New Roman" w:cs="Times New Roman"/>
          <w:sz w:val="24"/>
          <w:szCs w:val="24"/>
        </w:rPr>
        <w:t xml:space="preserve"> atbilstoši </w:t>
      </w:r>
      <w:r w:rsidR="66C7F7B5" w:rsidRPr="00426371">
        <w:rPr>
          <w:rFonts w:ascii="Times New Roman" w:hAnsi="Times New Roman" w:cs="Times New Roman"/>
          <w:sz w:val="24"/>
          <w:szCs w:val="24"/>
        </w:rPr>
        <w:t>SAM</w:t>
      </w:r>
      <w:r w:rsidRPr="00426371">
        <w:rPr>
          <w:rFonts w:ascii="Times New Roman" w:hAnsi="Times New Roman" w:cs="Times New Roman"/>
          <w:sz w:val="24"/>
          <w:szCs w:val="24"/>
        </w:rPr>
        <w:t>, kuri norādīti</w:t>
      </w:r>
      <w:r w:rsidR="1774526F" w:rsidRPr="00426371">
        <w:rPr>
          <w:rFonts w:ascii="Times New Roman" w:hAnsi="Times New Roman" w:cs="Times New Roman"/>
          <w:sz w:val="24"/>
          <w:szCs w:val="24"/>
        </w:rPr>
        <w:t xml:space="preserve"> programmā</w:t>
      </w:r>
      <w:r w:rsidR="0033687A" w:rsidRPr="00426371">
        <w:rPr>
          <w:rStyle w:val="FootnoteReference"/>
          <w:rFonts w:ascii="Times New Roman" w:hAnsi="Times New Roman" w:cs="Times New Roman"/>
          <w:sz w:val="24"/>
          <w:szCs w:val="24"/>
        </w:rPr>
        <w:footnoteReference w:id="4"/>
      </w:r>
      <w:r w:rsidR="1774526F" w:rsidRPr="00426371">
        <w:rPr>
          <w:rFonts w:ascii="Times New Roman" w:hAnsi="Times New Roman" w:cs="Times New Roman"/>
          <w:sz w:val="24"/>
          <w:szCs w:val="24"/>
        </w:rPr>
        <w:t>;</w:t>
      </w:r>
      <w:r w:rsidRPr="00426371">
        <w:rPr>
          <w:rFonts w:ascii="Times New Roman" w:hAnsi="Times New Roman" w:cs="Times New Roman"/>
          <w:sz w:val="24"/>
          <w:szCs w:val="24"/>
        </w:rPr>
        <w:t xml:space="preserve"> </w:t>
      </w:r>
    </w:p>
    <w:p w14:paraId="07A17F58" w14:textId="68A0C829" w:rsidR="0001207B" w:rsidRPr="00426371" w:rsidRDefault="43596AF8" w:rsidP="00323714">
      <w:pPr>
        <w:numPr>
          <w:ilvl w:val="1"/>
          <w:numId w:val="19"/>
        </w:numPr>
        <w:ind w:left="1134" w:hanging="283"/>
        <w:contextualSpacing/>
        <w:jc w:val="both"/>
        <w:rPr>
          <w:rFonts w:ascii="Times New Roman" w:hAnsi="Times New Roman" w:cs="Times New Roman"/>
          <w:sz w:val="24"/>
          <w:szCs w:val="24"/>
        </w:rPr>
      </w:pPr>
      <w:r w:rsidRPr="00426371">
        <w:rPr>
          <w:rFonts w:ascii="Times New Roman" w:hAnsi="Times New Roman" w:cs="Times New Roman"/>
          <w:b/>
          <w:bCs/>
          <w:sz w:val="24"/>
          <w:szCs w:val="24"/>
          <w:u w:val="single"/>
        </w:rPr>
        <w:t>sadarbības iestāde</w:t>
      </w:r>
      <w:r w:rsidRPr="00426371">
        <w:rPr>
          <w:rFonts w:ascii="Times New Roman" w:hAnsi="Times New Roman" w:cs="Times New Roman"/>
          <w:sz w:val="24"/>
          <w:szCs w:val="24"/>
        </w:rPr>
        <w:t xml:space="preserve">, kuras funkcijas pilda </w:t>
      </w:r>
      <w:r w:rsidR="4E190708" w:rsidRPr="00426371">
        <w:rPr>
          <w:rFonts w:ascii="Times New Roman" w:hAnsi="Times New Roman" w:cs="Times New Roman"/>
          <w:sz w:val="24"/>
          <w:szCs w:val="24"/>
        </w:rPr>
        <w:t>CFLA;</w:t>
      </w:r>
      <w:r w:rsidRPr="00426371">
        <w:rPr>
          <w:rFonts w:ascii="Times New Roman" w:hAnsi="Times New Roman" w:cs="Times New Roman"/>
          <w:sz w:val="24"/>
          <w:szCs w:val="24"/>
        </w:rPr>
        <w:t xml:space="preserve"> </w:t>
      </w:r>
    </w:p>
    <w:p w14:paraId="479B747F" w14:textId="736185DF" w:rsidR="0001207B" w:rsidRPr="00426371" w:rsidRDefault="43596AF8" w:rsidP="00323714">
      <w:pPr>
        <w:numPr>
          <w:ilvl w:val="1"/>
          <w:numId w:val="19"/>
        </w:numPr>
        <w:ind w:left="1134" w:hanging="283"/>
        <w:contextualSpacing/>
        <w:jc w:val="both"/>
        <w:rPr>
          <w:rFonts w:ascii="Times New Roman" w:hAnsi="Times New Roman" w:cs="Times New Roman"/>
          <w:sz w:val="24"/>
          <w:szCs w:val="24"/>
        </w:rPr>
      </w:pPr>
      <w:r w:rsidRPr="00426371">
        <w:rPr>
          <w:rFonts w:ascii="Times New Roman" w:hAnsi="Times New Roman" w:cs="Times New Roman"/>
          <w:b/>
          <w:bCs/>
          <w:sz w:val="24"/>
          <w:szCs w:val="24"/>
          <w:u w:val="single"/>
        </w:rPr>
        <w:t>revīzijas iestāde</w:t>
      </w:r>
      <w:r w:rsidRPr="00426371">
        <w:rPr>
          <w:rFonts w:ascii="Times New Roman" w:hAnsi="Times New Roman" w:cs="Times New Roman"/>
          <w:sz w:val="24"/>
          <w:szCs w:val="24"/>
        </w:rPr>
        <w:t xml:space="preserve">, kuras funkcijas pilda </w:t>
      </w:r>
      <w:r w:rsidR="21556FD6" w:rsidRPr="00426371">
        <w:rPr>
          <w:rFonts w:ascii="Times New Roman" w:hAnsi="Times New Roman" w:cs="Times New Roman"/>
          <w:sz w:val="24"/>
          <w:szCs w:val="24"/>
        </w:rPr>
        <w:t>FM</w:t>
      </w:r>
      <w:r w:rsidR="01EF1B5C" w:rsidRPr="00426371">
        <w:rPr>
          <w:rFonts w:ascii="Times New Roman" w:hAnsi="Times New Roman" w:cs="Times New Roman"/>
          <w:sz w:val="24"/>
          <w:szCs w:val="24"/>
        </w:rPr>
        <w:t xml:space="preserve"> </w:t>
      </w:r>
      <w:r w:rsidR="4E190708" w:rsidRPr="00426371">
        <w:rPr>
          <w:rFonts w:ascii="Times New Roman" w:hAnsi="Times New Roman" w:cs="Times New Roman"/>
          <w:sz w:val="24"/>
          <w:szCs w:val="24"/>
        </w:rPr>
        <w:t>ES</w:t>
      </w:r>
      <w:r w:rsidR="01EF1B5C" w:rsidRPr="00426371">
        <w:rPr>
          <w:rFonts w:ascii="Times New Roman" w:hAnsi="Times New Roman" w:cs="Times New Roman"/>
          <w:sz w:val="24"/>
          <w:szCs w:val="24"/>
        </w:rPr>
        <w:t xml:space="preserve"> fondu revīzijas departaments, </w:t>
      </w:r>
      <w:r w:rsidRPr="00426371">
        <w:rPr>
          <w:rFonts w:ascii="Times New Roman" w:hAnsi="Times New Roman" w:cs="Times New Roman"/>
          <w:sz w:val="24"/>
          <w:szCs w:val="24"/>
        </w:rPr>
        <w:t xml:space="preserve">kas ir funkcionāli neatkarīga struktūrvienība, t.i. nodalīta no vadošās iestādes un citām </w:t>
      </w:r>
      <w:r w:rsidR="21556FD6" w:rsidRPr="00426371">
        <w:rPr>
          <w:rFonts w:ascii="Times New Roman" w:hAnsi="Times New Roman" w:cs="Times New Roman"/>
          <w:sz w:val="24"/>
          <w:szCs w:val="24"/>
        </w:rPr>
        <w:t>FM</w:t>
      </w:r>
      <w:r w:rsidRPr="00426371">
        <w:rPr>
          <w:rFonts w:ascii="Times New Roman" w:hAnsi="Times New Roman" w:cs="Times New Roman"/>
          <w:sz w:val="24"/>
          <w:szCs w:val="24"/>
        </w:rPr>
        <w:t xml:space="preserve"> funkcijām; </w:t>
      </w:r>
    </w:p>
    <w:p w14:paraId="420C1CC5" w14:textId="4FB9FD27" w:rsidR="003731E1" w:rsidRPr="00426371" w:rsidRDefault="7744FDE7" w:rsidP="00323714">
      <w:pPr>
        <w:numPr>
          <w:ilvl w:val="1"/>
          <w:numId w:val="19"/>
        </w:numPr>
        <w:ind w:left="1134" w:hanging="283"/>
        <w:contextualSpacing/>
        <w:jc w:val="both"/>
        <w:rPr>
          <w:rFonts w:ascii="Times New Roman" w:hAnsi="Times New Roman" w:cs="Times New Roman"/>
          <w:sz w:val="24"/>
          <w:szCs w:val="24"/>
        </w:rPr>
      </w:pPr>
      <w:r w:rsidRPr="00426371">
        <w:rPr>
          <w:rFonts w:ascii="Times New Roman" w:hAnsi="Times New Roman" w:cs="Times New Roman"/>
          <w:b/>
          <w:bCs/>
          <w:sz w:val="24"/>
          <w:szCs w:val="24"/>
          <w:u w:val="single"/>
        </w:rPr>
        <w:t>grāmatvedības iestāde</w:t>
      </w:r>
      <w:r w:rsidRPr="00426371">
        <w:rPr>
          <w:rFonts w:ascii="Times New Roman" w:hAnsi="Times New Roman" w:cs="Times New Roman"/>
          <w:sz w:val="24"/>
          <w:szCs w:val="24"/>
        </w:rPr>
        <w:t xml:space="preserve">, kuras </w:t>
      </w:r>
      <w:r w:rsidR="0062231C" w:rsidRPr="00426371">
        <w:rPr>
          <w:rFonts w:ascii="Times New Roman" w:hAnsi="Times New Roman" w:cs="Times New Roman"/>
          <w:sz w:val="24"/>
          <w:szCs w:val="24"/>
        </w:rPr>
        <w:t xml:space="preserve">funkcijas deleģētas </w:t>
      </w:r>
      <w:r w:rsidRPr="00426371">
        <w:rPr>
          <w:rFonts w:ascii="Times New Roman" w:hAnsi="Times New Roman" w:cs="Times New Roman"/>
          <w:sz w:val="24"/>
          <w:szCs w:val="24"/>
        </w:rPr>
        <w:t>Valsts kasei</w:t>
      </w:r>
      <w:r w:rsidR="0062231C" w:rsidRPr="00426371">
        <w:rPr>
          <w:rFonts w:ascii="Times New Roman" w:hAnsi="Times New Roman" w:cs="Times New Roman"/>
          <w:sz w:val="24"/>
          <w:szCs w:val="24"/>
        </w:rPr>
        <w:t xml:space="preserve"> saskaņā ar Eiropas Savienības fondu 2021.-2027.gada plānošanas perioda vadības likuma 14.pantu</w:t>
      </w:r>
      <w:r w:rsidRPr="00426371">
        <w:rPr>
          <w:rFonts w:ascii="Times New Roman" w:hAnsi="Times New Roman" w:cs="Times New Roman"/>
          <w:sz w:val="24"/>
          <w:szCs w:val="24"/>
        </w:rPr>
        <w:t xml:space="preserve">, ņemot vērā tās sekmīgu sertifikācijas iestādes funkciju </w:t>
      </w:r>
      <w:r w:rsidR="1415B34F" w:rsidRPr="00426371">
        <w:rPr>
          <w:rFonts w:ascii="Times New Roman" w:hAnsi="Times New Roman" w:cs="Times New Roman"/>
          <w:sz w:val="24"/>
          <w:szCs w:val="24"/>
        </w:rPr>
        <w:t>nodrošināšanu</w:t>
      </w:r>
      <w:r w:rsidRPr="00426371">
        <w:rPr>
          <w:rFonts w:ascii="Times New Roman" w:hAnsi="Times New Roman" w:cs="Times New Roman"/>
          <w:sz w:val="24"/>
          <w:szCs w:val="24"/>
        </w:rPr>
        <w:t xml:space="preserve"> </w:t>
      </w:r>
      <w:r w:rsidR="6F1F7DEE" w:rsidRPr="00426371">
        <w:rPr>
          <w:rFonts w:ascii="Times New Roman" w:hAnsi="Times New Roman" w:cs="Times New Roman"/>
          <w:sz w:val="24"/>
          <w:szCs w:val="24"/>
        </w:rPr>
        <w:t>iepriekšējos plānošanas periodos</w:t>
      </w:r>
      <w:r w:rsidR="06262E14" w:rsidRPr="00426371">
        <w:rPr>
          <w:rFonts w:ascii="Times New Roman" w:hAnsi="Times New Roman" w:cs="Times New Roman"/>
          <w:sz w:val="24"/>
          <w:szCs w:val="24"/>
        </w:rPr>
        <w:t>;</w:t>
      </w:r>
    </w:p>
    <w:p w14:paraId="1DEC1FB1" w14:textId="63734921" w:rsidR="00903FED" w:rsidRPr="00426371" w:rsidRDefault="56F7ED06" w:rsidP="00323714">
      <w:pPr>
        <w:numPr>
          <w:ilvl w:val="1"/>
          <w:numId w:val="19"/>
        </w:numPr>
        <w:ind w:left="1134" w:hanging="283"/>
        <w:contextualSpacing/>
        <w:jc w:val="both"/>
        <w:rPr>
          <w:rFonts w:ascii="Times New Roman" w:hAnsi="Times New Roman" w:cs="Times New Roman"/>
          <w:sz w:val="24"/>
          <w:szCs w:val="24"/>
        </w:rPr>
      </w:pPr>
      <w:r w:rsidRPr="70A4813B">
        <w:rPr>
          <w:rFonts w:ascii="Times New Roman" w:hAnsi="Times New Roman" w:cs="Times New Roman"/>
          <w:b/>
          <w:bCs/>
          <w:sz w:val="24"/>
          <w:szCs w:val="24"/>
          <w:u w:val="single"/>
        </w:rPr>
        <w:t>uzraudzības komiteja</w:t>
      </w:r>
      <w:r w:rsidRPr="70A4813B">
        <w:rPr>
          <w:rFonts w:ascii="Times New Roman" w:hAnsi="Times New Roman" w:cs="Times New Roman"/>
          <w:sz w:val="24"/>
          <w:szCs w:val="24"/>
        </w:rPr>
        <w:t xml:space="preserve">, kura izveidota, lai pārraudzītu ES fondu ieviešanas gaitu </w:t>
      </w:r>
      <w:r w:rsidR="00F76B79" w:rsidRPr="70A4813B">
        <w:rPr>
          <w:rFonts w:ascii="Times New Roman" w:hAnsi="Times New Roman" w:cs="Times New Roman"/>
          <w:sz w:val="24"/>
          <w:szCs w:val="24"/>
        </w:rPr>
        <w:t xml:space="preserve">un veic citus regulā </w:t>
      </w:r>
      <w:r w:rsidRPr="70A4813B" w:rsidDel="00F76B79">
        <w:rPr>
          <w:rFonts w:ascii="Times New Roman" w:hAnsi="Times New Roman" w:cs="Times New Roman"/>
          <w:sz w:val="24"/>
          <w:szCs w:val="24"/>
        </w:rPr>
        <w:t>Nr</w:t>
      </w:r>
      <w:r w:rsidR="00F76B79" w:rsidRPr="70A4813B">
        <w:rPr>
          <w:rFonts w:ascii="Times New Roman" w:hAnsi="Times New Roman" w:cs="Times New Roman"/>
          <w:sz w:val="24"/>
          <w:szCs w:val="24"/>
        </w:rPr>
        <w:t>.2021/1060 noteiktos pienākumus. Tajā</w:t>
      </w:r>
      <w:r w:rsidRPr="70A4813B">
        <w:rPr>
          <w:rFonts w:ascii="Times New Roman" w:hAnsi="Times New Roman" w:cs="Times New Roman"/>
          <w:sz w:val="24"/>
          <w:szCs w:val="24"/>
        </w:rPr>
        <w:t xml:space="preserve"> tiek iesaistīti pārstāvji gan no publiskās pārvaldes institūcijām un plānošanas reģioniem, gan sociālie un sadarbības partneri, biedrību un nodibinājumu pārstāvji. To vada vadošās iestādes </w:t>
      </w:r>
      <w:r w:rsidR="224C62A0" w:rsidRPr="70A4813B">
        <w:rPr>
          <w:rFonts w:ascii="Times New Roman" w:hAnsi="Times New Roman" w:cs="Times New Roman"/>
          <w:sz w:val="24"/>
          <w:szCs w:val="24"/>
        </w:rPr>
        <w:t>vadītājs.</w:t>
      </w:r>
    </w:p>
    <w:p w14:paraId="66313CA7" w14:textId="1B1D4247" w:rsidR="006C2D67" w:rsidRPr="003052C2" w:rsidRDefault="007A2BDC" w:rsidP="003052C2">
      <w:pPr>
        <w:spacing w:before="240" w:after="240"/>
        <w:ind w:left="851"/>
        <w:contextualSpacing/>
        <w:jc w:val="both"/>
        <w:rPr>
          <w:rFonts w:ascii="Times New Roman" w:hAnsi="Times New Roman" w:cs="Times New Roman"/>
          <w:sz w:val="24"/>
          <w:szCs w:val="24"/>
        </w:rPr>
      </w:pPr>
      <w:r>
        <w:rPr>
          <w:rFonts w:ascii="Times New Roman" w:hAnsi="Times New Roman" w:cs="Times New Roman"/>
          <w:noProof/>
          <w:sz w:val="24"/>
          <w:szCs w:val="24"/>
          <w:lang w:eastAsia="lv-LV"/>
        </w:rPr>
        <w:lastRenderedPageBreak/>
        <w:drawing>
          <wp:inline distT="0" distB="0" distL="0" distR="0" wp14:anchorId="23FD7B18" wp14:editId="1472DD0F">
            <wp:extent cx="6114415" cy="4834255"/>
            <wp:effectExtent l="0" t="0" r="635" b="4445"/>
            <wp:docPr id="11971063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4415" cy="4834255"/>
                    </a:xfrm>
                    <a:prstGeom prst="rect">
                      <a:avLst/>
                    </a:prstGeom>
                    <a:noFill/>
                    <a:ln>
                      <a:noFill/>
                    </a:ln>
                  </pic:spPr>
                </pic:pic>
              </a:graphicData>
            </a:graphic>
          </wp:inline>
        </w:drawing>
      </w:r>
      <w:bookmarkStart w:id="29" w:name="_Toc413229819"/>
      <w:bookmarkStart w:id="30" w:name="_Toc420918799"/>
    </w:p>
    <w:p w14:paraId="6F0644BD" w14:textId="64B3714C" w:rsidR="001D4B45" w:rsidRDefault="01AEF3C6" w:rsidP="001D4B45">
      <w:pPr>
        <w:ind w:left="1276" w:hanging="1276"/>
        <w:jc w:val="both"/>
        <w:rPr>
          <w:rFonts w:ascii="Times New Roman" w:hAnsi="Times New Roman" w:cs="Times New Roman"/>
          <w:sz w:val="24"/>
          <w:szCs w:val="24"/>
        </w:rPr>
      </w:pPr>
      <w:r w:rsidRPr="70A4813B">
        <w:rPr>
          <w:rFonts w:ascii="Times New Roman" w:hAnsi="Times New Roman" w:cs="Times New Roman"/>
          <w:i/>
          <w:iCs/>
          <w:sz w:val="24"/>
          <w:szCs w:val="24"/>
        </w:rPr>
        <w:t>1.Shēma:</w:t>
      </w:r>
      <w:bookmarkStart w:id="31" w:name="_Toc128577694"/>
      <w:bookmarkStart w:id="32" w:name="_Toc128579055"/>
      <w:bookmarkStart w:id="33" w:name="_Toc128580658"/>
      <w:r w:rsidRPr="70A4813B">
        <w:rPr>
          <w:rFonts w:ascii="Times New Roman" w:hAnsi="Times New Roman" w:cs="Times New Roman"/>
          <w:sz w:val="24"/>
          <w:szCs w:val="24"/>
        </w:rPr>
        <w:t xml:space="preserve"> </w:t>
      </w:r>
      <w:r w:rsidR="001D4B45" w:rsidRPr="70A4813B">
        <w:rPr>
          <w:rFonts w:ascii="Times New Roman" w:hAnsi="Times New Roman" w:cs="Times New Roman"/>
          <w:sz w:val="24"/>
          <w:szCs w:val="24"/>
        </w:rPr>
        <w:t xml:space="preserve">Vadības un kontroles sistēmas </w:t>
      </w:r>
      <w:r w:rsidR="2AA41202" w:rsidRPr="70A4813B">
        <w:rPr>
          <w:rFonts w:ascii="Times New Roman" w:hAnsi="Times New Roman" w:cs="Times New Roman"/>
          <w:sz w:val="24"/>
          <w:szCs w:val="24"/>
        </w:rPr>
        <w:t xml:space="preserve">ES fondu </w:t>
      </w:r>
      <w:r w:rsidR="001D4B45" w:rsidRPr="70A4813B">
        <w:rPr>
          <w:rFonts w:ascii="Times New Roman" w:hAnsi="Times New Roman" w:cs="Times New Roman"/>
          <w:sz w:val="24"/>
          <w:szCs w:val="24"/>
        </w:rPr>
        <w:t>2021.-2027.gada plānošanas perioda plūsmkarte/struktūrshēma</w:t>
      </w:r>
    </w:p>
    <w:bookmarkEnd w:id="31"/>
    <w:bookmarkEnd w:id="32"/>
    <w:bookmarkEnd w:id="33"/>
    <w:p w14:paraId="5DFC00AE" w14:textId="17A9A208" w:rsidR="001E538D" w:rsidRPr="000021DF" w:rsidRDefault="001E538D" w:rsidP="001E538D">
      <w:pPr>
        <w:rPr>
          <w:rFonts w:ascii="Times New Roman" w:hAnsi="Times New Roman" w:cs="Times New Roman"/>
          <w:sz w:val="24"/>
          <w:szCs w:val="24"/>
        </w:rPr>
      </w:pPr>
    </w:p>
    <w:p w14:paraId="13020C2A" w14:textId="75E5489E" w:rsidR="00C12470" w:rsidRPr="00AD54EE" w:rsidRDefault="621AC5CD" w:rsidP="00AD54EE">
      <w:pPr>
        <w:pStyle w:val="Heading3"/>
        <w:spacing w:before="0"/>
        <w:jc w:val="both"/>
        <w:rPr>
          <w:rFonts w:ascii="Times New Roman" w:eastAsia="Times New Roman" w:hAnsi="Times New Roman" w:cs="Times New Roman"/>
          <w:lang w:eastAsia="lv-LV"/>
        </w:rPr>
      </w:pPr>
      <w:bookmarkStart w:id="34" w:name="_Toc128577695"/>
      <w:bookmarkStart w:id="35" w:name="_Toc128579056"/>
      <w:bookmarkStart w:id="36" w:name="_Toc128580659"/>
      <w:bookmarkStart w:id="37" w:name="_Toc131070289"/>
      <w:r w:rsidRPr="0DB0EC8E">
        <w:rPr>
          <w:rFonts w:ascii="Times New Roman" w:eastAsia="Times New Roman" w:hAnsi="Times New Roman" w:cs="Times New Roman"/>
        </w:rPr>
        <w:t>1.3.1. </w:t>
      </w:r>
      <w:r w:rsidR="31EECEF2" w:rsidRPr="0DB0EC8E">
        <w:rPr>
          <w:rFonts w:ascii="Times New Roman" w:eastAsia="Times New Roman" w:hAnsi="Times New Roman" w:cs="Times New Roman"/>
        </w:rPr>
        <w:t>Vadošā iestāde (nosaukums, adrese, kontaktpunkts)</w:t>
      </w:r>
      <w:bookmarkEnd w:id="29"/>
      <w:bookmarkEnd w:id="30"/>
      <w:r w:rsidR="31783A63" w:rsidRPr="0DB0EC8E">
        <w:rPr>
          <w:rFonts w:ascii="Times New Roman" w:eastAsia="Times New Roman" w:hAnsi="Times New Roman" w:cs="Times New Roman"/>
        </w:rPr>
        <w:t>.</w:t>
      </w:r>
      <w:bookmarkEnd w:id="34"/>
      <w:bookmarkEnd w:id="35"/>
      <w:bookmarkEnd w:id="36"/>
      <w:bookmarkEnd w:id="37"/>
    </w:p>
    <w:tbl>
      <w:tblPr>
        <w:tblStyle w:val="TableGrid"/>
        <w:tblW w:w="0" w:type="auto"/>
        <w:tblLook w:val="04A0" w:firstRow="1" w:lastRow="0" w:firstColumn="1" w:lastColumn="0" w:noHBand="0" w:noVBand="1"/>
      </w:tblPr>
      <w:tblGrid>
        <w:gridCol w:w="2263"/>
        <w:gridCol w:w="6797"/>
      </w:tblGrid>
      <w:tr w:rsidR="002A7D70" w:rsidRPr="000021DF" w14:paraId="33DB274E" w14:textId="77777777" w:rsidTr="0DB0EC8E">
        <w:tc>
          <w:tcPr>
            <w:tcW w:w="2263" w:type="dxa"/>
          </w:tcPr>
          <w:p w14:paraId="21EEE386" w14:textId="77777777" w:rsidR="002A7D70" w:rsidRPr="00426371" w:rsidRDefault="1F64E9C3" w:rsidP="009E20D9">
            <w:pPr>
              <w:rPr>
                <w:rFonts w:ascii="Times New Roman" w:hAnsi="Times New Roman" w:cs="Times New Roman"/>
                <w:sz w:val="24"/>
                <w:szCs w:val="24"/>
              </w:rPr>
            </w:pPr>
            <w:r w:rsidRPr="00426371">
              <w:rPr>
                <w:rFonts w:ascii="Times New Roman" w:hAnsi="Times New Roman" w:cs="Times New Roman"/>
                <w:sz w:val="24"/>
                <w:szCs w:val="24"/>
              </w:rPr>
              <w:t>Nosaukums</w:t>
            </w:r>
          </w:p>
        </w:tc>
        <w:tc>
          <w:tcPr>
            <w:tcW w:w="6797" w:type="dxa"/>
          </w:tcPr>
          <w:p w14:paraId="649B460C" w14:textId="04364132" w:rsidR="002A7D70" w:rsidRPr="00426371" w:rsidRDefault="1F64E9C3" w:rsidP="009E20D9">
            <w:pPr>
              <w:rPr>
                <w:rFonts w:ascii="Times New Roman" w:hAnsi="Times New Roman" w:cs="Times New Roman"/>
                <w:sz w:val="24"/>
                <w:szCs w:val="24"/>
              </w:rPr>
            </w:pPr>
            <w:r w:rsidRPr="00426371">
              <w:rPr>
                <w:rFonts w:ascii="Times New Roman" w:hAnsi="Times New Roman" w:cs="Times New Roman"/>
                <w:sz w:val="24"/>
                <w:szCs w:val="24"/>
              </w:rPr>
              <w:t>Finanšu ministrija</w:t>
            </w:r>
          </w:p>
        </w:tc>
      </w:tr>
      <w:tr w:rsidR="002A7D70" w:rsidRPr="000021DF" w14:paraId="54495C4D" w14:textId="77777777" w:rsidTr="0DB0EC8E">
        <w:tc>
          <w:tcPr>
            <w:tcW w:w="2263" w:type="dxa"/>
          </w:tcPr>
          <w:p w14:paraId="797FB938" w14:textId="77777777" w:rsidR="002A7D70" w:rsidRPr="00426371" w:rsidRDefault="1F64E9C3" w:rsidP="009E20D9">
            <w:pPr>
              <w:rPr>
                <w:rFonts w:ascii="Times New Roman" w:hAnsi="Times New Roman" w:cs="Times New Roman"/>
                <w:sz w:val="24"/>
                <w:szCs w:val="24"/>
              </w:rPr>
            </w:pPr>
            <w:r w:rsidRPr="00426371">
              <w:rPr>
                <w:rFonts w:ascii="Times New Roman" w:hAnsi="Times New Roman" w:cs="Times New Roman"/>
                <w:sz w:val="24"/>
                <w:szCs w:val="24"/>
              </w:rPr>
              <w:t>Adrese</w:t>
            </w:r>
          </w:p>
        </w:tc>
        <w:tc>
          <w:tcPr>
            <w:tcW w:w="6797" w:type="dxa"/>
          </w:tcPr>
          <w:p w14:paraId="33F18A09" w14:textId="7E3C6AE5" w:rsidR="002A7D70" w:rsidRPr="00426371" w:rsidRDefault="1F64E9C3" w:rsidP="009E20D9">
            <w:pPr>
              <w:rPr>
                <w:rFonts w:ascii="Times New Roman" w:hAnsi="Times New Roman" w:cs="Times New Roman"/>
                <w:sz w:val="24"/>
                <w:szCs w:val="24"/>
              </w:rPr>
            </w:pPr>
            <w:r w:rsidRPr="00426371">
              <w:rPr>
                <w:rFonts w:ascii="Times New Roman" w:hAnsi="Times New Roman" w:cs="Times New Roman"/>
                <w:sz w:val="24"/>
                <w:szCs w:val="24"/>
              </w:rPr>
              <w:t>Smilšu iel</w:t>
            </w:r>
            <w:r w:rsidR="6D1E8C19" w:rsidRPr="00426371">
              <w:rPr>
                <w:rFonts w:ascii="Times New Roman" w:hAnsi="Times New Roman" w:cs="Times New Roman"/>
                <w:sz w:val="24"/>
                <w:szCs w:val="24"/>
              </w:rPr>
              <w:t>a</w:t>
            </w:r>
            <w:r w:rsidRPr="00426371">
              <w:rPr>
                <w:rFonts w:ascii="Times New Roman" w:hAnsi="Times New Roman" w:cs="Times New Roman"/>
                <w:sz w:val="24"/>
                <w:szCs w:val="24"/>
              </w:rPr>
              <w:t xml:space="preserve"> 1, Rīga, LV</w:t>
            </w:r>
            <w:r w:rsidR="6D1E8C19" w:rsidRPr="00426371">
              <w:rPr>
                <w:rFonts w:ascii="Times New Roman" w:hAnsi="Times New Roman" w:cs="Times New Roman"/>
                <w:sz w:val="24"/>
                <w:szCs w:val="24"/>
              </w:rPr>
              <w:t>-</w:t>
            </w:r>
            <w:r w:rsidRPr="00426371">
              <w:rPr>
                <w:rFonts w:ascii="Times New Roman" w:hAnsi="Times New Roman" w:cs="Times New Roman"/>
                <w:sz w:val="24"/>
                <w:szCs w:val="24"/>
              </w:rPr>
              <w:t>1919, Latvija</w:t>
            </w:r>
          </w:p>
        </w:tc>
      </w:tr>
      <w:tr w:rsidR="002A7D70" w:rsidRPr="000021DF" w14:paraId="035F0F37" w14:textId="77777777" w:rsidTr="0DB0EC8E">
        <w:tc>
          <w:tcPr>
            <w:tcW w:w="2263" w:type="dxa"/>
          </w:tcPr>
          <w:p w14:paraId="1D66D86E" w14:textId="77777777" w:rsidR="002A7D70" w:rsidRPr="00426371" w:rsidRDefault="1F64E9C3" w:rsidP="009E20D9">
            <w:pPr>
              <w:rPr>
                <w:rFonts w:ascii="Times New Roman" w:hAnsi="Times New Roman" w:cs="Times New Roman"/>
                <w:sz w:val="24"/>
                <w:szCs w:val="24"/>
              </w:rPr>
            </w:pPr>
            <w:r w:rsidRPr="00426371">
              <w:rPr>
                <w:rFonts w:ascii="Times New Roman" w:hAnsi="Times New Roman" w:cs="Times New Roman"/>
                <w:sz w:val="24"/>
                <w:szCs w:val="24"/>
              </w:rPr>
              <w:t>Kontaktpunkts vadošajā iestādē</w:t>
            </w:r>
          </w:p>
        </w:tc>
        <w:tc>
          <w:tcPr>
            <w:tcW w:w="6797" w:type="dxa"/>
          </w:tcPr>
          <w:p w14:paraId="0D89C15E" w14:textId="77777777" w:rsidR="002A7D70" w:rsidRPr="00426371" w:rsidRDefault="1F64E9C3" w:rsidP="0DB0EC8E">
            <w:pPr>
              <w:rPr>
                <w:rFonts w:ascii="Times New Roman" w:hAnsi="Times New Roman" w:cs="Times New Roman"/>
                <w:b/>
                <w:bCs/>
                <w:sz w:val="24"/>
                <w:szCs w:val="24"/>
              </w:rPr>
            </w:pPr>
            <w:r w:rsidRPr="00426371">
              <w:rPr>
                <w:rFonts w:ascii="Times New Roman" w:hAnsi="Times New Roman" w:cs="Times New Roman"/>
                <w:b/>
                <w:bCs/>
                <w:sz w:val="24"/>
                <w:szCs w:val="24"/>
              </w:rPr>
              <w:t>Armands Eberhards</w:t>
            </w:r>
          </w:p>
          <w:p w14:paraId="0A48741B" w14:textId="77777777" w:rsidR="00C12470" w:rsidRPr="00426371" w:rsidRDefault="1F64E9C3" w:rsidP="009E20D9">
            <w:pPr>
              <w:rPr>
                <w:rFonts w:ascii="Times New Roman" w:hAnsi="Times New Roman" w:cs="Times New Roman"/>
                <w:sz w:val="24"/>
                <w:szCs w:val="24"/>
              </w:rPr>
            </w:pPr>
            <w:r w:rsidRPr="00426371">
              <w:rPr>
                <w:rFonts w:ascii="Times New Roman" w:hAnsi="Times New Roman" w:cs="Times New Roman"/>
                <w:sz w:val="24"/>
                <w:szCs w:val="24"/>
              </w:rPr>
              <w:t xml:space="preserve">Valsts sekretāra vietnieks </w:t>
            </w:r>
            <w:r w:rsidR="602BAA71" w:rsidRPr="00426371">
              <w:rPr>
                <w:rFonts w:ascii="Times New Roman" w:hAnsi="Times New Roman" w:cs="Times New Roman"/>
                <w:sz w:val="24"/>
                <w:szCs w:val="24"/>
              </w:rPr>
              <w:t>ES</w:t>
            </w:r>
            <w:r w:rsidRPr="00426371">
              <w:rPr>
                <w:rFonts w:ascii="Times New Roman" w:hAnsi="Times New Roman" w:cs="Times New Roman"/>
                <w:sz w:val="24"/>
                <w:szCs w:val="24"/>
              </w:rPr>
              <w:t xml:space="preserve"> </w:t>
            </w:r>
            <w:r w:rsidR="63F0CD9B" w:rsidRPr="00426371">
              <w:rPr>
                <w:rFonts w:ascii="Times New Roman" w:hAnsi="Times New Roman" w:cs="Times New Roman"/>
                <w:sz w:val="24"/>
                <w:szCs w:val="24"/>
              </w:rPr>
              <w:t>fondu</w:t>
            </w:r>
            <w:r w:rsidRPr="00426371">
              <w:rPr>
                <w:rFonts w:ascii="Times New Roman" w:hAnsi="Times New Roman" w:cs="Times New Roman"/>
                <w:sz w:val="24"/>
                <w:szCs w:val="24"/>
              </w:rPr>
              <w:t xml:space="preserve"> jautāju</w:t>
            </w:r>
            <w:r w:rsidR="33001D22" w:rsidRPr="00426371">
              <w:rPr>
                <w:rFonts w:ascii="Times New Roman" w:hAnsi="Times New Roman" w:cs="Times New Roman"/>
                <w:sz w:val="24"/>
                <w:szCs w:val="24"/>
              </w:rPr>
              <w:t xml:space="preserve">mos – </w:t>
            </w:r>
          </w:p>
          <w:p w14:paraId="78CBD89C" w14:textId="70DA85B5" w:rsidR="002A7D70" w:rsidRPr="00426371" w:rsidRDefault="33001D22" w:rsidP="009E20D9">
            <w:pPr>
              <w:rPr>
                <w:rFonts w:ascii="Times New Roman" w:hAnsi="Times New Roman" w:cs="Times New Roman"/>
                <w:sz w:val="24"/>
                <w:szCs w:val="24"/>
              </w:rPr>
            </w:pPr>
            <w:r w:rsidRPr="00426371">
              <w:rPr>
                <w:rFonts w:ascii="Times New Roman" w:hAnsi="Times New Roman" w:cs="Times New Roman"/>
                <w:sz w:val="24"/>
                <w:szCs w:val="24"/>
              </w:rPr>
              <w:t>vadošās iestādes vadītājs</w:t>
            </w:r>
          </w:p>
          <w:p w14:paraId="3F41D1FB" w14:textId="77777777" w:rsidR="002A7D70" w:rsidRPr="00426371" w:rsidRDefault="1F64E9C3" w:rsidP="009E20D9">
            <w:pPr>
              <w:rPr>
                <w:rFonts w:ascii="Times New Roman" w:hAnsi="Times New Roman" w:cs="Times New Roman"/>
                <w:sz w:val="24"/>
                <w:szCs w:val="24"/>
              </w:rPr>
            </w:pPr>
            <w:r w:rsidRPr="00426371">
              <w:rPr>
                <w:rFonts w:ascii="Times New Roman" w:hAnsi="Times New Roman" w:cs="Times New Roman"/>
                <w:sz w:val="24"/>
                <w:szCs w:val="24"/>
              </w:rPr>
              <w:t xml:space="preserve">e-pasts: </w:t>
            </w:r>
            <w:hyperlink r:id="rId13">
              <w:r w:rsidRPr="00426371">
                <w:rPr>
                  <w:rStyle w:val="Hyperlink"/>
                  <w:rFonts w:ascii="Times New Roman" w:hAnsi="Times New Roman" w:cs="Times New Roman"/>
                  <w:sz w:val="24"/>
                  <w:szCs w:val="24"/>
                </w:rPr>
                <w:t>Armands.Eberhards@fm.gov.lv</w:t>
              </w:r>
            </w:hyperlink>
          </w:p>
          <w:p w14:paraId="2B7A06AE" w14:textId="7E46C31B" w:rsidR="002A7D70" w:rsidRPr="00426371" w:rsidRDefault="1F64E9C3" w:rsidP="009E20D9">
            <w:pPr>
              <w:rPr>
                <w:rFonts w:ascii="Times New Roman" w:hAnsi="Times New Roman" w:cs="Times New Roman"/>
                <w:sz w:val="24"/>
                <w:szCs w:val="24"/>
              </w:rPr>
            </w:pPr>
            <w:r w:rsidRPr="00426371">
              <w:rPr>
                <w:rFonts w:ascii="Times New Roman" w:hAnsi="Times New Roman" w:cs="Times New Roman"/>
                <w:sz w:val="24"/>
                <w:szCs w:val="24"/>
              </w:rPr>
              <w:t>Tālr.: +371 67083933</w:t>
            </w:r>
          </w:p>
        </w:tc>
      </w:tr>
    </w:tbl>
    <w:p w14:paraId="0C98FEF4" w14:textId="77777777" w:rsidR="00C12470" w:rsidRPr="00C12470" w:rsidRDefault="00C12470" w:rsidP="00C12470">
      <w:pPr>
        <w:rPr>
          <w:lang w:eastAsia="lv-LV"/>
        </w:rPr>
      </w:pPr>
      <w:bookmarkStart w:id="38" w:name="_Toc413229821"/>
      <w:bookmarkStart w:id="39" w:name="_Toc420918801"/>
    </w:p>
    <w:p w14:paraId="30DE3397" w14:textId="4F2692FB" w:rsidR="00E70B17" w:rsidRPr="000021DF" w:rsidRDefault="63D8F919" w:rsidP="00323714">
      <w:pPr>
        <w:pStyle w:val="Heading3"/>
        <w:spacing w:before="0"/>
        <w:jc w:val="both"/>
        <w:rPr>
          <w:rFonts w:ascii="Times New Roman" w:eastAsia="Times New Roman" w:hAnsi="Times New Roman" w:cs="Times New Roman"/>
          <w:lang w:eastAsia="lv-LV"/>
        </w:rPr>
      </w:pPr>
      <w:bookmarkStart w:id="40" w:name="_Toc128577696"/>
      <w:bookmarkStart w:id="41" w:name="_Toc128579057"/>
      <w:bookmarkStart w:id="42" w:name="_Toc128580660"/>
      <w:bookmarkStart w:id="43" w:name="_Toc131070290"/>
      <w:r w:rsidRPr="0DB0EC8E">
        <w:rPr>
          <w:rFonts w:ascii="Times New Roman" w:eastAsia="Times New Roman" w:hAnsi="Times New Roman" w:cs="Times New Roman"/>
        </w:rPr>
        <w:t>1.3.2</w:t>
      </w:r>
      <w:r w:rsidR="621AC5CD" w:rsidRPr="0DB0EC8E">
        <w:rPr>
          <w:rFonts w:ascii="Times New Roman" w:eastAsia="Times New Roman" w:hAnsi="Times New Roman" w:cs="Times New Roman"/>
        </w:rPr>
        <w:t>. </w:t>
      </w:r>
      <w:r w:rsidRPr="0DB0EC8E">
        <w:rPr>
          <w:rFonts w:ascii="Times New Roman" w:eastAsia="Times New Roman" w:hAnsi="Times New Roman" w:cs="Times New Roman"/>
        </w:rPr>
        <w:t>Starpniekinstitūcijas</w:t>
      </w:r>
      <w:r w:rsidR="31EECEF2" w:rsidRPr="0DB0EC8E">
        <w:rPr>
          <w:rFonts w:ascii="Times New Roman" w:eastAsia="Times New Roman" w:hAnsi="Times New Roman" w:cs="Times New Roman"/>
        </w:rPr>
        <w:t xml:space="preserve"> (nosaukums, adrese un kontaktpunkt</w:t>
      </w:r>
      <w:r w:rsidR="18FC1032" w:rsidRPr="0DB0EC8E">
        <w:rPr>
          <w:rFonts w:ascii="Times New Roman" w:eastAsia="Times New Roman" w:hAnsi="Times New Roman" w:cs="Times New Roman"/>
        </w:rPr>
        <w:t>i</w:t>
      </w:r>
      <w:r w:rsidR="31EECEF2" w:rsidRPr="0DB0EC8E">
        <w:rPr>
          <w:rFonts w:ascii="Times New Roman" w:eastAsia="Times New Roman" w:hAnsi="Times New Roman" w:cs="Times New Roman"/>
        </w:rPr>
        <w:t>)</w:t>
      </w:r>
      <w:bookmarkEnd w:id="38"/>
      <w:bookmarkEnd w:id="39"/>
      <w:r w:rsidR="63F0CD9B" w:rsidRPr="0DB0EC8E">
        <w:rPr>
          <w:rFonts w:ascii="Times New Roman" w:eastAsia="Times New Roman" w:hAnsi="Times New Roman" w:cs="Times New Roman"/>
        </w:rPr>
        <w:t>:</w:t>
      </w:r>
      <w:bookmarkEnd w:id="40"/>
      <w:bookmarkEnd w:id="41"/>
      <w:bookmarkEnd w:id="42"/>
      <w:bookmarkEnd w:id="43"/>
    </w:p>
    <w:p w14:paraId="599A0AB8" w14:textId="781FCB08" w:rsidR="00A4081C" w:rsidRPr="00AD54EE" w:rsidRDefault="63D8F919" w:rsidP="00323714">
      <w:pPr>
        <w:pStyle w:val="Heading4"/>
        <w:spacing w:before="0"/>
        <w:rPr>
          <w:rFonts w:ascii="Times New Roman" w:hAnsi="Times New Roman" w:cs="Times New Roman"/>
          <w:color w:val="1F4E79" w:themeColor="accent1" w:themeShade="80"/>
          <w:sz w:val="24"/>
          <w:szCs w:val="24"/>
          <w:lang w:eastAsia="lv-LV"/>
        </w:rPr>
      </w:pPr>
      <w:bookmarkStart w:id="44" w:name="_Toc413229822"/>
      <w:bookmarkStart w:id="45" w:name="_Toc420918802"/>
      <w:r w:rsidRPr="0DB0EC8E">
        <w:rPr>
          <w:rFonts w:ascii="Times New Roman" w:hAnsi="Times New Roman" w:cs="Times New Roman"/>
          <w:color w:val="1F4E79" w:themeColor="accent1" w:themeShade="80"/>
          <w:sz w:val="24"/>
          <w:szCs w:val="24"/>
        </w:rPr>
        <w:t>1.3.2</w:t>
      </w:r>
      <w:r w:rsidR="2E303057" w:rsidRPr="0DB0EC8E">
        <w:rPr>
          <w:rFonts w:ascii="Times New Roman" w:hAnsi="Times New Roman" w:cs="Times New Roman"/>
          <w:color w:val="1F4E79" w:themeColor="accent1" w:themeShade="80"/>
          <w:sz w:val="24"/>
          <w:szCs w:val="24"/>
        </w:rPr>
        <w:t>.1. Sadarbības iestāde</w:t>
      </w:r>
      <w:bookmarkEnd w:id="44"/>
      <w:bookmarkEnd w:id="45"/>
    </w:p>
    <w:tbl>
      <w:tblPr>
        <w:tblStyle w:val="TableGrid"/>
        <w:tblW w:w="0" w:type="auto"/>
        <w:tblLook w:val="04A0" w:firstRow="1" w:lastRow="0" w:firstColumn="1" w:lastColumn="0" w:noHBand="0" w:noVBand="1"/>
      </w:tblPr>
      <w:tblGrid>
        <w:gridCol w:w="2263"/>
        <w:gridCol w:w="6797"/>
      </w:tblGrid>
      <w:tr w:rsidR="002C3A82" w:rsidRPr="000021DF" w14:paraId="5E1AE893" w14:textId="77777777" w:rsidTr="0DB0EC8E">
        <w:tc>
          <w:tcPr>
            <w:tcW w:w="2263" w:type="dxa"/>
          </w:tcPr>
          <w:p w14:paraId="084C1F79" w14:textId="77777777"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Nosaukums</w:t>
            </w:r>
          </w:p>
        </w:tc>
        <w:tc>
          <w:tcPr>
            <w:tcW w:w="6797" w:type="dxa"/>
          </w:tcPr>
          <w:p w14:paraId="6B6007DF" w14:textId="77777777"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Centrālā finanšu un līgumu aģentūra</w:t>
            </w:r>
          </w:p>
        </w:tc>
      </w:tr>
      <w:tr w:rsidR="002C3A82" w:rsidRPr="000021DF" w14:paraId="566967A9" w14:textId="77777777" w:rsidTr="0DB0EC8E">
        <w:tc>
          <w:tcPr>
            <w:tcW w:w="2263" w:type="dxa"/>
          </w:tcPr>
          <w:p w14:paraId="49594544" w14:textId="77777777"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Adrese</w:t>
            </w:r>
          </w:p>
        </w:tc>
        <w:tc>
          <w:tcPr>
            <w:tcW w:w="6797" w:type="dxa"/>
          </w:tcPr>
          <w:p w14:paraId="00C310D5" w14:textId="7EE0542E"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Smilšu iel</w:t>
            </w:r>
            <w:r w:rsidR="6D1E8C19" w:rsidRPr="00426371">
              <w:rPr>
                <w:rFonts w:ascii="Times New Roman" w:hAnsi="Times New Roman" w:cs="Times New Roman"/>
                <w:sz w:val="24"/>
                <w:szCs w:val="24"/>
              </w:rPr>
              <w:t>a</w:t>
            </w:r>
            <w:r w:rsidRPr="00426371">
              <w:rPr>
                <w:rFonts w:ascii="Times New Roman" w:hAnsi="Times New Roman" w:cs="Times New Roman"/>
                <w:sz w:val="24"/>
                <w:szCs w:val="24"/>
              </w:rPr>
              <w:t xml:space="preserve"> 1, 152.kabinets, Rīga, LV</w:t>
            </w:r>
            <w:r w:rsidR="63F0CD9B" w:rsidRPr="00426371">
              <w:rPr>
                <w:rFonts w:ascii="Times New Roman" w:hAnsi="Times New Roman" w:cs="Times New Roman"/>
                <w:sz w:val="24"/>
                <w:szCs w:val="24"/>
              </w:rPr>
              <w:t>-</w:t>
            </w:r>
            <w:r w:rsidRPr="00426371">
              <w:rPr>
                <w:rFonts w:ascii="Times New Roman" w:hAnsi="Times New Roman" w:cs="Times New Roman"/>
                <w:sz w:val="24"/>
                <w:szCs w:val="24"/>
              </w:rPr>
              <w:t>1919</w:t>
            </w:r>
          </w:p>
        </w:tc>
      </w:tr>
      <w:tr w:rsidR="002C3A82" w:rsidRPr="000021DF" w14:paraId="1988FE71" w14:textId="77777777" w:rsidTr="0DB0EC8E">
        <w:tc>
          <w:tcPr>
            <w:tcW w:w="2263" w:type="dxa"/>
          </w:tcPr>
          <w:p w14:paraId="24BAA5A6" w14:textId="77777777" w:rsidR="002C3A82" w:rsidRPr="00426371" w:rsidRDefault="2E303057" w:rsidP="002C3A82">
            <w:pPr>
              <w:rPr>
                <w:rFonts w:ascii="Times New Roman" w:hAnsi="Times New Roman" w:cs="Times New Roman"/>
                <w:sz w:val="24"/>
                <w:szCs w:val="24"/>
              </w:rPr>
            </w:pPr>
            <w:r w:rsidRPr="00426371">
              <w:rPr>
                <w:rFonts w:ascii="Times New Roman" w:hAnsi="Times New Roman" w:cs="Times New Roman"/>
                <w:sz w:val="24"/>
                <w:szCs w:val="24"/>
              </w:rPr>
              <w:t>Kontaktpunkts sadarbības iestādē</w:t>
            </w:r>
          </w:p>
        </w:tc>
        <w:tc>
          <w:tcPr>
            <w:tcW w:w="6797" w:type="dxa"/>
          </w:tcPr>
          <w:p w14:paraId="0C407F7B" w14:textId="5F0773B7" w:rsidR="00EA634C" w:rsidRPr="00426371" w:rsidRDefault="5AB61703" w:rsidP="0DB0EC8E">
            <w:pPr>
              <w:tabs>
                <w:tab w:val="left" w:pos="2340"/>
              </w:tabs>
              <w:jc w:val="both"/>
              <w:rPr>
                <w:rFonts w:ascii="Times New Roman" w:hAnsi="Times New Roman" w:cs="Times New Roman"/>
                <w:b/>
                <w:bCs/>
                <w:sz w:val="24"/>
                <w:szCs w:val="24"/>
              </w:rPr>
            </w:pPr>
            <w:r w:rsidRPr="00426371">
              <w:rPr>
                <w:rFonts w:ascii="Times New Roman" w:hAnsi="Times New Roman" w:cs="Times New Roman"/>
                <w:b/>
                <w:bCs/>
                <w:sz w:val="24"/>
                <w:szCs w:val="24"/>
              </w:rPr>
              <w:t>Anita Krūmiņa</w:t>
            </w:r>
          </w:p>
          <w:p w14:paraId="4C7236A0" w14:textId="4FACBD8F" w:rsidR="002C3A82" w:rsidRPr="00426371" w:rsidRDefault="5AB61703" w:rsidP="009E20D9">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Direktore</w:t>
            </w:r>
            <w:r w:rsidR="0F731B65" w:rsidRPr="00426371">
              <w:rPr>
                <w:rFonts w:ascii="Times New Roman" w:hAnsi="Times New Roman" w:cs="Times New Roman"/>
                <w:sz w:val="24"/>
                <w:szCs w:val="24"/>
              </w:rPr>
              <w:t xml:space="preserve"> </w:t>
            </w:r>
          </w:p>
          <w:p w14:paraId="30F0FAD4" w14:textId="3EBAB298" w:rsidR="008510EE" w:rsidRDefault="69E48933" w:rsidP="009E20D9">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 xml:space="preserve">e-pasts: </w:t>
            </w:r>
            <w:hyperlink r:id="rId14" w:history="1">
              <w:r w:rsidR="003052C2" w:rsidRPr="00651B17">
                <w:rPr>
                  <w:rStyle w:val="Hyperlink"/>
                  <w:rFonts w:ascii="Times New Roman" w:hAnsi="Times New Roman" w:cs="Times New Roman"/>
                  <w:sz w:val="24"/>
                  <w:szCs w:val="24"/>
                </w:rPr>
                <w:t>anita.krumina@cfla.gov.lv</w:t>
              </w:r>
            </w:hyperlink>
          </w:p>
          <w:p w14:paraId="4E786070" w14:textId="127E0546" w:rsidR="00485476" w:rsidRDefault="22855775" w:rsidP="00A47B3F">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Tālr.: +371 22306116</w:t>
            </w:r>
          </w:p>
          <w:p w14:paraId="3083CEBE" w14:textId="77777777" w:rsidR="003052C2" w:rsidRPr="00426371" w:rsidRDefault="003052C2" w:rsidP="00A47B3F">
            <w:pPr>
              <w:tabs>
                <w:tab w:val="left" w:pos="2340"/>
              </w:tabs>
              <w:jc w:val="both"/>
              <w:rPr>
                <w:rFonts w:ascii="Times New Roman" w:hAnsi="Times New Roman" w:cs="Times New Roman"/>
                <w:sz w:val="24"/>
                <w:szCs w:val="24"/>
              </w:rPr>
            </w:pPr>
          </w:p>
          <w:p w14:paraId="07EDD4D3" w14:textId="77777777" w:rsidR="00A47B3F" w:rsidRPr="00426371" w:rsidRDefault="22855775" w:rsidP="0DB0EC8E">
            <w:pPr>
              <w:tabs>
                <w:tab w:val="left" w:pos="2340"/>
              </w:tabs>
              <w:jc w:val="both"/>
              <w:rPr>
                <w:rFonts w:ascii="Times New Roman" w:hAnsi="Times New Roman" w:cs="Times New Roman"/>
                <w:b/>
                <w:bCs/>
                <w:sz w:val="24"/>
                <w:szCs w:val="24"/>
              </w:rPr>
            </w:pPr>
            <w:r w:rsidRPr="00426371">
              <w:rPr>
                <w:rFonts w:ascii="Times New Roman" w:hAnsi="Times New Roman" w:cs="Times New Roman"/>
                <w:b/>
                <w:bCs/>
                <w:sz w:val="24"/>
                <w:szCs w:val="24"/>
              </w:rPr>
              <w:lastRenderedPageBreak/>
              <w:t>Mārtiņš Brencis</w:t>
            </w:r>
          </w:p>
          <w:p w14:paraId="1A22673D" w14:textId="77777777" w:rsidR="008510EE" w:rsidRPr="00426371" w:rsidRDefault="69E48933" w:rsidP="008510EE">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Direktora vietnieks Eiropas Savienības fondu sistēmas attīstības jautājumos</w:t>
            </w:r>
          </w:p>
          <w:p w14:paraId="4DBFC851" w14:textId="769B9B66" w:rsidR="008510EE" w:rsidRPr="00426371" w:rsidRDefault="69E48933" w:rsidP="008510EE">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e-pasts: martins.brencis@cfla.gov.lv</w:t>
            </w:r>
          </w:p>
          <w:p w14:paraId="5212C386" w14:textId="5A018F21" w:rsidR="00A47B3F" w:rsidRPr="00426371" w:rsidRDefault="22855775" w:rsidP="00A47B3F">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Tālr.:</w:t>
            </w:r>
            <w:r w:rsidR="2F19CA2B" w:rsidRPr="00426371">
              <w:rPr>
                <w:rFonts w:ascii="Times New Roman" w:hAnsi="Times New Roman" w:cs="Times New Roman"/>
                <w:sz w:val="24"/>
                <w:szCs w:val="24"/>
              </w:rPr>
              <w:t xml:space="preserve"> </w:t>
            </w:r>
            <w:r w:rsidRPr="00426371">
              <w:rPr>
                <w:rFonts w:ascii="Times New Roman" w:hAnsi="Times New Roman" w:cs="Times New Roman"/>
                <w:sz w:val="24"/>
                <w:szCs w:val="24"/>
              </w:rPr>
              <w:t>+371 20029022</w:t>
            </w:r>
          </w:p>
          <w:p w14:paraId="30507443" w14:textId="2AED9FAB" w:rsidR="002C3A82" w:rsidRPr="00426371" w:rsidRDefault="69E48933" w:rsidP="00A47B3F">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 xml:space="preserve">CFLA </w:t>
            </w:r>
            <w:r w:rsidR="22855775" w:rsidRPr="00426371">
              <w:rPr>
                <w:rFonts w:ascii="Times New Roman" w:hAnsi="Times New Roman" w:cs="Times New Roman"/>
                <w:sz w:val="24"/>
                <w:szCs w:val="24"/>
              </w:rPr>
              <w:t xml:space="preserve">e-pasts: </w:t>
            </w:r>
            <w:hyperlink r:id="rId15">
              <w:r w:rsidRPr="00426371">
                <w:rPr>
                  <w:rStyle w:val="Hyperlink"/>
                  <w:rFonts w:ascii="Times New Roman" w:hAnsi="Times New Roman" w:cs="Times New Roman"/>
                  <w:sz w:val="24"/>
                  <w:szCs w:val="24"/>
                </w:rPr>
                <w:t>info@cfla.gov.lv</w:t>
              </w:r>
            </w:hyperlink>
          </w:p>
        </w:tc>
      </w:tr>
    </w:tbl>
    <w:p w14:paraId="013AEC5F" w14:textId="76BCF900" w:rsidR="00A4081C" w:rsidRPr="00426371" w:rsidRDefault="63D8F919" w:rsidP="00AD54EE">
      <w:pPr>
        <w:pStyle w:val="Heading4"/>
        <w:rPr>
          <w:rFonts w:ascii="Times New Roman" w:hAnsi="Times New Roman" w:cs="Times New Roman"/>
          <w:color w:val="1F4E79" w:themeColor="accent1" w:themeShade="80"/>
          <w:sz w:val="24"/>
          <w:szCs w:val="24"/>
          <w:lang w:eastAsia="lv-LV"/>
        </w:rPr>
      </w:pPr>
      <w:bookmarkStart w:id="46" w:name="_Toc413229823"/>
      <w:bookmarkStart w:id="47" w:name="_Toc420918803"/>
      <w:r w:rsidRPr="00426371">
        <w:rPr>
          <w:rFonts w:ascii="Times New Roman" w:hAnsi="Times New Roman" w:cs="Times New Roman"/>
          <w:color w:val="1F4E79" w:themeColor="accent1" w:themeShade="80"/>
          <w:sz w:val="24"/>
          <w:szCs w:val="24"/>
        </w:rPr>
        <w:lastRenderedPageBreak/>
        <w:t>1.3.2</w:t>
      </w:r>
      <w:r w:rsidR="2E303057" w:rsidRPr="00426371">
        <w:rPr>
          <w:rFonts w:ascii="Times New Roman" w:hAnsi="Times New Roman" w:cs="Times New Roman"/>
          <w:color w:val="1F4E79" w:themeColor="accent1" w:themeShade="80"/>
          <w:sz w:val="24"/>
          <w:szCs w:val="24"/>
        </w:rPr>
        <w:t>.2. Atbildīgās iestādes</w:t>
      </w:r>
      <w:bookmarkEnd w:id="46"/>
      <w:bookmarkEnd w:id="47"/>
    </w:p>
    <w:tbl>
      <w:tblPr>
        <w:tblStyle w:val="TableGrid"/>
        <w:tblW w:w="0" w:type="auto"/>
        <w:tblLook w:val="04A0" w:firstRow="1" w:lastRow="0" w:firstColumn="1" w:lastColumn="0" w:noHBand="0" w:noVBand="1"/>
      </w:tblPr>
      <w:tblGrid>
        <w:gridCol w:w="2232"/>
        <w:gridCol w:w="6835"/>
      </w:tblGrid>
      <w:tr w:rsidR="002C3A82" w:rsidRPr="007723C9" w14:paraId="1C9055C1" w14:textId="77777777" w:rsidTr="0DB0EC8E">
        <w:tc>
          <w:tcPr>
            <w:tcW w:w="2232" w:type="dxa"/>
          </w:tcPr>
          <w:p w14:paraId="1D679A24" w14:textId="77777777" w:rsidR="002C3A82" w:rsidRPr="00426371" w:rsidRDefault="2E303057" w:rsidP="009E20D9">
            <w:pPr>
              <w:rPr>
                <w:rFonts w:ascii="Times New Roman" w:hAnsi="Times New Roman" w:cs="Times New Roman"/>
                <w:sz w:val="24"/>
                <w:szCs w:val="24"/>
              </w:rPr>
            </w:pPr>
            <w:bookmarkStart w:id="48" w:name="_Hlk72320643"/>
            <w:r w:rsidRPr="00426371">
              <w:rPr>
                <w:rFonts w:ascii="Times New Roman" w:hAnsi="Times New Roman" w:cs="Times New Roman"/>
                <w:sz w:val="24"/>
                <w:szCs w:val="24"/>
              </w:rPr>
              <w:t>Nosaukums</w:t>
            </w:r>
          </w:p>
        </w:tc>
        <w:tc>
          <w:tcPr>
            <w:tcW w:w="6835" w:type="dxa"/>
          </w:tcPr>
          <w:p w14:paraId="2A912049" w14:textId="268C974B"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color w:val="000000" w:themeColor="text1"/>
                <w:sz w:val="24"/>
                <w:szCs w:val="24"/>
              </w:rPr>
              <w:t>Ekonomikas ministrija</w:t>
            </w:r>
          </w:p>
        </w:tc>
      </w:tr>
      <w:tr w:rsidR="002C3A82" w:rsidRPr="007723C9" w14:paraId="26F107A3" w14:textId="77777777" w:rsidTr="0DB0EC8E">
        <w:tc>
          <w:tcPr>
            <w:tcW w:w="2232" w:type="dxa"/>
          </w:tcPr>
          <w:p w14:paraId="6836A0A8" w14:textId="77777777"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Adrese</w:t>
            </w:r>
          </w:p>
        </w:tc>
        <w:tc>
          <w:tcPr>
            <w:tcW w:w="6835" w:type="dxa"/>
          </w:tcPr>
          <w:p w14:paraId="12BE3B2E" w14:textId="44D6026B"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color w:val="000000" w:themeColor="text1"/>
                <w:sz w:val="24"/>
                <w:szCs w:val="24"/>
              </w:rPr>
              <w:t>Brīvības iel</w:t>
            </w:r>
            <w:r w:rsidR="6D1E8C19" w:rsidRPr="00426371">
              <w:rPr>
                <w:rFonts w:ascii="Times New Roman" w:hAnsi="Times New Roman" w:cs="Times New Roman"/>
                <w:color w:val="000000" w:themeColor="text1"/>
                <w:sz w:val="24"/>
                <w:szCs w:val="24"/>
              </w:rPr>
              <w:t>a</w:t>
            </w:r>
            <w:r w:rsidR="321B7347" w:rsidRPr="00426371">
              <w:rPr>
                <w:rFonts w:ascii="Times New Roman" w:hAnsi="Times New Roman" w:cs="Times New Roman"/>
                <w:color w:val="000000" w:themeColor="text1"/>
                <w:sz w:val="24"/>
                <w:szCs w:val="24"/>
              </w:rPr>
              <w:t xml:space="preserve"> </w:t>
            </w:r>
            <w:r w:rsidRPr="00426371">
              <w:rPr>
                <w:rFonts w:ascii="Times New Roman" w:hAnsi="Times New Roman" w:cs="Times New Roman"/>
                <w:color w:val="000000" w:themeColor="text1"/>
                <w:sz w:val="24"/>
                <w:szCs w:val="24"/>
              </w:rPr>
              <w:t>55, Rīga, LV</w:t>
            </w:r>
            <w:r w:rsidR="6D1E8C19" w:rsidRPr="00426371">
              <w:rPr>
                <w:rFonts w:ascii="Times New Roman" w:hAnsi="Times New Roman" w:cs="Times New Roman"/>
                <w:color w:val="000000" w:themeColor="text1"/>
                <w:sz w:val="24"/>
                <w:szCs w:val="24"/>
              </w:rPr>
              <w:t>-</w:t>
            </w:r>
            <w:r w:rsidRPr="00426371">
              <w:rPr>
                <w:rFonts w:ascii="Times New Roman" w:hAnsi="Times New Roman" w:cs="Times New Roman"/>
                <w:color w:val="000000" w:themeColor="text1"/>
                <w:sz w:val="24"/>
                <w:szCs w:val="24"/>
              </w:rPr>
              <w:t>1519</w:t>
            </w:r>
          </w:p>
        </w:tc>
      </w:tr>
      <w:tr w:rsidR="002C3A82" w:rsidRPr="007723C9" w14:paraId="2B8E2C66" w14:textId="77777777" w:rsidTr="0DB0EC8E">
        <w:tc>
          <w:tcPr>
            <w:tcW w:w="2232" w:type="dxa"/>
          </w:tcPr>
          <w:p w14:paraId="07BECD56" w14:textId="77777777" w:rsidR="002C3A82" w:rsidRPr="00426371" w:rsidRDefault="2E303057" w:rsidP="002C3A82">
            <w:pPr>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835" w:type="dxa"/>
          </w:tcPr>
          <w:p w14:paraId="0CF598A6" w14:textId="77777777" w:rsidR="00225AB8" w:rsidRPr="00225AB8" w:rsidRDefault="00225AB8" w:rsidP="00225AB8">
            <w:pPr>
              <w:rPr>
                <w:rFonts w:ascii="Times New Roman" w:hAnsi="Times New Roman" w:cs="Times New Roman"/>
                <w:b/>
                <w:bCs/>
                <w:sz w:val="24"/>
                <w:szCs w:val="24"/>
              </w:rPr>
            </w:pPr>
            <w:r w:rsidRPr="00225AB8">
              <w:rPr>
                <w:rFonts w:ascii="Times New Roman" w:hAnsi="Times New Roman" w:cs="Times New Roman"/>
                <w:b/>
                <w:bCs/>
                <w:sz w:val="24"/>
                <w:szCs w:val="24"/>
              </w:rPr>
              <w:t>Ilze Lore</w:t>
            </w:r>
          </w:p>
          <w:p w14:paraId="643C6494" w14:textId="77777777" w:rsidR="00225AB8" w:rsidRPr="00225AB8" w:rsidRDefault="00225AB8" w:rsidP="00225AB8">
            <w:pPr>
              <w:rPr>
                <w:rFonts w:ascii="Times New Roman" w:hAnsi="Times New Roman" w:cs="Times New Roman"/>
                <w:sz w:val="24"/>
                <w:szCs w:val="24"/>
              </w:rPr>
            </w:pPr>
            <w:r w:rsidRPr="00225AB8">
              <w:rPr>
                <w:rFonts w:ascii="Times New Roman" w:hAnsi="Times New Roman" w:cs="Times New Roman"/>
                <w:sz w:val="24"/>
                <w:szCs w:val="24"/>
              </w:rPr>
              <w:t>Valsts sekretāra vietniece tautsaimniecības jautājumos</w:t>
            </w:r>
          </w:p>
          <w:p w14:paraId="4AB5EA6B" w14:textId="2E893B38" w:rsidR="00E97614" w:rsidRDefault="00E97614" w:rsidP="00225AB8">
            <w:pPr>
              <w:rPr>
                <w:rFonts w:ascii="Times New Roman" w:hAnsi="Times New Roman" w:cs="Times New Roman"/>
                <w:sz w:val="24"/>
                <w:szCs w:val="24"/>
              </w:rPr>
            </w:pPr>
            <w:r>
              <w:rPr>
                <w:rFonts w:ascii="Times New Roman" w:hAnsi="Times New Roman" w:cs="Times New Roman"/>
                <w:sz w:val="24"/>
                <w:szCs w:val="24"/>
              </w:rPr>
              <w:t xml:space="preserve">e-pasts: </w:t>
            </w:r>
            <w:hyperlink r:id="rId16" w:history="1">
              <w:r w:rsidR="00225AB8" w:rsidRPr="00EE4875">
                <w:rPr>
                  <w:rStyle w:val="Hyperlink"/>
                  <w:rFonts w:ascii="Times New Roman" w:hAnsi="Times New Roman" w:cs="Times New Roman"/>
                  <w:sz w:val="24"/>
                  <w:szCs w:val="24"/>
                </w:rPr>
                <w:t>ilze.lore@em.gov.lv</w:t>
              </w:r>
            </w:hyperlink>
          </w:p>
          <w:p w14:paraId="774BA1E1" w14:textId="4010BDD5" w:rsidR="00E97614" w:rsidRPr="00426371" w:rsidRDefault="00E97614" w:rsidP="00E97614">
            <w:pPr>
              <w:rPr>
                <w:rFonts w:ascii="Times New Roman" w:hAnsi="Times New Roman" w:cs="Times New Roman"/>
                <w:sz w:val="24"/>
                <w:szCs w:val="24"/>
              </w:rPr>
            </w:pPr>
            <w:r>
              <w:rPr>
                <w:rFonts w:ascii="Times New Roman" w:hAnsi="Times New Roman" w:cs="Times New Roman"/>
                <w:sz w:val="24"/>
                <w:szCs w:val="24"/>
              </w:rPr>
              <w:t xml:space="preserve">Tālr.: +371 </w:t>
            </w:r>
            <w:r w:rsidR="00225AB8" w:rsidRPr="00225AB8">
              <w:rPr>
                <w:rFonts w:ascii="Times New Roman" w:hAnsi="Times New Roman" w:cs="Times New Roman"/>
                <w:sz w:val="24"/>
                <w:szCs w:val="24"/>
              </w:rPr>
              <w:t>67013059</w:t>
            </w:r>
          </w:p>
        </w:tc>
      </w:tr>
      <w:bookmarkEnd w:id="48"/>
    </w:tbl>
    <w:p w14:paraId="0798E1FC" w14:textId="3ACC2BEF" w:rsidR="00E270EA" w:rsidRPr="007723C9" w:rsidRDefault="00E270EA"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32"/>
        <w:gridCol w:w="6835"/>
      </w:tblGrid>
      <w:tr w:rsidR="00A778AC" w:rsidRPr="007723C9" w14:paraId="4749BB7D" w14:textId="77777777" w:rsidTr="0DB0EC8E">
        <w:tc>
          <w:tcPr>
            <w:tcW w:w="2232" w:type="dxa"/>
          </w:tcPr>
          <w:p w14:paraId="4B77C85A" w14:textId="77777777" w:rsidR="00A778AC" w:rsidRPr="00426371" w:rsidRDefault="57674405" w:rsidP="72E9D680">
            <w:pPr>
              <w:rPr>
                <w:rFonts w:ascii="Times New Roman" w:hAnsi="Times New Roman" w:cs="Times New Roman"/>
                <w:sz w:val="24"/>
                <w:szCs w:val="24"/>
              </w:rPr>
            </w:pPr>
            <w:r w:rsidRPr="00426371">
              <w:rPr>
                <w:rFonts w:ascii="Times New Roman" w:hAnsi="Times New Roman" w:cs="Times New Roman"/>
                <w:sz w:val="24"/>
                <w:szCs w:val="24"/>
              </w:rPr>
              <w:t>Nosaukums</w:t>
            </w:r>
          </w:p>
        </w:tc>
        <w:tc>
          <w:tcPr>
            <w:tcW w:w="6835" w:type="dxa"/>
          </w:tcPr>
          <w:p w14:paraId="4D4E135D" w14:textId="28D6EB58" w:rsidR="00A778AC" w:rsidRPr="00426371" w:rsidRDefault="57674405" w:rsidP="72E9D680">
            <w:pPr>
              <w:rPr>
                <w:rFonts w:ascii="Times New Roman" w:hAnsi="Times New Roman" w:cs="Times New Roman"/>
                <w:sz w:val="24"/>
                <w:szCs w:val="24"/>
              </w:rPr>
            </w:pPr>
            <w:r w:rsidRPr="00426371">
              <w:rPr>
                <w:rFonts w:ascii="Times New Roman" w:hAnsi="Times New Roman" w:cs="Times New Roman"/>
                <w:color w:val="000000" w:themeColor="text1"/>
                <w:sz w:val="24"/>
                <w:szCs w:val="24"/>
              </w:rPr>
              <w:t>Iekšlietu ministrija</w:t>
            </w:r>
          </w:p>
        </w:tc>
      </w:tr>
      <w:tr w:rsidR="00A778AC" w:rsidRPr="007723C9" w14:paraId="3EB41C47" w14:textId="77777777" w:rsidTr="0DB0EC8E">
        <w:tc>
          <w:tcPr>
            <w:tcW w:w="2232" w:type="dxa"/>
          </w:tcPr>
          <w:p w14:paraId="72AA890B" w14:textId="77777777" w:rsidR="00A778AC" w:rsidRPr="00426371" w:rsidRDefault="57674405" w:rsidP="72E9D680">
            <w:pPr>
              <w:rPr>
                <w:rFonts w:ascii="Times New Roman" w:hAnsi="Times New Roman" w:cs="Times New Roman"/>
                <w:sz w:val="24"/>
                <w:szCs w:val="24"/>
              </w:rPr>
            </w:pPr>
            <w:r w:rsidRPr="00426371">
              <w:rPr>
                <w:rFonts w:ascii="Times New Roman" w:hAnsi="Times New Roman" w:cs="Times New Roman"/>
                <w:sz w:val="24"/>
                <w:szCs w:val="24"/>
              </w:rPr>
              <w:t>Adrese</w:t>
            </w:r>
          </w:p>
        </w:tc>
        <w:tc>
          <w:tcPr>
            <w:tcW w:w="6835" w:type="dxa"/>
          </w:tcPr>
          <w:p w14:paraId="135854A6" w14:textId="02C7D526" w:rsidR="00A778AC" w:rsidRPr="00426371" w:rsidRDefault="57674405" w:rsidP="72E9D680">
            <w:pPr>
              <w:rPr>
                <w:rFonts w:ascii="Times New Roman" w:hAnsi="Times New Roman" w:cs="Times New Roman"/>
                <w:sz w:val="24"/>
                <w:szCs w:val="24"/>
              </w:rPr>
            </w:pPr>
            <w:hyperlink r:id="rId17" w:tgtFrame="_blank" w:history="1">
              <w:r w:rsidRPr="00426371">
                <w:rPr>
                  <w:rStyle w:val="Hyperlink"/>
                  <w:rFonts w:ascii="Times New Roman" w:hAnsi="Times New Roman" w:cs="Times New Roman"/>
                  <w:color w:val="auto"/>
                  <w:sz w:val="24"/>
                  <w:szCs w:val="24"/>
                  <w:u w:val="none"/>
                  <w:shd w:val="clear" w:color="auto" w:fill="FFFFFF"/>
                </w:rPr>
                <w:t>Čiekurkalna 1.līnija 1 korp.2, Rīga, LV-1026</w:t>
              </w:r>
            </w:hyperlink>
          </w:p>
        </w:tc>
      </w:tr>
      <w:tr w:rsidR="00A778AC" w:rsidRPr="007723C9" w14:paraId="192EB85E" w14:textId="77777777" w:rsidTr="0DB0EC8E">
        <w:tc>
          <w:tcPr>
            <w:tcW w:w="2232" w:type="dxa"/>
          </w:tcPr>
          <w:p w14:paraId="1EAD9D92" w14:textId="77777777" w:rsidR="00A778AC" w:rsidRPr="00426371" w:rsidRDefault="57674405" w:rsidP="72E9D680">
            <w:pPr>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835" w:type="dxa"/>
          </w:tcPr>
          <w:p w14:paraId="756E13B4" w14:textId="4BAAA282" w:rsidR="00A778AC" w:rsidRPr="00426371" w:rsidRDefault="0A186378" w:rsidP="72E9D680">
            <w:pPr>
              <w:rPr>
                <w:rFonts w:ascii="Times New Roman" w:hAnsi="Times New Roman" w:cs="Times New Roman"/>
                <w:b/>
                <w:bCs/>
                <w:sz w:val="24"/>
                <w:szCs w:val="24"/>
              </w:rPr>
            </w:pPr>
            <w:r w:rsidRPr="00426371">
              <w:rPr>
                <w:rFonts w:ascii="Times New Roman" w:hAnsi="Times New Roman" w:cs="Times New Roman"/>
                <w:b/>
                <w:bCs/>
                <w:sz w:val="24"/>
                <w:szCs w:val="24"/>
              </w:rPr>
              <w:t>Santa Sproģe-</w:t>
            </w:r>
            <w:proofErr w:type="spellStart"/>
            <w:r w:rsidRPr="00426371">
              <w:rPr>
                <w:rFonts w:ascii="Times New Roman" w:hAnsi="Times New Roman" w:cs="Times New Roman"/>
                <w:b/>
                <w:bCs/>
                <w:sz w:val="24"/>
                <w:szCs w:val="24"/>
              </w:rPr>
              <w:t>Rimša</w:t>
            </w:r>
            <w:proofErr w:type="spellEnd"/>
          </w:p>
          <w:p w14:paraId="4194BF25" w14:textId="55691B9D" w:rsidR="00A778AC" w:rsidRPr="00426371" w:rsidRDefault="31D5921E" w:rsidP="72E9D680">
            <w:pPr>
              <w:rPr>
                <w:rFonts w:ascii="Times New Roman" w:hAnsi="Times New Roman" w:cs="Times New Roman"/>
                <w:sz w:val="24"/>
                <w:szCs w:val="24"/>
              </w:rPr>
            </w:pPr>
            <w:r w:rsidRPr="00426371">
              <w:rPr>
                <w:rFonts w:ascii="Times New Roman" w:hAnsi="Times New Roman" w:cs="Times New Roman"/>
                <w:sz w:val="24"/>
                <w:szCs w:val="24"/>
              </w:rPr>
              <w:t>Ārvalstu investīciju attīstības un uzraudzības departamenta direktore</w:t>
            </w:r>
          </w:p>
          <w:p w14:paraId="3CD3FC45" w14:textId="4959842B" w:rsidR="00A778AC" w:rsidRPr="00426371" w:rsidRDefault="31D5921E" w:rsidP="72E9D680">
            <w:pPr>
              <w:rPr>
                <w:rFonts w:ascii="Times New Roman" w:hAnsi="Times New Roman" w:cs="Times New Roman"/>
                <w:sz w:val="24"/>
                <w:szCs w:val="24"/>
              </w:rPr>
            </w:pPr>
            <w:r w:rsidRPr="00426371">
              <w:rPr>
                <w:rFonts w:ascii="Times New Roman" w:hAnsi="Times New Roman" w:cs="Times New Roman"/>
                <w:sz w:val="24"/>
                <w:szCs w:val="24"/>
              </w:rPr>
              <w:t xml:space="preserve">e-pasts: </w:t>
            </w:r>
            <w:hyperlink r:id="rId18">
              <w:r w:rsidRPr="00426371">
                <w:rPr>
                  <w:rStyle w:val="Hyperlink"/>
                  <w:rFonts w:ascii="Times New Roman" w:hAnsi="Times New Roman" w:cs="Times New Roman"/>
                  <w:sz w:val="24"/>
                  <w:szCs w:val="24"/>
                </w:rPr>
                <w:t>Santa.Sproge-Rimsa@iem.gov.lv</w:t>
              </w:r>
            </w:hyperlink>
          </w:p>
          <w:p w14:paraId="3280FB20" w14:textId="75BDAD92" w:rsidR="00A778AC" w:rsidRPr="00426371" w:rsidRDefault="31D5921E" w:rsidP="72E9D680">
            <w:pPr>
              <w:rPr>
                <w:rFonts w:ascii="Times New Roman" w:hAnsi="Times New Roman" w:cs="Times New Roman"/>
                <w:sz w:val="24"/>
                <w:szCs w:val="24"/>
              </w:rPr>
            </w:pPr>
            <w:r w:rsidRPr="00426371">
              <w:rPr>
                <w:rFonts w:ascii="Times New Roman" w:hAnsi="Times New Roman" w:cs="Times New Roman"/>
                <w:sz w:val="24"/>
                <w:szCs w:val="24"/>
              </w:rPr>
              <w:t>Tālr.: +371 67219357</w:t>
            </w:r>
          </w:p>
        </w:tc>
      </w:tr>
    </w:tbl>
    <w:p w14:paraId="34F5B6CB" w14:textId="77777777" w:rsidR="00DD4443" w:rsidRPr="007723C9" w:rsidRDefault="00DD4443"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E3786A" w:rsidRPr="007723C9" w14:paraId="1E6157B5" w14:textId="77777777" w:rsidTr="0DB0EC8E">
        <w:tc>
          <w:tcPr>
            <w:tcW w:w="2263" w:type="dxa"/>
          </w:tcPr>
          <w:p w14:paraId="6CB87E35" w14:textId="77777777" w:rsidR="00E3786A" w:rsidRPr="00426371" w:rsidRDefault="00E3786A" w:rsidP="006612FC">
            <w:pPr>
              <w:rPr>
                <w:rFonts w:ascii="Times New Roman" w:hAnsi="Times New Roman" w:cs="Times New Roman"/>
                <w:sz w:val="24"/>
                <w:szCs w:val="24"/>
              </w:rPr>
            </w:pPr>
            <w:r w:rsidRPr="00426371">
              <w:rPr>
                <w:rFonts w:ascii="Times New Roman" w:hAnsi="Times New Roman" w:cs="Times New Roman"/>
                <w:sz w:val="24"/>
                <w:szCs w:val="24"/>
              </w:rPr>
              <w:br w:type="page"/>
            </w:r>
            <w:r w:rsidR="6A7ED77C" w:rsidRPr="00426371">
              <w:rPr>
                <w:rFonts w:ascii="Times New Roman" w:hAnsi="Times New Roman" w:cs="Times New Roman"/>
                <w:sz w:val="24"/>
                <w:szCs w:val="24"/>
              </w:rPr>
              <w:t>Nosaukums</w:t>
            </w:r>
          </w:p>
        </w:tc>
        <w:tc>
          <w:tcPr>
            <w:tcW w:w="6797" w:type="dxa"/>
          </w:tcPr>
          <w:p w14:paraId="7CCEA372"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Izglītības un zinātnes ministrija</w:t>
            </w:r>
          </w:p>
        </w:tc>
      </w:tr>
      <w:tr w:rsidR="00E3786A" w:rsidRPr="007723C9" w14:paraId="568DF296" w14:textId="77777777" w:rsidTr="0DB0EC8E">
        <w:tc>
          <w:tcPr>
            <w:tcW w:w="2263" w:type="dxa"/>
          </w:tcPr>
          <w:p w14:paraId="176E8802"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Adrese</w:t>
            </w:r>
          </w:p>
        </w:tc>
        <w:tc>
          <w:tcPr>
            <w:tcW w:w="6797" w:type="dxa"/>
          </w:tcPr>
          <w:p w14:paraId="0664729F" w14:textId="7480E01A"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Vaļņu iel</w:t>
            </w:r>
            <w:r w:rsidR="6D1E8C19" w:rsidRPr="00426371">
              <w:rPr>
                <w:rFonts w:ascii="Times New Roman" w:hAnsi="Times New Roman" w:cs="Times New Roman"/>
                <w:sz w:val="24"/>
                <w:szCs w:val="24"/>
              </w:rPr>
              <w:t>a</w:t>
            </w:r>
            <w:r w:rsidRPr="00426371">
              <w:rPr>
                <w:rFonts w:ascii="Times New Roman" w:hAnsi="Times New Roman" w:cs="Times New Roman"/>
                <w:sz w:val="24"/>
                <w:szCs w:val="24"/>
              </w:rPr>
              <w:t xml:space="preserve"> 2, Rīga, LV-1050</w:t>
            </w:r>
          </w:p>
        </w:tc>
      </w:tr>
      <w:tr w:rsidR="00E3786A" w:rsidRPr="007723C9" w14:paraId="6BA0F306" w14:textId="77777777" w:rsidTr="0DB0EC8E">
        <w:tc>
          <w:tcPr>
            <w:tcW w:w="2263" w:type="dxa"/>
          </w:tcPr>
          <w:p w14:paraId="1EA04082"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797" w:type="dxa"/>
          </w:tcPr>
          <w:p w14:paraId="7347253B" w14:textId="61B82AE3" w:rsidR="000724BF" w:rsidRPr="00067933" w:rsidRDefault="00067933" w:rsidP="0DB0EC8E">
            <w:pPr>
              <w:tabs>
                <w:tab w:val="left" w:pos="2340"/>
              </w:tabs>
              <w:rPr>
                <w:rFonts w:ascii="Times New Roman" w:hAnsi="Times New Roman" w:cs="Times New Roman"/>
                <w:b/>
                <w:bCs/>
                <w:color w:val="000000"/>
                <w:sz w:val="24"/>
                <w:szCs w:val="24"/>
              </w:rPr>
            </w:pPr>
            <w:r w:rsidRPr="00067933">
              <w:rPr>
                <w:rFonts w:ascii="Times New Roman" w:hAnsi="Times New Roman" w:cs="Times New Roman"/>
                <w:b/>
                <w:bCs/>
                <w:color w:val="000000" w:themeColor="text1"/>
                <w:sz w:val="24"/>
                <w:szCs w:val="24"/>
              </w:rPr>
              <w:t>Ilze Sīle</w:t>
            </w:r>
          </w:p>
          <w:p w14:paraId="57D2E98B" w14:textId="50061160" w:rsidR="00610637" w:rsidRPr="00067933" w:rsidRDefault="00067933" w:rsidP="006612FC">
            <w:pPr>
              <w:tabs>
                <w:tab w:val="left" w:pos="2340"/>
              </w:tabs>
              <w:rPr>
                <w:rFonts w:ascii="Times New Roman" w:hAnsi="Times New Roman" w:cs="Times New Roman"/>
                <w:color w:val="000000"/>
                <w:sz w:val="24"/>
                <w:szCs w:val="24"/>
              </w:rPr>
            </w:pPr>
            <w:r w:rsidRPr="00067933">
              <w:rPr>
                <w:rFonts w:ascii="Times New Roman" w:hAnsi="Times New Roman" w:cs="Times New Roman"/>
                <w:sz w:val="24"/>
                <w:szCs w:val="24"/>
              </w:rPr>
              <w:t>Struktūrfondu departamenta direktore</w:t>
            </w:r>
            <w:r w:rsidR="00BD014A">
              <w:rPr>
                <w:rFonts w:ascii="Times New Roman" w:hAnsi="Times New Roman" w:cs="Times New Roman"/>
                <w:sz w:val="24"/>
                <w:szCs w:val="24"/>
              </w:rPr>
              <w:t>,</w:t>
            </w:r>
            <w:r w:rsidR="00BD014A">
              <w:t xml:space="preserve"> </w:t>
            </w:r>
            <w:r w:rsidR="00BD014A" w:rsidRPr="00BD014A">
              <w:rPr>
                <w:rFonts w:ascii="Times New Roman" w:hAnsi="Times New Roman" w:cs="Times New Roman"/>
                <w:sz w:val="24"/>
                <w:szCs w:val="24"/>
              </w:rPr>
              <w:t>atbildīgās iestādes vadītāja</w:t>
            </w:r>
          </w:p>
          <w:p w14:paraId="5BB4F124" w14:textId="46A903B2" w:rsidR="00E3786A" w:rsidRPr="00067933" w:rsidRDefault="363BE24F" w:rsidP="006612FC">
            <w:pPr>
              <w:tabs>
                <w:tab w:val="left" w:pos="2340"/>
              </w:tabs>
              <w:rPr>
                <w:rFonts w:ascii="Times New Roman" w:hAnsi="Times New Roman" w:cs="Times New Roman"/>
                <w:color w:val="000000"/>
                <w:sz w:val="24"/>
                <w:szCs w:val="24"/>
                <w:u w:val="single"/>
              </w:rPr>
            </w:pPr>
            <w:r w:rsidRPr="00067933">
              <w:rPr>
                <w:rFonts w:ascii="Times New Roman" w:hAnsi="Times New Roman" w:cs="Times New Roman"/>
                <w:color w:val="000000" w:themeColor="text1"/>
                <w:sz w:val="24"/>
                <w:szCs w:val="24"/>
              </w:rPr>
              <w:t xml:space="preserve">e-pasts: </w:t>
            </w:r>
            <w:hyperlink r:id="rId19" w:history="1">
              <w:r w:rsidR="00067933" w:rsidRPr="00067933">
                <w:rPr>
                  <w:rStyle w:val="Hyperlink"/>
                  <w:rFonts w:ascii="Times New Roman" w:hAnsi="Times New Roman" w:cs="Times New Roman"/>
                  <w:sz w:val="24"/>
                  <w:szCs w:val="24"/>
                  <w:shd w:val="clear" w:color="auto" w:fill="FFFFFF"/>
                </w:rPr>
                <w:t>ilze.sile@izm.gov.lv</w:t>
              </w:r>
            </w:hyperlink>
          </w:p>
          <w:p w14:paraId="0BD7A9FD" w14:textId="7482B223" w:rsidR="00E3786A" w:rsidRPr="00426371" w:rsidRDefault="17578322" w:rsidP="00A4081C">
            <w:pPr>
              <w:tabs>
                <w:tab w:val="left" w:pos="2340"/>
              </w:tabs>
              <w:rPr>
                <w:rFonts w:ascii="Times New Roman" w:hAnsi="Times New Roman" w:cs="Times New Roman"/>
                <w:color w:val="000000"/>
                <w:sz w:val="24"/>
                <w:szCs w:val="24"/>
              </w:rPr>
            </w:pPr>
            <w:proofErr w:type="spellStart"/>
            <w:r w:rsidRPr="00067933">
              <w:rPr>
                <w:rFonts w:ascii="Times New Roman" w:hAnsi="Times New Roman" w:cs="Times New Roman"/>
                <w:color w:val="000000" w:themeColor="text1"/>
                <w:sz w:val="24"/>
                <w:szCs w:val="24"/>
              </w:rPr>
              <w:t>Tālr</w:t>
            </w:r>
            <w:proofErr w:type="spellEnd"/>
            <w:r w:rsidRPr="00067933">
              <w:rPr>
                <w:rFonts w:ascii="Times New Roman" w:hAnsi="Times New Roman" w:cs="Times New Roman"/>
                <w:color w:val="000000" w:themeColor="text1"/>
                <w:sz w:val="24"/>
                <w:szCs w:val="24"/>
              </w:rPr>
              <w:t xml:space="preserve">: </w:t>
            </w:r>
            <w:hyperlink r:id="rId20" w:history="1">
              <w:r w:rsidR="00067933" w:rsidRPr="00067933">
                <w:rPr>
                  <w:rStyle w:val="Hyperlink"/>
                  <w:rFonts w:ascii="Times New Roman" w:hAnsi="Times New Roman" w:cs="Times New Roman"/>
                  <w:color w:val="auto"/>
                  <w:sz w:val="24"/>
                  <w:szCs w:val="24"/>
                  <w:shd w:val="clear" w:color="auto" w:fill="FFFFFF"/>
                </w:rPr>
                <w:t>+371 67047809</w:t>
              </w:r>
            </w:hyperlink>
          </w:p>
        </w:tc>
      </w:tr>
    </w:tbl>
    <w:p w14:paraId="3F30CFD5" w14:textId="63172948" w:rsidR="00E3786A" w:rsidRPr="007723C9" w:rsidRDefault="00E3786A"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E3786A" w:rsidRPr="007723C9" w14:paraId="09FA668E" w14:textId="77777777" w:rsidTr="0DB0EC8E">
        <w:tc>
          <w:tcPr>
            <w:tcW w:w="2263" w:type="dxa"/>
          </w:tcPr>
          <w:p w14:paraId="543CEF7B"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Nosaukums</w:t>
            </w:r>
          </w:p>
        </w:tc>
        <w:tc>
          <w:tcPr>
            <w:tcW w:w="6797" w:type="dxa"/>
          </w:tcPr>
          <w:p w14:paraId="40BC118F"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Kultūras ministrija</w:t>
            </w:r>
          </w:p>
        </w:tc>
      </w:tr>
      <w:tr w:rsidR="00E3786A" w:rsidRPr="007723C9" w14:paraId="7B29CD04" w14:textId="77777777" w:rsidTr="0DB0EC8E">
        <w:tc>
          <w:tcPr>
            <w:tcW w:w="2263" w:type="dxa"/>
          </w:tcPr>
          <w:p w14:paraId="663D13A0"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Adrese</w:t>
            </w:r>
          </w:p>
        </w:tc>
        <w:tc>
          <w:tcPr>
            <w:tcW w:w="6797" w:type="dxa"/>
          </w:tcPr>
          <w:p w14:paraId="5026CA40" w14:textId="2CBD9255" w:rsidR="00E3786A" w:rsidRPr="00426371" w:rsidRDefault="6A7ED77C" w:rsidP="006612FC">
            <w:pPr>
              <w:rPr>
                <w:rFonts w:ascii="Times New Roman" w:hAnsi="Times New Roman" w:cs="Times New Roman"/>
                <w:sz w:val="24"/>
                <w:szCs w:val="24"/>
              </w:rPr>
            </w:pPr>
            <w:proofErr w:type="spellStart"/>
            <w:r w:rsidRPr="00426371">
              <w:rPr>
                <w:rFonts w:ascii="Times New Roman" w:hAnsi="Times New Roman" w:cs="Times New Roman"/>
                <w:sz w:val="24"/>
                <w:szCs w:val="24"/>
              </w:rPr>
              <w:t>Kr</w:t>
            </w:r>
            <w:proofErr w:type="spellEnd"/>
            <w:r w:rsidRPr="00426371">
              <w:rPr>
                <w:rFonts w:ascii="Times New Roman" w:hAnsi="Times New Roman" w:cs="Times New Roman"/>
                <w:sz w:val="24"/>
                <w:szCs w:val="24"/>
              </w:rPr>
              <w:t>. Valdemāra iel</w:t>
            </w:r>
            <w:r w:rsidR="6D1E8C19" w:rsidRPr="00426371">
              <w:rPr>
                <w:rFonts w:ascii="Times New Roman" w:hAnsi="Times New Roman" w:cs="Times New Roman"/>
                <w:sz w:val="24"/>
                <w:szCs w:val="24"/>
              </w:rPr>
              <w:t>a</w:t>
            </w:r>
            <w:r w:rsidRPr="00426371">
              <w:rPr>
                <w:rFonts w:ascii="Times New Roman" w:hAnsi="Times New Roman" w:cs="Times New Roman"/>
                <w:sz w:val="24"/>
                <w:szCs w:val="24"/>
              </w:rPr>
              <w:t xml:space="preserve"> 11a, Rīga, LV-1364</w:t>
            </w:r>
          </w:p>
        </w:tc>
      </w:tr>
      <w:tr w:rsidR="00E3786A" w:rsidRPr="007723C9" w14:paraId="0DBC6D31" w14:textId="77777777" w:rsidTr="0DB0EC8E">
        <w:tc>
          <w:tcPr>
            <w:tcW w:w="2263" w:type="dxa"/>
          </w:tcPr>
          <w:p w14:paraId="0DAB1582"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797" w:type="dxa"/>
          </w:tcPr>
          <w:p w14:paraId="19E207EA" w14:textId="0129EA2E" w:rsidR="00632BFC" w:rsidRPr="00426371" w:rsidRDefault="137CF2DE" w:rsidP="0DB0EC8E">
            <w:pPr>
              <w:tabs>
                <w:tab w:val="left" w:pos="2340"/>
              </w:tabs>
              <w:rPr>
                <w:rFonts w:ascii="Times New Roman" w:hAnsi="Times New Roman" w:cs="Times New Roman"/>
                <w:b/>
                <w:bCs/>
                <w:sz w:val="24"/>
                <w:szCs w:val="24"/>
              </w:rPr>
            </w:pPr>
            <w:r w:rsidRPr="00426371">
              <w:rPr>
                <w:rFonts w:ascii="Times New Roman" w:hAnsi="Times New Roman" w:cs="Times New Roman"/>
                <w:b/>
                <w:bCs/>
                <w:sz w:val="24"/>
                <w:szCs w:val="24"/>
              </w:rPr>
              <w:t xml:space="preserve">Baiba </w:t>
            </w:r>
            <w:proofErr w:type="spellStart"/>
            <w:r w:rsidRPr="00426371">
              <w:rPr>
                <w:rFonts w:ascii="Times New Roman" w:hAnsi="Times New Roman" w:cs="Times New Roman"/>
                <w:b/>
                <w:bCs/>
                <w:sz w:val="24"/>
                <w:szCs w:val="24"/>
              </w:rPr>
              <w:t>Zakevica</w:t>
            </w:r>
            <w:proofErr w:type="spellEnd"/>
          </w:p>
          <w:p w14:paraId="09E7EFD1" w14:textId="77777777" w:rsidR="004C5244" w:rsidRPr="00426371" w:rsidRDefault="137CF2DE" w:rsidP="006612FC">
            <w:pPr>
              <w:tabs>
                <w:tab w:val="left" w:pos="2340"/>
              </w:tabs>
              <w:rPr>
                <w:rFonts w:ascii="Times New Roman" w:hAnsi="Times New Roman" w:cs="Times New Roman"/>
                <w:sz w:val="24"/>
                <w:szCs w:val="24"/>
              </w:rPr>
            </w:pPr>
            <w:r w:rsidRPr="00426371">
              <w:rPr>
                <w:rFonts w:ascii="Times New Roman" w:hAnsi="Times New Roman" w:cs="Times New Roman"/>
                <w:sz w:val="24"/>
                <w:szCs w:val="24"/>
              </w:rPr>
              <w:t xml:space="preserve">Valsts sekretāra vietniece attīstības un finanšu jautājumos </w:t>
            </w:r>
          </w:p>
          <w:p w14:paraId="6D2A2A7A" w14:textId="7568210C" w:rsidR="00E3786A" w:rsidRPr="00426371" w:rsidRDefault="6A7ED77C" w:rsidP="006612FC">
            <w:pPr>
              <w:tabs>
                <w:tab w:val="left" w:pos="2340"/>
              </w:tabs>
              <w:rPr>
                <w:rFonts w:ascii="Times New Roman" w:hAnsi="Times New Roman" w:cs="Times New Roman"/>
                <w:sz w:val="24"/>
                <w:szCs w:val="24"/>
              </w:rPr>
            </w:pPr>
            <w:r w:rsidRPr="00426371">
              <w:rPr>
                <w:rFonts w:ascii="Times New Roman" w:hAnsi="Times New Roman" w:cs="Times New Roman"/>
                <w:sz w:val="24"/>
                <w:szCs w:val="24"/>
              </w:rPr>
              <w:t xml:space="preserve">e-pasts: </w:t>
            </w:r>
            <w:hyperlink r:id="rId21">
              <w:r w:rsidR="137CF2DE" w:rsidRPr="00426371">
                <w:rPr>
                  <w:rStyle w:val="Hyperlink"/>
                  <w:rFonts w:ascii="Times New Roman" w:hAnsi="Times New Roman" w:cs="Times New Roman"/>
                  <w:sz w:val="24"/>
                  <w:szCs w:val="24"/>
                </w:rPr>
                <w:t>Baiba.Zakevica@km.gov.lv</w:t>
              </w:r>
            </w:hyperlink>
            <w:r w:rsidR="363BE24F" w:rsidRPr="00426371">
              <w:rPr>
                <w:rFonts w:ascii="Times New Roman" w:hAnsi="Times New Roman" w:cs="Times New Roman"/>
                <w:sz w:val="24"/>
                <w:szCs w:val="24"/>
              </w:rPr>
              <w:t xml:space="preserve"> </w:t>
            </w:r>
          </w:p>
          <w:p w14:paraId="2E6CE6A8" w14:textId="4B9F256A" w:rsidR="003E13EF" w:rsidRPr="00426371" w:rsidRDefault="6A7ED77C" w:rsidP="006612FC">
            <w:pPr>
              <w:tabs>
                <w:tab w:val="left" w:pos="2340"/>
              </w:tabs>
              <w:rPr>
                <w:rFonts w:ascii="Times New Roman" w:hAnsi="Times New Roman" w:cs="Times New Roman"/>
                <w:sz w:val="24"/>
                <w:szCs w:val="24"/>
              </w:rPr>
            </w:pPr>
            <w:r w:rsidRPr="00426371">
              <w:rPr>
                <w:rFonts w:ascii="Times New Roman" w:hAnsi="Times New Roman" w:cs="Times New Roman"/>
                <w:sz w:val="24"/>
                <w:szCs w:val="24"/>
              </w:rPr>
              <w:t>Tālr.: +</w:t>
            </w:r>
            <w:r w:rsidR="20D8FC5D" w:rsidRPr="00426371">
              <w:rPr>
                <w:rFonts w:ascii="Times New Roman" w:hAnsi="Times New Roman" w:cs="Times New Roman"/>
                <w:sz w:val="24"/>
                <w:szCs w:val="24"/>
              </w:rPr>
              <w:t xml:space="preserve">371 </w:t>
            </w:r>
            <w:r w:rsidR="137CF2DE" w:rsidRPr="00426371">
              <w:rPr>
                <w:rFonts w:ascii="Times New Roman" w:hAnsi="Times New Roman" w:cs="Times New Roman"/>
                <w:sz w:val="24"/>
                <w:szCs w:val="24"/>
              </w:rPr>
              <w:t>26330250</w:t>
            </w:r>
          </w:p>
          <w:p w14:paraId="7F7C7DF6" w14:textId="77777777" w:rsidR="003E13EF" w:rsidRPr="00426371" w:rsidRDefault="003E13EF" w:rsidP="003E13EF">
            <w:pPr>
              <w:tabs>
                <w:tab w:val="left" w:pos="2340"/>
              </w:tabs>
              <w:rPr>
                <w:rFonts w:ascii="Times New Roman" w:hAnsi="Times New Roman" w:cs="Times New Roman"/>
                <w:b/>
                <w:bCs/>
                <w:sz w:val="24"/>
                <w:szCs w:val="24"/>
              </w:rPr>
            </w:pPr>
            <w:r w:rsidRPr="00426371">
              <w:rPr>
                <w:rFonts w:ascii="Times New Roman" w:hAnsi="Times New Roman" w:cs="Times New Roman"/>
                <w:b/>
                <w:bCs/>
                <w:sz w:val="24"/>
                <w:szCs w:val="24"/>
              </w:rPr>
              <w:t>Zanda Saulīte</w:t>
            </w:r>
          </w:p>
          <w:p w14:paraId="65F94811" w14:textId="77777777" w:rsidR="003E13EF" w:rsidRPr="00426371" w:rsidRDefault="003E13EF" w:rsidP="003E13EF">
            <w:pPr>
              <w:tabs>
                <w:tab w:val="left" w:pos="2340"/>
              </w:tabs>
              <w:rPr>
                <w:rFonts w:ascii="Times New Roman" w:hAnsi="Times New Roman" w:cs="Times New Roman"/>
                <w:sz w:val="24"/>
                <w:szCs w:val="24"/>
              </w:rPr>
            </w:pPr>
            <w:r w:rsidRPr="00426371">
              <w:rPr>
                <w:rFonts w:ascii="Times New Roman" w:hAnsi="Times New Roman" w:cs="Times New Roman"/>
                <w:sz w:val="24"/>
                <w:szCs w:val="24"/>
              </w:rPr>
              <w:t>Eiropas Savienības fondu departamenta direktore</w:t>
            </w:r>
          </w:p>
          <w:p w14:paraId="274E9E33" w14:textId="77777777" w:rsidR="003E13EF" w:rsidRPr="00426371" w:rsidRDefault="003E13EF" w:rsidP="003E13EF">
            <w:pPr>
              <w:tabs>
                <w:tab w:val="left" w:pos="2340"/>
              </w:tabs>
              <w:rPr>
                <w:rFonts w:ascii="Times New Roman" w:hAnsi="Times New Roman" w:cs="Times New Roman"/>
                <w:sz w:val="24"/>
                <w:szCs w:val="24"/>
              </w:rPr>
            </w:pPr>
            <w:r w:rsidRPr="00426371">
              <w:rPr>
                <w:rFonts w:ascii="Times New Roman" w:hAnsi="Times New Roman" w:cs="Times New Roman"/>
                <w:sz w:val="24"/>
                <w:szCs w:val="24"/>
              </w:rPr>
              <w:t xml:space="preserve">e-pasts: </w:t>
            </w:r>
            <w:hyperlink r:id="rId22" w:history="1">
              <w:r w:rsidRPr="00426371">
                <w:rPr>
                  <w:rStyle w:val="Hyperlink"/>
                  <w:rFonts w:ascii="Times New Roman" w:hAnsi="Times New Roman" w:cs="Times New Roman"/>
                  <w:sz w:val="24"/>
                  <w:szCs w:val="24"/>
                </w:rPr>
                <w:t>Zanda.Saulite@km.gov.lv</w:t>
              </w:r>
            </w:hyperlink>
            <w:r w:rsidRPr="00426371">
              <w:rPr>
                <w:rFonts w:ascii="Times New Roman" w:hAnsi="Times New Roman" w:cs="Times New Roman"/>
                <w:sz w:val="24"/>
                <w:szCs w:val="24"/>
              </w:rPr>
              <w:t xml:space="preserve"> </w:t>
            </w:r>
          </w:p>
          <w:p w14:paraId="4271404C" w14:textId="0E17E532" w:rsidR="003E13EF" w:rsidRPr="00426371" w:rsidRDefault="003E13EF" w:rsidP="003E13EF">
            <w:pPr>
              <w:tabs>
                <w:tab w:val="left" w:pos="2340"/>
              </w:tabs>
              <w:rPr>
                <w:rFonts w:ascii="Times New Roman" w:hAnsi="Times New Roman" w:cs="Times New Roman"/>
                <w:sz w:val="24"/>
                <w:szCs w:val="24"/>
              </w:rPr>
            </w:pPr>
            <w:r w:rsidRPr="00426371">
              <w:rPr>
                <w:rFonts w:ascii="Times New Roman" w:hAnsi="Times New Roman" w:cs="Times New Roman"/>
                <w:sz w:val="24"/>
                <w:szCs w:val="24"/>
              </w:rPr>
              <w:t>Tālr.: +371 29446456</w:t>
            </w:r>
          </w:p>
        </w:tc>
      </w:tr>
    </w:tbl>
    <w:p w14:paraId="4EA2003C" w14:textId="767DE50E" w:rsidR="00E3786A" w:rsidRPr="007723C9" w:rsidRDefault="00E3786A"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804"/>
      </w:tblGrid>
      <w:tr w:rsidR="00E3786A" w:rsidRPr="007723C9" w14:paraId="76974FEB" w14:textId="77777777" w:rsidTr="00C369AA">
        <w:tc>
          <w:tcPr>
            <w:tcW w:w="2263" w:type="dxa"/>
          </w:tcPr>
          <w:p w14:paraId="255C3961" w14:textId="77777777" w:rsidR="00E3786A" w:rsidRPr="00323714" w:rsidRDefault="6A7ED77C" w:rsidP="006612FC">
            <w:pPr>
              <w:rPr>
                <w:rFonts w:ascii="Times New Roman" w:hAnsi="Times New Roman" w:cs="Times New Roman"/>
                <w:sz w:val="24"/>
                <w:szCs w:val="24"/>
              </w:rPr>
            </w:pPr>
            <w:r w:rsidRPr="00323714">
              <w:rPr>
                <w:rFonts w:ascii="Times New Roman" w:hAnsi="Times New Roman" w:cs="Times New Roman"/>
                <w:sz w:val="24"/>
                <w:szCs w:val="24"/>
              </w:rPr>
              <w:t>Nosaukums</w:t>
            </w:r>
          </w:p>
        </w:tc>
        <w:tc>
          <w:tcPr>
            <w:tcW w:w="6804" w:type="dxa"/>
          </w:tcPr>
          <w:p w14:paraId="5E121408" w14:textId="77777777" w:rsidR="00E3786A" w:rsidRPr="00323714" w:rsidRDefault="6A7ED77C" w:rsidP="006612FC">
            <w:pPr>
              <w:rPr>
                <w:rFonts w:ascii="Times New Roman" w:hAnsi="Times New Roman" w:cs="Times New Roman"/>
                <w:sz w:val="24"/>
                <w:szCs w:val="24"/>
              </w:rPr>
            </w:pPr>
            <w:r w:rsidRPr="00323714">
              <w:rPr>
                <w:rFonts w:ascii="Times New Roman" w:hAnsi="Times New Roman" w:cs="Times New Roman"/>
                <w:sz w:val="24"/>
                <w:szCs w:val="24"/>
              </w:rPr>
              <w:t>Labklājības ministrija</w:t>
            </w:r>
          </w:p>
        </w:tc>
      </w:tr>
      <w:tr w:rsidR="00E3786A" w:rsidRPr="007723C9" w14:paraId="3B5F74F9" w14:textId="77777777" w:rsidTr="00C369AA">
        <w:tc>
          <w:tcPr>
            <w:tcW w:w="2263" w:type="dxa"/>
          </w:tcPr>
          <w:p w14:paraId="25E1E27C" w14:textId="77777777" w:rsidR="00E3786A" w:rsidRPr="00323714" w:rsidRDefault="6A7ED77C" w:rsidP="006612FC">
            <w:pPr>
              <w:rPr>
                <w:rFonts w:ascii="Times New Roman" w:hAnsi="Times New Roman" w:cs="Times New Roman"/>
                <w:sz w:val="24"/>
                <w:szCs w:val="24"/>
              </w:rPr>
            </w:pPr>
            <w:r w:rsidRPr="00323714">
              <w:rPr>
                <w:rFonts w:ascii="Times New Roman" w:hAnsi="Times New Roman" w:cs="Times New Roman"/>
                <w:sz w:val="24"/>
                <w:szCs w:val="24"/>
              </w:rPr>
              <w:t>Adrese</w:t>
            </w:r>
          </w:p>
        </w:tc>
        <w:tc>
          <w:tcPr>
            <w:tcW w:w="6804" w:type="dxa"/>
          </w:tcPr>
          <w:p w14:paraId="65BA691D" w14:textId="40D2C19D" w:rsidR="00E3786A" w:rsidRPr="00323714" w:rsidRDefault="6A7ED77C" w:rsidP="006612FC">
            <w:pPr>
              <w:rPr>
                <w:rFonts w:ascii="Times New Roman" w:hAnsi="Times New Roman" w:cs="Times New Roman"/>
                <w:sz w:val="24"/>
                <w:szCs w:val="24"/>
              </w:rPr>
            </w:pPr>
            <w:r w:rsidRPr="00323714">
              <w:rPr>
                <w:rFonts w:ascii="Times New Roman" w:hAnsi="Times New Roman" w:cs="Times New Roman"/>
                <w:sz w:val="24"/>
                <w:szCs w:val="24"/>
              </w:rPr>
              <w:t>Skolas iel</w:t>
            </w:r>
            <w:r w:rsidR="6D1E8C19" w:rsidRPr="00323714">
              <w:rPr>
                <w:rFonts w:ascii="Times New Roman" w:hAnsi="Times New Roman" w:cs="Times New Roman"/>
                <w:sz w:val="24"/>
                <w:szCs w:val="24"/>
              </w:rPr>
              <w:t>a</w:t>
            </w:r>
            <w:r w:rsidRPr="00323714">
              <w:rPr>
                <w:rFonts w:ascii="Times New Roman" w:hAnsi="Times New Roman" w:cs="Times New Roman"/>
                <w:sz w:val="24"/>
                <w:szCs w:val="24"/>
              </w:rPr>
              <w:t xml:space="preserve"> 28, Rīga, LV-1331</w:t>
            </w:r>
          </w:p>
        </w:tc>
      </w:tr>
      <w:tr w:rsidR="00E3786A" w:rsidRPr="007723C9" w14:paraId="05E8C8E9" w14:textId="77777777" w:rsidTr="00E15771">
        <w:trPr>
          <w:trHeight w:val="1367"/>
        </w:trPr>
        <w:tc>
          <w:tcPr>
            <w:tcW w:w="2263" w:type="dxa"/>
          </w:tcPr>
          <w:p w14:paraId="58173C76" w14:textId="33423BE8" w:rsidR="00E3786A" w:rsidRPr="00323714" w:rsidRDefault="00F76B79" w:rsidP="006612FC">
            <w:pPr>
              <w:rPr>
                <w:rFonts w:ascii="Times New Roman" w:hAnsi="Times New Roman" w:cs="Times New Roman"/>
                <w:sz w:val="24"/>
                <w:szCs w:val="24"/>
              </w:rPr>
            </w:pPr>
            <w:r w:rsidRPr="00323714">
              <w:rPr>
                <w:rFonts w:ascii="Times New Roman" w:hAnsi="Times New Roman" w:cs="Times New Roman"/>
                <w:sz w:val="24"/>
                <w:szCs w:val="24"/>
              </w:rPr>
              <w:t>Kontaktpunkts</w:t>
            </w:r>
          </w:p>
        </w:tc>
        <w:tc>
          <w:tcPr>
            <w:tcW w:w="6804" w:type="dxa"/>
          </w:tcPr>
          <w:p w14:paraId="0E776A10" w14:textId="58C961D6" w:rsidR="00E3786A" w:rsidRPr="00323714" w:rsidRDefault="6A7ED77C" w:rsidP="0DB0EC8E">
            <w:pPr>
              <w:tabs>
                <w:tab w:val="left" w:pos="2410"/>
              </w:tabs>
              <w:rPr>
                <w:rFonts w:ascii="Times New Roman" w:hAnsi="Times New Roman" w:cs="Times New Roman"/>
                <w:b/>
                <w:bCs/>
                <w:sz w:val="24"/>
                <w:szCs w:val="24"/>
              </w:rPr>
            </w:pPr>
            <w:r w:rsidRPr="00323714">
              <w:rPr>
                <w:rFonts w:ascii="Times New Roman" w:hAnsi="Times New Roman" w:cs="Times New Roman"/>
                <w:b/>
                <w:bCs/>
                <w:sz w:val="24"/>
                <w:szCs w:val="24"/>
              </w:rPr>
              <w:t xml:space="preserve">Sarmīte </w:t>
            </w:r>
            <w:r w:rsidR="00F76B79" w:rsidRPr="00323714">
              <w:rPr>
                <w:rFonts w:ascii="Times New Roman" w:hAnsi="Times New Roman" w:cs="Times New Roman"/>
                <w:b/>
                <w:bCs/>
                <w:sz w:val="24"/>
                <w:szCs w:val="24"/>
              </w:rPr>
              <w:t>Vepere</w:t>
            </w:r>
          </w:p>
          <w:p w14:paraId="162CB092" w14:textId="672D6C81" w:rsidR="00E3786A" w:rsidRPr="00323714" w:rsidRDefault="602BAA71" w:rsidP="006612FC">
            <w:pPr>
              <w:tabs>
                <w:tab w:val="left" w:pos="2410"/>
              </w:tabs>
              <w:rPr>
                <w:rFonts w:ascii="Times New Roman" w:hAnsi="Times New Roman" w:cs="Times New Roman"/>
                <w:sz w:val="24"/>
                <w:szCs w:val="24"/>
              </w:rPr>
            </w:pPr>
            <w:r w:rsidRPr="00323714">
              <w:rPr>
                <w:rFonts w:ascii="Times New Roman" w:hAnsi="Times New Roman" w:cs="Times New Roman"/>
                <w:sz w:val="24"/>
                <w:szCs w:val="24"/>
              </w:rPr>
              <w:t>ES</w:t>
            </w:r>
            <w:r w:rsidR="6A7ED77C" w:rsidRPr="00323714">
              <w:rPr>
                <w:rFonts w:ascii="Times New Roman" w:hAnsi="Times New Roman" w:cs="Times New Roman"/>
                <w:sz w:val="24"/>
                <w:szCs w:val="24"/>
              </w:rPr>
              <w:t xml:space="preserve"> fondu departamenta direktore</w:t>
            </w:r>
            <w:r w:rsidR="00F76B79" w:rsidRPr="00323714">
              <w:rPr>
                <w:rFonts w:ascii="Times New Roman" w:hAnsi="Times New Roman" w:cs="Times New Roman"/>
                <w:sz w:val="24"/>
                <w:szCs w:val="24"/>
              </w:rPr>
              <w:t>,</w:t>
            </w:r>
            <w:r w:rsidR="6A7ED77C" w:rsidRPr="00323714">
              <w:rPr>
                <w:rFonts w:ascii="Times New Roman" w:hAnsi="Times New Roman" w:cs="Times New Roman"/>
                <w:sz w:val="24"/>
                <w:szCs w:val="24"/>
              </w:rPr>
              <w:t xml:space="preserve"> ES fondu atbildīgās iestādes vadītāja</w:t>
            </w:r>
          </w:p>
          <w:p w14:paraId="4B7E92D3" w14:textId="54A88DC5" w:rsidR="00E3786A" w:rsidRPr="00323714" w:rsidRDefault="6A7ED77C" w:rsidP="006612FC">
            <w:pPr>
              <w:tabs>
                <w:tab w:val="left" w:pos="2410"/>
              </w:tabs>
              <w:rPr>
                <w:rFonts w:ascii="Times New Roman" w:hAnsi="Times New Roman" w:cs="Times New Roman"/>
                <w:sz w:val="24"/>
                <w:szCs w:val="24"/>
              </w:rPr>
            </w:pPr>
            <w:r w:rsidRPr="00323714">
              <w:rPr>
                <w:rFonts w:ascii="Times New Roman" w:hAnsi="Times New Roman" w:cs="Times New Roman"/>
                <w:sz w:val="24"/>
                <w:szCs w:val="24"/>
              </w:rPr>
              <w:t xml:space="preserve">e-pasts: </w:t>
            </w:r>
            <w:hyperlink r:id="rId23" w:history="1">
              <w:r w:rsidR="00F76B79" w:rsidRPr="00323714">
                <w:rPr>
                  <w:rStyle w:val="Hyperlink"/>
                  <w:rFonts w:ascii="Times New Roman" w:hAnsi="Times New Roman" w:cs="Times New Roman"/>
                  <w:sz w:val="24"/>
                  <w:szCs w:val="24"/>
                </w:rPr>
                <w:t>Sarmite.Vepere@lm.gov.lv</w:t>
              </w:r>
            </w:hyperlink>
          </w:p>
          <w:p w14:paraId="3D050DA2" w14:textId="71F47F24" w:rsidR="00E15771" w:rsidRPr="00323714" w:rsidRDefault="6A7ED77C" w:rsidP="006612FC">
            <w:pPr>
              <w:tabs>
                <w:tab w:val="left" w:pos="2410"/>
              </w:tabs>
              <w:rPr>
                <w:rFonts w:ascii="Times New Roman" w:hAnsi="Times New Roman" w:cs="Times New Roman"/>
                <w:sz w:val="24"/>
                <w:szCs w:val="24"/>
              </w:rPr>
            </w:pPr>
            <w:r w:rsidRPr="00323714">
              <w:rPr>
                <w:rFonts w:ascii="Times New Roman" w:hAnsi="Times New Roman" w:cs="Times New Roman"/>
                <w:sz w:val="24"/>
                <w:szCs w:val="24"/>
              </w:rPr>
              <w:t>Tālr.: +371 67021640</w:t>
            </w:r>
          </w:p>
        </w:tc>
      </w:tr>
    </w:tbl>
    <w:p w14:paraId="333C023F" w14:textId="77777777" w:rsidR="00E15771" w:rsidRDefault="00E15771"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804"/>
      </w:tblGrid>
      <w:tr w:rsidR="00E15771" w:rsidRPr="007723C9" w14:paraId="20F332B3" w14:textId="77777777">
        <w:tc>
          <w:tcPr>
            <w:tcW w:w="2263" w:type="dxa"/>
          </w:tcPr>
          <w:p w14:paraId="620FEB1F" w14:textId="77777777" w:rsidR="00E15771" w:rsidRPr="00F76B79" w:rsidRDefault="00E15771">
            <w:pPr>
              <w:jc w:val="both"/>
              <w:rPr>
                <w:rFonts w:ascii="Times New Roman" w:hAnsi="Times New Roman" w:cs="Times New Roman"/>
                <w:sz w:val="24"/>
                <w:szCs w:val="24"/>
              </w:rPr>
            </w:pPr>
            <w:r w:rsidRPr="00F76B79">
              <w:rPr>
                <w:rFonts w:ascii="Times New Roman" w:hAnsi="Times New Roman" w:cs="Times New Roman"/>
                <w:sz w:val="24"/>
                <w:szCs w:val="24"/>
              </w:rPr>
              <w:t>Nosaukums</w:t>
            </w:r>
          </w:p>
        </w:tc>
        <w:tc>
          <w:tcPr>
            <w:tcW w:w="6804" w:type="dxa"/>
          </w:tcPr>
          <w:p w14:paraId="17BBF6AE" w14:textId="77777777" w:rsidR="00E15771" w:rsidRPr="00F76B79" w:rsidRDefault="00E15771">
            <w:pPr>
              <w:jc w:val="both"/>
              <w:rPr>
                <w:rFonts w:ascii="Times New Roman" w:hAnsi="Times New Roman" w:cs="Times New Roman"/>
                <w:sz w:val="24"/>
                <w:szCs w:val="24"/>
              </w:rPr>
            </w:pPr>
            <w:r w:rsidRPr="00F76B79">
              <w:rPr>
                <w:rFonts w:ascii="Times New Roman" w:hAnsi="Times New Roman" w:cs="Times New Roman"/>
                <w:color w:val="000000" w:themeColor="text1"/>
                <w:sz w:val="24"/>
                <w:szCs w:val="24"/>
              </w:rPr>
              <w:t>Satiksmes ministrija</w:t>
            </w:r>
          </w:p>
        </w:tc>
      </w:tr>
      <w:tr w:rsidR="00E15771" w:rsidRPr="007723C9" w14:paraId="556508F4" w14:textId="77777777">
        <w:tc>
          <w:tcPr>
            <w:tcW w:w="2263" w:type="dxa"/>
          </w:tcPr>
          <w:p w14:paraId="2CECCD6D" w14:textId="77777777" w:rsidR="00E15771" w:rsidRPr="00F76B79" w:rsidRDefault="00E15771">
            <w:pPr>
              <w:jc w:val="both"/>
              <w:rPr>
                <w:rFonts w:ascii="Times New Roman" w:hAnsi="Times New Roman" w:cs="Times New Roman"/>
                <w:sz w:val="24"/>
                <w:szCs w:val="24"/>
              </w:rPr>
            </w:pPr>
            <w:r w:rsidRPr="00F76B79">
              <w:rPr>
                <w:rFonts w:ascii="Times New Roman" w:hAnsi="Times New Roman" w:cs="Times New Roman"/>
                <w:sz w:val="24"/>
                <w:szCs w:val="24"/>
              </w:rPr>
              <w:lastRenderedPageBreak/>
              <w:t>Adrese</w:t>
            </w:r>
          </w:p>
        </w:tc>
        <w:tc>
          <w:tcPr>
            <w:tcW w:w="6804" w:type="dxa"/>
          </w:tcPr>
          <w:p w14:paraId="1391A49E" w14:textId="58211F5B" w:rsidR="00E15771" w:rsidRPr="00F76B79" w:rsidRDefault="00A33884">
            <w:pPr>
              <w:jc w:val="both"/>
              <w:rPr>
                <w:rFonts w:ascii="Times New Roman" w:hAnsi="Times New Roman" w:cs="Times New Roman"/>
                <w:sz w:val="24"/>
                <w:szCs w:val="24"/>
              </w:rPr>
            </w:pPr>
            <w:r w:rsidRPr="00A33884">
              <w:rPr>
                <w:rFonts w:ascii="Times New Roman" w:hAnsi="Times New Roman" w:cs="Times New Roman"/>
                <w:color w:val="000000" w:themeColor="text1"/>
                <w:sz w:val="24"/>
                <w:szCs w:val="24"/>
              </w:rPr>
              <w:t>Emīlijas Benjamiņas</w:t>
            </w:r>
            <w:r w:rsidR="00E15771" w:rsidRPr="00F76B79">
              <w:rPr>
                <w:rFonts w:ascii="Times New Roman" w:hAnsi="Times New Roman" w:cs="Times New Roman"/>
                <w:color w:val="000000" w:themeColor="text1"/>
                <w:sz w:val="24"/>
                <w:szCs w:val="24"/>
              </w:rPr>
              <w:t xml:space="preserve"> iela 3, Rīga, LV-1743</w:t>
            </w:r>
          </w:p>
        </w:tc>
      </w:tr>
      <w:tr w:rsidR="00E15771" w:rsidRPr="007723C9" w14:paraId="1BBE1BAB" w14:textId="77777777">
        <w:tc>
          <w:tcPr>
            <w:tcW w:w="2263" w:type="dxa"/>
          </w:tcPr>
          <w:p w14:paraId="20156464" w14:textId="77777777" w:rsidR="00E15771" w:rsidRPr="00F76B79" w:rsidRDefault="00E15771">
            <w:pPr>
              <w:jc w:val="both"/>
              <w:rPr>
                <w:rFonts w:ascii="Times New Roman" w:hAnsi="Times New Roman" w:cs="Times New Roman"/>
                <w:sz w:val="24"/>
                <w:szCs w:val="24"/>
              </w:rPr>
            </w:pPr>
            <w:r w:rsidRPr="00F76B79">
              <w:rPr>
                <w:rFonts w:ascii="Times New Roman" w:hAnsi="Times New Roman" w:cs="Times New Roman"/>
                <w:sz w:val="24"/>
                <w:szCs w:val="24"/>
              </w:rPr>
              <w:t>Kontaktpunkts</w:t>
            </w:r>
          </w:p>
        </w:tc>
        <w:tc>
          <w:tcPr>
            <w:tcW w:w="6804" w:type="dxa"/>
          </w:tcPr>
          <w:p w14:paraId="6FB90B72" w14:textId="77777777" w:rsidR="00E15771" w:rsidRPr="00F76B79" w:rsidRDefault="00E15771">
            <w:pPr>
              <w:tabs>
                <w:tab w:val="left" w:pos="2340"/>
              </w:tabs>
              <w:jc w:val="both"/>
              <w:rPr>
                <w:rFonts w:ascii="Times New Roman" w:hAnsi="Times New Roman" w:cs="Times New Roman"/>
                <w:b/>
                <w:bCs/>
                <w:color w:val="000000"/>
                <w:sz w:val="24"/>
                <w:szCs w:val="24"/>
              </w:rPr>
            </w:pPr>
            <w:r w:rsidRPr="00F76B79">
              <w:rPr>
                <w:rFonts w:ascii="Times New Roman" w:hAnsi="Times New Roman" w:cs="Times New Roman"/>
                <w:b/>
                <w:bCs/>
                <w:color w:val="000000" w:themeColor="text1"/>
                <w:sz w:val="24"/>
                <w:szCs w:val="24"/>
              </w:rPr>
              <w:t xml:space="preserve">Ligita </w:t>
            </w:r>
            <w:proofErr w:type="spellStart"/>
            <w:r w:rsidRPr="00F76B79">
              <w:rPr>
                <w:rFonts w:ascii="Times New Roman" w:hAnsi="Times New Roman" w:cs="Times New Roman"/>
                <w:b/>
                <w:bCs/>
                <w:color w:val="000000" w:themeColor="text1"/>
                <w:sz w:val="24"/>
                <w:szCs w:val="24"/>
              </w:rPr>
              <w:t>Austrupe</w:t>
            </w:r>
            <w:proofErr w:type="spellEnd"/>
            <w:r w:rsidRPr="00F76B79">
              <w:rPr>
                <w:rFonts w:ascii="Times New Roman" w:hAnsi="Times New Roman" w:cs="Times New Roman"/>
                <w:b/>
                <w:bCs/>
                <w:color w:val="000000" w:themeColor="text1"/>
                <w:sz w:val="24"/>
                <w:szCs w:val="24"/>
              </w:rPr>
              <w:t xml:space="preserve"> </w:t>
            </w:r>
          </w:p>
          <w:p w14:paraId="28F8FA51" w14:textId="77777777" w:rsidR="00E15771" w:rsidRPr="00F76B79" w:rsidRDefault="00E15771">
            <w:pPr>
              <w:tabs>
                <w:tab w:val="left" w:pos="2340"/>
              </w:tabs>
              <w:jc w:val="both"/>
              <w:rPr>
                <w:rFonts w:ascii="Times New Roman" w:hAnsi="Times New Roman" w:cs="Times New Roman"/>
                <w:color w:val="000000"/>
                <w:sz w:val="24"/>
                <w:szCs w:val="24"/>
              </w:rPr>
            </w:pPr>
            <w:r w:rsidRPr="00F76B79">
              <w:rPr>
                <w:rFonts w:ascii="Times New Roman" w:hAnsi="Times New Roman" w:cs="Times New Roman"/>
                <w:color w:val="000000" w:themeColor="text1"/>
                <w:sz w:val="24"/>
                <w:szCs w:val="24"/>
              </w:rPr>
              <w:t xml:space="preserve">Valsts sekretāra vietniece, Atbildīgās iestādes vadītāja </w:t>
            </w:r>
          </w:p>
          <w:p w14:paraId="72A7D076" w14:textId="77777777" w:rsidR="00E15771" w:rsidRPr="00F76B79" w:rsidRDefault="00E15771">
            <w:pPr>
              <w:tabs>
                <w:tab w:val="left" w:pos="2340"/>
              </w:tabs>
              <w:jc w:val="both"/>
              <w:rPr>
                <w:rFonts w:ascii="Times New Roman" w:hAnsi="Times New Roman" w:cs="Times New Roman"/>
                <w:color w:val="000000"/>
                <w:sz w:val="24"/>
                <w:szCs w:val="24"/>
              </w:rPr>
            </w:pPr>
            <w:r w:rsidRPr="00F76B79">
              <w:rPr>
                <w:rFonts w:ascii="Times New Roman" w:hAnsi="Times New Roman" w:cs="Times New Roman"/>
                <w:color w:val="000000" w:themeColor="text1"/>
                <w:sz w:val="24"/>
                <w:szCs w:val="24"/>
              </w:rPr>
              <w:t xml:space="preserve">e-pasts: Ligita.Austrupe@sam.gov.lv </w:t>
            </w:r>
          </w:p>
          <w:p w14:paraId="2AF5334F" w14:textId="77777777" w:rsidR="00E15771" w:rsidRPr="00F76B79" w:rsidRDefault="00E15771">
            <w:pPr>
              <w:tabs>
                <w:tab w:val="left" w:pos="2340"/>
              </w:tabs>
              <w:jc w:val="both"/>
              <w:rPr>
                <w:rFonts w:ascii="Times New Roman" w:hAnsi="Times New Roman" w:cs="Times New Roman"/>
                <w:color w:val="000000"/>
                <w:sz w:val="24"/>
                <w:szCs w:val="24"/>
              </w:rPr>
            </w:pPr>
            <w:r w:rsidRPr="00F76B79">
              <w:rPr>
                <w:rFonts w:ascii="Times New Roman" w:hAnsi="Times New Roman" w:cs="Times New Roman"/>
                <w:color w:val="000000" w:themeColor="text1"/>
                <w:sz w:val="24"/>
                <w:szCs w:val="24"/>
              </w:rPr>
              <w:t xml:space="preserve">Tālr.: +371 67028321 </w:t>
            </w:r>
          </w:p>
        </w:tc>
      </w:tr>
    </w:tbl>
    <w:p w14:paraId="2ABAF9DA" w14:textId="77777777" w:rsidR="00E15771" w:rsidRPr="00426371" w:rsidRDefault="00E15771"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2C3A82" w:rsidRPr="00426371" w14:paraId="2506E697" w14:textId="77777777" w:rsidTr="0DB0EC8E">
        <w:tc>
          <w:tcPr>
            <w:tcW w:w="2263" w:type="dxa"/>
          </w:tcPr>
          <w:p w14:paraId="1F08C36F" w14:textId="77777777" w:rsidR="002C3A82" w:rsidRPr="00426371" w:rsidRDefault="2E303057" w:rsidP="00442CA3">
            <w:pPr>
              <w:jc w:val="both"/>
              <w:rPr>
                <w:rFonts w:ascii="Times New Roman" w:hAnsi="Times New Roman" w:cs="Times New Roman"/>
                <w:sz w:val="24"/>
                <w:szCs w:val="24"/>
              </w:rPr>
            </w:pPr>
            <w:r w:rsidRPr="00426371">
              <w:rPr>
                <w:rFonts w:ascii="Times New Roman" w:hAnsi="Times New Roman" w:cs="Times New Roman"/>
                <w:sz w:val="24"/>
                <w:szCs w:val="24"/>
              </w:rPr>
              <w:t>Nosaukums</w:t>
            </w:r>
          </w:p>
        </w:tc>
        <w:tc>
          <w:tcPr>
            <w:tcW w:w="6797" w:type="dxa"/>
          </w:tcPr>
          <w:p w14:paraId="2E3E3F15" w14:textId="4B072FCB" w:rsidR="002C3A82" w:rsidRPr="00426371" w:rsidRDefault="2E303057" w:rsidP="00442CA3">
            <w:pPr>
              <w:tabs>
                <w:tab w:val="left" w:pos="2340"/>
              </w:tabs>
              <w:jc w:val="both"/>
              <w:rPr>
                <w:rFonts w:ascii="Times New Roman" w:hAnsi="Times New Roman" w:cs="Times New Roman"/>
                <w:color w:val="000000"/>
                <w:sz w:val="24"/>
                <w:szCs w:val="24"/>
              </w:rPr>
            </w:pPr>
            <w:r w:rsidRPr="00426371">
              <w:rPr>
                <w:rFonts w:ascii="Times New Roman" w:hAnsi="Times New Roman" w:cs="Times New Roman"/>
                <w:color w:val="000000" w:themeColor="text1"/>
                <w:sz w:val="24"/>
                <w:szCs w:val="24"/>
              </w:rPr>
              <w:t>Tieslietu ministrija</w:t>
            </w:r>
          </w:p>
        </w:tc>
      </w:tr>
      <w:tr w:rsidR="002C3A82" w:rsidRPr="00426371" w14:paraId="6E8AA318" w14:textId="77777777" w:rsidTr="0DB0EC8E">
        <w:tc>
          <w:tcPr>
            <w:tcW w:w="2263" w:type="dxa"/>
          </w:tcPr>
          <w:p w14:paraId="14C90028" w14:textId="77777777" w:rsidR="002C3A82" w:rsidRPr="00426371" w:rsidRDefault="2E303057" w:rsidP="00442CA3">
            <w:pPr>
              <w:jc w:val="both"/>
              <w:rPr>
                <w:rFonts w:ascii="Times New Roman" w:hAnsi="Times New Roman" w:cs="Times New Roman"/>
                <w:sz w:val="24"/>
                <w:szCs w:val="24"/>
              </w:rPr>
            </w:pPr>
            <w:r w:rsidRPr="00426371">
              <w:rPr>
                <w:rFonts w:ascii="Times New Roman" w:hAnsi="Times New Roman" w:cs="Times New Roman"/>
                <w:sz w:val="24"/>
                <w:szCs w:val="24"/>
              </w:rPr>
              <w:t>Adrese</w:t>
            </w:r>
          </w:p>
        </w:tc>
        <w:tc>
          <w:tcPr>
            <w:tcW w:w="6797" w:type="dxa"/>
          </w:tcPr>
          <w:p w14:paraId="7E17B513" w14:textId="55880CF1" w:rsidR="002C3A82" w:rsidRPr="00426371" w:rsidRDefault="2E303057" w:rsidP="00442CA3">
            <w:pPr>
              <w:tabs>
                <w:tab w:val="left" w:pos="2340"/>
              </w:tabs>
              <w:jc w:val="both"/>
              <w:rPr>
                <w:rFonts w:ascii="Times New Roman" w:hAnsi="Times New Roman" w:cs="Times New Roman"/>
                <w:color w:val="000000"/>
                <w:sz w:val="24"/>
                <w:szCs w:val="24"/>
              </w:rPr>
            </w:pPr>
            <w:r w:rsidRPr="00426371">
              <w:rPr>
                <w:rFonts w:ascii="Times New Roman" w:hAnsi="Times New Roman" w:cs="Times New Roman"/>
                <w:color w:val="000000" w:themeColor="text1"/>
                <w:sz w:val="24"/>
                <w:szCs w:val="24"/>
              </w:rPr>
              <w:t>Brīvības bulvāris 36, Rīga, LV</w:t>
            </w:r>
            <w:r w:rsidR="3E9D8C2E" w:rsidRPr="00426371">
              <w:rPr>
                <w:rFonts w:ascii="Times New Roman" w:hAnsi="Times New Roman" w:cs="Times New Roman"/>
                <w:color w:val="000000" w:themeColor="text1"/>
                <w:sz w:val="24"/>
                <w:szCs w:val="24"/>
              </w:rPr>
              <w:t>-</w:t>
            </w:r>
            <w:r w:rsidRPr="00426371">
              <w:rPr>
                <w:rFonts w:ascii="Times New Roman" w:hAnsi="Times New Roman" w:cs="Times New Roman"/>
                <w:color w:val="000000" w:themeColor="text1"/>
                <w:sz w:val="24"/>
                <w:szCs w:val="24"/>
              </w:rPr>
              <w:t>1536</w:t>
            </w:r>
          </w:p>
        </w:tc>
      </w:tr>
      <w:tr w:rsidR="002C3A82" w:rsidRPr="00426371" w14:paraId="295A31B2" w14:textId="77777777" w:rsidTr="0DB0EC8E">
        <w:tc>
          <w:tcPr>
            <w:tcW w:w="2263" w:type="dxa"/>
          </w:tcPr>
          <w:p w14:paraId="579FC009" w14:textId="77777777" w:rsidR="002C3A82" w:rsidRPr="00426371" w:rsidRDefault="2E303057" w:rsidP="00442CA3">
            <w:pPr>
              <w:jc w:val="both"/>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797" w:type="dxa"/>
          </w:tcPr>
          <w:p w14:paraId="189DEB6C" w14:textId="77777777" w:rsidR="00AC49EA" w:rsidRPr="00426371" w:rsidRDefault="3F362CC9" w:rsidP="0DB0EC8E">
            <w:pPr>
              <w:tabs>
                <w:tab w:val="left" w:pos="2340"/>
              </w:tabs>
              <w:jc w:val="both"/>
              <w:rPr>
                <w:rFonts w:ascii="Times New Roman" w:hAnsi="Times New Roman" w:cs="Times New Roman"/>
                <w:b/>
                <w:bCs/>
                <w:color w:val="000000"/>
                <w:sz w:val="24"/>
                <w:szCs w:val="24"/>
              </w:rPr>
            </w:pPr>
            <w:r w:rsidRPr="00426371">
              <w:rPr>
                <w:rFonts w:ascii="Times New Roman" w:hAnsi="Times New Roman" w:cs="Times New Roman"/>
                <w:b/>
                <w:bCs/>
                <w:color w:val="000000" w:themeColor="text1"/>
                <w:sz w:val="24"/>
                <w:szCs w:val="24"/>
              </w:rPr>
              <w:t xml:space="preserve">Kristīne Pommere </w:t>
            </w:r>
          </w:p>
          <w:p w14:paraId="7E503A4A" w14:textId="77777777" w:rsidR="00AC49EA" w:rsidRPr="00426371" w:rsidRDefault="3F362CC9" w:rsidP="00442CA3">
            <w:pPr>
              <w:tabs>
                <w:tab w:val="left" w:pos="2340"/>
              </w:tabs>
              <w:jc w:val="both"/>
              <w:rPr>
                <w:rFonts w:ascii="Times New Roman" w:hAnsi="Times New Roman" w:cs="Times New Roman"/>
                <w:color w:val="000000"/>
                <w:sz w:val="24"/>
                <w:szCs w:val="24"/>
              </w:rPr>
            </w:pPr>
            <w:r w:rsidRPr="00426371">
              <w:rPr>
                <w:rFonts w:ascii="Times New Roman" w:hAnsi="Times New Roman" w:cs="Times New Roman"/>
                <w:color w:val="000000" w:themeColor="text1"/>
                <w:sz w:val="24"/>
                <w:szCs w:val="24"/>
              </w:rPr>
              <w:t xml:space="preserve">Valsts sekretāra vietniece ārvalstu sadarbības un stratēģijas jautājumos </w:t>
            </w:r>
          </w:p>
          <w:p w14:paraId="0954AA1E" w14:textId="5D0F1668" w:rsidR="002C3A82" w:rsidRPr="00426371" w:rsidRDefault="2E303057" w:rsidP="00442CA3">
            <w:pPr>
              <w:tabs>
                <w:tab w:val="left" w:pos="2340"/>
              </w:tabs>
              <w:jc w:val="both"/>
              <w:rPr>
                <w:rFonts w:ascii="Times New Roman" w:hAnsi="Times New Roman" w:cs="Times New Roman"/>
                <w:color w:val="000000"/>
                <w:sz w:val="24"/>
                <w:szCs w:val="24"/>
              </w:rPr>
            </w:pPr>
            <w:r w:rsidRPr="00426371">
              <w:rPr>
                <w:rFonts w:ascii="Times New Roman" w:hAnsi="Times New Roman" w:cs="Times New Roman"/>
                <w:color w:val="000000" w:themeColor="text1"/>
                <w:sz w:val="24"/>
                <w:szCs w:val="24"/>
              </w:rPr>
              <w:t xml:space="preserve">e-pasts: </w:t>
            </w:r>
            <w:hyperlink r:id="rId24">
              <w:r w:rsidRPr="00426371">
                <w:rPr>
                  <w:rStyle w:val="Hyperlink"/>
                  <w:rFonts w:ascii="Times New Roman" w:hAnsi="Times New Roman" w:cs="Times New Roman"/>
                  <w:sz w:val="24"/>
                  <w:szCs w:val="24"/>
                </w:rPr>
                <w:t>esf@tm.gov.lv;</w:t>
              </w:r>
            </w:hyperlink>
            <w:r w:rsidRPr="00426371">
              <w:rPr>
                <w:rStyle w:val="Hyperlink"/>
                <w:rFonts w:ascii="Times New Roman" w:hAnsi="Times New Roman" w:cs="Times New Roman"/>
                <w:sz w:val="24"/>
                <w:szCs w:val="24"/>
              </w:rPr>
              <w:t xml:space="preserve"> </w:t>
            </w:r>
            <w:r w:rsidR="33001D22" w:rsidRPr="00426371">
              <w:rPr>
                <w:rStyle w:val="Hyperlink"/>
                <w:rFonts w:ascii="Times New Roman" w:hAnsi="Times New Roman" w:cs="Times New Roman"/>
                <w:sz w:val="24"/>
                <w:szCs w:val="24"/>
              </w:rPr>
              <w:t>Kristine.P</w:t>
            </w:r>
            <w:r w:rsidR="3F362CC9" w:rsidRPr="00426371">
              <w:rPr>
                <w:rStyle w:val="Hyperlink"/>
                <w:rFonts w:ascii="Times New Roman" w:hAnsi="Times New Roman" w:cs="Times New Roman"/>
                <w:sz w:val="24"/>
                <w:szCs w:val="24"/>
              </w:rPr>
              <w:t>ommere@tm.gov.lv</w:t>
            </w:r>
          </w:p>
          <w:p w14:paraId="100EF859" w14:textId="5D6AB463" w:rsidR="002C3A82" w:rsidRPr="00426371" w:rsidRDefault="2E303057" w:rsidP="00442CA3">
            <w:pPr>
              <w:tabs>
                <w:tab w:val="left" w:pos="2340"/>
              </w:tabs>
              <w:jc w:val="both"/>
              <w:rPr>
                <w:rFonts w:ascii="Times New Roman" w:hAnsi="Times New Roman" w:cs="Times New Roman"/>
                <w:color w:val="000000"/>
                <w:sz w:val="24"/>
                <w:szCs w:val="24"/>
              </w:rPr>
            </w:pPr>
            <w:r w:rsidRPr="00426371">
              <w:rPr>
                <w:rFonts w:ascii="Times New Roman" w:hAnsi="Times New Roman" w:cs="Times New Roman"/>
                <w:color w:val="000000" w:themeColor="text1"/>
                <w:sz w:val="24"/>
                <w:szCs w:val="24"/>
              </w:rPr>
              <w:t xml:space="preserve">Tālr.: </w:t>
            </w:r>
            <w:r w:rsidR="3F362CC9" w:rsidRPr="00426371">
              <w:rPr>
                <w:rFonts w:ascii="Times New Roman" w:hAnsi="Times New Roman" w:cs="Times New Roman"/>
                <w:color w:val="000000" w:themeColor="text1"/>
                <w:sz w:val="24"/>
                <w:szCs w:val="24"/>
              </w:rPr>
              <w:t>+371 67036915</w:t>
            </w:r>
          </w:p>
        </w:tc>
      </w:tr>
    </w:tbl>
    <w:p w14:paraId="04313875" w14:textId="5F656406" w:rsidR="002C3A82" w:rsidRPr="000021DF" w:rsidRDefault="002C3A82"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804"/>
      </w:tblGrid>
      <w:tr w:rsidR="00E3786A" w:rsidRPr="000021DF" w14:paraId="35C2C9B8" w14:textId="77777777" w:rsidTr="00C369AA">
        <w:tc>
          <w:tcPr>
            <w:tcW w:w="2263" w:type="dxa"/>
          </w:tcPr>
          <w:p w14:paraId="035A0E68"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Nosaukums</w:t>
            </w:r>
          </w:p>
        </w:tc>
        <w:tc>
          <w:tcPr>
            <w:tcW w:w="6804" w:type="dxa"/>
          </w:tcPr>
          <w:p w14:paraId="30E7555E"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color w:val="000000" w:themeColor="text1"/>
                <w:sz w:val="24"/>
                <w:szCs w:val="24"/>
              </w:rPr>
              <w:t>Valsts kanceleja</w:t>
            </w:r>
          </w:p>
        </w:tc>
      </w:tr>
      <w:tr w:rsidR="00E3786A" w:rsidRPr="000021DF" w14:paraId="72DD94DF" w14:textId="77777777" w:rsidTr="00C369AA">
        <w:tc>
          <w:tcPr>
            <w:tcW w:w="2263" w:type="dxa"/>
          </w:tcPr>
          <w:p w14:paraId="0CC17821"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Adrese</w:t>
            </w:r>
          </w:p>
        </w:tc>
        <w:tc>
          <w:tcPr>
            <w:tcW w:w="6804" w:type="dxa"/>
          </w:tcPr>
          <w:p w14:paraId="752A4D1F" w14:textId="5981B391"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Brīvības bulvār</w:t>
            </w:r>
            <w:r w:rsidR="6D1E8C19" w:rsidRPr="00426371">
              <w:rPr>
                <w:rFonts w:ascii="Times New Roman" w:hAnsi="Times New Roman" w:cs="Times New Roman"/>
                <w:sz w:val="24"/>
                <w:szCs w:val="24"/>
              </w:rPr>
              <w:t>is</w:t>
            </w:r>
            <w:r w:rsidRPr="00426371">
              <w:rPr>
                <w:rFonts w:ascii="Times New Roman" w:hAnsi="Times New Roman" w:cs="Times New Roman"/>
                <w:sz w:val="24"/>
                <w:szCs w:val="24"/>
              </w:rPr>
              <w:t xml:space="preserve"> 36, Rīga, LV-1520</w:t>
            </w:r>
          </w:p>
        </w:tc>
      </w:tr>
      <w:tr w:rsidR="00E3786A" w:rsidRPr="000021DF" w14:paraId="30297313" w14:textId="77777777" w:rsidTr="00C369AA">
        <w:tc>
          <w:tcPr>
            <w:tcW w:w="2263" w:type="dxa"/>
          </w:tcPr>
          <w:p w14:paraId="39A51D88" w14:textId="77777777" w:rsidR="00E3786A" w:rsidRPr="00426371" w:rsidRDefault="6A7ED77C" w:rsidP="006612FC">
            <w:pPr>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804" w:type="dxa"/>
          </w:tcPr>
          <w:p w14:paraId="0E6AC140" w14:textId="77777777" w:rsidR="00E3786A" w:rsidRPr="00426371" w:rsidRDefault="6A7ED77C" w:rsidP="0DB0EC8E">
            <w:pPr>
              <w:tabs>
                <w:tab w:val="left" w:pos="2340"/>
              </w:tabs>
              <w:rPr>
                <w:rFonts w:ascii="Times New Roman" w:hAnsi="Times New Roman" w:cs="Times New Roman"/>
                <w:b/>
                <w:bCs/>
                <w:color w:val="000000"/>
                <w:sz w:val="24"/>
                <w:szCs w:val="24"/>
              </w:rPr>
            </w:pPr>
            <w:r w:rsidRPr="00426371">
              <w:rPr>
                <w:rFonts w:ascii="Times New Roman" w:hAnsi="Times New Roman" w:cs="Times New Roman"/>
                <w:b/>
                <w:bCs/>
                <w:color w:val="000000" w:themeColor="text1"/>
                <w:sz w:val="24"/>
                <w:szCs w:val="24"/>
              </w:rPr>
              <w:t>Haralds Beitelis</w:t>
            </w:r>
          </w:p>
          <w:p w14:paraId="30847BBC" w14:textId="215A5025" w:rsidR="00E3786A" w:rsidRPr="00426371" w:rsidRDefault="00E15771" w:rsidP="006612FC">
            <w:pPr>
              <w:tabs>
                <w:tab w:val="left" w:pos="2340"/>
              </w:tabs>
              <w:rPr>
                <w:rFonts w:ascii="Times New Roman" w:hAnsi="Times New Roman" w:cs="Times New Roman"/>
                <w:color w:val="000000"/>
                <w:sz w:val="24"/>
                <w:szCs w:val="24"/>
              </w:rPr>
            </w:pPr>
            <w:r>
              <w:rPr>
                <w:rFonts w:ascii="Times New Roman" w:hAnsi="Times New Roman" w:cs="Times New Roman"/>
                <w:color w:val="000000" w:themeColor="text1"/>
                <w:sz w:val="24"/>
                <w:szCs w:val="24"/>
              </w:rPr>
              <w:t>Ārvalstu finanšu instrumentu</w:t>
            </w:r>
            <w:r w:rsidR="6A7ED77C" w:rsidRPr="00426371">
              <w:rPr>
                <w:rFonts w:ascii="Times New Roman" w:hAnsi="Times New Roman" w:cs="Times New Roman"/>
                <w:color w:val="000000" w:themeColor="text1"/>
                <w:sz w:val="24"/>
                <w:szCs w:val="24"/>
              </w:rPr>
              <w:t xml:space="preserve"> </w:t>
            </w:r>
            <w:r w:rsidR="4A258106" w:rsidRPr="00426371">
              <w:rPr>
                <w:rFonts w:ascii="Times New Roman" w:hAnsi="Times New Roman" w:cs="Times New Roman"/>
                <w:color w:val="000000" w:themeColor="text1"/>
                <w:sz w:val="24"/>
                <w:szCs w:val="24"/>
              </w:rPr>
              <w:t xml:space="preserve">departamenta </w:t>
            </w:r>
            <w:r w:rsidR="6A7ED77C" w:rsidRPr="00426371">
              <w:rPr>
                <w:rFonts w:ascii="Times New Roman" w:hAnsi="Times New Roman" w:cs="Times New Roman"/>
                <w:color w:val="000000" w:themeColor="text1"/>
                <w:sz w:val="24"/>
                <w:szCs w:val="24"/>
              </w:rPr>
              <w:t>vadītājs</w:t>
            </w:r>
          </w:p>
          <w:p w14:paraId="658B99B6" w14:textId="77777777" w:rsidR="00E3786A" w:rsidRPr="00426371" w:rsidRDefault="6A7ED77C" w:rsidP="006612FC">
            <w:pPr>
              <w:tabs>
                <w:tab w:val="left" w:pos="2340"/>
              </w:tabs>
              <w:rPr>
                <w:rFonts w:ascii="Times New Roman" w:hAnsi="Times New Roman" w:cs="Times New Roman"/>
                <w:color w:val="000000"/>
                <w:sz w:val="24"/>
                <w:szCs w:val="24"/>
              </w:rPr>
            </w:pPr>
            <w:r w:rsidRPr="00426371">
              <w:rPr>
                <w:rFonts w:ascii="Times New Roman" w:hAnsi="Times New Roman" w:cs="Times New Roman"/>
                <w:sz w:val="24"/>
                <w:szCs w:val="24"/>
              </w:rPr>
              <w:t xml:space="preserve">e-pasts: </w:t>
            </w:r>
            <w:hyperlink r:id="rId25">
              <w:r w:rsidRPr="00426371">
                <w:rPr>
                  <w:rStyle w:val="Hyperlink"/>
                  <w:rFonts w:ascii="Times New Roman" w:hAnsi="Times New Roman" w:cs="Times New Roman"/>
                  <w:sz w:val="24"/>
                  <w:szCs w:val="24"/>
                </w:rPr>
                <w:t>Haralds.Beitelis@mk.gov.lv</w:t>
              </w:r>
            </w:hyperlink>
          </w:p>
          <w:p w14:paraId="60B2385F" w14:textId="57E03CA8" w:rsidR="00E3786A" w:rsidRPr="00426371" w:rsidRDefault="6A7ED77C" w:rsidP="006612FC">
            <w:pPr>
              <w:tabs>
                <w:tab w:val="left" w:pos="2340"/>
              </w:tabs>
              <w:rPr>
                <w:rFonts w:ascii="Times New Roman" w:hAnsi="Times New Roman" w:cs="Times New Roman"/>
                <w:sz w:val="24"/>
                <w:szCs w:val="24"/>
              </w:rPr>
            </w:pPr>
            <w:r w:rsidRPr="00426371">
              <w:rPr>
                <w:rFonts w:ascii="Times New Roman" w:hAnsi="Times New Roman" w:cs="Times New Roman"/>
                <w:sz w:val="24"/>
                <w:szCs w:val="24"/>
              </w:rPr>
              <w:t>Tālr.: +371 67082989</w:t>
            </w:r>
            <w:r w:rsidR="00E15771">
              <w:rPr>
                <w:rFonts w:ascii="Times New Roman" w:hAnsi="Times New Roman" w:cs="Times New Roman"/>
                <w:sz w:val="24"/>
                <w:szCs w:val="24"/>
              </w:rPr>
              <w:t xml:space="preserve">; </w:t>
            </w:r>
            <w:hyperlink r:id="rId26" w:history="1">
              <w:r w:rsidR="00E15771" w:rsidRPr="00E15771">
                <w:rPr>
                  <w:rStyle w:val="Hyperlink"/>
                  <w:rFonts w:ascii="Times New Roman" w:hAnsi="Times New Roman" w:cs="Times New Roman"/>
                  <w:color w:val="auto"/>
                  <w:sz w:val="24"/>
                  <w:szCs w:val="24"/>
                  <w:shd w:val="clear" w:color="auto" w:fill="FFFFFF"/>
                </w:rPr>
                <w:t>+371 26565410</w:t>
              </w:r>
            </w:hyperlink>
          </w:p>
        </w:tc>
      </w:tr>
    </w:tbl>
    <w:p w14:paraId="23E78992" w14:textId="77777777" w:rsidR="00F340BD" w:rsidRPr="00F76B79" w:rsidRDefault="00F340BD" w:rsidP="562945BC">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263"/>
        <w:gridCol w:w="6797"/>
      </w:tblGrid>
      <w:tr w:rsidR="00E3786A" w:rsidRPr="000021DF" w14:paraId="7DE166F1" w14:textId="77777777" w:rsidTr="562945BC">
        <w:tc>
          <w:tcPr>
            <w:tcW w:w="2263" w:type="dxa"/>
          </w:tcPr>
          <w:p w14:paraId="46C4D910" w14:textId="77777777" w:rsidR="00E3786A" w:rsidRPr="00F76B79" w:rsidRDefault="37974519" w:rsidP="562945BC">
            <w:pPr>
              <w:jc w:val="both"/>
              <w:rPr>
                <w:rFonts w:ascii="Times New Roman" w:hAnsi="Times New Roman" w:cs="Times New Roman"/>
                <w:sz w:val="24"/>
                <w:szCs w:val="24"/>
              </w:rPr>
            </w:pPr>
            <w:r w:rsidRPr="00F76B79">
              <w:rPr>
                <w:rFonts w:ascii="Times New Roman" w:hAnsi="Times New Roman" w:cs="Times New Roman"/>
                <w:sz w:val="24"/>
                <w:szCs w:val="24"/>
              </w:rPr>
              <w:t>Nosaukums</w:t>
            </w:r>
          </w:p>
        </w:tc>
        <w:tc>
          <w:tcPr>
            <w:tcW w:w="6797" w:type="dxa"/>
          </w:tcPr>
          <w:p w14:paraId="08C80E83" w14:textId="77777777" w:rsidR="00E3786A" w:rsidRPr="00F76B79" w:rsidRDefault="37974519" w:rsidP="562945BC">
            <w:pPr>
              <w:tabs>
                <w:tab w:val="left" w:pos="2340"/>
              </w:tabs>
              <w:jc w:val="both"/>
              <w:rPr>
                <w:rFonts w:ascii="Times New Roman" w:hAnsi="Times New Roman" w:cs="Times New Roman"/>
                <w:color w:val="000000"/>
                <w:sz w:val="24"/>
                <w:szCs w:val="24"/>
              </w:rPr>
            </w:pPr>
            <w:r w:rsidRPr="00F76B79">
              <w:rPr>
                <w:rFonts w:ascii="Times New Roman" w:hAnsi="Times New Roman" w:cs="Times New Roman"/>
                <w:sz w:val="24"/>
                <w:szCs w:val="24"/>
              </w:rPr>
              <w:t>Veselības ministrija</w:t>
            </w:r>
          </w:p>
        </w:tc>
      </w:tr>
      <w:tr w:rsidR="00E3786A" w:rsidRPr="000021DF" w14:paraId="3CDA3FA7" w14:textId="77777777" w:rsidTr="562945BC">
        <w:tc>
          <w:tcPr>
            <w:tcW w:w="2263" w:type="dxa"/>
          </w:tcPr>
          <w:p w14:paraId="4B3723F6" w14:textId="77777777" w:rsidR="00E3786A" w:rsidRPr="00F76B79" w:rsidRDefault="37974519" w:rsidP="562945BC">
            <w:pPr>
              <w:jc w:val="both"/>
              <w:rPr>
                <w:rFonts w:ascii="Times New Roman" w:hAnsi="Times New Roman" w:cs="Times New Roman"/>
                <w:sz w:val="24"/>
                <w:szCs w:val="24"/>
              </w:rPr>
            </w:pPr>
            <w:r w:rsidRPr="00F76B79">
              <w:rPr>
                <w:rFonts w:ascii="Times New Roman" w:hAnsi="Times New Roman" w:cs="Times New Roman"/>
                <w:sz w:val="24"/>
                <w:szCs w:val="24"/>
              </w:rPr>
              <w:t>Adrese</w:t>
            </w:r>
          </w:p>
        </w:tc>
        <w:tc>
          <w:tcPr>
            <w:tcW w:w="6797" w:type="dxa"/>
          </w:tcPr>
          <w:p w14:paraId="1D6B6A50" w14:textId="2F0F1855" w:rsidR="00E3786A" w:rsidRPr="00F76B79" w:rsidRDefault="37974519" w:rsidP="562945BC">
            <w:pPr>
              <w:jc w:val="both"/>
              <w:rPr>
                <w:rFonts w:ascii="Times New Roman" w:hAnsi="Times New Roman" w:cs="Times New Roman"/>
                <w:sz w:val="24"/>
                <w:szCs w:val="24"/>
              </w:rPr>
            </w:pPr>
            <w:r w:rsidRPr="00F76B79">
              <w:rPr>
                <w:rFonts w:ascii="Times New Roman" w:hAnsi="Times New Roman" w:cs="Times New Roman"/>
                <w:sz w:val="24"/>
                <w:szCs w:val="24"/>
              </w:rPr>
              <w:t>Brīvības iel</w:t>
            </w:r>
            <w:r w:rsidR="06262E14" w:rsidRPr="00F76B79">
              <w:rPr>
                <w:rFonts w:ascii="Times New Roman" w:hAnsi="Times New Roman" w:cs="Times New Roman"/>
                <w:sz w:val="24"/>
                <w:szCs w:val="24"/>
              </w:rPr>
              <w:t>a</w:t>
            </w:r>
            <w:r w:rsidRPr="00F76B79">
              <w:rPr>
                <w:rFonts w:ascii="Times New Roman" w:hAnsi="Times New Roman" w:cs="Times New Roman"/>
                <w:sz w:val="24"/>
                <w:szCs w:val="24"/>
              </w:rPr>
              <w:t xml:space="preserve"> 72, Rīga, LV-1011</w:t>
            </w:r>
          </w:p>
        </w:tc>
      </w:tr>
      <w:tr w:rsidR="00E3786A" w:rsidRPr="000021DF" w14:paraId="5F726E78" w14:textId="77777777" w:rsidTr="562945BC">
        <w:tc>
          <w:tcPr>
            <w:tcW w:w="2263" w:type="dxa"/>
          </w:tcPr>
          <w:p w14:paraId="1BC8B32D" w14:textId="77777777" w:rsidR="00E3786A" w:rsidRPr="00F76B79" w:rsidRDefault="37974519" w:rsidP="562945BC">
            <w:pPr>
              <w:jc w:val="both"/>
              <w:rPr>
                <w:rFonts w:ascii="Times New Roman" w:hAnsi="Times New Roman" w:cs="Times New Roman"/>
                <w:sz w:val="24"/>
                <w:szCs w:val="24"/>
              </w:rPr>
            </w:pPr>
            <w:r w:rsidRPr="00F76B79">
              <w:rPr>
                <w:rFonts w:ascii="Times New Roman" w:hAnsi="Times New Roman" w:cs="Times New Roman"/>
                <w:sz w:val="24"/>
                <w:szCs w:val="24"/>
              </w:rPr>
              <w:t>Kontaktpunkts</w:t>
            </w:r>
          </w:p>
        </w:tc>
        <w:tc>
          <w:tcPr>
            <w:tcW w:w="6797" w:type="dxa"/>
          </w:tcPr>
          <w:p w14:paraId="34B96B22" w14:textId="77777777" w:rsidR="00380551" w:rsidRPr="00F76B79" w:rsidRDefault="52587B4D" w:rsidP="562945BC">
            <w:pPr>
              <w:tabs>
                <w:tab w:val="left" w:pos="2340"/>
              </w:tabs>
              <w:jc w:val="both"/>
              <w:rPr>
                <w:rFonts w:ascii="Times New Roman" w:hAnsi="Times New Roman" w:cs="Times New Roman"/>
                <w:b/>
                <w:bCs/>
                <w:sz w:val="24"/>
                <w:szCs w:val="24"/>
              </w:rPr>
            </w:pPr>
            <w:r w:rsidRPr="00F76B79">
              <w:rPr>
                <w:rFonts w:ascii="Times New Roman" w:hAnsi="Times New Roman" w:cs="Times New Roman"/>
                <w:b/>
                <w:bCs/>
                <w:sz w:val="24"/>
                <w:szCs w:val="24"/>
              </w:rPr>
              <w:t>Agnese Tomsone</w:t>
            </w:r>
          </w:p>
          <w:p w14:paraId="70C2F0F6" w14:textId="2039EEBC" w:rsidR="00461965" w:rsidRPr="00F76B79" w:rsidRDefault="52587B4D" w:rsidP="562945BC">
            <w:pPr>
              <w:tabs>
                <w:tab w:val="left" w:pos="2340"/>
              </w:tabs>
              <w:jc w:val="both"/>
              <w:rPr>
                <w:rFonts w:ascii="Times New Roman" w:hAnsi="Times New Roman" w:cs="Times New Roman"/>
                <w:sz w:val="24"/>
                <w:szCs w:val="24"/>
              </w:rPr>
            </w:pPr>
            <w:r w:rsidRPr="00F76B79">
              <w:rPr>
                <w:rFonts w:ascii="Times New Roman" w:hAnsi="Times New Roman" w:cs="Times New Roman"/>
                <w:sz w:val="24"/>
                <w:szCs w:val="24"/>
              </w:rPr>
              <w:t xml:space="preserve">Investīciju un </w:t>
            </w:r>
            <w:r w:rsidR="12B70D28" w:rsidRPr="00F76B79">
              <w:rPr>
                <w:rFonts w:ascii="Times New Roman" w:hAnsi="Times New Roman" w:cs="Times New Roman"/>
                <w:sz w:val="24"/>
                <w:szCs w:val="24"/>
              </w:rPr>
              <w:t>ES</w:t>
            </w:r>
            <w:r w:rsidRPr="00F76B79">
              <w:rPr>
                <w:rFonts w:ascii="Times New Roman" w:hAnsi="Times New Roman" w:cs="Times New Roman"/>
                <w:sz w:val="24"/>
                <w:szCs w:val="24"/>
              </w:rPr>
              <w:t xml:space="preserve"> fondu uzraudzības departamenta direktore,  </w:t>
            </w:r>
            <w:r w:rsidR="10BB5C0C" w:rsidRPr="00F76B79">
              <w:rPr>
                <w:rFonts w:ascii="Times New Roman" w:hAnsi="Times New Roman" w:cs="Times New Roman"/>
                <w:sz w:val="24"/>
                <w:szCs w:val="24"/>
              </w:rPr>
              <w:t>Atbildīgās iestādes vadītāja</w:t>
            </w:r>
          </w:p>
          <w:p w14:paraId="570A3CC6" w14:textId="266BC42A" w:rsidR="00461965" w:rsidRPr="00F76B79" w:rsidRDefault="52587B4D" w:rsidP="562945BC">
            <w:pPr>
              <w:tabs>
                <w:tab w:val="left" w:pos="2340"/>
              </w:tabs>
              <w:jc w:val="both"/>
              <w:rPr>
                <w:rFonts w:ascii="Times New Roman" w:hAnsi="Times New Roman" w:cs="Times New Roman"/>
                <w:sz w:val="24"/>
                <w:szCs w:val="24"/>
              </w:rPr>
            </w:pPr>
            <w:r w:rsidRPr="00F76B79">
              <w:rPr>
                <w:rFonts w:ascii="Times New Roman" w:hAnsi="Times New Roman" w:cs="Times New Roman"/>
                <w:sz w:val="24"/>
                <w:szCs w:val="24"/>
              </w:rPr>
              <w:t>e-pasts:</w:t>
            </w:r>
            <w:r w:rsidR="77B9529B" w:rsidRPr="00F76B79">
              <w:rPr>
                <w:rFonts w:ascii="Times New Roman" w:hAnsi="Times New Roman" w:cs="Times New Roman"/>
                <w:sz w:val="24"/>
                <w:szCs w:val="24"/>
              </w:rPr>
              <w:t xml:space="preserve"> </w:t>
            </w:r>
            <w:r w:rsidRPr="00F76B79">
              <w:rPr>
                <w:rStyle w:val="Hyperlink"/>
                <w:rFonts w:ascii="Times New Roman" w:hAnsi="Times New Roman" w:cs="Times New Roman"/>
                <w:sz w:val="24"/>
                <w:szCs w:val="24"/>
              </w:rPr>
              <w:t>Agnese.Tomsone@vm.gov.lv</w:t>
            </w:r>
          </w:p>
          <w:p w14:paraId="3159DCA5" w14:textId="2D5B44E0" w:rsidR="00E3786A" w:rsidRPr="00F76B79" w:rsidRDefault="77B9529B" w:rsidP="562945BC">
            <w:pPr>
              <w:tabs>
                <w:tab w:val="left" w:pos="2340"/>
              </w:tabs>
              <w:jc w:val="both"/>
              <w:rPr>
                <w:rFonts w:ascii="Times New Roman" w:hAnsi="Times New Roman" w:cs="Times New Roman"/>
                <w:sz w:val="24"/>
                <w:szCs w:val="24"/>
              </w:rPr>
            </w:pPr>
            <w:r w:rsidRPr="00F76B79">
              <w:rPr>
                <w:rFonts w:ascii="Times New Roman" w:hAnsi="Times New Roman" w:cs="Times New Roman"/>
                <w:sz w:val="24"/>
                <w:szCs w:val="24"/>
              </w:rPr>
              <w:t>Tālr.: +371</w:t>
            </w:r>
            <w:r w:rsidR="424B23C1" w:rsidRPr="00F76B79">
              <w:rPr>
                <w:rFonts w:ascii="Times New Roman" w:hAnsi="Times New Roman" w:cs="Times New Roman"/>
                <w:sz w:val="24"/>
                <w:szCs w:val="24"/>
              </w:rPr>
              <w:t xml:space="preserve"> </w:t>
            </w:r>
            <w:r w:rsidR="52587B4D" w:rsidRPr="00F76B79">
              <w:rPr>
                <w:rFonts w:ascii="Times New Roman" w:hAnsi="Times New Roman" w:cs="Times New Roman"/>
                <w:sz w:val="24"/>
                <w:szCs w:val="24"/>
              </w:rPr>
              <w:t>67876181</w:t>
            </w:r>
          </w:p>
        </w:tc>
      </w:tr>
    </w:tbl>
    <w:p w14:paraId="579D90EB" w14:textId="04956342" w:rsidR="00E3786A" w:rsidRPr="000021DF" w:rsidRDefault="00E3786A"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2C3A82" w:rsidRPr="000021DF" w14:paraId="2D168BEC" w14:textId="77777777" w:rsidTr="0810C536">
        <w:tc>
          <w:tcPr>
            <w:tcW w:w="2263" w:type="dxa"/>
          </w:tcPr>
          <w:p w14:paraId="6F4F9C38" w14:textId="77777777"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Nosaukums</w:t>
            </w:r>
          </w:p>
        </w:tc>
        <w:tc>
          <w:tcPr>
            <w:tcW w:w="6797" w:type="dxa"/>
          </w:tcPr>
          <w:p w14:paraId="5C2907A1" w14:textId="412DB9BA" w:rsidR="002C3A82" w:rsidRPr="00426371" w:rsidRDefault="00BE65AB" w:rsidP="009E20D9">
            <w:pPr>
              <w:tabs>
                <w:tab w:val="left" w:pos="2340"/>
              </w:tabs>
              <w:rPr>
                <w:rFonts w:ascii="Times New Roman" w:hAnsi="Times New Roman" w:cs="Times New Roman"/>
                <w:color w:val="000000"/>
                <w:sz w:val="24"/>
                <w:szCs w:val="24"/>
              </w:rPr>
            </w:pPr>
            <w:r w:rsidRPr="0810C536">
              <w:rPr>
                <w:rFonts w:ascii="Times New Roman" w:hAnsi="Times New Roman" w:cs="Times New Roman"/>
                <w:sz w:val="24"/>
                <w:szCs w:val="24"/>
              </w:rPr>
              <w:t xml:space="preserve">Viedās administrācijas </w:t>
            </w:r>
            <w:r w:rsidR="2E303057" w:rsidRPr="0810C536">
              <w:rPr>
                <w:rFonts w:ascii="Times New Roman" w:hAnsi="Times New Roman" w:cs="Times New Roman"/>
                <w:sz w:val="24"/>
                <w:szCs w:val="24"/>
              </w:rPr>
              <w:t>un reģionālās attīstības ministrija</w:t>
            </w:r>
          </w:p>
        </w:tc>
      </w:tr>
      <w:tr w:rsidR="002C3A82" w:rsidRPr="000021DF" w14:paraId="463F0816" w14:textId="77777777" w:rsidTr="0810C536">
        <w:tc>
          <w:tcPr>
            <w:tcW w:w="2263" w:type="dxa"/>
          </w:tcPr>
          <w:p w14:paraId="5502ADCE" w14:textId="77777777"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Adrese</w:t>
            </w:r>
          </w:p>
        </w:tc>
        <w:tc>
          <w:tcPr>
            <w:tcW w:w="6797" w:type="dxa"/>
          </w:tcPr>
          <w:p w14:paraId="62D2A634" w14:textId="3C24DEBA"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Peldu iel</w:t>
            </w:r>
            <w:r w:rsidR="6D1E8C19" w:rsidRPr="00426371">
              <w:rPr>
                <w:rFonts w:ascii="Times New Roman" w:hAnsi="Times New Roman" w:cs="Times New Roman"/>
                <w:sz w:val="24"/>
                <w:szCs w:val="24"/>
              </w:rPr>
              <w:t>a</w:t>
            </w:r>
            <w:r w:rsidRPr="00426371">
              <w:rPr>
                <w:rFonts w:ascii="Times New Roman" w:hAnsi="Times New Roman" w:cs="Times New Roman"/>
                <w:sz w:val="24"/>
                <w:szCs w:val="24"/>
              </w:rPr>
              <w:t xml:space="preserve"> 25, Rīga, LV-1494</w:t>
            </w:r>
          </w:p>
        </w:tc>
      </w:tr>
      <w:tr w:rsidR="002C3A82" w:rsidRPr="000021DF" w14:paraId="7B890D82" w14:textId="77777777" w:rsidTr="0810C536">
        <w:tc>
          <w:tcPr>
            <w:tcW w:w="2263" w:type="dxa"/>
          </w:tcPr>
          <w:p w14:paraId="7B25FCBF" w14:textId="77777777" w:rsidR="002C3A82" w:rsidRPr="00426371" w:rsidRDefault="2E303057" w:rsidP="009E20D9">
            <w:pPr>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797" w:type="dxa"/>
          </w:tcPr>
          <w:p w14:paraId="7B5E1389" w14:textId="77777777" w:rsidR="002C3A82" w:rsidRPr="00426371" w:rsidRDefault="2E303057" w:rsidP="0DB0EC8E">
            <w:pPr>
              <w:tabs>
                <w:tab w:val="left" w:pos="2340"/>
              </w:tabs>
              <w:rPr>
                <w:rFonts w:ascii="Times New Roman" w:hAnsi="Times New Roman" w:cs="Times New Roman"/>
                <w:b/>
                <w:bCs/>
                <w:sz w:val="24"/>
                <w:szCs w:val="24"/>
              </w:rPr>
            </w:pPr>
            <w:r w:rsidRPr="00426371">
              <w:rPr>
                <w:rFonts w:ascii="Times New Roman" w:hAnsi="Times New Roman" w:cs="Times New Roman"/>
                <w:b/>
                <w:bCs/>
                <w:sz w:val="24"/>
                <w:szCs w:val="24"/>
              </w:rPr>
              <w:t xml:space="preserve">Sandis </w:t>
            </w:r>
            <w:proofErr w:type="spellStart"/>
            <w:r w:rsidRPr="00426371">
              <w:rPr>
                <w:rFonts w:ascii="Times New Roman" w:hAnsi="Times New Roman" w:cs="Times New Roman"/>
                <w:b/>
                <w:bCs/>
                <w:sz w:val="24"/>
                <w:szCs w:val="24"/>
              </w:rPr>
              <w:t>Cakuls</w:t>
            </w:r>
            <w:proofErr w:type="spellEnd"/>
          </w:p>
          <w:p w14:paraId="63205B30" w14:textId="77777777" w:rsidR="002C3A82" w:rsidRPr="00426371" w:rsidRDefault="2E303057" w:rsidP="009E20D9">
            <w:pPr>
              <w:tabs>
                <w:tab w:val="left" w:pos="2340"/>
              </w:tabs>
              <w:rPr>
                <w:rFonts w:ascii="Times New Roman" w:hAnsi="Times New Roman" w:cs="Times New Roman"/>
                <w:sz w:val="24"/>
                <w:szCs w:val="24"/>
              </w:rPr>
            </w:pPr>
            <w:r w:rsidRPr="00426371">
              <w:rPr>
                <w:rFonts w:ascii="Times New Roman" w:hAnsi="Times New Roman" w:cs="Times New Roman"/>
                <w:sz w:val="24"/>
                <w:szCs w:val="24"/>
              </w:rPr>
              <w:t>Valsts sekretāra vietnieks attīstības instrumentu jautājumos</w:t>
            </w:r>
          </w:p>
          <w:p w14:paraId="6B573A58" w14:textId="27ADD531" w:rsidR="002C3A82" w:rsidRPr="00426371" w:rsidRDefault="621AC5CD" w:rsidP="009E20D9">
            <w:pPr>
              <w:tabs>
                <w:tab w:val="left" w:pos="2340"/>
              </w:tabs>
              <w:rPr>
                <w:rFonts w:ascii="Times New Roman" w:hAnsi="Times New Roman" w:cs="Times New Roman"/>
                <w:sz w:val="24"/>
                <w:szCs w:val="24"/>
              </w:rPr>
            </w:pPr>
            <w:r w:rsidRPr="00426371">
              <w:rPr>
                <w:rFonts w:ascii="Times New Roman" w:hAnsi="Times New Roman" w:cs="Times New Roman"/>
                <w:sz w:val="24"/>
                <w:szCs w:val="24"/>
              </w:rPr>
              <w:t xml:space="preserve">e-pasts: </w:t>
            </w:r>
            <w:hyperlink r:id="rId27">
              <w:r w:rsidR="2E303057" w:rsidRPr="00426371">
                <w:rPr>
                  <w:rStyle w:val="Hyperlink"/>
                  <w:rFonts w:ascii="Times New Roman" w:hAnsi="Times New Roman" w:cs="Times New Roman"/>
                  <w:sz w:val="24"/>
                  <w:szCs w:val="24"/>
                </w:rPr>
                <w:t>Sandis.Cakuls@varam.gov.lv</w:t>
              </w:r>
            </w:hyperlink>
            <w:r w:rsidR="2E303057" w:rsidRPr="00426371">
              <w:rPr>
                <w:rFonts w:ascii="Times New Roman" w:hAnsi="Times New Roman" w:cs="Times New Roman"/>
                <w:sz w:val="24"/>
                <w:szCs w:val="24"/>
              </w:rPr>
              <w:t xml:space="preserve"> </w:t>
            </w:r>
          </w:p>
          <w:p w14:paraId="4750A2F9" w14:textId="334BA52F" w:rsidR="002C3A82" w:rsidRPr="00426371" w:rsidRDefault="2E303057" w:rsidP="009E20D9">
            <w:pPr>
              <w:tabs>
                <w:tab w:val="left" w:pos="2340"/>
              </w:tabs>
              <w:rPr>
                <w:rFonts w:ascii="Times New Roman" w:hAnsi="Times New Roman" w:cs="Times New Roman"/>
                <w:sz w:val="24"/>
                <w:szCs w:val="24"/>
              </w:rPr>
            </w:pPr>
            <w:r w:rsidRPr="00426371">
              <w:rPr>
                <w:rFonts w:ascii="Times New Roman" w:hAnsi="Times New Roman" w:cs="Times New Roman"/>
                <w:sz w:val="24"/>
                <w:szCs w:val="24"/>
              </w:rPr>
              <w:t>Tālr.: +371 67026584</w:t>
            </w:r>
          </w:p>
        </w:tc>
      </w:tr>
    </w:tbl>
    <w:p w14:paraId="363258FA" w14:textId="448C5074" w:rsidR="00682486" w:rsidRDefault="00682486" w:rsidP="002C3A82">
      <w:pPr>
        <w:rPr>
          <w:highlight w:val="yellow"/>
        </w:rPr>
      </w:pPr>
    </w:p>
    <w:tbl>
      <w:tblPr>
        <w:tblStyle w:val="TableGrid"/>
        <w:tblW w:w="0" w:type="auto"/>
        <w:tblLook w:val="04A0" w:firstRow="1" w:lastRow="0" w:firstColumn="1" w:lastColumn="0" w:noHBand="0" w:noVBand="1"/>
      </w:tblPr>
      <w:tblGrid>
        <w:gridCol w:w="2263"/>
        <w:gridCol w:w="6797"/>
      </w:tblGrid>
      <w:tr w:rsidR="00BE3E84" w:rsidRPr="00C22747" w14:paraId="0E18890A" w14:textId="77777777" w:rsidTr="00676248">
        <w:tc>
          <w:tcPr>
            <w:tcW w:w="2263" w:type="dxa"/>
          </w:tcPr>
          <w:p w14:paraId="1E960A85" w14:textId="77777777" w:rsidR="00BE3E84" w:rsidRPr="000218A2" w:rsidRDefault="00BE3E84" w:rsidP="00676248">
            <w:pPr>
              <w:spacing w:line="259" w:lineRule="auto"/>
              <w:rPr>
                <w:rFonts w:ascii="Times New Roman" w:hAnsi="Times New Roman" w:cs="Times New Roman"/>
                <w:sz w:val="24"/>
                <w:szCs w:val="24"/>
              </w:rPr>
            </w:pPr>
            <w:r w:rsidRPr="000218A2">
              <w:rPr>
                <w:rFonts w:ascii="Times New Roman" w:hAnsi="Times New Roman" w:cs="Times New Roman"/>
                <w:sz w:val="24"/>
                <w:szCs w:val="24"/>
              </w:rPr>
              <w:t>Nosaukums</w:t>
            </w:r>
          </w:p>
        </w:tc>
        <w:tc>
          <w:tcPr>
            <w:tcW w:w="6797" w:type="dxa"/>
          </w:tcPr>
          <w:p w14:paraId="7D1E4A62" w14:textId="77777777" w:rsidR="00BE3E84" w:rsidRPr="000218A2" w:rsidRDefault="00BE3E84" w:rsidP="00676248">
            <w:pPr>
              <w:spacing w:line="259" w:lineRule="auto"/>
              <w:rPr>
                <w:rFonts w:ascii="Times New Roman" w:hAnsi="Times New Roman" w:cs="Times New Roman"/>
                <w:sz w:val="24"/>
                <w:szCs w:val="24"/>
              </w:rPr>
            </w:pPr>
            <w:r>
              <w:rPr>
                <w:rFonts w:ascii="Times New Roman" w:hAnsi="Times New Roman" w:cs="Times New Roman"/>
                <w:sz w:val="24"/>
                <w:szCs w:val="24"/>
              </w:rPr>
              <w:t>Klimata un enerģētikas</w:t>
            </w:r>
            <w:r w:rsidRPr="000218A2">
              <w:rPr>
                <w:rFonts w:ascii="Times New Roman" w:hAnsi="Times New Roman" w:cs="Times New Roman"/>
                <w:sz w:val="24"/>
                <w:szCs w:val="24"/>
              </w:rPr>
              <w:t xml:space="preserve"> ministrija</w:t>
            </w:r>
          </w:p>
        </w:tc>
      </w:tr>
      <w:tr w:rsidR="00BE3E84" w:rsidRPr="00C22747" w14:paraId="7E0730AE" w14:textId="77777777" w:rsidTr="00676248">
        <w:tc>
          <w:tcPr>
            <w:tcW w:w="2263" w:type="dxa"/>
          </w:tcPr>
          <w:p w14:paraId="5E4E0CCA" w14:textId="77777777" w:rsidR="00BE3E84" w:rsidRPr="000218A2" w:rsidRDefault="00BE3E84" w:rsidP="00676248">
            <w:pPr>
              <w:spacing w:line="259" w:lineRule="auto"/>
              <w:rPr>
                <w:rFonts w:ascii="Times New Roman" w:hAnsi="Times New Roman" w:cs="Times New Roman"/>
                <w:sz w:val="24"/>
                <w:szCs w:val="24"/>
              </w:rPr>
            </w:pPr>
            <w:r w:rsidRPr="000218A2">
              <w:rPr>
                <w:rFonts w:ascii="Times New Roman" w:hAnsi="Times New Roman" w:cs="Times New Roman"/>
                <w:sz w:val="24"/>
                <w:szCs w:val="24"/>
              </w:rPr>
              <w:t>Adrese</w:t>
            </w:r>
          </w:p>
        </w:tc>
        <w:tc>
          <w:tcPr>
            <w:tcW w:w="6797" w:type="dxa"/>
          </w:tcPr>
          <w:p w14:paraId="734D7826" w14:textId="77777777" w:rsidR="00BE3E84" w:rsidRPr="000218A2" w:rsidRDefault="00BE3E84" w:rsidP="00676248">
            <w:pPr>
              <w:spacing w:line="259" w:lineRule="auto"/>
              <w:rPr>
                <w:rFonts w:ascii="Times New Roman" w:hAnsi="Times New Roman" w:cs="Times New Roman"/>
                <w:sz w:val="24"/>
                <w:szCs w:val="24"/>
              </w:rPr>
            </w:pPr>
            <w:r>
              <w:rPr>
                <w:rFonts w:ascii="Times New Roman" w:hAnsi="Times New Roman" w:cs="Times New Roman"/>
                <w:sz w:val="24"/>
                <w:szCs w:val="24"/>
              </w:rPr>
              <w:t>Latgales iela 165</w:t>
            </w:r>
            <w:r w:rsidRPr="000218A2">
              <w:rPr>
                <w:rFonts w:ascii="Times New Roman" w:hAnsi="Times New Roman" w:cs="Times New Roman"/>
                <w:sz w:val="24"/>
                <w:szCs w:val="24"/>
              </w:rPr>
              <w:t>, Rīga, LV- 1</w:t>
            </w:r>
            <w:r>
              <w:rPr>
                <w:rFonts w:ascii="Times New Roman" w:hAnsi="Times New Roman" w:cs="Times New Roman"/>
                <w:sz w:val="24"/>
                <w:szCs w:val="24"/>
              </w:rPr>
              <w:t>019</w:t>
            </w:r>
          </w:p>
        </w:tc>
      </w:tr>
      <w:tr w:rsidR="00BE3E84" w:rsidRPr="00C22747" w14:paraId="42A298B6" w14:textId="77777777" w:rsidTr="00676248">
        <w:tc>
          <w:tcPr>
            <w:tcW w:w="2263" w:type="dxa"/>
          </w:tcPr>
          <w:p w14:paraId="74E36C2F" w14:textId="77777777" w:rsidR="00BE3E84" w:rsidRPr="000218A2" w:rsidRDefault="00BE3E84" w:rsidP="00676248">
            <w:pPr>
              <w:spacing w:line="259" w:lineRule="auto"/>
              <w:rPr>
                <w:rFonts w:ascii="Times New Roman" w:hAnsi="Times New Roman" w:cs="Times New Roman"/>
                <w:sz w:val="24"/>
                <w:szCs w:val="24"/>
              </w:rPr>
            </w:pPr>
            <w:r w:rsidRPr="000218A2">
              <w:rPr>
                <w:rFonts w:ascii="Times New Roman" w:hAnsi="Times New Roman" w:cs="Times New Roman"/>
                <w:sz w:val="24"/>
                <w:szCs w:val="24"/>
              </w:rPr>
              <w:t>Kontaktpunkts</w:t>
            </w:r>
          </w:p>
        </w:tc>
        <w:tc>
          <w:tcPr>
            <w:tcW w:w="6797" w:type="dxa"/>
          </w:tcPr>
          <w:p w14:paraId="53BA3358" w14:textId="3BAF03EB" w:rsidR="00BE3E84" w:rsidRPr="000218A2" w:rsidRDefault="00BE3E84" w:rsidP="00676248">
            <w:pPr>
              <w:tabs>
                <w:tab w:val="left" w:pos="2410"/>
              </w:tabs>
              <w:spacing w:line="259"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Zane </w:t>
            </w:r>
            <w:r w:rsidR="00DA46B5">
              <w:rPr>
                <w:rFonts w:ascii="Times New Roman" w:eastAsia="Times New Roman" w:hAnsi="Times New Roman" w:cs="Times New Roman"/>
                <w:b/>
                <w:sz w:val="24"/>
                <w:szCs w:val="24"/>
              </w:rPr>
              <w:t>Grīva</w:t>
            </w:r>
          </w:p>
          <w:p w14:paraId="2950A2F1" w14:textId="77777777" w:rsidR="00BE3E84" w:rsidRPr="000218A2" w:rsidRDefault="00BE3E84" w:rsidP="00676248">
            <w:pPr>
              <w:autoSpaceDE w:val="0"/>
              <w:autoSpaceDN w:val="0"/>
              <w:adjustRightInd w:val="0"/>
              <w:spacing w:line="259" w:lineRule="auto"/>
              <w:rPr>
                <w:rFonts w:ascii="Times New Roman" w:hAnsi="Times New Roman" w:cs="Times New Roman"/>
                <w:color w:val="000000"/>
                <w:sz w:val="24"/>
                <w:szCs w:val="24"/>
              </w:rPr>
            </w:pPr>
            <w:r w:rsidRPr="4CA99CC2">
              <w:rPr>
                <w:rFonts w:ascii="Times New Roman" w:hAnsi="Times New Roman" w:cs="Times New Roman"/>
                <w:color w:val="000000" w:themeColor="text1"/>
                <w:sz w:val="24"/>
                <w:szCs w:val="24"/>
              </w:rPr>
              <w:t>Valsts sekretāra vietniece</w:t>
            </w:r>
            <w:r>
              <w:rPr>
                <w:rFonts w:ascii="Times New Roman" w:hAnsi="Times New Roman" w:cs="Times New Roman"/>
                <w:color w:val="000000" w:themeColor="text1"/>
                <w:sz w:val="24"/>
                <w:szCs w:val="24"/>
              </w:rPr>
              <w:t xml:space="preserve"> </w:t>
            </w:r>
            <w:r w:rsidRPr="00D909B6">
              <w:rPr>
                <w:rFonts w:ascii="Times New Roman" w:hAnsi="Times New Roman" w:cs="Times New Roman"/>
                <w:color w:val="000000" w:themeColor="text1"/>
                <w:sz w:val="24"/>
                <w:szCs w:val="24"/>
              </w:rPr>
              <w:t>finanšu jautājumos</w:t>
            </w:r>
          </w:p>
          <w:p w14:paraId="1587C794" w14:textId="77777777" w:rsidR="00BE3E84" w:rsidRPr="000218A2" w:rsidRDefault="00BE3E84" w:rsidP="00676248">
            <w:pPr>
              <w:autoSpaceDE w:val="0"/>
              <w:autoSpaceDN w:val="0"/>
              <w:adjustRightInd w:val="0"/>
              <w:spacing w:line="259" w:lineRule="auto"/>
              <w:rPr>
                <w:rFonts w:ascii="Times New Roman" w:hAnsi="Times New Roman" w:cs="Times New Roman"/>
                <w:color w:val="000000"/>
                <w:sz w:val="24"/>
                <w:szCs w:val="24"/>
              </w:rPr>
            </w:pPr>
            <w:r w:rsidRPr="00E067A4">
              <w:rPr>
                <w:rFonts w:ascii="Times New Roman" w:eastAsia="Times New Roman" w:hAnsi="Times New Roman" w:cs="Times New Roman"/>
                <w:sz w:val="24"/>
                <w:szCs w:val="24"/>
                <w:lang w:val="it-IT"/>
              </w:rPr>
              <w:t>Tālr.: +371 63007323</w:t>
            </w:r>
          </w:p>
          <w:p w14:paraId="15002BF2" w14:textId="1866CBDF" w:rsidR="00BE3E84" w:rsidRPr="000218A2" w:rsidRDefault="00BE3E84" w:rsidP="00676248">
            <w:pPr>
              <w:autoSpaceDE w:val="0"/>
              <w:autoSpaceDN w:val="0"/>
              <w:adjustRightInd w:val="0"/>
              <w:spacing w:line="259" w:lineRule="auto"/>
              <w:rPr>
                <w:rFonts w:ascii="Times New Roman" w:hAnsi="Times New Roman" w:cs="Times New Roman"/>
                <w:color w:val="000000"/>
                <w:sz w:val="24"/>
                <w:szCs w:val="24"/>
              </w:rPr>
            </w:pPr>
            <w:r w:rsidRPr="000218A2">
              <w:rPr>
                <w:rFonts w:ascii="Times New Roman" w:hAnsi="Times New Roman" w:cs="Times New Roman"/>
                <w:color w:val="000000"/>
                <w:sz w:val="24"/>
                <w:szCs w:val="24"/>
              </w:rPr>
              <w:t xml:space="preserve">e-pasts: </w:t>
            </w:r>
            <w:r w:rsidRPr="00D909B6">
              <w:rPr>
                <w:rFonts w:ascii="Times New Roman" w:hAnsi="Times New Roman" w:cs="Times New Roman"/>
                <w:color w:val="000000"/>
                <w:sz w:val="24"/>
                <w:szCs w:val="24"/>
              </w:rPr>
              <w:t>zane.</w:t>
            </w:r>
            <w:r w:rsidR="00DA46B5">
              <w:rPr>
                <w:rFonts w:ascii="Times New Roman" w:hAnsi="Times New Roman" w:cs="Times New Roman"/>
                <w:color w:val="000000"/>
                <w:sz w:val="24"/>
                <w:szCs w:val="24"/>
              </w:rPr>
              <w:t>griva</w:t>
            </w:r>
            <w:r w:rsidRPr="00D909B6">
              <w:rPr>
                <w:rFonts w:ascii="Times New Roman" w:hAnsi="Times New Roman" w:cs="Times New Roman"/>
                <w:color w:val="000000"/>
                <w:sz w:val="24"/>
                <w:szCs w:val="24"/>
              </w:rPr>
              <w:t>@kem.gov.lv</w:t>
            </w:r>
          </w:p>
        </w:tc>
      </w:tr>
    </w:tbl>
    <w:p w14:paraId="6D4B5F4C" w14:textId="77777777" w:rsidR="00BE3E84" w:rsidRDefault="00BE3E84" w:rsidP="002C3A82">
      <w:pPr>
        <w:rPr>
          <w:highlight w:val="yellow"/>
        </w:rPr>
      </w:pPr>
    </w:p>
    <w:p w14:paraId="09506333" w14:textId="5DDCCD08" w:rsidR="00682486" w:rsidRPr="00426371" w:rsidRDefault="10BB5C0C" w:rsidP="00323714">
      <w:pPr>
        <w:pStyle w:val="Heading4"/>
        <w:spacing w:before="0"/>
        <w:rPr>
          <w:rFonts w:ascii="Times New Roman" w:hAnsi="Times New Roman" w:cs="Times New Roman"/>
          <w:sz w:val="24"/>
          <w:szCs w:val="24"/>
        </w:rPr>
      </w:pPr>
      <w:r w:rsidRPr="00426371">
        <w:rPr>
          <w:rFonts w:ascii="Times New Roman" w:hAnsi="Times New Roman" w:cs="Times New Roman"/>
          <w:sz w:val="24"/>
          <w:szCs w:val="24"/>
        </w:rPr>
        <w:t>1.3.2.3. Par horizontālo principu koordināciju (ieviešanas uzraudzību) atbildīg</w:t>
      </w:r>
      <w:r w:rsidR="2EED4A26" w:rsidRPr="00426371">
        <w:rPr>
          <w:rFonts w:ascii="Times New Roman" w:hAnsi="Times New Roman" w:cs="Times New Roman"/>
          <w:sz w:val="24"/>
          <w:szCs w:val="24"/>
        </w:rPr>
        <w:t>ā</w:t>
      </w:r>
      <w:r w:rsidRPr="00426371">
        <w:rPr>
          <w:rFonts w:ascii="Times New Roman" w:hAnsi="Times New Roman" w:cs="Times New Roman"/>
          <w:sz w:val="24"/>
          <w:szCs w:val="24"/>
        </w:rPr>
        <w:t>s institūcijas</w:t>
      </w:r>
      <w:r w:rsidR="7112885C" w:rsidRPr="00426371">
        <w:rPr>
          <w:rFonts w:ascii="Times New Roman" w:hAnsi="Times New Roman" w:cs="Times New Roman"/>
          <w:sz w:val="24"/>
          <w:szCs w:val="24"/>
        </w:rPr>
        <w:t>:</w:t>
      </w:r>
    </w:p>
    <w:p w14:paraId="3DBF5241" w14:textId="468B43E5" w:rsidR="00AD54EE" w:rsidRPr="00426371" w:rsidRDefault="1C6D6B92" w:rsidP="00323714">
      <w:pPr>
        <w:pStyle w:val="ListParagraph"/>
        <w:numPr>
          <w:ilvl w:val="0"/>
          <w:numId w:val="64"/>
        </w:numPr>
        <w:ind w:left="284" w:hanging="284"/>
        <w:jc w:val="both"/>
        <w:rPr>
          <w:rFonts w:ascii="Times New Roman" w:hAnsi="Times New Roman" w:cs="Times New Roman"/>
          <w:sz w:val="24"/>
          <w:szCs w:val="24"/>
        </w:rPr>
      </w:pPr>
      <w:r w:rsidRPr="00426371">
        <w:rPr>
          <w:rFonts w:ascii="Times New Roman" w:eastAsiaTheme="majorEastAsia" w:hAnsi="Times New Roman" w:cs="Times New Roman"/>
          <w:sz w:val="24"/>
          <w:szCs w:val="24"/>
        </w:rPr>
        <w:t>par horizontālo principu „</w:t>
      </w:r>
      <w:r w:rsidR="377575ED" w:rsidRPr="00426371">
        <w:rPr>
          <w:rFonts w:ascii="Times New Roman" w:eastAsiaTheme="majorEastAsia" w:hAnsi="Times New Roman" w:cs="Times New Roman"/>
          <w:sz w:val="24"/>
          <w:szCs w:val="24"/>
        </w:rPr>
        <w:t xml:space="preserve">Vienlīdzība, iekļaušana, </w:t>
      </w:r>
      <w:proofErr w:type="spellStart"/>
      <w:r w:rsidR="377575ED" w:rsidRPr="00426371">
        <w:rPr>
          <w:rFonts w:ascii="Times New Roman" w:eastAsiaTheme="majorEastAsia" w:hAnsi="Times New Roman" w:cs="Times New Roman"/>
          <w:sz w:val="24"/>
          <w:szCs w:val="24"/>
        </w:rPr>
        <w:t>nediskriminācija</w:t>
      </w:r>
      <w:proofErr w:type="spellEnd"/>
      <w:r w:rsidR="377575ED" w:rsidRPr="00426371">
        <w:rPr>
          <w:rFonts w:ascii="Times New Roman" w:eastAsiaTheme="majorEastAsia" w:hAnsi="Times New Roman" w:cs="Times New Roman"/>
          <w:sz w:val="24"/>
          <w:szCs w:val="24"/>
        </w:rPr>
        <w:t xml:space="preserve"> un </w:t>
      </w:r>
      <w:proofErr w:type="spellStart"/>
      <w:r w:rsidR="377575ED" w:rsidRPr="00426371">
        <w:rPr>
          <w:rFonts w:ascii="Times New Roman" w:eastAsiaTheme="majorEastAsia" w:hAnsi="Times New Roman" w:cs="Times New Roman"/>
          <w:sz w:val="24"/>
          <w:szCs w:val="24"/>
        </w:rPr>
        <w:t>pamattiesību</w:t>
      </w:r>
      <w:proofErr w:type="spellEnd"/>
      <w:r w:rsidR="377575ED" w:rsidRPr="00426371">
        <w:rPr>
          <w:rFonts w:ascii="Times New Roman" w:eastAsiaTheme="majorEastAsia" w:hAnsi="Times New Roman" w:cs="Times New Roman"/>
          <w:sz w:val="24"/>
          <w:szCs w:val="24"/>
        </w:rPr>
        <w:t xml:space="preserve"> ievērošana</w:t>
      </w:r>
      <w:r w:rsidRPr="00426371">
        <w:rPr>
          <w:rFonts w:ascii="Times New Roman" w:eastAsiaTheme="majorEastAsia" w:hAnsi="Times New Roman" w:cs="Times New Roman"/>
          <w:sz w:val="24"/>
          <w:szCs w:val="24"/>
        </w:rPr>
        <w:t>” (</w:t>
      </w:r>
      <w:r w:rsidR="17789237" w:rsidRPr="00426371">
        <w:rPr>
          <w:rFonts w:ascii="Times New Roman" w:eastAsiaTheme="majorEastAsia" w:hAnsi="Times New Roman" w:cs="Times New Roman"/>
          <w:sz w:val="24"/>
          <w:szCs w:val="24"/>
        </w:rPr>
        <w:t>r</w:t>
      </w:r>
      <w:r w:rsidRPr="00426371">
        <w:rPr>
          <w:rFonts w:ascii="Times New Roman" w:eastAsiaTheme="majorEastAsia" w:hAnsi="Times New Roman" w:cs="Times New Roman"/>
          <w:sz w:val="24"/>
          <w:szCs w:val="24"/>
        </w:rPr>
        <w:t>egulas Nr.</w:t>
      </w:r>
      <w:r w:rsidR="377575ED" w:rsidRPr="00426371">
        <w:rPr>
          <w:rFonts w:ascii="Times New Roman" w:eastAsiaTheme="majorEastAsia" w:hAnsi="Times New Roman" w:cs="Times New Roman"/>
          <w:sz w:val="24"/>
          <w:szCs w:val="24"/>
        </w:rPr>
        <w:t>2021</w:t>
      </w:r>
      <w:r w:rsidRPr="00426371">
        <w:rPr>
          <w:rFonts w:ascii="Times New Roman" w:eastAsiaTheme="majorEastAsia" w:hAnsi="Times New Roman" w:cs="Times New Roman"/>
          <w:sz w:val="24"/>
          <w:szCs w:val="24"/>
        </w:rPr>
        <w:t>/</w:t>
      </w:r>
      <w:r w:rsidR="377575ED" w:rsidRPr="00426371">
        <w:rPr>
          <w:rFonts w:ascii="Times New Roman" w:eastAsiaTheme="majorEastAsia" w:hAnsi="Times New Roman" w:cs="Times New Roman"/>
          <w:sz w:val="24"/>
          <w:szCs w:val="24"/>
        </w:rPr>
        <w:t>1060 9</w:t>
      </w:r>
      <w:r w:rsidRPr="00426371">
        <w:rPr>
          <w:rFonts w:ascii="Times New Roman" w:eastAsiaTheme="majorEastAsia" w:hAnsi="Times New Roman" w:cs="Times New Roman"/>
          <w:sz w:val="24"/>
          <w:szCs w:val="24"/>
        </w:rPr>
        <w:t>.pant</w:t>
      </w:r>
      <w:r w:rsidR="377575ED" w:rsidRPr="00426371">
        <w:rPr>
          <w:rFonts w:ascii="Times New Roman" w:eastAsiaTheme="majorEastAsia" w:hAnsi="Times New Roman" w:cs="Times New Roman"/>
          <w:sz w:val="24"/>
          <w:szCs w:val="24"/>
        </w:rPr>
        <w:t>a 1.-3.punkts</w:t>
      </w:r>
      <w:r w:rsidRPr="00426371">
        <w:rPr>
          <w:rFonts w:ascii="Times New Roman" w:eastAsiaTheme="majorEastAsia" w:hAnsi="Times New Roman" w:cs="Times New Roman"/>
          <w:sz w:val="24"/>
          <w:szCs w:val="24"/>
        </w:rPr>
        <w:t>)</w:t>
      </w:r>
      <w:r w:rsidR="069F9B65" w:rsidRPr="00426371">
        <w:rPr>
          <w:rFonts w:ascii="Times New Roman" w:eastAsiaTheme="majorEastAsia" w:hAnsi="Times New Roman" w:cs="Times New Roman"/>
          <w:sz w:val="24"/>
          <w:szCs w:val="24"/>
        </w:rPr>
        <w:t>:</w:t>
      </w:r>
    </w:p>
    <w:tbl>
      <w:tblPr>
        <w:tblStyle w:val="TableGrid"/>
        <w:tblW w:w="0" w:type="auto"/>
        <w:tblLook w:val="04A0" w:firstRow="1" w:lastRow="0" w:firstColumn="1" w:lastColumn="0" w:noHBand="0" w:noVBand="1"/>
      </w:tblPr>
      <w:tblGrid>
        <w:gridCol w:w="2263"/>
        <w:gridCol w:w="6797"/>
      </w:tblGrid>
      <w:tr w:rsidR="00682486" w:rsidRPr="000021DF" w14:paraId="44CD60C2" w14:textId="77777777" w:rsidTr="0DB0EC8E">
        <w:tc>
          <w:tcPr>
            <w:tcW w:w="2263" w:type="dxa"/>
          </w:tcPr>
          <w:p w14:paraId="7B0F1E0B" w14:textId="77777777" w:rsidR="00682486" w:rsidRPr="00426371" w:rsidRDefault="1C6D6B92" w:rsidP="00442CA3">
            <w:pPr>
              <w:jc w:val="both"/>
              <w:rPr>
                <w:rFonts w:ascii="Times New Roman" w:hAnsi="Times New Roman" w:cs="Times New Roman"/>
                <w:sz w:val="24"/>
                <w:szCs w:val="24"/>
              </w:rPr>
            </w:pPr>
            <w:r w:rsidRPr="00426371">
              <w:rPr>
                <w:rFonts w:ascii="Times New Roman" w:hAnsi="Times New Roman" w:cs="Times New Roman"/>
                <w:sz w:val="24"/>
                <w:szCs w:val="24"/>
              </w:rPr>
              <w:t>Nosaukums</w:t>
            </w:r>
          </w:p>
        </w:tc>
        <w:tc>
          <w:tcPr>
            <w:tcW w:w="6797" w:type="dxa"/>
          </w:tcPr>
          <w:p w14:paraId="0E0083CF" w14:textId="77777777" w:rsidR="00682486" w:rsidRPr="00426371" w:rsidRDefault="1C6D6B92" w:rsidP="00442CA3">
            <w:pPr>
              <w:jc w:val="both"/>
              <w:rPr>
                <w:rFonts w:ascii="Times New Roman" w:hAnsi="Times New Roman" w:cs="Times New Roman"/>
                <w:sz w:val="24"/>
                <w:szCs w:val="24"/>
              </w:rPr>
            </w:pPr>
            <w:r w:rsidRPr="00426371">
              <w:rPr>
                <w:rFonts w:ascii="Times New Roman" w:eastAsiaTheme="majorEastAsia" w:hAnsi="Times New Roman" w:cs="Times New Roman"/>
                <w:sz w:val="24"/>
                <w:szCs w:val="24"/>
              </w:rPr>
              <w:t xml:space="preserve">Labklājības ministrija </w:t>
            </w:r>
          </w:p>
        </w:tc>
      </w:tr>
      <w:tr w:rsidR="00682486" w:rsidRPr="000021DF" w14:paraId="4BFD6036" w14:textId="77777777" w:rsidTr="0DB0EC8E">
        <w:tc>
          <w:tcPr>
            <w:tcW w:w="2263" w:type="dxa"/>
          </w:tcPr>
          <w:p w14:paraId="1605D409" w14:textId="77777777" w:rsidR="00682486" w:rsidRPr="00426371" w:rsidRDefault="1C6D6B92" w:rsidP="00442CA3">
            <w:pPr>
              <w:jc w:val="both"/>
              <w:rPr>
                <w:rFonts w:ascii="Times New Roman" w:hAnsi="Times New Roman" w:cs="Times New Roman"/>
                <w:sz w:val="24"/>
                <w:szCs w:val="24"/>
              </w:rPr>
            </w:pPr>
            <w:r w:rsidRPr="00426371">
              <w:rPr>
                <w:rFonts w:ascii="Times New Roman" w:hAnsi="Times New Roman" w:cs="Times New Roman"/>
                <w:sz w:val="24"/>
                <w:szCs w:val="24"/>
              </w:rPr>
              <w:t>Adrese</w:t>
            </w:r>
          </w:p>
        </w:tc>
        <w:tc>
          <w:tcPr>
            <w:tcW w:w="6797" w:type="dxa"/>
          </w:tcPr>
          <w:p w14:paraId="78A423C6" w14:textId="6E5031A2" w:rsidR="00682486" w:rsidRPr="00426371" w:rsidRDefault="1C6D6B92" w:rsidP="00442CA3">
            <w:pPr>
              <w:jc w:val="both"/>
              <w:rPr>
                <w:rFonts w:ascii="Times New Roman" w:hAnsi="Times New Roman" w:cs="Times New Roman"/>
                <w:sz w:val="24"/>
                <w:szCs w:val="24"/>
              </w:rPr>
            </w:pPr>
            <w:r w:rsidRPr="00426371">
              <w:rPr>
                <w:rFonts w:ascii="Times New Roman" w:hAnsi="Times New Roman" w:cs="Times New Roman"/>
                <w:sz w:val="24"/>
                <w:szCs w:val="24"/>
              </w:rPr>
              <w:t>Skolas iel</w:t>
            </w:r>
            <w:r w:rsidR="377575ED" w:rsidRPr="00426371">
              <w:rPr>
                <w:rFonts w:ascii="Times New Roman" w:hAnsi="Times New Roman" w:cs="Times New Roman"/>
                <w:sz w:val="24"/>
                <w:szCs w:val="24"/>
              </w:rPr>
              <w:t>a</w:t>
            </w:r>
            <w:r w:rsidRPr="00426371">
              <w:rPr>
                <w:rFonts w:ascii="Times New Roman" w:hAnsi="Times New Roman" w:cs="Times New Roman"/>
                <w:sz w:val="24"/>
                <w:szCs w:val="24"/>
              </w:rPr>
              <w:t xml:space="preserve"> 28, Rīga, LV - 1331</w:t>
            </w:r>
          </w:p>
        </w:tc>
      </w:tr>
      <w:tr w:rsidR="00682486" w:rsidRPr="000021DF" w14:paraId="509E108B" w14:textId="77777777" w:rsidTr="0DB0EC8E">
        <w:trPr>
          <w:trHeight w:val="285"/>
        </w:trPr>
        <w:tc>
          <w:tcPr>
            <w:tcW w:w="2263" w:type="dxa"/>
          </w:tcPr>
          <w:p w14:paraId="5260C611" w14:textId="77777777" w:rsidR="00682486" w:rsidRPr="00426371" w:rsidRDefault="1C6D6B92" w:rsidP="00442CA3">
            <w:pPr>
              <w:jc w:val="both"/>
              <w:rPr>
                <w:rFonts w:ascii="Times New Roman" w:hAnsi="Times New Roman" w:cs="Times New Roman"/>
                <w:sz w:val="24"/>
                <w:szCs w:val="24"/>
              </w:rPr>
            </w:pPr>
            <w:r w:rsidRPr="00426371">
              <w:rPr>
                <w:rFonts w:ascii="Times New Roman" w:hAnsi="Times New Roman" w:cs="Times New Roman"/>
                <w:sz w:val="24"/>
                <w:szCs w:val="24"/>
              </w:rPr>
              <w:lastRenderedPageBreak/>
              <w:t>Kontaktpunkts</w:t>
            </w:r>
          </w:p>
        </w:tc>
        <w:tc>
          <w:tcPr>
            <w:tcW w:w="6797" w:type="dxa"/>
          </w:tcPr>
          <w:p w14:paraId="659B5AD5" w14:textId="77777777" w:rsidR="00682486" w:rsidRPr="00426371" w:rsidRDefault="1C6D6B92" w:rsidP="0DB0EC8E">
            <w:pPr>
              <w:tabs>
                <w:tab w:val="left" w:pos="2340"/>
              </w:tabs>
              <w:jc w:val="both"/>
              <w:rPr>
                <w:rFonts w:ascii="Times New Roman" w:hAnsi="Times New Roman" w:cs="Times New Roman"/>
                <w:b/>
                <w:bCs/>
                <w:sz w:val="24"/>
                <w:szCs w:val="24"/>
              </w:rPr>
            </w:pPr>
            <w:r w:rsidRPr="00426371">
              <w:rPr>
                <w:rFonts w:ascii="Times New Roman" w:hAnsi="Times New Roman" w:cs="Times New Roman"/>
                <w:b/>
                <w:bCs/>
                <w:sz w:val="24"/>
                <w:szCs w:val="24"/>
              </w:rPr>
              <w:t>Inese Vilcāne</w:t>
            </w:r>
          </w:p>
          <w:p w14:paraId="41E51F43" w14:textId="77777777" w:rsidR="00F669BF" w:rsidRDefault="00F669BF" w:rsidP="0DB0EC8E">
            <w:pPr>
              <w:tabs>
                <w:tab w:val="left" w:pos="2340"/>
              </w:tabs>
              <w:jc w:val="both"/>
              <w:rPr>
                <w:rFonts w:ascii="Times New Roman" w:eastAsia="Times New Roman" w:hAnsi="Times New Roman" w:cs="Times New Roman"/>
                <w:sz w:val="24"/>
                <w:szCs w:val="24"/>
              </w:rPr>
            </w:pPr>
            <w:r w:rsidRPr="00F669BF">
              <w:rPr>
                <w:rFonts w:ascii="Times New Roman" w:eastAsia="Times New Roman" w:hAnsi="Times New Roman" w:cs="Times New Roman"/>
                <w:sz w:val="24"/>
                <w:szCs w:val="24"/>
              </w:rPr>
              <w:t xml:space="preserve">Sociālās politikas plānošanas un attīstības politikas departamenta vadošā eksperte horizontālā principa koordinēšanas un ieviešanas uzraudzības jautājumos </w:t>
            </w:r>
          </w:p>
          <w:p w14:paraId="3FD41C11" w14:textId="23DBCA1A" w:rsidR="00682486" w:rsidRPr="00426371" w:rsidRDefault="1C6D6B92" w:rsidP="0DB0EC8E">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 xml:space="preserve">e-pasts: </w:t>
            </w:r>
            <w:hyperlink r:id="rId28">
              <w:r w:rsidRPr="00426371">
                <w:rPr>
                  <w:rStyle w:val="Hyperlink"/>
                  <w:rFonts w:ascii="Times New Roman" w:hAnsi="Times New Roman" w:cs="Times New Roman"/>
                  <w:sz w:val="24"/>
                  <w:szCs w:val="24"/>
                </w:rPr>
                <w:t>Inese.Vilcane@lm.gov.lv</w:t>
              </w:r>
            </w:hyperlink>
          </w:p>
          <w:p w14:paraId="47458221" w14:textId="77777777" w:rsidR="00682486" w:rsidRPr="00426371" w:rsidRDefault="1C6D6B92" w:rsidP="00442CA3">
            <w:pPr>
              <w:tabs>
                <w:tab w:val="left" w:pos="2340"/>
              </w:tabs>
              <w:jc w:val="both"/>
              <w:rPr>
                <w:rFonts w:ascii="Times New Roman" w:hAnsi="Times New Roman" w:cs="Times New Roman"/>
                <w:sz w:val="24"/>
                <w:szCs w:val="24"/>
              </w:rPr>
            </w:pPr>
            <w:r w:rsidRPr="00426371">
              <w:rPr>
                <w:rFonts w:ascii="Times New Roman" w:hAnsi="Times New Roman" w:cs="Times New Roman"/>
                <w:sz w:val="24"/>
                <w:szCs w:val="24"/>
              </w:rPr>
              <w:t xml:space="preserve">Tālr. +371 64331836 </w:t>
            </w:r>
          </w:p>
        </w:tc>
      </w:tr>
    </w:tbl>
    <w:p w14:paraId="732DC5BC" w14:textId="286DDBFB" w:rsidR="00682486" w:rsidRPr="000021DF" w:rsidRDefault="10BB5C0C" w:rsidP="00323714">
      <w:pPr>
        <w:pStyle w:val="ListParagraph"/>
        <w:numPr>
          <w:ilvl w:val="0"/>
          <w:numId w:val="64"/>
        </w:numPr>
        <w:ind w:left="284" w:hanging="284"/>
        <w:jc w:val="both"/>
        <w:rPr>
          <w:rFonts w:ascii="Times New Roman" w:hAnsi="Times New Roman" w:cs="Times New Roman"/>
          <w:sz w:val="24"/>
          <w:szCs w:val="24"/>
        </w:rPr>
      </w:pPr>
      <w:bookmarkStart w:id="49" w:name="_Hlk128569929"/>
      <w:r w:rsidRPr="562945BC">
        <w:rPr>
          <w:rFonts w:ascii="Times New Roman" w:eastAsiaTheme="majorEastAsia" w:hAnsi="Times New Roman" w:cs="Times New Roman"/>
          <w:sz w:val="24"/>
          <w:szCs w:val="24"/>
        </w:rPr>
        <w:t>par horizontālo principu „</w:t>
      </w:r>
      <w:proofErr w:type="spellStart"/>
      <w:r w:rsidR="3BA6C593" w:rsidRPr="562945BC">
        <w:rPr>
          <w:rFonts w:ascii="Times New Roman" w:eastAsiaTheme="majorEastAsia" w:hAnsi="Times New Roman" w:cs="Times New Roman"/>
          <w:sz w:val="24"/>
          <w:szCs w:val="24"/>
        </w:rPr>
        <w:t>Klimat</w:t>
      </w:r>
      <w:r w:rsidR="6472BCCA" w:rsidRPr="562945BC">
        <w:rPr>
          <w:rFonts w:ascii="Times New Roman" w:eastAsiaTheme="majorEastAsia" w:hAnsi="Times New Roman" w:cs="Times New Roman"/>
          <w:sz w:val="24"/>
          <w:szCs w:val="24"/>
        </w:rPr>
        <w:t>drošināšana</w:t>
      </w:r>
      <w:proofErr w:type="spellEnd"/>
      <w:r w:rsidRPr="562945BC">
        <w:rPr>
          <w:rFonts w:ascii="Times New Roman" w:eastAsiaTheme="majorEastAsia" w:hAnsi="Times New Roman" w:cs="Times New Roman"/>
          <w:sz w:val="24"/>
          <w:szCs w:val="24"/>
        </w:rPr>
        <w:t>” (</w:t>
      </w:r>
      <w:r w:rsidR="50477B49" w:rsidRPr="562945BC">
        <w:rPr>
          <w:rFonts w:ascii="Times New Roman" w:eastAsiaTheme="majorEastAsia" w:hAnsi="Times New Roman" w:cs="Times New Roman"/>
          <w:sz w:val="24"/>
          <w:szCs w:val="24"/>
        </w:rPr>
        <w:t>r</w:t>
      </w:r>
      <w:r w:rsidRPr="562945BC">
        <w:rPr>
          <w:rFonts w:ascii="Times New Roman" w:eastAsiaTheme="majorEastAsia" w:hAnsi="Times New Roman" w:cs="Times New Roman"/>
          <w:sz w:val="24"/>
          <w:szCs w:val="24"/>
        </w:rPr>
        <w:t>egulas Nr.</w:t>
      </w:r>
      <w:r w:rsidR="3BA6C593" w:rsidRPr="562945BC">
        <w:rPr>
          <w:rFonts w:ascii="Times New Roman" w:eastAsiaTheme="majorEastAsia" w:hAnsi="Times New Roman" w:cs="Times New Roman"/>
          <w:sz w:val="24"/>
          <w:szCs w:val="24"/>
        </w:rPr>
        <w:t>2021/1060</w:t>
      </w:r>
      <w:r w:rsidRPr="562945BC">
        <w:rPr>
          <w:rFonts w:ascii="Times New Roman" w:eastAsiaTheme="majorEastAsia" w:hAnsi="Times New Roman" w:cs="Times New Roman"/>
          <w:sz w:val="24"/>
          <w:szCs w:val="24"/>
        </w:rPr>
        <w:t xml:space="preserve"> </w:t>
      </w:r>
      <w:r w:rsidR="745F7420" w:rsidRPr="562945BC">
        <w:rPr>
          <w:rFonts w:ascii="Times New Roman" w:eastAsiaTheme="majorEastAsia" w:hAnsi="Times New Roman" w:cs="Times New Roman"/>
          <w:sz w:val="24"/>
          <w:szCs w:val="24"/>
        </w:rPr>
        <w:t>60.apsvērums</w:t>
      </w:r>
      <w:r w:rsidR="3BA6C593" w:rsidRPr="562945BC">
        <w:rPr>
          <w:rFonts w:ascii="Times New Roman" w:eastAsiaTheme="majorEastAsia" w:hAnsi="Times New Roman" w:cs="Times New Roman"/>
          <w:sz w:val="24"/>
          <w:szCs w:val="24"/>
        </w:rPr>
        <w:t>, 2.panta 42.</w:t>
      </w:r>
      <w:r w:rsidR="745F7420" w:rsidRPr="562945BC">
        <w:rPr>
          <w:rFonts w:ascii="Times New Roman" w:eastAsiaTheme="majorEastAsia" w:hAnsi="Times New Roman" w:cs="Times New Roman"/>
          <w:sz w:val="24"/>
          <w:szCs w:val="24"/>
        </w:rPr>
        <w:t>punkts</w:t>
      </w:r>
      <w:r w:rsidRPr="562945BC">
        <w:rPr>
          <w:rFonts w:ascii="Times New Roman" w:eastAsiaTheme="majorEastAsia" w:hAnsi="Times New Roman" w:cs="Times New Roman"/>
          <w:sz w:val="24"/>
          <w:szCs w:val="24"/>
        </w:rPr>
        <w:t>)</w:t>
      </w:r>
      <w:r w:rsidR="6A565100" w:rsidRPr="562945BC">
        <w:rPr>
          <w:rFonts w:ascii="Times New Roman" w:eastAsiaTheme="majorEastAsia" w:hAnsi="Times New Roman" w:cs="Times New Roman"/>
          <w:sz w:val="24"/>
          <w:szCs w:val="24"/>
        </w:rPr>
        <w:t>:</w:t>
      </w:r>
    </w:p>
    <w:tbl>
      <w:tblPr>
        <w:tblStyle w:val="TableGrid"/>
        <w:tblW w:w="0" w:type="auto"/>
        <w:tblLook w:val="04A0" w:firstRow="1" w:lastRow="0" w:firstColumn="1" w:lastColumn="0" w:noHBand="0" w:noVBand="1"/>
      </w:tblPr>
      <w:tblGrid>
        <w:gridCol w:w="2148"/>
        <w:gridCol w:w="6919"/>
      </w:tblGrid>
      <w:tr w:rsidR="00682486" w:rsidRPr="000021DF" w14:paraId="27BEEFC7" w14:textId="77777777" w:rsidTr="562945BC">
        <w:tc>
          <w:tcPr>
            <w:tcW w:w="2148" w:type="dxa"/>
          </w:tcPr>
          <w:bookmarkEnd w:id="49"/>
          <w:p w14:paraId="3E07AA8B" w14:textId="77777777" w:rsidR="00682486" w:rsidRPr="00426371" w:rsidRDefault="1C6D6B92" w:rsidP="00442CA3">
            <w:pPr>
              <w:jc w:val="both"/>
              <w:rPr>
                <w:rFonts w:ascii="Times New Roman" w:hAnsi="Times New Roman" w:cs="Times New Roman"/>
                <w:sz w:val="24"/>
                <w:szCs w:val="24"/>
              </w:rPr>
            </w:pPr>
            <w:r w:rsidRPr="00426371">
              <w:rPr>
                <w:rFonts w:ascii="Times New Roman" w:hAnsi="Times New Roman" w:cs="Times New Roman"/>
                <w:sz w:val="24"/>
                <w:szCs w:val="24"/>
              </w:rPr>
              <w:t>Nosaukums</w:t>
            </w:r>
          </w:p>
        </w:tc>
        <w:tc>
          <w:tcPr>
            <w:tcW w:w="6919" w:type="dxa"/>
          </w:tcPr>
          <w:p w14:paraId="47266A0B" w14:textId="399759EA" w:rsidR="00682486" w:rsidRPr="00426371" w:rsidRDefault="00A56081" w:rsidP="008A78C1">
            <w:pPr>
              <w:spacing w:line="259" w:lineRule="auto"/>
              <w:jc w:val="both"/>
              <w:rPr>
                <w:rFonts w:ascii="Times New Roman" w:eastAsiaTheme="majorEastAsia" w:hAnsi="Times New Roman" w:cs="Times New Roman"/>
                <w:sz w:val="24"/>
                <w:szCs w:val="24"/>
              </w:rPr>
            </w:pPr>
            <w:r w:rsidRPr="00426371">
              <w:rPr>
                <w:rFonts w:ascii="Times New Roman" w:eastAsiaTheme="majorEastAsia" w:hAnsi="Times New Roman" w:cs="Times New Roman"/>
                <w:sz w:val="24"/>
                <w:szCs w:val="24"/>
              </w:rPr>
              <w:t>Klimata un enerģētikas ministrija</w:t>
            </w:r>
          </w:p>
        </w:tc>
      </w:tr>
      <w:tr w:rsidR="00682486" w:rsidRPr="000021DF" w14:paraId="46E1F3EA" w14:textId="77777777" w:rsidTr="562945BC">
        <w:tc>
          <w:tcPr>
            <w:tcW w:w="2148" w:type="dxa"/>
          </w:tcPr>
          <w:p w14:paraId="63017F94" w14:textId="77777777" w:rsidR="00682486" w:rsidRPr="00426371" w:rsidRDefault="1C6D6B92" w:rsidP="00442CA3">
            <w:pPr>
              <w:jc w:val="both"/>
              <w:rPr>
                <w:rFonts w:ascii="Times New Roman" w:hAnsi="Times New Roman" w:cs="Times New Roman"/>
                <w:sz w:val="24"/>
                <w:szCs w:val="24"/>
              </w:rPr>
            </w:pPr>
            <w:r w:rsidRPr="00426371">
              <w:rPr>
                <w:rFonts w:ascii="Times New Roman" w:hAnsi="Times New Roman" w:cs="Times New Roman"/>
                <w:sz w:val="24"/>
                <w:szCs w:val="24"/>
              </w:rPr>
              <w:t>Adrese</w:t>
            </w:r>
          </w:p>
        </w:tc>
        <w:tc>
          <w:tcPr>
            <w:tcW w:w="6919" w:type="dxa"/>
          </w:tcPr>
          <w:p w14:paraId="4B884C3F" w14:textId="5C5A63EC" w:rsidR="00682486" w:rsidRPr="00426371" w:rsidRDefault="00376C71" w:rsidP="00442CA3">
            <w:pPr>
              <w:jc w:val="both"/>
              <w:rPr>
                <w:rFonts w:ascii="Times New Roman" w:hAnsi="Times New Roman" w:cs="Times New Roman"/>
                <w:sz w:val="24"/>
                <w:szCs w:val="24"/>
              </w:rPr>
            </w:pPr>
            <w:r>
              <w:rPr>
                <w:rFonts w:ascii="Times New Roman" w:hAnsi="Times New Roman" w:cs="Times New Roman"/>
                <w:sz w:val="24"/>
                <w:szCs w:val="24"/>
              </w:rPr>
              <w:t>Latgales</w:t>
            </w:r>
            <w:r w:rsidR="00A56081" w:rsidRPr="00426371">
              <w:rPr>
                <w:rFonts w:ascii="Times New Roman" w:hAnsi="Times New Roman" w:cs="Times New Roman"/>
                <w:sz w:val="24"/>
                <w:szCs w:val="24"/>
              </w:rPr>
              <w:t xml:space="preserve"> iela 165, Rīga, LV-1019</w:t>
            </w:r>
          </w:p>
        </w:tc>
      </w:tr>
      <w:tr w:rsidR="00682486" w:rsidRPr="000021DF" w14:paraId="583FCB98" w14:textId="77777777" w:rsidTr="562945BC">
        <w:tc>
          <w:tcPr>
            <w:tcW w:w="2148" w:type="dxa"/>
          </w:tcPr>
          <w:p w14:paraId="6557287B" w14:textId="77777777" w:rsidR="00682486" w:rsidRPr="00426371" w:rsidRDefault="1C6D6B92" w:rsidP="00442CA3">
            <w:pPr>
              <w:jc w:val="both"/>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919" w:type="dxa"/>
          </w:tcPr>
          <w:p w14:paraId="0D4A5ABF" w14:textId="04437625" w:rsidR="00C66AA9" w:rsidRPr="00426371" w:rsidRDefault="001015A6" w:rsidP="00C66AA9">
            <w:pPr>
              <w:pStyle w:val="NormalWeb"/>
              <w:spacing w:beforeAutospacing="0" w:afterAutospacing="0"/>
              <w:rPr>
                <w:b/>
                <w:bCs/>
                <w:color w:val="auto"/>
                <w:sz w:val="24"/>
                <w:szCs w:val="24"/>
              </w:rPr>
            </w:pPr>
            <w:r>
              <w:rPr>
                <w:b/>
                <w:bCs/>
                <w:color w:val="auto"/>
                <w:sz w:val="24"/>
                <w:szCs w:val="24"/>
              </w:rPr>
              <w:t>Anita Kalniņa</w:t>
            </w:r>
          </w:p>
          <w:p w14:paraId="78880502" w14:textId="0EC9FD6B" w:rsidR="00C66AA9" w:rsidRPr="00426371" w:rsidRDefault="001015A6" w:rsidP="00C66AA9">
            <w:pPr>
              <w:pStyle w:val="NormalWeb"/>
              <w:spacing w:beforeAutospacing="0" w:afterAutospacing="0"/>
              <w:rPr>
                <w:color w:val="auto"/>
                <w:sz w:val="24"/>
                <w:szCs w:val="24"/>
              </w:rPr>
            </w:pPr>
            <w:r>
              <w:rPr>
                <w:color w:val="auto"/>
                <w:sz w:val="24"/>
                <w:szCs w:val="24"/>
              </w:rPr>
              <w:t>Eiropas Savienības fondu</w:t>
            </w:r>
            <w:r w:rsidR="00C66AA9" w:rsidRPr="00426371">
              <w:rPr>
                <w:color w:val="auto"/>
                <w:sz w:val="24"/>
                <w:szCs w:val="24"/>
              </w:rPr>
              <w:t xml:space="preserve"> departamenta direktor</w:t>
            </w:r>
            <w:r>
              <w:rPr>
                <w:color w:val="auto"/>
                <w:sz w:val="24"/>
                <w:szCs w:val="24"/>
              </w:rPr>
              <w:t>e</w:t>
            </w:r>
          </w:p>
          <w:p w14:paraId="0372C12F" w14:textId="43C9F2AB" w:rsidR="001015A6" w:rsidRDefault="00C66AA9" w:rsidP="00C66AA9">
            <w:pPr>
              <w:pStyle w:val="NormalWeb"/>
              <w:spacing w:beforeAutospacing="0" w:afterAutospacing="0"/>
              <w:rPr>
                <w:color w:val="auto"/>
                <w:sz w:val="24"/>
                <w:szCs w:val="24"/>
              </w:rPr>
            </w:pPr>
            <w:r w:rsidRPr="00426371">
              <w:rPr>
                <w:color w:val="auto"/>
                <w:sz w:val="24"/>
                <w:szCs w:val="24"/>
              </w:rPr>
              <w:t xml:space="preserve">e-pasts: </w:t>
            </w:r>
            <w:r w:rsidR="001015A6" w:rsidRPr="001015A6">
              <w:rPr>
                <w:color w:val="auto"/>
                <w:sz w:val="24"/>
                <w:szCs w:val="24"/>
              </w:rPr>
              <w:t xml:space="preserve">: </w:t>
            </w:r>
            <w:hyperlink r:id="rId29" w:history="1">
              <w:r w:rsidR="001015A6" w:rsidRPr="00694BCA">
                <w:rPr>
                  <w:rStyle w:val="Hyperlink"/>
                  <w:sz w:val="24"/>
                  <w:szCs w:val="24"/>
                </w:rPr>
                <w:t>anita.kalnina@kem.gov.lv</w:t>
              </w:r>
            </w:hyperlink>
          </w:p>
          <w:p w14:paraId="34A926BC" w14:textId="09E5F846" w:rsidR="00682486" w:rsidRPr="00426371" w:rsidRDefault="00C66AA9" w:rsidP="00C66AA9">
            <w:pPr>
              <w:tabs>
                <w:tab w:val="left" w:pos="2340"/>
              </w:tabs>
              <w:jc w:val="both"/>
              <w:rPr>
                <w:rFonts w:ascii="Times New Roman" w:eastAsia="Times New Roman" w:hAnsi="Times New Roman" w:cs="Times New Roman"/>
                <w:sz w:val="24"/>
                <w:szCs w:val="24"/>
                <w:highlight w:val="yellow"/>
              </w:rPr>
            </w:pPr>
            <w:r w:rsidRPr="00426371">
              <w:rPr>
                <w:rFonts w:ascii="Times New Roman" w:hAnsi="Times New Roman" w:cs="Times New Roman"/>
                <w:sz w:val="24"/>
                <w:szCs w:val="24"/>
                <w:lang w:eastAsia="lv-LV"/>
              </w:rPr>
              <w:t>Tālr.</w:t>
            </w:r>
            <w:r w:rsidRPr="00426371">
              <w:rPr>
                <w:rFonts w:ascii="Times New Roman" w:eastAsia="Times New Roman" w:hAnsi="Times New Roman" w:cs="Times New Roman"/>
                <w:sz w:val="24"/>
                <w:szCs w:val="24"/>
                <w:lang w:eastAsia="lv-LV"/>
              </w:rPr>
              <w:t xml:space="preserve"> +371 630073</w:t>
            </w:r>
            <w:r w:rsidR="001015A6">
              <w:rPr>
                <w:rFonts w:ascii="Times New Roman" w:eastAsia="Times New Roman" w:hAnsi="Times New Roman" w:cs="Times New Roman"/>
                <w:sz w:val="24"/>
                <w:szCs w:val="24"/>
                <w:lang w:eastAsia="lv-LV"/>
              </w:rPr>
              <w:t>95</w:t>
            </w:r>
          </w:p>
        </w:tc>
      </w:tr>
    </w:tbl>
    <w:p w14:paraId="55F73F9E" w14:textId="0FF45A05" w:rsidR="00682486" w:rsidRPr="000021DF" w:rsidRDefault="00682486" w:rsidP="002C3A82">
      <w:pPr>
        <w:rPr>
          <w:rFonts w:ascii="Times New Roman" w:hAnsi="Times New Roman" w:cs="Times New Roman"/>
          <w:sz w:val="24"/>
          <w:szCs w:val="24"/>
          <w:highlight w:val="yellow"/>
        </w:rPr>
      </w:pPr>
    </w:p>
    <w:p w14:paraId="5A69228C" w14:textId="717B4622" w:rsidR="000021DF" w:rsidRPr="000021DF" w:rsidRDefault="26F29816" w:rsidP="00323714">
      <w:pPr>
        <w:pStyle w:val="ListParagraph"/>
        <w:numPr>
          <w:ilvl w:val="0"/>
          <w:numId w:val="64"/>
        </w:numPr>
        <w:ind w:left="284" w:hanging="284"/>
        <w:jc w:val="both"/>
        <w:rPr>
          <w:rFonts w:ascii="Times New Roman" w:hAnsi="Times New Roman" w:cs="Times New Roman"/>
          <w:sz w:val="24"/>
          <w:szCs w:val="24"/>
        </w:rPr>
      </w:pPr>
      <w:bookmarkStart w:id="50" w:name="_Hlk128570442"/>
      <w:r w:rsidRPr="0DB0EC8E">
        <w:rPr>
          <w:rFonts w:ascii="Times New Roman" w:eastAsiaTheme="majorEastAsia" w:hAnsi="Times New Roman" w:cs="Times New Roman"/>
          <w:sz w:val="24"/>
          <w:szCs w:val="24"/>
        </w:rPr>
        <w:t>par horizontālo principu „Energoefektivitāte pirmajā vietā” (</w:t>
      </w:r>
      <w:r w:rsidR="17789237" w:rsidRPr="0DB0EC8E">
        <w:rPr>
          <w:rFonts w:ascii="Times New Roman" w:eastAsiaTheme="majorEastAsia" w:hAnsi="Times New Roman" w:cs="Times New Roman"/>
          <w:sz w:val="24"/>
          <w:szCs w:val="24"/>
        </w:rPr>
        <w:t>r</w:t>
      </w:r>
      <w:r w:rsidRPr="0DB0EC8E">
        <w:rPr>
          <w:rFonts w:ascii="Times New Roman" w:eastAsiaTheme="majorEastAsia" w:hAnsi="Times New Roman" w:cs="Times New Roman"/>
          <w:sz w:val="24"/>
          <w:szCs w:val="24"/>
        </w:rPr>
        <w:t xml:space="preserve">egulas Nr.2021/1060 </w:t>
      </w:r>
      <w:r w:rsidR="62EBEA0E" w:rsidRPr="0DB0EC8E">
        <w:rPr>
          <w:rFonts w:ascii="Times New Roman" w:eastAsiaTheme="majorEastAsia" w:hAnsi="Times New Roman" w:cs="Times New Roman"/>
          <w:sz w:val="24"/>
          <w:szCs w:val="24"/>
        </w:rPr>
        <w:t>60.apsvērums</w:t>
      </w:r>
      <w:r w:rsidRPr="0DB0EC8E">
        <w:rPr>
          <w:rFonts w:ascii="Times New Roman" w:eastAsiaTheme="majorEastAsia" w:hAnsi="Times New Roman" w:cs="Times New Roman"/>
          <w:sz w:val="24"/>
          <w:szCs w:val="24"/>
        </w:rPr>
        <w:t>, 2.panta 41.</w:t>
      </w:r>
      <w:r w:rsidR="62EBEA0E" w:rsidRPr="0DB0EC8E">
        <w:rPr>
          <w:rFonts w:ascii="Times New Roman" w:eastAsiaTheme="majorEastAsia" w:hAnsi="Times New Roman" w:cs="Times New Roman"/>
          <w:sz w:val="24"/>
          <w:szCs w:val="24"/>
        </w:rPr>
        <w:t>punkts</w:t>
      </w:r>
      <w:r w:rsidRPr="0DB0EC8E">
        <w:rPr>
          <w:rFonts w:ascii="Times New Roman" w:eastAsiaTheme="majorEastAsia" w:hAnsi="Times New Roman" w:cs="Times New Roman"/>
          <w:sz w:val="24"/>
          <w:szCs w:val="24"/>
        </w:rPr>
        <w:t>)</w:t>
      </w:r>
      <w:r w:rsidR="069F9B65" w:rsidRPr="0DB0EC8E">
        <w:rPr>
          <w:rFonts w:ascii="Times New Roman" w:eastAsiaTheme="majorEastAsia" w:hAnsi="Times New Roman" w:cs="Times New Roman"/>
          <w:sz w:val="24"/>
          <w:szCs w:val="24"/>
        </w:rPr>
        <w:t>:</w:t>
      </w:r>
    </w:p>
    <w:tbl>
      <w:tblPr>
        <w:tblStyle w:val="TableGrid"/>
        <w:tblW w:w="0" w:type="auto"/>
        <w:tblLook w:val="04A0" w:firstRow="1" w:lastRow="0" w:firstColumn="1" w:lastColumn="0" w:noHBand="0" w:noVBand="1"/>
      </w:tblPr>
      <w:tblGrid>
        <w:gridCol w:w="2148"/>
        <w:gridCol w:w="6919"/>
      </w:tblGrid>
      <w:tr w:rsidR="000021DF" w:rsidRPr="008A78C1" w14:paraId="4BE5FAB0" w14:textId="77777777" w:rsidTr="2EA73933">
        <w:tc>
          <w:tcPr>
            <w:tcW w:w="2148" w:type="dxa"/>
          </w:tcPr>
          <w:bookmarkEnd w:id="50"/>
          <w:p w14:paraId="20345A3E" w14:textId="77777777" w:rsidR="000021DF" w:rsidRPr="00426371" w:rsidRDefault="26F29816" w:rsidP="2C700D07">
            <w:pPr>
              <w:jc w:val="both"/>
              <w:rPr>
                <w:rFonts w:ascii="Times New Roman" w:hAnsi="Times New Roman" w:cs="Times New Roman"/>
                <w:sz w:val="24"/>
                <w:szCs w:val="24"/>
              </w:rPr>
            </w:pPr>
            <w:r w:rsidRPr="00426371">
              <w:rPr>
                <w:rFonts w:ascii="Times New Roman" w:hAnsi="Times New Roman" w:cs="Times New Roman"/>
                <w:sz w:val="24"/>
                <w:szCs w:val="24"/>
              </w:rPr>
              <w:t>Nosaukums</w:t>
            </w:r>
          </w:p>
        </w:tc>
        <w:tc>
          <w:tcPr>
            <w:tcW w:w="6919" w:type="dxa"/>
          </w:tcPr>
          <w:p w14:paraId="1376B40C" w14:textId="553A51E0" w:rsidR="000021DF" w:rsidRPr="00426371" w:rsidRDefault="26F29816" w:rsidP="2C700D07">
            <w:pPr>
              <w:jc w:val="both"/>
              <w:rPr>
                <w:rFonts w:ascii="Times New Roman" w:hAnsi="Times New Roman" w:cs="Times New Roman"/>
                <w:sz w:val="24"/>
                <w:szCs w:val="24"/>
              </w:rPr>
            </w:pPr>
            <w:r w:rsidRPr="00426371">
              <w:rPr>
                <w:rFonts w:ascii="Times New Roman" w:eastAsiaTheme="majorEastAsia" w:hAnsi="Times New Roman" w:cs="Times New Roman"/>
                <w:sz w:val="24"/>
                <w:szCs w:val="24"/>
              </w:rPr>
              <w:t>Ekonomikas ministrija</w:t>
            </w:r>
          </w:p>
        </w:tc>
      </w:tr>
      <w:tr w:rsidR="000021DF" w:rsidRPr="008A78C1" w14:paraId="2AF76CA0" w14:textId="77777777" w:rsidTr="2EA73933">
        <w:tc>
          <w:tcPr>
            <w:tcW w:w="2148" w:type="dxa"/>
          </w:tcPr>
          <w:p w14:paraId="50CF12F8" w14:textId="77777777" w:rsidR="000021DF" w:rsidRPr="00426371" w:rsidRDefault="26F29816" w:rsidP="2C700D07">
            <w:pPr>
              <w:jc w:val="both"/>
              <w:rPr>
                <w:rFonts w:ascii="Times New Roman" w:hAnsi="Times New Roman" w:cs="Times New Roman"/>
                <w:sz w:val="24"/>
                <w:szCs w:val="24"/>
              </w:rPr>
            </w:pPr>
            <w:r w:rsidRPr="00426371">
              <w:rPr>
                <w:rFonts w:ascii="Times New Roman" w:hAnsi="Times New Roman" w:cs="Times New Roman"/>
                <w:sz w:val="24"/>
                <w:szCs w:val="24"/>
              </w:rPr>
              <w:t>Adrese</w:t>
            </w:r>
          </w:p>
        </w:tc>
        <w:tc>
          <w:tcPr>
            <w:tcW w:w="6919" w:type="dxa"/>
          </w:tcPr>
          <w:p w14:paraId="3317968D" w14:textId="389F3B4D" w:rsidR="000021DF" w:rsidRPr="00426371" w:rsidRDefault="26F29816" w:rsidP="2C700D07">
            <w:pPr>
              <w:jc w:val="both"/>
              <w:rPr>
                <w:rFonts w:ascii="Times New Roman" w:hAnsi="Times New Roman" w:cs="Times New Roman"/>
                <w:sz w:val="24"/>
                <w:szCs w:val="24"/>
              </w:rPr>
            </w:pPr>
            <w:r w:rsidRPr="00426371">
              <w:rPr>
                <w:rFonts w:ascii="Times New Roman" w:hAnsi="Times New Roman" w:cs="Times New Roman"/>
                <w:color w:val="000000" w:themeColor="text1"/>
                <w:sz w:val="24"/>
                <w:szCs w:val="24"/>
              </w:rPr>
              <w:t>Brīvības iela 55, Rīga, LV-1519</w:t>
            </w:r>
          </w:p>
        </w:tc>
      </w:tr>
      <w:tr w:rsidR="000021DF" w:rsidRPr="008A78C1" w14:paraId="4982915F" w14:textId="77777777" w:rsidTr="2EA73933">
        <w:tc>
          <w:tcPr>
            <w:tcW w:w="2148" w:type="dxa"/>
          </w:tcPr>
          <w:p w14:paraId="710F01F3" w14:textId="77777777" w:rsidR="000021DF" w:rsidRPr="00426371" w:rsidRDefault="26F29816" w:rsidP="2C700D07">
            <w:pPr>
              <w:jc w:val="both"/>
              <w:rPr>
                <w:rFonts w:ascii="Times New Roman" w:hAnsi="Times New Roman" w:cs="Times New Roman"/>
                <w:sz w:val="24"/>
                <w:szCs w:val="24"/>
              </w:rPr>
            </w:pPr>
            <w:r w:rsidRPr="00426371">
              <w:rPr>
                <w:rFonts w:ascii="Times New Roman" w:hAnsi="Times New Roman" w:cs="Times New Roman"/>
                <w:sz w:val="24"/>
                <w:szCs w:val="24"/>
              </w:rPr>
              <w:t>Kontaktpunkts</w:t>
            </w:r>
          </w:p>
        </w:tc>
        <w:tc>
          <w:tcPr>
            <w:tcW w:w="6919" w:type="dxa"/>
          </w:tcPr>
          <w:p w14:paraId="035142BC" w14:textId="775D5BC0" w:rsidR="000021DF" w:rsidRPr="00426371" w:rsidRDefault="00604EEB" w:rsidP="2C700D07">
            <w:pPr>
              <w:tabs>
                <w:tab w:val="left" w:pos="2340"/>
              </w:tabs>
              <w:jc w:val="both"/>
              <w:rPr>
                <w:rFonts w:ascii="Times New Roman" w:eastAsia="Times New Roman" w:hAnsi="Times New Roman" w:cs="Times New Roman"/>
                <w:color w:val="000000" w:themeColor="text1"/>
                <w:sz w:val="24"/>
                <w:szCs w:val="24"/>
              </w:rPr>
            </w:pPr>
            <w:r w:rsidRPr="00604EEB">
              <w:rPr>
                <w:rFonts w:ascii="Times New Roman" w:eastAsia="Times New Roman" w:hAnsi="Times New Roman" w:cs="Times New Roman"/>
                <w:b/>
                <w:bCs/>
                <w:color w:val="000000" w:themeColor="text1"/>
                <w:sz w:val="24"/>
                <w:szCs w:val="24"/>
              </w:rPr>
              <w:t>Selīna Vancāne</w:t>
            </w:r>
            <w:r w:rsidR="00F13330">
              <w:rPr>
                <w:rFonts w:ascii="Times New Roman" w:eastAsia="Times New Roman" w:hAnsi="Times New Roman" w:cs="Times New Roman"/>
                <w:b/>
                <w:bCs/>
                <w:color w:val="000000" w:themeColor="text1"/>
                <w:sz w:val="24"/>
                <w:szCs w:val="24"/>
              </w:rPr>
              <w:t xml:space="preserve"> </w:t>
            </w:r>
            <w:r w:rsidR="4CFF045D" w:rsidRPr="00426371">
              <w:rPr>
                <w:rFonts w:ascii="Times New Roman" w:eastAsia="Times New Roman" w:hAnsi="Times New Roman" w:cs="Times New Roman"/>
                <w:color w:val="000000" w:themeColor="text1"/>
                <w:sz w:val="24"/>
                <w:szCs w:val="24"/>
              </w:rPr>
              <w:t>Enerģētikas finanšu instrumentu departamenta direktors</w:t>
            </w:r>
          </w:p>
          <w:p w14:paraId="5D2EA5F4" w14:textId="238F0B01" w:rsidR="000021DF" w:rsidRDefault="4CFF045D" w:rsidP="2C700D07">
            <w:pPr>
              <w:tabs>
                <w:tab w:val="left" w:pos="2340"/>
              </w:tabs>
              <w:jc w:val="both"/>
              <w:rPr>
                <w:rFonts w:ascii="Times New Roman" w:eastAsia="Times New Roman" w:hAnsi="Times New Roman" w:cs="Times New Roman"/>
                <w:color w:val="000000" w:themeColor="text1"/>
                <w:sz w:val="24"/>
                <w:szCs w:val="24"/>
              </w:rPr>
            </w:pPr>
            <w:r w:rsidRPr="00426371">
              <w:rPr>
                <w:rFonts w:ascii="Times New Roman" w:eastAsia="Times New Roman" w:hAnsi="Times New Roman" w:cs="Times New Roman"/>
                <w:color w:val="000000" w:themeColor="text1"/>
                <w:sz w:val="24"/>
                <w:szCs w:val="24"/>
              </w:rPr>
              <w:t xml:space="preserve">e-pasts: </w:t>
            </w:r>
            <w:hyperlink r:id="rId30" w:history="1">
              <w:r w:rsidR="00604EEB" w:rsidRPr="00EE4875">
                <w:rPr>
                  <w:rStyle w:val="Hyperlink"/>
                  <w:rFonts w:ascii="Times New Roman" w:eastAsia="Times New Roman" w:hAnsi="Times New Roman" w:cs="Times New Roman"/>
                  <w:sz w:val="24"/>
                  <w:szCs w:val="24"/>
                </w:rPr>
                <w:t>Selina.Vancane@em.gov.lv</w:t>
              </w:r>
            </w:hyperlink>
          </w:p>
          <w:p w14:paraId="3635D03D" w14:textId="4A6E7C7C" w:rsidR="000021DF" w:rsidRPr="00426371" w:rsidRDefault="4CFF045D" w:rsidP="2C700D07">
            <w:pPr>
              <w:tabs>
                <w:tab w:val="left" w:pos="2340"/>
              </w:tabs>
              <w:jc w:val="both"/>
              <w:rPr>
                <w:rFonts w:ascii="Times New Roman" w:eastAsia="Times New Roman" w:hAnsi="Times New Roman" w:cs="Times New Roman"/>
                <w:sz w:val="24"/>
                <w:szCs w:val="24"/>
              </w:rPr>
            </w:pPr>
            <w:r w:rsidRPr="00426371">
              <w:rPr>
                <w:rFonts w:ascii="Times New Roman" w:eastAsia="Times New Roman" w:hAnsi="Times New Roman" w:cs="Times New Roman"/>
                <w:color w:val="000000" w:themeColor="text1"/>
                <w:sz w:val="24"/>
                <w:szCs w:val="24"/>
              </w:rPr>
              <w:t xml:space="preserve">Tālr. +371 </w:t>
            </w:r>
            <w:r w:rsidR="00604EEB" w:rsidRPr="00604EEB">
              <w:rPr>
                <w:rFonts w:ascii="Times New Roman" w:eastAsia="Times New Roman" w:hAnsi="Times New Roman" w:cs="Times New Roman"/>
                <w:color w:val="000000" w:themeColor="text1"/>
                <w:sz w:val="24"/>
                <w:szCs w:val="24"/>
              </w:rPr>
              <w:t>67013142</w:t>
            </w:r>
          </w:p>
        </w:tc>
      </w:tr>
    </w:tbl>
    <w:p w14:paraId="2C2E315B" w14:textId="5A13B4D7" w:rsidR="000021DF" w:rsidRDefault="000021DF" w:rsidP="000021DF">
      <w:pPr>
        <w:rPr>
          <w:highlight w:val="yellow"/>
        </w:rPr>
      </w:pPr>
    </w:p>
    <w:p w14:paraId="20D147DD" w14:textId="67B8766A" w:rsidR="00510449" w:rsidRPr="00AD54EE" w:rsidRDefault="4FCDB4FB" w:rsidP="00AD54EE">
      <w:pPr>
        <w:pStyle w:val="Heading3"/>
        <w:jc w:val="both"/>
        <w:rPr>
          <w:rFonts w:ascii="Times New Roman" w:eastAsia="Times New Roman" w:hAnsi="Times New Roman" w:cs="Times New Roman"/>
          <w:lang w:eastAsia="lv-LV"/>
        </w:rPr>
      </w:pPr>
      <w:bookmarkStart w:id="51" w:name="_Toc413229820"/>
      <w:bookmarkStart w:id="52" w:name="_Toc420918800"/>
      <w:bookmarkStart w:id="53" w:name="_Toc128577697"/>
      <w:bookmarkStart w:id="54" w:name="_Toc128579058"/>
      <w:bookmarkStart w:id="55" w:name="_Toc128580661"/>
      <w:bookmarkStart w:id="56" w:name="_Toc131070291"/>
      <w:r w:rsidRPr="0DB0EC8E">
        <w:rPr>
          <w:rFonts w:ascii="Times New Roman" w:eastAsia="Times New Roman" w:hAnsi="Times New Roman" w:cs="Times New Roman"/>
        </w:rPr>
        <w:t>1.3.3</w:t>
      </w:r>
      <w:r w:rsidR="63D8F919" w:rsidRPr="0DB0EC8E">
        <w:rPr>
          <w:rFonts w:ascii="Times New Roman" w:eastAsia="Times New Roman" w:hAnsi="Times New Roman" w:cs="Times New Roman"/>
        </w:rPr>
        <w:t>. </w:t>
      </w:r>
      <w:r w:rsidR="77805281" w:rsidRPr="0DB0EC8E">
        <w:rPr>
          <w:rFonts w:ascii="Times New Roman" w:eastAsia="Times New Roman" w:hAnsi="Times New Roman" w:cs="Times New Roman"/>
        </w:rPr>
        <w:t>Institūcija, kas īsteno g</w:t>
      </w:r>
      <w:r w:rsidR="63D8F919" w:rsidRPr="0DB0EC8E">
        <w:rPr>
          <w:rFonts w:ascii="Times New Roman" w:eastAsia="Times New Roman" w:hAnsi="Times New Roman" w:cs="Times New Roman"/>
        </w:rPr>
        <w:t xml:space="preserve">rāmatvedības </w:t>
      </w:r>
      <w:r w:rsidR="77805281" w:rsidRPr="0DB0EC8E">
        <w:rPr>
          <w:rFonts w:ascii="Times New Roman" w:eastAsia="Times New Roman" w:hAnsi="Times New Roman" w:cs="Times New Roman"/>
        </w:rPr>
        <w:t xml:space="preserve">funkciju </w:t>
      </w:r>
      <w:r w:rsidR="63D8F919" w:rsidRPr="0DB0EC8E">
        <w:rPr>
          <w:rFonts w:ascii="Times New Roman" w:eastAsia="Times New Roman" w:hAnsi="Times New Roman" w:cs="Times New Roman"/>
        </w:rPr>
        <w:t>(nosaukums, adrese, kontaktpunkts)</w:t>
      </w:r>
      <w:bookmarkEnd w:id="51"/>
      <w:bookmarkEnd w:id="52"/>
      <w:r w:rsidR="31783A63" w:rsidRPr="0DB0EC8E">
        <w:rPr>
          <w:rFonts w:ascii="Times New Roman" w:eastAsia="Times New Roman" w:hAnsi="Times New Roman" w:cs="Times New Roman"/>
        </w:rPr>
        <w:t>.</w:t>
      </w:r>
      <w:bookmarkEnd w:id="53"/>
      <w:bookmarkEnd w:id="54"/>
      <w:bookmarkEnd w:id="55"/>
      <w:bookmarkEnd w:id="56"/>
    </w:p>
    <w:tbl>
      <w:tblPr>
        <w:tblStyle w:val="TableGrid"/>
        <w:tblW w:w="0" w:type="auto"/>
        <w:tblLook w:val="04A0" w:firstRow="1" w:lastRow="0" w:firstColumn="1" w:lastColumn="0" w:noHBand="0" w:noVBand="1"/>
      </w:tblPr>
      <w:tblGrid>
        <w:gridCol w:w="2263"/>
        <w:gridCol w:w="6797"/>
      </w:tblGrid>
      <w:tr w:rsidR="00510449" w:rsidRPr="000021DF" w14:paraId="7FB697B2" w14:textId="77777777" w:rsidTr="0DB0EC8E">
        <w:tc>
          <w:tcPr>
            <w:tcW w:w="2263" w:type="dxa"/>
          </w:tcPr>
          <w:p w14:paraId="17BEBFE8" w14:textId="77777777" w:rsidR="00510449" w:rsidRPr="00426371" w:rsidRDefault="63D8F919" w:rsidP="00442CA3">
            <w:pPr>
              <w:jc w:val="both"/>
              <w:rPr>
                <w:rFonts w:ascii="Times New Roman" w:hAnsi="Times New Roman" w:cs="Times New Roman"/>
                <w:sz w:val="24"/>
                <w:szCs w:val="24"/>
              </w:rPr>
            </w:pPr>
            <w:r w:rsidRPr="00426371">
              <w:rPr>
                <w:rFonts w:ascii="Times New Roman" w:hAnsi="Times New Roman" w:cs="Times New Roman"/>
                <w:sz w:val="24"/>
                <w:szCs w:val="24"/>
              </w:rPr>
              <w:t>Nosaukums</w:t>
            </w:r>
          </w:p>
        </w:tc>
        <w:tc>
          <w:tcPr>
            <w:tcW w:w="6797" w:type="dxa"/>
          </w:tcPr>
          <w:p w14:paraId="0BD4D9DD" w14:textId="77777777" w:rsidR="00510449" w:rsidRPr="00426371" w:rsidRDefault="63D8F919" w:rsidP="00442CA3">
            <w:pPr>
              <w:jc w:val="both"/>
              <w:rPr>
                <w:rFonts w:ascii="Times New Roman" w:hAnsi="Times New Roman" w:cs="Times New Roman"/>
                <w:sz w:val="24"/>
                <w:szCs w:val="24"/>
              </w:rPr>
            </w:pPr>
            <w:r w:rsidRPr="00426371">
              <w:rPr>
                <w:rFonts w:ascii="Times New Roman" w:hAnsi="Times New Roman" w:cs="Times New Roman"/>
                <w:sz w:val="24"/>
                <w:szCs w:val="24"/>
              </w:rPr>
              <w:t xml:space="preserve">Valsts kase </w:t>
            </w:r>
          </w:p>
        </w:tc>
      </w:tr>
      <w:tr w:rsidR="00510449" w:rsidRPr="000021DF" w14:paraId="06D7BC87" w14:textId="77777777" w:rsidTr="0DB0EC8E">
        <w:tc>
          <w:tcPr>
            <w:tcW w:w="2263" w:type="dxa"/>
          </w:tcPr>
          <w:p w14:paraId="1AE69282" w14:textId="77777777" w:rsidR="00510449" w:rsidRPr="00426371" w:rsidRDefault="63D8F919" w:rsidP="00442CA3">
            <w:pPr>
              <w:jc w:val="both"/>
              <w:rPr>
                <w:rFonts w:ascii="Times New Roman" w:hAnsi="Times New Roman" w:cs="Times New Roman"/>
                <w:sz w:val="24"/>
                <w:szCs w:val="24"/>
              </w:rPr>
            </w:pPr>
            <w:r w:rsidRPr="00426371">
              <w:rPr>
                <w:rFonts w:ascii="Times New Roman" w:hAnsi="Times New Roman" w:cs="Times New Roman"/>
                <w:sz w:val="24"/>
                <w:szCs w:val="24"/>
              </w:rPr>
              <w:t>Adrese</w:t>
            </w:r>
          </w:p>
        </w:tc>
        <w:tc>
          <w:tcPr>
            <w:tcW w:w="6797" w:type="dxa"/>
          </w:tcPr>
          <w:p w14:paraId="1A8F4F09" w14:textId="0BD9A30A" w:rsidR="00510449" w:rsidRPr="00426371" w:rsidRDefault="63D8F919" w:rsidP="00442CA3">
            <w:pPr>
              <w:jc w:val="both"/>
              <w:rPr>
                <w:rFonts w:ascii="Times New Roman" w:hAnsi="Times New Roman" w:cs="Times New Roman"/>
                <w:sz w:val="24"/>
                <w:szCs w:val="24"/>
              </w:rPr>
            </w:pPr>
            <w:r w:rsidRPr="00426371">
              <w:rPr>
                <w:rFonts w:ascii="Times New Roman" w:hAnsi="Times New Roman" w:cs="Times New Roman"/>
                <w:sz w:val="24"/>
                <w:szCs w:val="24"/>
              </w:rPr>
              <w:t>Smilšu iel</w:t>
            </w:r>
            <w:r w:rsidR="31783A63" w:rsidRPr="00426371">
              <w:rPr>
                <w:rFonts w:ascii="Times New Roman" w:hAnsi="Times New Roman" w:cs="Times New Roman"/>
                <w:sz w:val="24"/>
                <w:szCs w:val="24"/>
              </w:rPr>
              <w:t>a</w:t>
            </w:r>
            <w:r w:rsidRPr="00426371">
              <w:rPr>
                <w:rFonts w:ascii="Times New Roman" w:hAnsi="Times New Roman" w:cs="Times New Roman"/>
                <w:sz w:val="24"/>
                <w:szCs w:val="24"/>
              </w:rPr>
              <w:t xml:space="preserve"> 1, Rīga, LV-1919, Latvija</w:t>
            </w:r>
          </w:p>
        </w:tc>
      </w:tr>
      <w:tr w:rsidR="00510449" w:rsidRPr="000021DF" w14:paraId="58ACCD61" w14:textId="77777777" w:rsidTr="0DB0EC8E">
        <w:tc>
          <w:tcPr>
            <w:tcW w:w="2263" w:type="dxa"/>
          </w:tcPr>
          <w:p w14:paraId="1D68399F" w14:textId="1DD36F83" w:rsidR="00510449" w:rsidRPr="00426371" w:rsidRDefault="63D8F919" w:rsidP="00442CA3">
            <w:pPr>
              <w:jc w:val="both"/>
              <w:rPr>
                <w:rFonts w:ascii="Times New Roman" w:hAnsi="Times New Roman" w:cs="Times New Roman"/>
                <w:sz w:val="24"/>
                <w:szCs w:val="24"/>
              </w:rPr>
            </w:pPr>
            <w:r w:rsidRPr="00426371">
              <w:rPr>
                <w:rFonts w:ascii="Times New Roman" w:hAnsi="Times New Roman" w:cs="Times New Roman"/>
                <w:sz w:val="24"/>
                <w:szCs w:val="24"/>
              </w:rPr>
              <w:t xml:space="preserve">Kontaktpunkts </w:t>
            </w:r>
            <w:r w:rsidR="31783A63" w:rsidRPr="00426371">
              <w:rPr>
                <w:rFonts w:ascii="Times New Roman" w:hAnsi="Times New Roman" w:cs="Times New Roman"/>
                <w:sz w:val="24"/>
                <w:szCs w:val="24"/>
              </w:rPr>
              <w:t xml:space="preserve">grāmatvedības </w:t>
            </w:r>
            <w:r w:rsidRPr="00426371">
              <w:rPr>
                <w:rFonts w:ascii="Times New Roman" w:hAnsi="Times New Roman" w:cs="Times New Roman"/>
                <w:sz w:val="24"/>
                <w:szCs w:val="24"/>
              </w:rPr>
              <w:t>iestādē</w:t>
            </w:r>
          </w:p>
        </w:tc>
        <w:tc>
          <w:tcPr>
            <w:tcW w:w="6797" w:type="dxa"/>
          </w:tcPr>
          <w:p w14:paraId="4277538A" w14:textId="4D34129F" w:rsidR="00510449" w:rsidRPr="00426371" w:rsidRDefault="3587C2BD" w:rsidP="0DB0EC8E">
            <w:pPr>
              <w:tabs>
                <w:tab w:val="left" w:pos="2340"/>
              </w:tabs>
              <w:jc w:val="both"/>
              <w:rPr>
                <w:rFonts w:ascii="Times New Roman" w:hAnsi="Times New Roman" w:cs="Times New Roman"/>
                <w:b/>
                <w:bCs/>
                <w:color w:val="000000" w:themeColor="text1"/>
                <w:sz w:val="24"/>
                <w:szCs w:val="24"/>
              </w:rPr>
            </w:pPr>
            <w:r w:rsidRPr="00426371">
              <w:rPr>
                <w:rFonts w:ascii="Times New Roman" w:hAnsi="Times New Roman" w:cs="Times New Roman"/>
                <w:b/>
                <w:bCs/>
                <w:color w:val="000000" w:themeColor="text1"/>
                <w:sz w:val="24"/>
                <w:szCs w:val="24"/>
              </w:rPr>
              <w:t>Karīna Zencova</w:t>
            </w:r>
          </w:p>
          <w:p w14:paraId="76CCB99C" w14:textId="370A43A4" w:rsidR="00510449" w:rsidRPr="00426371" w:rsidRDefault="63D8F919" w:rsidP="00442CA3">
            <w:pPr>
              <w:tabs>
                <w:tab w:val="left" w:pos="2340"/>
              </w:tabs>
              <w:jc w:val="both"/>
              <w:rPr>
                <w:rFonts w:ascii="Times New Roman" w:hAnsi="Times New Roman" w:cs="Times New Roman"/>
                <w:color w:val="000000" w:themeColor="text1"/>
                <w:sz w:val="24"/>
                <w:szCs w:val="24"/>
              </w:rPr>
            </w:pPr>
            <w:r w:rsidRPr="00426371">
              <w:rPr>
                <w:rFonts w:ascii="Times New Roman" w:hAnsi="Times New Roman" w:cs="Times New Roman"/>
                <w:color w:val="000000" w:themeColor="text1"/>
                <w:sz w:val="24"/>
                <w:szCs w:val="24"/>
              </w:rPr>
              <w:t xml:space="preserve">Valsts kases </w:t>
            </w:r>
            <w:r w:rsidR="3587C2BD" w:rsidRPr="00426371">
              <w:rPr>
                <w:rFonts w:ascii="Times New Roman" w:hAnsi="Times New Roman" w:cs="Times New Roman"/>
                <w:color w:val="000000" w:themeColor="text1"/>
                <w:sz w:val="24"/>
                <w:szCs w:val="24"/>
              </w:rPr>
              <w:t>Eiropas lietu departamenta direktore</w:t>
            </w:r>
          </w:p>
          <w:p w14:paraId="2FABA80E" w14:textId="21036075" w:rsidR="00EC7B83" w:rsidRPr="00426371" w:rsidRDefault="3587C2BD" w:rsidP="00EC7B83">
            <w:pPr>
              <w:tabs>
                <w:tab w:val="left" w:pos="2340"/>
              </w:tabs>
              <w:jc w:val="both"/>
              <w:rPr>
                <w:rFonts w:ascii="Times New Roman" w:hAnsi="Times New Roman" w:cs="Times New Roman"/>
                <w:color w:val="000000" w:themeColor="text1"/>
                <w:sz w:val="24"/>
                <w:szCs w:val="24"/>
              </w:rPr>
            </w:pPr>
            <w:hyperlink r:id="rId31">
              <w:r w:rsidRPr="00426371">
                <w:rPr>
                  <w:rStyle w:val="Hyperlink"/>
                  <w:rFonts w:ascii="Times New Roman" w:hAnsi="Times New Roman" w:cs="Times New Roman"/>
                  <w:color w:val="000000" w:themeColor="text1"/>
                  <w:sz w:val="24"/>
                  <w:szCs w:val="24"/>
                  <w:u w:val="none"/>
                </w:rPr>
                <w:t>e-pasts: Karina.Zencova@kase.gov.lv</w:t>
              </w:r>
            </w:hyperlink>
          </w:p>
          <w:p w14:paraId="486EAB42" w14:textId="675AED49" w:rsidR="00510449" w:rsidRPr="00426371" w:rsidRDefault="3587C2BD" w:rsidP="00EC7B83">
            <w:pPr>
              <w:tabs>
                <w:tab w:val="left" w:pos="2340"/>
              </w:tabs>
              <w:jc w:val="both"/>
              <w:rPr>
                <w:rFonts w:ascii="Times New Roman" w:hAnsi="Times New Roman" w:cs="Times New Roman"/>
                <w:color w:val="000000"/>
                <w:sz w:val="24"/>
                <w:szCs w:val="24"/>
              </w:rPr>
            </w:pPr>
            <w:r w:rsidRPr="00426371">
              <w:rPr>
                <w:rFonts w:ascii="Times New Roman" w:hAnsi="Times New Roman" w:cs="Times New Roman"/>
                <w:color w:val="000000" w:themeColor="text1"/>
                <w:sz w:val="24"/>
                <w:szCs w:val="24"/>
              </w:rPr>
              <w:t>Tālr.: +371 67094318</w:t>
            </w:r>
          </w:p>
        </w:tc>
      </w:tr>
    </w:tbl>
    <w:p w14:paraId="3D5E0E1E" w14:textId="24A6CC52" w:rsidR="00A2279A" w:rsidRDefault="00A2279A" w:rsidP="00A2279A">
      <w:pPr>
        <w:rPr>
          <w:lang w:eastAsia="lv-LV"/>
        </w:rPr>
      </w:pPr>
    </w:p>
    <w:p w14:paraId="0670D0A7" w14:textId="2AA3B2A0" w:rsidR="00A2575C" w:rsidRPr="00426371" w:rsidRDefault="621AC5CD" w:rsidP="00323714">
      <w:pPr>
        <w:pStyle w:val="Heading3"/>
        <w:spacing w:before="0"/>
        <w:ind w:left="567" w:hanging="567"/>
        <w:jc w:val="both"/>
        <w:rPr>
          <w:rFonts w:ascii="Times New Roman" w:eastAsia="Times New Roman" w:hAnsi="Times New Roman" w:cs="Times New Roman"/>
          <w:lang w:eastAsia="lv-LV"/>
        </w:rPr>
      </w:pPr>
      <w:bookmarkStart w:id="57" w:name="_Toc413229825"/>
      <w:bookmarkStart w:id="58" w:name="_Toc420918805"/>
      <w:bookmarkStart w:id="59" w:name="_Toc128577698"/>
      <w:bookmarkStart w:id="60" w:name="_Toc128579059"/>
      <w:bookmarkStart w:id="61" w:name="_Toc128580662"/>
      <w:bookmarkStart w:id="62" w:name="_Toc131070292"/>
      <w:r w:rsidRPr="00426371">
        <w:rPr>
          <w:rFonts w:ascii="Times New Roman" w:eastAsia="Times New Roman" w:hAnsi="Times New Roman" w:cs="Times New Roman"/>
        </w:rPr>
        <w:t>1.3.4. </w:t>
      </w:r>
      <w:r w:rsidR="39A531D7" w:rsidRPr="00426371">
        <w:rPr>
          <w:rFonts w:ascii="Times New Roman" w:eastAsia="Times New Roman" w:hAnsi="Times New Roman" w:cs="Times New Roman"/>
        </w:rPr>
        <w:t>K</w:t>
      </w:r>
      <w:r w:rsidR="31EECEF2" w:rsidRPr="00426371">
        <w:rPr>
          <w:rFonts w:ascii="Times New Roman" w:eastAsia="Times New Roman" w:hAnsi="Times New Roman" w:cs="Times New Roman"/>
        </w:rPr>
        <w:t xml:space="preserve">ādā veidā tiek nodrošināts princips, kas paredz funkciju nodalīšanu starp </w:t>
      </w:r>
      <w:r w:rsidR="4FCDB4FB" w:rsidRPr="00426371">
        <w:rPr>
          <w:rFonts w:ascii="Times New Roman" w:eastAsia="Times New Roman" w:hAnsi="Times New Roman" w:cs="Times New Roman"/>
        </w:rPr>
        <w:t>ES fondu administrēšanā iesaistītajām iestādēm</w:t>
      </w:r>
      <w:r w:rsidR="31EECEF2" w:rsidRPr="00426371">
        <w:rPr>
          <w:rFonts w:ascii="Times New Roman" w:eastAsia="Times New Roman" w:hAnsi="Times New Roman" w:cs="Times New Roman"/>
        </w:rPr>
        <w:t>.</w:t>
      </w:r>
      <w:bookmarkEnd w:id="57"/>
      <w:bookmarkEnd w:id="58"/>
      <w:bookmarkEnd w:id="59"/>
      <w:bookmarkEnd w:id="60"/>
      <w:bookmarkEnd w:id="61"/>
      <w:bookmarkEnd w:id="62"/>
    </w:p>
    <w:p w14:paraId="20CBEAA7" w14:textId="64D71AFB" w:rsidR="00F06A3E" w:rsidRPr="00426371" w:rsidRDefault="2C7AE49A" w:rsidP="00F06A3E">
      <w:pPr>
        <w:ind w:firstLine="567"/>
        <w:jc w:val="both"/>
        <w:rPr>
          <w:rFonts w:ascii="Times New Roman" w:hAnsi="Times New Roman" w:cs="Times New Roman"/>
          <w:sz w:val="24"/>
          <w:szCs w:val="24"/>
        </w:rPr>
      </w:pPr>
      <w:r w:rsidRPr="00426371">
        <w:rPr>
          <w:rFonts w:ascii="Times New Roman" w:hAnsi="Times New Roman" w:cs="Times New Roman"/>
          <w:sz w:val="24"/>
          <w:szCs w:val="24"/>
        </w:rPr>
        <w:t>Finanšu</w:t>
      </w:r>
      <w:r w:rsidR="55215A4C" w:rsidRPr="00426371">
        <w:rPr>
          <w:rFonts w:ascii="Times New Roman" w:hAnsi="Times New Roman" w:cs="Times New Roman"/>
          <w:sz w:val="24"/>
          <w:szCs w:val="24"/>
        </w:rPr>
        <w:t xml:space="preserve"> regulas 63</w:t>
      </w:r>
      <w:r w:rsidRPr="00426371">
        <w:rPr>
          <w:rFonts w:ascii="Times New Roman" w:hAnsi="Times New Roman" w:cs="Times New Roman"/>
          <w:sz w:val="24"/>
          <w:szCs w:val="24"/>
        </w:rPr>
        <w:t xml:space="preserve">.panta </w:t>
      </w:r>
      <w:r w:rsidR="55215A4C" w:rsidRPr="00426371">
        <w:rPr>
          <w:rFonts w:ascii="Times New Roman" w:hAnsi="Times New Roman" w:cs="Times New Roman"/>
          <w:sz w:val="24"/>
          <w:szCs w:val="24"/>
        </w:rPr>
        <w:t>3</w:t>
      </w:r>
      <w:r w:rsidRPr="00426371">
        <w:rPr>
          <w:rFonts w:ascii="Times New Roman" w:hAnsi="Times New Roman" w:cs="Times New Roman"/>
          <w:sz w:val="24"/>
          <w:szCs w:val="24"/>
        </w:rPr>
        <w:t>.</w:t>
      </w:r>
      <w:r w:rsidR="4D1644B3" w:rsidRPr="00426371">
        <w:rPr>
          <w:rFonts w:ascii="Times New Roman" w:hAnsi="Times New Roman" w:cs="Times New Roman"/>
          <w:sz w:val="24"/>
          <w:szCs w:val="24"/>
        </w:rPr>
        <w:t>punkta piemērošanas nolūkā</w:t>
      </w:r>
      <w:r w:rsidR="55215A4C" w:rsidRPr="00426371">
        <w:rPr>
          <w:rFonts w:ascii="Times New Roman" w:hAnsi="Times New Roman" w:cs="Times New Roman"/>
          <w:sz w:val="24"/>
          <w:szCs w:val="24"/>
        </w:rPr>
        <w:t xml:space="preserve"> dalībvalstij ir jānosaka vadošā iestāde</w:t>
      </w:r>
      <w:r w:rsidR="195FFF59" w:rsidRPr="00426371">
        <w:rPr>
          <w:rFonts w:ascii="Times New Roman" w:hAnsi="Times New Roman" w:cs="Times New Roman"/>
          <w:sz w:val="24"/>
          <w:szCs w:val="24"/>
        </w:rPr>
        <w:t>,</w:t>
      </w:r>
      <w:r w:rsidR="55215A4C" w:rsidRPr="00426371">
        <w:rPr>
          <w:rFonts w:ascii="Times New Roman" w:hAnsi="Times New Roman" w:cs="Times New Roman"/>
          <w:sz w:val="24"/>
          <w:szCs w:val="24"/>
        </w:rPr>
        <w:t xml:space="preserve"> revīzijas iestāde</w:t>
      </w:r>
      <w:r w:rsidR="195FFF59" w:rsidRPr="00426371">
        <w:rPr>
          <w:rFonts w:ascii="Times New Roman" w:hAnsi="Times New Roman" w:cs="Times New Roman"/>
          <w:sz w:val="24"/>
          <w:szCs w:val="24"/>
        </w:rPr>
        <w:t xml:space="preserve"> un grāmatvedības iestāde</w:t>
      </w:r>
      <w:r w:rsidR="55215A4C" w:rsidRPr="00426371">
        <w:rPr>
          <w:rFonts w:ascii="Times New Roman" w:hAnsi="Times New Roman" w:cs="Times New Roman"/>
          <w:sz w:val="24"/>
          <w:szCs w:val="24"/>
        </w:rPr>
        <w:t xml:space="preserve"> katrai programmai. Revīzijas iestādei ir jābūt publiskai iestādei, kura ir funkcionāli neatkarīga no auditējamajām iestādēm. </w:t>
      </w:r>
    </w:p>
    <w:p w14:paraId="49F5C00A" w14:textId="119EDF81" w:rsidR="006E6F49" w:rsidRPr="00426371" w:rsidRDefault="01F6874B" w:rsidP="00F06A3E">
      <w:pPr>
        <w:ind w:firstLine="567"/>
        <w:jc w:val="both"/>
        <w:rPr>
          <w:rFonts w:ascii="Times New Roman" w:hAnsi="Times New Roman" w:cs="Times New Roman"/>
          <w:sz w:val="24"/>
          <w:szCs w:val="24"/>
        </w:rPr>
      </w:pPr>
      <w:r w:rsidRPr="00426371">
        <w:rPr>
          <w:rFonts w:ascii="Times New Roman" w:hAnsi="Times New Roman" w:cs="Times New Roman"/>
          <w:sz w:val="24"/>
          <w:szCs w:val="24"/>
        </w:rPr>
        <w:t>FM</w:t>
      </w:r>
      <w:r w:rsidR="09DB5D44" w:rsidRPr="00426371">
        <w:rPr>
          <w:rFonts w:ascii="Times New Roman" w:hAnsi="Times New Roman" w:cs="Times New Roman"/>
          <w:sz w:val="24"/>
          <w:szCs w:val="24"/>
        </w:rPr>
        <w:t xml:space="preserve"> s</w:t>
      </w:r>
      <w:r w:rsidR="65F00A47" w:rsidRPr="00426371">
        <w:rPr>
          <w:rFonts w:ascii="Times New Roman" w:hAnsi="Times New Roman" w:cs="Times New Roman"/>
          <w:sz w:val="24"/>
          <w:szCs w:val="24"/>
        </w:rPr>
        <w:t xml:space="preserve">askaņā ar </w:t>
      </w:r>
      <w:r w:rsidR="3B76C11D" w:rsidRPr="00426371">
        <w:rPr>
          <w:rFonts w:ascii="Times New Roman" w:hAnsi="Times New Roman" w:cs="Times New Roman"/>
          <w:sz w:val="24"/>
          <w:szCs w:val="24"/>
        </w:rPr>
        <w:t>E</w:t>
      </w:r>
      <w:r w:rsidR="745F7420" w:rsidRPr="00426371">
        <w:rPr>
          <w:rFonts w:ascii="Times New Roman" w:hAnsi="Times New Roman" w:cs="Times New Roman"/>
          <w:sz w:val="24"/>
          <w:szCs w:val="24"/>
        </w:rPr>
        <w:t>iropas Savienības</w:t>
      </w:r>
      <w:r w:rsidR="65F00A47" w:rsidRPr="00426371">
        <w:rPr>
          <w:rFonts w:ascii="Times New Roman" w:hAnsi="Times New Roman" w:cs="Times New Roman"/>
          <w:sz w:val="24"/>
          <w:szCs w:val="24"/>
        </w:rPr>
        <w:t xml:space="preserve"> </w:t>
      </w:r>
      <w:r w:rsidR="1346E6F8" w:rsidRPr="00426371">
        <w:rPr>
          <w:rFonts w:ascii="Times New Roman" w:hAnsi="Times New Roman" w:cs="Times New Roman"/>
          <w:sz w:val="24"/>
          <w:szCs w:val="24"/>
        </w:rPr>
        <w:t xml:space="preserve">fondu </w:t>
      </w:r>
      <w:r w:rsidR="65F00A47" w:rsidRPr="00426371">
        <w:rPr>
          <w:rFonts w:ascii="Times New Roman" w:hAnsi="Times New Roman" w:cs="Times New Roman"/>
          <w:sz w:val="24"/>
          <w:szCs w:val="24"/>
        </w:rPr>
        <w:t>20</w:t>
      </w:r>
      <w:r w:rsidR="1415B34F" w:rsidRPr="00426371">
        <w:rPr>
          <w:rFonts w:ascii="Times New Roman" w:hAnsi="Times New Roman" w:cs="Times New Roman"/>
          <w:sz w:val="24"/>
          <w:szCs w:val="24"/>
        </w:rPr>
        <w:t>21</w:t>
      </w:r>
      <w:r w:rsidR="65F00A47" w:rsidRPr="00426371">
        <w:rPr>
          <w:rFonts w:ascii="Times New Roman" w:hAnsi="Times New Roman" w:cs="Times New Roman"/>
          <w:sz w:val="24"/>
          <w:szCs w:val="24"/>
        </w:rPr>
        <w:t>.</w:t>
      </w:r>
      <w:r w:rsidR="1F1B9D96" w:rsidRPr="00426371">
        <w:rPr>
          <w:rFonts w:ascii="Times New Roman" w:hAnsi="Times New Roman" w:cs="Times New Roman"/>
          <w:sz w:val="24"/>
          <w:szCs w:val="24"/>
        </w:rPr>
        <w:t>- </w:t>
      </w:r>
      <w:r w:rsidR="65F00A47" w:rsidRPr="00426371">
        <w:rPr>
          <w:rFonts w:ascii="Times New Roman" w:hAnsi="Times New Roman" w:cs="Times New Roman"/>
          <w:sz w:val="24"/>
          <w:szCs w:val="24"/>
        </w:rPr>
        <w:t>202</w:t>
      </w:r>
      <w:r w:rsidR="1415B34F" w:rsidRPr="00426371">
        <w:rPr>
          <w:rFonts w:ascii="Times New Roman" w:hAnsi="Times New Roman" w:cs="Times New Roman"/>
          <w:sz w:val="24"/>
          <w:szCs w:val="24"/>
        </w:rPr>
        <w:t>7</w:t>
      </w:r>
      <w:r w:rsidR="65F00A47" w:rsidRPr="00426371">
        <w:rPr>
          <w:rFonts w:ascii="Times New Roman" w:hAnsi="Times New Roman" w:cs="Times New Roman"/>
          <w:sz w:val="24"/>
          <w:szCs w:val="24"/>
        </w:rPr>
        <w:t>.gada plānošanas perioda vadības likuma 1</w:t>
      </w:r>
      <w:r w:rsidR="3B76C11D" w:rsidRPr="00426371">
        <w:rPr>
          <w:rFonts w:ascii="Times New Roman" w:hAnsi="Times New Roman" w:cs="Times New Roman"/>
          <w:sz w:val="24"/>
          <w:szCs w:val="24"/>
        </w:rPr>
        <w:t>0</w:t>
      </w:r>
      <w:r w:rsidR="65F00A47" w:rsidRPr="00426371">
        <w:rPr>
          <w:rFonts w:ascii="Times New Roman" w:hAnsi="Times New Roman" w:cs="Times New Roman"/>
          <w:sz w:val="24"/>
          <w:szCs w:val="24"/>
        </w:rPr>
        <w:t>.pant</w:t>
      </w:r>
      <w:r w:rsidR="1415B34F" w:rsidRPr="00426371">
        <w:rPr>
          <w:rFonts w:ascii="Times New Roman" w:hAnsi="Times New Roman" w:cs="Times New Roman"/>
          <w:sz w:val="24"/>
          <w:szCs w:val="24"/>
        </w:rPr>
        <w:t>u</w:t>
      </w:r>
      <w:r w:rsidR="65F00A47" w:rsidRPr="00426371">
        <w:rPr>
          <w:rFonts w:ascii="Times New Roman" w:hAnsi="Times New Roman" w:cs="Times New Roman"/>
          <w:sz w:val="24"/>
          <w:szCs w:val="24"/>
        </w:rPr>
        <w:t xml:space="preserve"> </w:t>
      </w:r>
      <w:r w:rsidR="09DB5D44" w:rsidRPr="00426371">
        <w:rPr>
          <w:rFonts w:ascii="Times New Roman" w:hAnsi="Times New Roman" w:cs="Times New Roman"/>
          <w:sz w:val="24"/>
          <w:szCs w:val="24"/>
        </w:rPr>
        <w:t xml:space="preserve">pilda </w:t>
      </w:r>
      <w:r w:rsidR="65F00A47" w:rsidRPr="00426371">
        <w:rPr>
          <w:rFonts w:ascii="Times New Roman" w:hAnsi="Times New Roman" w:cs="Times New Roman"/>
          <w:sz w:val="24"/>
          <w:szCs w:val="24"/>
        </w:rPr>
        <w:t>vadošā</w:t>
      </w:r>
      <w:r w:rsidR="1179269C" w:rsidRPr="00426371">
        <w:rPr>
          <w:rFonts w:ascii="Times New Roman" w:hAnsi="Times New Roman" w:cs="Times New Roman"/>
          <w:sz w:val="24"/>
          <w:szCs w:val="24"/>
        </w:rPr>
        <w:t>s</w:t>
      </w:r>
      <w:r w:rsidR="65F00A47" w:rsidRPr="00426371">
        <w:rPr>
          <w:rFonts w:ascii="Times New Roman" w:hAnsi="Times New Roman" w:cs="Times New Roman"/>
          <w:sz w:val="24"/>
          <w:szCs w:val="24"/>
        </w:rPr>
        <w:t xml:space="preserve"> iestāde</w:t>
      </w:r>
      <w:r w:rsidR="1179269C" w:rsidRPr="00426371">
        <w:rPr>
          <w:rFonts w:ascii="Times New Roman" w:hAnsi="Times New Roman" w:cs="Times New Roman"/>
          <w:sz w:val="24"/>
          <w:szCs w:val="24"/>
        </w:rPr>
        <w:t>s funkcijas</w:t>
      </w:r>
      <w:r w:rsidR="5D9F5876" w:rsidRPr="00426371">
        <w:rPr>
          <w:rFonts w:ascii="Times New Roman" w:hAnsi="Times New Roman" w:cs="Times New Roman"/>
          <w:sz w:val="24"/>
          <w:szCs w:val="24"/>
        </w:rPr>
        <w:t>, savukārt</w:t>
      </w:r>
      <w:r w:rsidR="65F00A47" w:rsidRPr="00426371">
        <w:rPr>
          <w:rFonts w:ascii="Times New Roman" w:hAnsi="Times New Roman" w:cs="Times New Roman"/>
          <w:sz w:val="24"/>
          <w:szCs w:val="24"/>
        </w:rPr>
        <w:t xml:space="preserve"> saskaņā ar </w:t>
      </w:r>
      <w:r w:rsidR="0DED86DE" w:rsidRPr="00426371">
        <w:rPr>
          <w:rFonts w:ascii="Times New Roman" w:hAnsi="Times New Roman" w:cs="Times New Roman"/>
          <w:sz w:val="24"/>
          <w:szCs w:val="24"/>
        </w:rPr>
        <w:t xml:space="preserve">minētā likuma </w:t>
      </w:r>
      <w:r w:rsidR="65F00A47" w:rsidRPr="00426371">
        <w:rPr>
          <w:rFonts w:ascii="Times New Roman" w:hAnsi="Times New Roman" w:cs="Times New Roman"/>
          <w:sz w:val="24"/>
          <w:szCs w:val="24"/>
        </w:rPr>
        <w:t>1</w:t>
      </w:r>
      <w:r w:rsidR="3B76C11D" w:rsidRPr="00426371">
        <w:rPr>
          <w:rFonts w:ascii="Times New Roman" w:hAnsi="Times New Roman" w:cs="Times New Roman"/>
          <w:sz w:val="24"/>
          <w:szCs w:val="24"/>
        </w:rPr>
        <w:t>3</w:t>
      </w:r>
      <w:r w:rsidR="65F00A47" w:rsidRPr="00426371">
        <w:rPr>
          <w:rFonts w:ascii="Times New Roman" w:hAnsi="Times New Roman" w:cs="Times New Roman"/>
          <w:sz w:val="24"/>
          <w:szCs w:val="24"/>
        </w:rPr>
        <w:t>.pant</w:t>
      </w:r>
      <w:r w:rsidR="1415B34F" w:rsidRPr="00426371">
        <w:rPr>
          <w:rFonts w:ascii="Times New Roman" w:hAnsi="Times New Roman" w:cs="Times New Roman"/>
          <w:sz w:val="24"/>
          <w:szCs w:val="24"/>
        </w:rPr>
        <w:t>u</w:t>
      </w:r>
      <w:r w:rsidR="65F00A47" w:rsidRPr="00426371">
        <w:rPr>
          <w:rFonts w:ascii="Times New Roman" w:hAnsi="Times New Roman" w:cs="Times New Roman"/>
          <w:sz w:val="24"/>
          <w:szCs w:val="24"/>
        </w:rPr>
        <w:t xml:space="preserve"> </w:t>
      </w:r>
      <w:r w:rsidR="46E0937B" w:rsidRPr="1F2C8965">
        <w:rPr>
          <w:rFonts w:ascii="Times New Roman" w:hAnsi="Times New Roman" w:cs="Times New Roman"/>
          <w:sz w:val="24"/>
          <w:szCs w:val="24"/>
        </w:rPr>
        <w:t>FM</w:t>
      </w:r>
      <w:r w:rsidR="65F00A47" w:rsidRPr="1F2C8965">
        <w:rPr>
          <w:rFonts w:ascii="Times New Roman" w:hAnsi="Times New Roman" w:cs="Times New Roman"/>
          <w:sz w:val="24"/>
          <w:szCs w:val="24"/>
        </w:rPr>
        <w:t xml:space="preserve"> </w:t>
      </w:r>
      <w:r w:rsidR="09DB5D44" w:rsidRPr="00426371">
        <w:rPr>
          <w:rFonts w:ascii="Times New Roman" w:hAnsi="Times New Roman" w:cs="Times New Roman"/>
          <w:sz w:val="24"/>
          <w:szCs w:val="24"/>
        </w:rPr>
        <w:t xml:space="preserve">pilda </w:t>
      </w:r>
      <w:r w:rsidR="1F1B9D96" w:rsidRPr="00426371">
        <w:rPr>
          <w:rFonts w:ascii="Times New Roman" w:hAnsi="Times New Roman" w:cs="Times New Roman"/>
          <w:sz w:val="24"/>
          <w:szCs w:val="24"/>
        </w:rPr>
        <w:t>r</w:t>
      </w:r>
      <w:r w:rsidR="65F00A47" w:rsidRPr="00426371">
        <w:rPr>
          <w:rFonts w:ascii="Times New Roman" w:hAnsi="Times New Roman" w:cs="Times New Roman"/>
          <w:sz w:val="24"/>
          <w:szCs w:val="24"/>
        </w:rPr>
        <w:t>evīzijas iestāde</w:t>
      </w:r>
      <w:r w:rsidR="1179269C" w:rsidRPr="00426371">
        <w:rPr>
          <w:rFonts w:ascii="Times New Roman" w:hAnsi="Times New Roman" w:cs="Times New Roman"/>
          <w:sz w:val="24"/>
          <w:szCs w:val="24"/>
        </w:rPr>
        <w:t>s funkcijas</w:t>
      </w:r>
      <w:r w:rsidR="65F00A47" w:rsidRPr="00426371">
        <w:rPr>
          <w:rFonts w:ascii="Times New Roman" w:hAnsi="Times New Roman" w:cs="Times New Roman"/>
          <w:sz w:val="24"/>
          <w:szCs w:val="24"/>
        </w:rPr>
        <w:t xml:space="preserve">. </w:t>
      </w:r>
      <w:r w:rsidR="1346E6F8" w:rsidRPr="00426371">
        <w:rPr>
          <w:rFonts w:ascii="Times New Roman" w:hAnsi="Times New Roman" w:cs="Times New Roman"/>
          <w:sz w:val="24"/>
          <w:szCs w:val="24"/>
        </w:rPr>
        <w:t xml:space="preserve">Savukārt </w:t>
      </w:r>
      <w:r w:rsidR="7A4FAE90" w:rsidRPr="00426371">
        <w:rPr>
          <w:rFonts w:ascii="Times New Roman" w:hAnsi="Times New Roman" w:cs="Times New Roman"/>
          <w:sz w:val="24"/>
          <w:szCs w:val="24"/>
        </w:rPr>
        <w:t>a</w:t>
      </w:r>
      <w:r w:rsidR="1346E6F8" w:rsidRPr="00426371">
        <w:rPr>
          <w:rFonts w:ascii="Times New Roman" w:hAnsi="Times New Roman" w:cs="Times New Roman"/>
          <w:sz w:val="24"/>
          <w:szCs w:val="24"/>
        </w:rPr>
        <w:t xml:space="preserve">tbildīgo iestāžu funkcijas tiek veiktas saskaņā ar </w:t>
      </w:r>
      <w:r w:rsidR="3B76C11D" w:rsidRPr="00426371">
        <w:rPr>
          <w:rFonts w:ascii="Times New Roman" w:hAnsi="Times New Roman" w:cs="Times New Roman"/>
          <w:sz w:val="24"/>
          <w:szCs w:val="24"/>
        </w:rPr>
        <w:t>E</w:t>
      </w:r>
      <w:r w:rsidR="5FCCF387" w:rsidRPr="00426371">
        <w:rPr>
          <w:rFonts w:ascii="Times New Roman" w:hAnsi="Times New Roman" w:cs="Times New Roman"/>
          <w:sz w:val="24"/>
          <w:szCs w:val="24"/>
        </w:rPr>
        <w:t>iropas Savienības</w:t>
      </w:r>
      <w:r w:rsidR="1346E6F8" w:rsidRPr="00426371">
        <w:rPr>
          <w:rFonts w:ascii="Times New Roman" w:hAnsi="Times New Roman" w:cs="Times New Roman"/>
          <w:sz w:val="24"/>
          <w:szCs w:val="24"/>
        </w:rPr>
        <w:t xml:space="preserve"> fondu 2021.-2027.gada plānošanas perioda vadības likuma 1</w:t>
      </w:r>
      <w:r w:rsidR="20C7A4E7" w:rsidRPr="00426371">
        <w:rPr>
          <w:rFonts w:ascii="Times New Roman" w:hAnsi="Times New Roman" w:cs="Times New Roman"/>
          <w:sz w:val="24"/>
          <w:szCs w:val="24"/>
        </w:rPr>
        <w:t>1</w:t>
      </w:r>
      <w:r w:rsidR="1346E6F8" w:rsidRPr="00426371">
        <w:rPr>
          <w:rFonts w:ascii="Times New Roman" w:hAnsi="Times New Roman" w:cs="Times New Roman"/>
          <w:sz w:val="24"/>
          <w:szCs w:val="24"/>
        </w:rPr>
        <w:t>.pantu</w:t>
      </w:r>
      <w:r w:rsidR="20C7A4E7" w:rsidRPr="00426371">
        <w:rPr>
          <w:rFonts w:ascii="Times New Roman" w:hAnsi="Times New Roman" w:cs="Times New Roman"/>
          <w:sz w:val="24"/>
          <w:szCs w:val="24"/>
        </w:rPr>
        <w:t>, kā arī sadarbības iestādes funkcijas tiek veiktas saskaņā ar minētā likuma 12.</w:t>
      </w:r>
      <w:r w:rsidR="59E944C6" w:rsidRPr="00426371">
        <w:rPr>
          <w:rFonts w:ascii="Times New Roman" w:hAnsi="Times New Roman" w:cs="Times New Roman"/>
          <w:sz w:val="24"/>
          <w:szCs w:val="24"/>
        </w:rPr>
        <w:t>pantu.</w:t>
      </w:r>
    </w:p>
    <w:p w14:paraId="73D52263" w14:textId="347679DA" w:rsidR="00204009" w:rsidRPr="00426371" w:rsidRDefault="46E780BE" w:rsidP="00F06A3E">
      <w:pPr>
        <w:ind w:firstLine="567"/>
        <w:jc w:val="both"/>
        <w:rPr>
          <w:rFonts w:ascii="Times New Roman" w:hAnsi="Times New Roman" w:cs="Times New Roman"/>
          <w:sz w:val="24"/>
          <w:szCs w:val="24"/>
        </w:rPr>
      </w:pPr>
      <w:r w:rsidRPr="00426371">
        <w:rPr>
          <w:rFonts w:ascii="Times New Roman" w:hAnsi="Times New Roman" w:cs="Times New Roman"/>
          <w:sz w:val="24"/>
          <w:szCs w:val="24"/>
        </w:rPr>
        <w:t>V</w:t>
      </w:r>
      <w:r w:rsidR="6464146B" w:rsidRPr="00426371">
        <w:rPr>
          <w:rFonts w:ascii="Times New Roman" w:hAnsi="Times New Roman" w:cs="Times New Roman"/>
          <w:sz w:val="24"/>
          <w:szCs w:val="24"/>
        </w:rPr>
        <w:t xml:space="preserve">adošās iestādes vadītāja funkcijas pilda </w:t>
      </w:r>
      <w:r w:rsidR="54600818" w:rsidRPr="00426371">
        <w:rPr>
          <w:rFonts w:ascii="Times New Roman" w:hAnsi="Times New Roman" w:cs="Times New Roman"/>
          <w:sz w:val="24"/>
          <w:szCs w:val="24"/>
        </w:rPr>
        <w:t>FM</w:t>
      </w:r>
      <w:r w:rsidRPr="00426371">
        <w:rPr>
          <w:rFonts w:ascii="Times New Roman" w:hAnsi="Times New Roman" w:cs="Times New Roman"/>
          <w:sz w:val="24"/>
          <w:szCs w:val="24"/>
        </w:rPr>
        <w:t xml:space="preserve"> </w:t>
      </w:r>
      <w:r w:rsidR="6464146B" w:rsidRPr="00426371">
        <w:rPr>
          <w:rFonts w:ascii="Times New Roman" w:hAnsi="Times New Roman" w:cs="Times New Roman"/>
          <w:sz w:val="24"/>
          <w:szCs w:val="24"/>
        </w:rPr>
        <w:t xml:space="preserve">valsts sekretāra vietnieks </w:t>
      </w:r>
      <w:r w:rsidR="54600818" w:rsidRPr="00426371">
        <w:rPr>
          <w:rFonts w:ascii="Times New Roman" w:hAnsi="Times New Roman" w:cs="Times New Roman"/>
          <w:sz w:val="24"/>
          <w:szCs w:val="24"/>
        </w:rPr>
        <w:t>ES fondu</w:t>
      </w:r>
      <w:r w:rsidR="6464146B" w:rsidRPr="00426371">
        <w:rPr>
          <w:rFonts w:ascii="Times New Roman" w:hAnsi="Times New Roman" w:cs="Times New Roman"/>
          <w:sz w:val="24"/>
          <w:szCs w:val="24"/>
        </w:rPr>
        <w:t xml:space="preserve"> jautājumos. </w:t>
      </w:r>
      <w:r w:rsidR="15BF5F98" w:rsidRPr="00426371">
        <w:rPr>
          <w:rFonts w:ascii="Times New Roman" w:hAnsi="Times New Roman" w:cs="Times New Roman"/>
          <w:sz w:val="24"/>
          <w:szCs w:val="24"/>
        </w:rPr>
        <w:t>Saskaņā ar E</w:t>
      </w:r>
      <w:r w:rsidR="142318A0" w:rsidRPr="00426371">
        <w:rPr>
          <w:rFonts w:ascii="Times New Roman" w:hAnsi="Times New Roman" w:cs="Times New Roman"/>
          <w:sz w:val="24"/>
          <w:szCs w:val="24"/>
        </w:rPr>
        <w:t>iropas Savienības</w:t>
      </w:r>
      <w:r w:rsidR="15BF5F98" w:rsidRPr="00426371">
        <w:rPr>
          <w:rFonts w:ascii="Times New Roman" w:hAnsi="Times New Roman" w:cs="Times New Roman"/>
          <w:sz w:val="24"/>
          <w:szCs w:val="24"/>
        </w:rPr>
        <w:t xml:space="preserve"> fondu 2021.-2027.gada plānošanas perioda vadības likuma 10.panta ceturto daļu </w:t>
      </w:r>
      <w:r w:rsidR="54600818" w:rsidRPr="00426371">
        <w:rPr>
          <w:rFonts w:ascii="Times New Roman" w:hAnsi="Times New Roman" w:cs="Times New Roman"/>
          <w:sz w:val="24"/>
          <w:szCs w:val="24"/>
        </w:rPr>
        <w:t>FM</w:t>
      </w:r>
      <w:r w:rsidR="6464146B" w:rsidRPr="00426371">
        <w:rPr>
          <w:rFonts w:ascii="Times New Roman" w:hAnsi="Times New Roman" w:cs="Times New Roman"/>
          <w:sz w:val="24"/>
          <w:szCs w:val="24"/>
        </w:rPr>
        <w:t xml:space="preserve"> nodrošina, lai funkcijas, kuras tā pilda kā vadošā iestāde, tiktu nodalītas no citām tās funkcijām</w:t>
      </w:r>
      <w:r w:rsidR="0D45FE1F" w:rsidRPr="00426371">
        <w:rPr>
          <w:rFonts w:ascii="Times New Roman" w:hAnsi="Times New Roman" w:cs="Times New Roman"/>
          <w:sz w:val="24"/>
          <w:szCs w:val="24"/>
        </w:rPr>
        <w:t>, t.sk.</w:t>
      </w:r>
      <w:r w:rsidR="15BF5F98" w:rsidRPr="00426371">
        <w:rPr>
          <w:rFonts w:ascii="Times New Roman" w:hAnsi="Times New Roman" w:cs="Times New Roman"/>
          <w:sz w:val="24"/>
          <w:szCs w:val="24"/>
        </w:rPr>
        <w:t xml:space="preserve"> tādām, kuras tā pilda kā finansējuma saņēmējs, kā arī </w:t>
      </w:r>
      <w:r w:rsidRPr="00426371">
        <w:rPr>
          <w:rFonts w:ascii="Times New Roman" w:hAnsi="Times New Roman" w:cs="Times New Roman"/>
          <w:sz w:val="24"/>
          <w:szCs w:val="24"/>
        </w:rPr>
        <w:t>r</w:t>
      </w:r>
      <w:r w:rsidR="0D45FE1F" w:rsidRPr="00426371">
        <w:rPr>
          <w:rFonts w:ascii="Times New Roman" w:hAnsi="Times New Roman" w:cs="Times New Roman"/>
          <w:sz w:val="24"/>
          <w:szCs w:val="24"/>
        </w:rPr>
        <w:t>evīzijas iestādes</w:t>
      </w:r>
      <w:r w:rsidR="15BF5F98" w:rsidRPr="00426371">
        <w:rPr>
          <w:rFonts w:ascii="Times New Roman" w:hAnsi="Times New Roman" w:cs="Times New Roman"/>
          <w:sz w:val="24"/>
          <w:szCs w:val="24"/>
        </w:rPr>
        <w:t xml:space="preserve"> un </w:t>
      </w:r>
      <w:r w:rsidR="420748AA" w:rsidRPr="00426371">
        <w:rPr>
          <w:rFonts w:ascii="Times New Roman" w:hAnsi="Times New Roman" w:cs="Times New Roman"/>
          <w:sz w:val="24"/>
          <w:szCs w:val="24"/>
        </w:rPr>
        <w:t xml:space="preserve">atbildīgās iestādes  </w:t>
      </w:r>
      <w:r w:rsidR="0D45FE1F" w:rsidRPr="00426371">
        <w:rPr>
          <w:rFonts w:ascii="Times New Roman" w:hAnsi="Times New Roman" w:cs="Times New Roman"/>
          <w:sz w:val="24"/>
          <w:szCs w:val="24"/>
        </w:rPr>
        <w:t>funkcijām</w:t>
      </w:r>
      <w:r w:rsidR="6464146B" w:rsidRPr="00426371">
        <w:rPr>
          <w:rFonts w:ascii="Times New Roman" w:hAnsi="Times New Roman" w:cs="Times New Roman"/>
          <w:sz w:val="24"/>
          <w:szCs w:val="24"/>
        </w:rPr>
        <w:t xml:space="preserve">. Lai nodrošinātu funkciju nodali, tiek nodalīti arī valsts sekretāra vietnieka </w:t>
      </w:r>
      <w:r w:rsidR="54600818" w:rsidRPr="00426371">
        <w:rPr>
          <w:rFonts w:ascii="Times New Roman" w:hAnsi="Times New Roman" w:cs="Times New Roman"/>
          <w:sz w:val="24"/>
          <w:szCs w:val="24"/>
        </w:rPr>
        <w:t>ES fondu</w:t>
      </w:r>
      <w:r w:rsidR="6464146B" w:rsidRPr="00426371">
        <w:rPr>
          <w:rFonts w:ascii="Times New Roman" w:hAnsi="Times New Roman" w:cs="Times New Roman"/>
          <w:sz w:val="24"/>
          <w:szCs w:val="24"/>
        </w:rPr>
        <w:t xml:space="preserve"> jautāju</w:t>
      </w:r>
      <w:r w:rsidR="307A57C3" w:rsidRPr="00426371">
        <w:rPr>
          <w:rFonts w:ascii="Times New Roman" w:hAnsi="Times New Roman" w:cs="Times New Roman"/>
          <w:sz w:val="24"/>
          <w:szCs w:val="24"/>
        </w:rPr>
        <w:t>mos kompetencē esošie jautājumi:</w:t>
      </w:r>
    </w:p>
    <w:p w14:paraId="5295193D" w14:textId="30866A44" w:rsidR="00204009" w:rsidRPr="00426371" w:rsidRDefault="304560C2" w:rsidP="00323714">
      <w:pPr>
        <w:pStyle w:val="ListParagraph"/>
        <w:numPr>
          <w:ilvl w:val="0"/>
          <w:numId w:val="48"/>
        </w:numPr>
        <w:tabs>
          <w:tab w:val="left" w:pos="851"/>
        </w:tabs>
        <w:ind w:left="1134" w:hanging="283"/>
        <w:jc w:val="both"/>
        <w:rPr>
          <w:rFonts w:ascii="Times New Roman" w:hAnsi="Times New Roman" w:cs="Times New Roman"/>
          <w:sz w:val="24"/>
          <w:szCs w:val="24"/>
        </w:rPr>
      </w:pPr>
      <w:r w:rsidRPr="00426371">
        <w:rPr>
          <w:rFonts w:ascii="Times New Roman" w:hAnsi="Times New Roman" w:cs="Times New Roman"/>
          <w:sz w:val="24"/>
          <w:szCs w:val="24"/>
        </w:rPr>
        <w:lastRenderedPageBreak/>
        <w:t xml:space="preserve">saskaņā ar </w:t>
      </w:r>
      <w:r w:rsidR="7A741E53" w:rsidRPr="00426371">
        <w:rPr>
          <w:rFonts w:ascii="Times New Roman" w:hAnsi="Times New Roman" w:cs="Times New Roman"/>
          <w:sz w:val="24"/>
          <w:szCs w:val="24"/>
        </w:rPr>
        <w:t>FM nolikuma</w:t>
      </w:r>
      <w:r w:rsidR="00836202" w:rsidRPr="00426371">
        <w:rPr>
          <w:rStyle w:val="FootnoteReference"/>
          <w:rFonts w:ascii="Times New Roman" w:hAnsi="Times New Roman" w:cs="Times New Roman"/>
          <w:sz w:val="24"/>
          <w:szCs w:val="24"/>
          <w:lang w:val="en-GB"/>
        </w:rPr>
        <w:footnoteReference w:id="5"/>
      </w:r>
      <w:r w:rsidRPr="00426371">
        <w:rPr>
          <w:rFonts w:ascii="Times New Roman" w:hAnsi="Times New Roman" w:cs="Times New Roman"/>
          <w:sz w:val="24"/>
          <w:szCs w:val="24"/>
        </w:rPr>
        <w:t xml:space="preserve"> 12.punktu </w:t>
      </w:r>
      <w:r w:rsidR="307A57C3" w:rsidRPr="00426371">
        <w:rPr>
          <w:rFonts w:ascii="Times New Roman" w:hAnsi="Times New Roman" w:cs="Times New Roman"/>
          <w:sz w:val="24"/>
          <w:szCs w:val="24"/>
        </w:rPr>
        <w:t>valsts sekretāra vietnieks ir pa</w:t>
      </w:r>
      <w:r w:rsidR="0980CE6A" w:rsidRPr="00426371">
        <w:rPr>
          <w:rFonts w:ascii="Times New Roman" w:hAnsi="Times New Roman" w:cs="Times New Roman"/>
          <w:sz w:val="24"/>
          <w:szCs w:val="24"/>
        </w:rPr>
        <w:t>dots</w:t>
      </w:r>
      <w:r w:rsidR="307A57C3" w:rsidRPr="00426371">
        <w:rPr>
          <w:rFonts w:ascii="Times New Roman" w:hAnsi="Times New Roman" w:cs="Times New Roman"/>
          <w:sz w:val="24"/>
          <w:szCs w:val="24"/>
        </w:rPr>
        <w:t xml:space="preserve"> valsts sekretāram. </w:t>
      </w:r>
    </w:p>
    <w:p w14:paraId="3CF61AF1" w14:textId="25593182" w:rsidR="00F06A3E" w:rsidRPr="00426371" w:rsidRDefault="54B2CCE7" w:rsidP="001D4B45">
      <w:pPr>
        <w:pStyle w:val="ListParagraph"/>
        <w:numPr>
          <w:ilvl w:val="0"/>
          <w:numId w:val="48"/>
        </w:numPr>
        <w:ind w:left="1134" w:hanging="283"/>
        <w:jc w:val="both"/>
        <w:rPr>
          <w:rFonts w:ascii="Times New Roman" w:hAnsi="Times New Roman" w:cs="Times New Roman"/>
          <w:sz w:val="24"/>
          <w:szCs w:val="24"/>
        </w:rPr>
      </w:pPr>
      <w:r w:rsidRPr="00426371">
        <w:rPr>
          <w:rFonts w:ascii="Times New Roman" w:hAnsi="Times New Roman" w:cs="Times New Roman"/>
          <w:sz w:val="24"/>
          <w:szCs w:val="24"/>
        </w:rPr>
        <w:t>FM</w:t>
      </w:r>
      <w:r w:rsidR="46E780BE" w:rsidRPr="00426371">
        <w:rPr>
          <w:rFonts w:ascii="Times New Roman" w:hAnsi="Times New Roman" w:cs="Times New Roman"/>
          <w:sz w:val="24"/>
          <w:szCs w:val="24"/>
        </w:rPr>
        <w:t xml:space="preserve"> </w:t>
      </w:r>
      <w:r w:rsidR="307A57C3" w:rsidRPr="00426371">
        <w:rPr>
          <w:rFonts w:ascii="Times New Roman" w:hAnsi="Times New Roman" w:cs="Times New Roman"/>
          <w:sz w:val="24"/>
          <w:szCs w:val="24"/>
        </w:rPr>
        <w:t xml:space="preserve">2015.gada </w:t>
      </w:r>
      <w:r w:rsidR="05424682" w:rsidRPr="00426371">
        <w:rPr>
          <w:rFonts w:ascii="Times New Roman" w:hAnsi="Times New Roman" w:cs="Times New Roman"/>
          <w:sz w:val="24"/>
          <w:szCs w:val="24"/>
        </w:rPr>
        <w:t>22</w:t>
      </w:r>
      <w:r w:rsidR="307A57C3" w:rsidRPr="00426371">
        <w:rPr>
          <w:rFonts w:ascii="Times New Roman" w:hAnsi="Times New Roman" w:cs="Times New Roman"/>
          <w:sz w:val="24"/>
          <w:szCs w:val="24"/>
        </w:rPr>
        <w:t>.</w:t>
      </w:r>
      <w:r w:rsidR="05424682" w:rsidRPr="00426371">
        <w:rPr>
          <w:rFonts w:ascii="Times New Roman" w:hAnsi="Times New Roman" w:cs="Times New Roman"/>
          <w:sz w:val="24"/>
          <w:szCs w:val="24"/>
        </w:rPr>
        <w:t>maija</w:t>
      </w:r>
      <w:r w:rsidR="307A57C3" w:rsidRPr="00426371">
        <w:rPr>
          <w:rFonts w:ascii="Times New Roman" w:hAnsi="Times New Roman" w:cs="Times New Roman"/>
          <w:sz w:val="24"/>
          <w:szCs w:val="24"/>
        </w:rPr>
        <w:t xml:space="preserve"> rīkojum</w:t>
      </w:r>
      <w:r w:rsidR="62D70906" w:rsidRPr="00426371">
        <w:rPr>
          <w:rFonts w:ascii="Times New Roman" w:hAnsi="Times New Roman" w:cs="Times New Roman"/>
          <w:sz w:val="24"/>
          <w:szCs w:val="24"/>
        </w:rPr>
        <w:t>ā</w:t>
      </w:r>
      <w:r w:rsidR="307A57C3" w:rsidRPr="00426371">
        <w:rPr>
          <w:rFonts w:ascii="Times New Roman" w:hAnsi="Times New Roman" w:cs="Times New Roman"/>
          <w:sz w:val="24"/>
          <w:szCs w:val="24"/>
        </w:rPr>
        <w:t xml:space="preserve"> </w:t>
      </w:r>
      <w:r w:rsidR="05424682" w:rsidRPr="00426371">
        <w:rPr>
          <w:rFonts w:ascii="Times New Roman" w:hAnsi="Times New Roman" w:cs="Times New Roman"/>
          <w:sz w:val="24"/>
          <w:szCs w:val="24"/>
        </w:rPr>
        <w:t>Nr.215</w:t>
      </w:r>
      <w:r w:rsidR="307A57C3" w:rsidRPr="00426371">
        <w:rPr>
          <w:rFonts w:ascii="Times New Roman" w:hAnsi="Times New Roman" w:cs="Times New Roman"/>
          <w:sz w:val="24"/>
          <w:szCs w:val="24"/>
        </w:rPr>
        <w:t xml:space="preserve"> “Par dokumentu parakstīšanas tiesībām”</w:t>
      </w:r>
      <w:r w:rsidR="6029BFF5" w:rsidRPr="00426371">
        <w:rPr>
          <w:rFonts w:ascii="Times New Roman" w:hAnsi="Times New Roman" w:cs="Times New Roman"/>
          <w:sz w:val="24"/>
          <w:szCs w:val="24"/>
        </w:rPr>
        <w:t xml:space="preserve"> (</w:t>
      </w:r>
      <w:r w:rsidR="6A3303E2" w:rsidRPr="00426371">
        <w:rPr>
          <w:rFonts w:ascii="Times New Roman" w:hAnsi="Times New Roman" w:cs="Times New Roman"/>
          <w:sz w:val="24"/>
          <w:szCs w:val="24"/>
        </w:rPr>
        <w:t>t.sk. veiktajos grozījumos</w:t>
      </w:r>
      <w:r w:rsidR="6029BFF5" w:rsidRPr="00426371">
        <w:rPr>
          <w:rFonts w:ascii="Times New Roman" w:hAnsi="Times New Roman" w:cs="Times New Roman"/>
          <w:sz w:val="24"/>
          <w:szCs w:val="24"/>
        </w:rPr>
        <w:t>)</w:t>
      </w:r>
      <w:r w:rsidR="307A57C3" w:rsidRPr="00426371">
        <w:rPr>
          <w:rFonts w:ascii="Times New Roman" w:hAnsi="Times New Roman" w:cs="Times New Roman"/>
          <w:sz w:val="24"/>
          <w:szCs w:val="24"/>
        </w:rPr>
        <w:t xml:space="preserve"> no</w:t>
      </w:r>
      <w:r w:rsidR="62D70906" w:rsidRPr="00426371">
        <w:rPr>
          <w:rFonts w:ascii="Times New Roman" w:hAnsi="Times New Roman" w:cs="Times New Roman"/>
          <w:sz w:val="24"/>
          <w:szCs w:val="24"/>
        </w:rPr>
        <w:t>teikts</w:t>
      </w:r>
      <w:r w:rsidR="307A57C3" w:rsidRPr="00426371">
        <w:rPr>
          <w:rFonts w:ascii="Times New Roman" w:hAnsi="Times New Roman" w:cs="Times New Roman"/>
          <w:sz w:val="24"/>
          <w:szCs w:val="24"/>
        </w:rPr>
        <w:t xml:space="preserve">, ka valsts sekretāra vietnieks </w:t>
      </w:r>
      <w:r w:rsidR="35F18339" w:rsidRPr="00426371">
        <w:rPr>
          <w:rFonts w:ascii="Times New Roman" w:hAnsi="Times New Roman" w:cs="Times New Roman"/>
          <w:sz w:val="24"/>
          <w:szCs w:val="24"/>
        </w:rPr>
        <w:t xml:space="preserve">ES fondu </w:t>
      </w:r>
      <w:r w:rsidR="307A57C3" w:rsidRPr="00426371">
        <w:rPr>
          <w:rFonts w:ascii="Times New Roman" w:hAnsi="Times New Roman" w:cs="Times New Roman"/>
          <w:sz w:val="24"/>
          <w:szCs w:val="24"/>
        </w:rPr>
        <w:t xml:space="preserve">jautājumos paraksta dokumentus, kas saistīti ar vadošās iestādes kompetences jautājumiem. </w:t>
      </w:r>
    </w:p>
    <w:p w14:paraId="19A01E8C" w14:textId="2521D175" w:rsidR="00E82765" w:rsidRPr="00F20D32" w:rsidRDefault="778224DF" w:rsidP="00323714">
      <w:pPr>
        <w:ind w:firstLine="567"/>
        <w:jc w:val="both"/>
        <w:rPr>
          <w:rFonts w:ascii="Times New Roman" w:hAnsi="Times New Roman" w:cs="Times New Roman"/>
          <w:sz w:val="24"/>
          <w:szCs w:val="24"/>
        </w:rPr>
      </w:pPr>
      <w:r w:rsidRPr="70A4813B">
        <w:rPr>
          <w:rFonts w:ascii="Times New Roman" w:hAnsi="Times New Roman" w:cs="Times New Roman"/>
          <w:sz w:val="24"/>
          <w:szCs w:val="24"/>
        </w:rPr>
        <w:t xml:space="preserve">Detalizētāku vadošās iestādes funkciju aprakstu skatīt </w:t>
      </w:r>
      <w:r w:rsidR="420748AA" w:rsidRPr="70A4813B">
        <w:rPr>
          <w:rFonts w:ascii="Times New Roman" w:hAnsi="Times New Roman" w:cs="Times New Roman"/>
          <w:sz w:val="24"/>
          <w:szCs w:val="24"/>
        </w:rPr>
        <w:t xml:space="preserve">šī </w:t>
      </w:r>
      <w:r w:rsidR="3F5A5E1D" w:rsidRPr="1F2C8965">
        <w:rPr>
          <w:rFonts w:ascii="Times New Roman" w:hAnsi="Times New Roman" w:cs="Times New Roman"/>
          <w:sz w:val="24"/>
          <w:szCs w:val="24"/>
        </w:rPr>
        <w:t xml:space="preserve">vadības un kontroles sistēmas </w:t>
      </w:r>
      <w:r w:rsidR="420748AA" w:rsidRPr="70A4813B">
        <w:rPr>
          <w:rFonts w:ascii="Times New Roman" w:hAnsi="Times New Roman" w:cs="Times New Roman"/>
          <w:sz w:val="24"/>
          <w:szCs w:val="24"/>
        </w:rPr>
        <w:t xml:space="preserve">apraksta </w:t>
      </w:r>
      <w:r w:rsidRPr="70A4813B">
        <w:rPr>
          <w:rFonts w:ascii="Times New Roman" w:hAnsi="Times New Roman" w:cs="Times New Roman"/>
          <w:sz w:val="24"/>
          <w:szCs w:val="24"/>
        </w:rPr>
        <w:t>2.sadaļā</w:t>
      </w:r>
      <w:r w:rsidR="0130C7FF" w:rsidRPr="70A4813B">
        <w:rPr>
          <w:rFonts w:ascii="Times New Roman" w:hAnsi="Times New Roman" w:cs="Times New Roman"/>
          <w:sz w:val="24"/>
          <w:szCs w:val="24"/>
        </w:rPr>
        <w:t xml:space="preserve">, kā arī </w:t>
      </w:r>
      <w:r w:rsidR="4C72D093" w:rsidRPr="70A4813B">
        <w:rPr>
          <w:rFonts w:ascii="Times New Roman" w:hAnsi="Times New Roman" w:cs="Times New Roman"/>
          <w:sz w:val="24"/>
          <w:szCs w:val="24"/>
        </w:rPr>
        <w:t xml:space="preserve"> </w:t>
      </w:r>
      <w:r w:rsidR="0130C7FF" w:rsidRPr="70A4813B">
        <w:rPr>
          <w:rFonts w:ascii="Times New Roman" w:hAnsi="Times New Roman" w:cs="Times New Roman"/>
          <w:sz w:val="24"/>
          <w:szCs w:val="24"/>
        </w:rPr>
        <w:t>1.pielikumā.</w:t>
      </w:r>
    </w:p>
    <w:p w14:paraId="4C6CD018" w14:textId="4F153A80" w:rsidR="006E6F49" w:rsidRPr="005F3E52" w:rsidRDefault="35F18339" w:rsidP="006E6F49">
      <w:pPr>
        <w:ind w:firstLine="567"/>
        <w:jc w:val="both"/>
        <w:rPr>
          <w:rFonts w:ascii="Times New Roman" w:hAnsi="Times New Roman" w:cs="Times New Roman"/>
          <w:sz w:val="24"/>
          <w:szCs w:val="24"/>
        </w:rPr>
      </w:pPr>
      <w:r w:rsidRPr="0DB0EC8E">
        <w:rPr>
          <w:rFonts w:ascii="Times New Roman" w:hAnsi="Times New Roman" w:cs="Times New Roman"/>
          <w:sz w:val="24"/>
          <w:szCs w:val="24"/>
        </w:rPr>
        <w:t>FM</w:t>
      </w:r>
      <w:r w:rsidR="19E95694" w:rsidRPr="0DB0EC8E">
        <w:rPr>
          <w:rFonts w:ascii="Times New Roman" w:hAnsi="Times New Roman" w:cs="Times New Roman"/>
          <w:sz w:val="24"/>
          <w:szCs w:val="24"/>
        </w:rPr>
        <w:t xml:space="preserve">, lai nodrošinātu </w:t>
      </w:r>
      <w:r w:rsidR="08920665" w:rsidRPr="0DB0EC8E">
        <w:rPr>
          <w:rFonts w:ascii="Times New Roman" w:hAnsi="Times New Roman" w:cs="Times New Roman"/>
          <w:sz w:val="24"/>
          <w:szCs w:val="24"/>
        </w:rPr>
        <w:t>r</w:t>
      </w:r>
      <w:r w:rsidR="19E95694" w:rsidRPr="0DB0EC8E">
        <w:rPr>
          <w:rFonts w:ascii="Times New Roman" w:hAnsi="Times New Roman" w:cs="Times New Roman"/>
          <w:sz w:val="24"/>
          <w:szCs w:val="24"/>
        </w:rPr>
        <w:t xml:space="preserve">evīzijas iestādes funkciju nodalīšanu no pārējām </w:t>
      </w:r>
      <w:r w:rsidRPr="0DB0EC8E">
        <w:rPr>
          <w:rFonts w:ascii="Times New Roman" w:hAnsi="Times New Roman" w:cs="Times New Roman"/>
          <w:sz w:val="24"/>
          <w:szCs w:val="24"/>
        </w:rPr>
        <w:t>FM</w:t>
      </w:r>
      <w:r w:rsidR="19E95694" w:rsidRPr="0DB0EC8E">
        <w:rPr>
          <w:rFonts w:ascii="Times New Roman" w:hAnsi="Times New Roman" w:cs="Times New Roman"/>
          <w:sz w:val="24"/>
          <w:szCs w:val="24"/>
        </w:rPr>
        <w:t xml:space="preserve"> funkcijām</w:t>
      </w:r>
      <w:r w:rsidR="08920665" w:rsidRPr="0DB0EC8E">
        <w:rPr>
          <w:rFonts w:ascii="Times New Roman" w:hAnsi="Times New Roman" w:cs="Times New Roman"/>
          <w:sz w:val="24"/>
          <w:szCs w:val="24"/>
        </w:rPr>
        <w:t>,</w:t>
      </w:r>
      <w:r w:rsidR="19E95694" w:rsidRPr="0DB0EC8E">
        <w:rPr>
          <w:rFonts w:ascii="Times New Roman" w:hAnsi="Times New Roman" w:cs="Times New Roman"/>
          <w:sz w:val="24"/>
          <w:szCs w:val="24"/>
        </w:rPr>
        <w:t xml:space="preserve"> ir veikti šādi pasākumi:</w:t>
      </w:r>
    </w:p>
    <w:p w14:paraId="0577FED1" w14:textId="4866EE29" w:rsidR="006E6F49" w:rsidRDefault="005C58FB" w:rsidP="00323714">
      <w:pPr>
        <w:pStyle w:val="ListParagraph"/>
        <w:numPr>
          <w:ilvl w:val="0"/>
          <w:numId w:val="53"/>
        </w:numPr>
        <w:ind w:left="1134" w:hanging="283"/>
        <w:jc w:val="both"/>
        <w:rPr>
          <w:rFonts w:ascii="Times New Roman" w:hAnsi="Times New Roman" w:cs="Times New Roman"/>
          <w:sz w:val="24"/>
          <w:szCs w:val="24"/>
        </w:rPr>
      </w:pPr>
      <w:r w:rsidRPr="00186B70">
        <w:rPr>
          <w:rFonts w:ascii="Times New Roman" w:hAnsi="Times New Roman" w:cs="Times New Roman"/>
          <w:sz w:val="24"/>
          <w:szCs w:val="24"/>
        </w:rPr>
        <w:t xml:space="preserve">Revīzijas iestādes vadītājs ir tieši pakļauts finanšu ministram, kas ir nostiprināts </w:t>
      </w:r>
      <w:r w:rsidR="308E9782">
        <w:rPr>
          <w:rFonts w:ascii="Times New Roman" w:hAnsi="Times New Roman" w:cs="Times New Roman"/>
          <w:sz w:val="24"/>
          <w:szCs w:val="24"/>
        </w:rPr>
        <w:t xml:space="preserve">FM </w:t>
      </w:r>
      <w:r w:rsidR="003420BE">
        <w:rPr>
          <w:rFonts w:ascii="Times New Roman" w:hAnsi="Times New Roman" w:cs="Times New Roman"/>
          <w:sz w:val="24"/>
          <w:szCs w:val="24"/>
        </w:rPr>
        <w:t>2023.gada 17.aprīļa</w:t>
      </w:r>
      <w:r w:rsidR="003420BE" w:rsidRPr="0026343E">
        <w:rPr>
          <w:rFonts w:ascii="Times New Roman" w:hAnsi="Times New Roman" w:cs="Times New Roman"/>
          <w:sz w:val="24"/>
          <w:szCs w:val="24"/>
        </w:rPr>
        <w:t xml:space="preserve"> </w:t>
      </w:r>
      <w:r w:rsidR="1FF3FFED" w:rsidRPr="0026343E">
        <w:rPr>
          <w:rFonts w:ascii="Times New Roman" w:hAnsi="Times New Roman" w:cs="Times New Roman"/>
          <w:sz w:val="24"/>
          <w:szCs w:val="24"/>
        </w:rPr>
        <w:t>reglamentā</w:t>
      </w:r>
      <w:r w:rsidR="1E0D9C5D" w:rsidRPr="0026343E">
        <w:rPr>
          <w:rFonts w:ascii="Times New Roman" w:hAnsi="Times New Roman" w:cs="Times New Roman"/>
          <w:sz w:val="24"/>
          <w:szCs w:val="24"/>
        </w:rPr>
        <w:t xml:space="preserve"> </w:t>
      </w:r>
      <w:r w:rsidR="1FF3FFED" w:rsidRPr="0026343E">
        <w:rPr>
          <w:rFonts w:ascii="Times New Roman" w:hAnsi="Times New Roman" w:cs="Times New Roman"/>
          <w:sz w:val="24"/>
          <w:szCs w:val="24"/>
        </w:rPr>
        <w:t>Nr.</w:t>
      </w:r>
      <w:r w:rsidR="0130C7FF">
        <w:rPr>
          <w:rFonts w:ascii="Times New Roman" w:hAnsi="Times New Roman" w:cs="Times New Roman"/>
          <w:sz w:val="24"/>
          <w:szCs w:val="24"/>
        </w:rPr>
        <w:t>1.1-4/12/</w:t>
      </w:r>
      <w:r w:rsidR="003420BE">
        <w:rPr>
          <w:rFonts w:ascii="Times New Roman" w:hAnsi="Times New Roman" w:cs="Times New Roman"/>
          <w:sz w:val="24"/>
          <w:szCs w:val="24"/>
        </w:rPr>
        <w:t>3</w:t>
      </w:r>
      <w:r w:rsidR="0026343E" w:rsidRPr="0026343E">
        <w:rPr>
          <w:rStyle w:val="FootnoteReference"/>
          <w:rFonts w:ascii="Times New Roman" w:hAnsi="Times New Roman" w:cs="Times New Roman"/>
          <w:sz w:val="24"/>
          <w:szCs w:val="24"/>
        </w:rPr>
        <w:footnoteReference w:id="6"/>
      </w:r>
      <w:r w:rsidR="1E0D9C5D">
        <w:rPr>
          <w:rFonts w:ascii="Times New Roman" w:hAnsi="Times New Roman" w:cs="Times New Roman"/>
          <w:sz w:val="24"/>
          <w:szCs w:val="24"/>
        </w:rPr>
        <w:t xml:space="preserve"> (turpmāk – reglaments)</w:t>
      </w:r>
      <w:r w:rsidR="34DA7985">
        <w:rPr>
          <w:rFonts w:ascii="Times New Roman" w:hAnsi="Times New Roman" w:cs="Times New Roman"/>
          <w:sz w:val="24"/>
          <w:szCs w:val="24"/>
        </w:rPr>
        <w:t xml:space="preserve"> un </w:t>
      </w:r>
      <w:r w:rsidR="308E9782">
        <w:rPr>
          <w:rFonts w:ascii="Times New Roman" w:hAnsi="Times New Roman" w:cs="Times New Roman"/>
          <w:sz w:val="24"/>
          <w:szCs w:val="24"/>
        </w:rPr>
        <w:t xml:space="preserve">FM </w:t>
      </w:r>
      <w:r w:rsidR="34DA7985">
        <w:rPr>
          <w:rFonts w:ascii="Times New Roman" w:hAnsi="Times New Roman" w:cs="Times New Roman"/>
          <w:sz w:val="24"/>
          <w:szCs w:val="24"/>
        </w:rPr>
        <w:t xml:space="preserve"> nolikum</w:t>
      </w:r>
      <w:r w:rsidR="1E0D9C5D">
        <w:rPr>
          <w:rFonts w:ascii="Times New Roman" w:hAnsi="Times New Roman" w:cs="Times New Roman"/>
          <w:sz w:val="24"/>
          <w:szCs w:val="24"/>
        </w:rPr>
        <w:t>a</w:t>
      </w:r>
      <w:r w:rsidR="001960DE">
        <w:rPr>
          <w:rStyle w:val="FootnoteReference"/>
          <w:rFonts w:ascii="Times New Roman" w:hAnsi="Times New Roman" w:cs="Times New Roman"/>
          <w:sz w:val="24"/>
          <w:szCs w:val="24"/>
        </w:rPr>
        <w:footnoteReference w:id="7"/>
      </w:r>
      <w:r w:rsidR="1E0D9C5D">
        <w:rPr>
          <w:rFonts w:ascii="Times New Roman" w:hAnsi="Times New Roman" w:cs="Times New Roman"/>
          <w:sz w:val="24"/>
          <w:szCs w:val="24"/>
        </w:rPr>
        <w:t xml:space="preserve"> 12</w:t>
      </w:r>
      <w:r w:rsidR="1E0D9C5D" w:rsidRPr="004D2033">
        <w:rPr>
          <w:rFonts w:ascii="Times New Roman" w:hAnsi="Times New Roman" w:cs="Times New Roman"/>
          <w:sz w:val="24"/>
          <w:szCs w:val="24"/>
          <w:vertAlign w:val="superscript"/>
        </w:rPr>
        <w:t>1</w:t>
      </w:r>
      <w:r w:rsidR="1E0D9C5D">
        <w:rPr>
          <w:rFonts w:ascii="Times New Roman" w:hAnsi="Times New Roman" w:cs="Times New Roman"/>
          <w:sz w:val="24"/>
          <w:szCs w:val="24"/>
        </w:rPr>
        <w:t>.punktā.</w:t>
      </w:r>
    </w:p>
    <w:p w14:paraId="67774016" w14:textId="7F5B4F5B" w:rsidR="006E6F49" w:rsidRDefault="0B39BB9A" w:rsidP="00323714">
      <w:pPr>
        <w:pStyle w:val="ListParagraph"/>
        <w:numPr>
          <w:ilvl w:val="0"/>
          <w:numId w:val="53"/>
        </w:numPr>
        <w:ind w:left="1134" w:hanging="283"/>
        <w:jc w:val="both"/>
        <w:rPr>
          <w:rFonts w:ascii="Times New Roman" w:hAnsi="Times New Roman" w:cs="Times New Roman"/>
          <w:sz w:val="24"/>
          <w:szCs w:val="24"/>
        </w:rPr>
      </w:pPr>
      <w:r w:rsidRPr="00323714">
        <w:rPr>
          <w:rFonts w:ascii="Times New Roman" w:hAnsi="Times New Roman" w:cs="Times New Roman"/>
          <w:sz w:val="24"/>
          <w:szCs w:val="24"/>
        </w:rPr>
        <w:t>R</w:t>
      </w:r>
      <w:r w:rsidR="19E95694" w:rsidRPr="00323714">
        <w:rPr>
          <w:rFonts w:ascii="Times New Roman" w:hAnsi="Times New Roman" w:cs="Times New Roman"/>
          <w:sz w:val="24"/>
          <w:szCs w:val="24"/>
        </w:rPr>
        <w:t>eglamentā ir paredzēt</w:t>
      </w:r>
      <w:r w:rsidR="01B54B4A" w:rsidRPr="00323714">
        <w:rPr>
          <w:rFonts w:ascii="Times New Roman" w:hAnsi="Times New Roman" w:cs="Times New Roman"/>
          <w:sz w:val="24"/>
          <w:szCs w:val="24"/>
        </w:rPr>
        <w:t>s</w:t>
      </w:r>
      <w:r w:rsidR="19E95694" w:rsidRPr="00323714">
        <w:rPr>
          <w:rFonts w:ascii="Times New Roman" w:hAnsi="Times New Roman" w:cs="Times New Roman"/>
          <w:sz w:val="24"/>
          <w:szCs w:val="24"/>
        </w:rPr>
        <w:t xml:space="preserve"> </w:t>
      </w:r>
      <w:r w:rsidR="01B54B4A" w:rsidRPr="00323714">
        <w:rPr>
          <w:rFonts w:ascii="Times New Roman" w:hAnsi="Times New Roman" w:cs="Times New Roman"/>
          <w:sz w:val="24"/>
          <w:szCs w:val="24"/>
        </w:rPr>
        <w:t>izņēmums</w:t>
      </w:r>
      <w:r w:rsidR="19E95694" w:rsidRPr="00323714">
        <w:rPr>
          <w:rFonts w:ascii="Times New Roman" w:hAnsi="Times New Roman" w:cs="Times New Roman"/>
          <w:sz w:val="24"/>
          <w:szCs w:val="24"/>
        </w:rPr>
        <w:t xml:space="preserve">, ka gadījumos, kad </w:t>
      </w:r>
      <w:r w:rsidR="08920665" w:rsidRPr="00323714">
        <w:rPr>
          <w:rFonts w:ascii="Times New Roman" w:hAnsi="Times New Roman" w:cs="Times New Roman"/>
          <w:sz w:val="24"/>
          <w:szCs w:val="24"/>
        </w:rPr>
        <w:t>v</w:t>
      </w:r>
      <w:r w:rsidR="19E95694" w:rsidRPr="00323714">
        <w:rPr>
          <w:rFonts w:ascii="Times New Roman" w:hAnsi="Times New Roman" w:cs="Times New Roman"/>
          <w:sz w:val="24"/>
          <w:szCs w:val="24"/>
        </w:rPr>
        <w:t xml:space="preserve">adošās iestādes vadītājs pilda </w:t>
      </w:r>
      <w:r w:rsidR="35F18339" w:rsidRPr="00323714">
        <w:rPr>
          <w:rFonts w:ascii="Times New Roman" w:hAnsi="Times New Roman" w:cs="Times New Roman"/>
          <w:sz w:val="24"/>
          <w:szCs w:val="24"/>
        </w:rPr>
        <w:t>FM</w:t>
      </w:r>
      <w:r w:rsidR="19E95694" w:rsidRPr="00323714">
        <w:rPr>
          <w:rFonts w:ascii="Times New Roman" w:hAnsi="Times New Roman" w:cs="Times New Roman"/>
          <w:sz w:val="24"/>
          <w:szCs w:val="24"/>
        </w:rPr>
        <w:t xml:space="preserve"> valsts </w:t>
      </w:r>
      <w:r w:rsidR="621AC5CD" w:rsidRPr="00323714">
        <w:rPr>
          <w:rFonts w:ascii="Times New Roman" w:hAnsi="Times New Roman" w:cs="Times New Roman"/>
          <w:sz w:val="24"/>
          <w:szCs w:val="24"/>
        </w:rPr>
        <w:t xml:space="preserve">sekretāra pienākumus, tādējādi </w:t>
      </w:r>
      <w:r w:rsidR="19E95694" w:rsidRPr="00323714">
        <w:rPr>
          <w:rFonts w:ascii="Times New Roman" w:hAnsi="Times New Roman" w:cs="Times New Roman"/>
          <w:sz w:val="24"/>
          <w:szCs w:val="24"/>
        </w:rPr>
        <w:t xml:space="preserve">uz laiku administratīvi pakļaujot </w:t>
      </w:r>
      <w:r w:rsidR="08920665" w:rsidRPr="00323714">
        <w:rPr>
          <w:rFonts w:ascii="Times New Roman" w:hAnsi="Times New Roman" w:cs="Times New Roman"/>
          <w:sz w:val="24"/>
          <w:szCs w:val="24"/>
        </w:rPr>
        <w:t>r</w:t>
      </w:r>
      <w:r w:rsidR="19E95694" w:rsidRPr="00323714">
        <w:rPr>
          <w:rFonts w:ascii="Times New Roman" w:hAnsi="Times New Roman" w:cs="Times New Roman"/>
          <w:sz w:val="24"/>
          <w:szCs w:val="24"/>
        </w:rPr>
        <w:t xml:space="preserve">evīzijas iestādes vadītāju, </w:t>
      </w:r>
      <w:r w:rsidR="01B54B4A" w:rsidRPr="00323714">
        <w:rPr>
          <w:rFonts w:ascii="Times New Roman" w:hAnsi="Times New Roman" w:cs="Times New Roman"/>
          <w:sz w:val="24"/>
          <w:szCs w:val="24"/>
        </w:rPr>
        <w:t>tad</w:t>
      </w:r>
      <w:r w:rsidR="19E95694" w:rsidRPr="00323714">
        <w:rPr>
          <w:rFonts w:ascii="Times New Roman" w:hAnsi="Times New Roman" w:cs="Times New Roman"/>
          <w:sz w:val="24"/>
          <w:szCs w:val="24"/>
        </w:rPr>
        <w:t xml:space="preserve"> šādas aizvietošanas gadījumā valsts sekretāra vietnieka </w:t>
      </w:r>
      <w:r w:rsidR="35F18339" w:rsidRPr="00323714">
        <w:rPr>
          <w:rFonts w:ascii="Times New Roman" w:hAnsi="Times New Roman" w:cs="Times New Roman"/>
          <w:sz w:val="24"/>
          <w:szCs w:val="24"/>
        </w:rPr>
        <w:t>ES fondu</w:t>
      </w:r>
      <w:r w:rsidR="19E95694" w:rsidRPr="00323714">
        <w:rPr>
          <w:rFonts w:ascii="Times New Roman" w:hAnsi="Times New Roman" w:cs="Times New Roman"/>
          <w:sz w:val="24"/>
          <w:szCs w:val="24"/>
        </w:rPr>
        <w:t xml:space="preserve"> jautājumos kompetencē nav jautājumi, kas skar revīzijas iestādi. Gadījumos, kad valsts sekretāru tā prombūtnes laikā aizvieto valsts sekretāra vietnieks </w:t>
      </w:r>
      <w:r w:rsidR="35F18339" w:rsidRPr="00323714">
        <w:rPr>
          <w:rFonts w:ascii="Times New Roman" w:hAnsi="Times New Roman" w:cs="Times New Roman"/>
          <w:sz w:val="24"/>
          <w:szCs w:val="24"/>
        </w:rPr>
        <w:t xml:space="preserve">ES fondu </w:t>
      </w:r>
      <w:r w:rsidR="19E95694" w:rsidRPr="00323714">
        <w:rPr>
          <w:rFonts w:ascii="Times New Roman" w:hAnsi="Times New Roman" w:cs="Times New Roman"/>
          <w:sz w:val="24"/>
          <w:szCs w:val="24"/>
        </w:rPr>
        <w:t>jautājumos, normatīvajos aktos noteiktās administratīvā vadītāja funkcijas īsteno finanšu ministrs.</w:t>
      </w:r>
    </w:p>
    <w:p w14:paraId="64E2739E" w14:textId="030D8F80" w:rsidR="006E6F49" w:rsidRDefault="19E95694" w:rsidP="00323714">
      <w:pPr>
        <w:pStyle w:val="ListParagraph"/>
        <w:numPr>
          <w:ilvl w:val="0"/>
          <w:numId w:val="53"/>
        </w:numPr>
        <w:ind w:left="1134" w:hanging="283"/>
        <w:jc w:val="both"/>
        <w:rPr>
          <w:rFonts w:ascii="Times New Roman" w:hAnsi="Times New Roman" w:cs="Times New Roman"/>
          <w:sz w:val="24"/>
          <w:szCs w:val="24"/>
        </w:rPr>
      </w:pPr>
      <w:r w:rsidRPr="00323714">
        <w:rPr>
          <w:rFonts w:ascii="Times New Roman" w:hAnsi="Times New Roman" w:cs="Times New Roman"/>
          <w:sz w:val="24"/>
          <w:szCs w:val="24"/>
        </w:rPr>
        <w:t xml:space="preserve">ES fondu revīzijas departaments ir </w:t>
      </w:r>
      <w:r w:rsidR="35F18339" w:rsidRPr="00323714">
        <w:rPr>
          <w:rFonts w:ascii="Times New Roman" w:hAnsi="Times New Roman" w:cs="Times New Roman"/>
          <w:sz w:val="24"/>
          <w:szCs w:val="24"/>
        </w:rPr>
        <w:t>FM</w:t>
      </w:r>
      <w:r w:rsidRPr="00323714">
        <w:rPr>
          <w:rFonts w:ascii="Times New Roman" w:hAnsi="Times New Roman" w:cs="Times New Roman"/>
          <w:sz w:val="24"/>
          <w:szCs w:val="24"/>
        </w:rPr>
        <w:t xml:space="preserve"> struktūrvienība, kas administratīvi ir tieši pakļauta valsts sekretāram un funkcionāli pakļauta ministram.</w:t>
      </w:r>
    </w:p>
    <w:p w14:paraId="5E7A5641" w14:textId="270394A6" w:rsidR="006E6F49" w:rsidRDefault="00E63DD5" w:rsidP="00323714">
      <w:pPr>
        <w:pStyle w:val="ListParagraph"/>
        <w:numPr>
          <w:ilvl w:val="0"/>
          <w:numId w:val="53"/>
        </w:numPr>
        <w:ind w:left="1134" w:hanging="283"/>
        <w:jc w:val="both"/>
        <w:rPr>
          <w:rFonts w:ascii="Times New Roman" w:hAnsi="Times New Roman" w:cs="Times New Roman"/>
          <w:sz w:val="24"/>
          <w:szCs w:val="24"/>
        </w:rPr>
      </w:pPr>
      <w:r>
        <w:rPr>
          <w:rFonts w:ascii="Times New Roman" w:hAnsi="Times New Roman" w:cs="Times New Roman"/>
          <w:sz w:val="24"/>
          <w:szCs w:val="24"/>
        </w:rPr>
        <w:t>Atbilstoši MK 2022.gada 26.aprīļa noteikumiem “</w:t>
      </w:r>
      <w:r w:rsidRPr="00E63DD5">
        <w:rPr>
          <w:rFonts w:ascii="Times New Roman" w:hAnsi="Times New Roman" w:cs="Times New Roman"/>
          <w:sz w:val="24"/>
          <w:szCs w:val="24"/>
        </w:rPr>
        <w:t>Valsts un pašvaldību institūciju amatu katalogs, amatu klasifikācijas un amatu apraksta izstrādāšanas kārtība</w:t>
      </w:r>
      <w:r>
        <w:rPr>
          <w:rFonts w:ascii="Times New Roman" w:hAnsi="Times New Roman" w:cs="Times New Roman"/>
          <w:sz w:val="24"/>
          <w:szCs w:val="24"/>
        </w:rPr>
        <w:t xml:space="preserve">" </w:t>
      </w:r>
      <w:r w:rsidR="19E95694" w:rsidRPr="00323714">
        <w:rPr>
          <w:rFonts w:ascii="Times New Roman" w:hAnsi="Times New Roman" w:cs="Times New Roman"/>
          <w:sz w:val="24"/>
          <w:szCs w:val="24"/>
        </w:rPr>
        <w:t xml:space="preserve">revīzijas iestādes vadītāja </w:t>
      </w:r>
      <w:r w:rsidRPr="00323714">
        <w:rPr>
          <w:rFonts w:ascii="Times New Roman" w:hAnsi="Times New Roman" w:cs="Times New Roman"/>
          <w:sz w:val="24"/>
          <w:szCs w:val="24"/>
        </w:rPr>
        <w:t>amat</w:t>
      </w:r>
      <w:r>
        <w:rPr>
          <w:rFonts w:ascii="Times New Roman" w:hAnsi="Times New Roman" w:cs="Times New Roman"/>
          <w:sz w:val="24"/>
          <w:szCs w:val="24"/>
        </w:rPr>
        <w:t>s ir</w:t>
      </w:r>
      <w:r w:rsidRPr="00323714">
        <w:rPr>
          <w:rFonts w:ascii="Times New Roman" w:hAnsi="Times New Roman" w:cs="Times New Roman"/>
          <w:sz w:val="24"/>
          <w:szCs w:val="24"/>
        </w:rPr>
        <w:t xml:space="preserve"> pielīdzin</w:t>
      </w:r>
      <w:r>
        <w:rPr>
          <w:rFonts w:ascii="Times New Roman" w:hAnsi="Times New Roman" w:cs="Times New Roman"/>
          <w:sz w:val="24"/>
          <w:szCs w:val="24"/>
        </w:rPr>
        <w:t>āts</w:t>
      </w:r>
      <w:r w:rsidRPr="00323714">
        <w:rPr>
          <w:rFonts w:ascii="Times New Roman" w:hAnsi="Times New Roman" w:cs="Times New Roman"/>
          <w:sz w:val="24"/>
          <w:szCs w:val="24"/>
        </w:rPr>
        <w:t xml:space="preserve"> </w:t>
      </w:r>
      <w:r w:rsidR="19E95694" w:rsidRPr="00323714">
        <w:rPr>
          <w:rFonts w:ascii="Times New Roman" w:hAnsi="Times New Roman" w:cs="Times New Roman"/>
          <w:sz w:val="24"/>
          <w:szCs w:val="24"/>
        </w:rPr>
        <w:t xml:space="preserve">vadošās iestādes vadītāja amatam. </w:t>
      </w:r>
    </w:p>
    <w:p w14:paraId="164BDDFF" w14:textId="79625EA2" w:rsidR="006E6F49" w:rsidRDefault="19E95694" w:rsidP="00323714">
      <w:pPr>
        <w:pStyle w:val="ListParagraph"/>
        <w:numPr>
          <w:ilvl w:val="0"/>
          <w:numId w:val="53"/>
        </w:numPr>
        <w:ind w:left="1134" w:hanging="283"/>
        <w:jc w:val="both"/>
        <w:rPr>
          <w:rFonts w:ascii="Times New Roman" w:hAnsi="Times New Roman" w:cs="Times New Roman"/>
          <w:sz w:val="24"/>
          <w:szCs w:val="24"/>
        </w:rPr>
      </w:pPr>
      <w:r w:rsidRPr="00323714">
        <w:rPr>
          <w:rFonts w:ascii="Times New Roman" w:hAnsi="Times New Roman" w:cs="Times New Roman"/>
          <w:sz w:val="24"/>
          <w:szCs w:val="24"/>
        </w:rPr>
        <w:t xml:space="preserve">ES fondu revīzijas departamenta </w:t>
      </w:r>
      <w:r w:rsidR="00101A5A" w:rsidRPr="72CB0693">
        <w:rPr>
          <w:rFonts w:ascii="Times New Roman" w:hAnsi="Times New Roman" w:cs="Times New Roman"/>
          <w:sz w:val="24"/>
          <w:szCs w:val="24"/>
        </w:rPr>
        <w:t xml:space="preserve">2023.gada 19.maija </w:t>
      </w:r>
      <w:r w:rsidR="1FF3FFED" w:rsidRPr="00323714">
        <w:rPr>
          <w:rFonts w:ascii="Times New Roman" w:hAnsi="Times New Roman" w:cs="Times New Roman"/>
          <w:sz w:val="24"/>
          <w:szCs w:val="24"/>
        </w:rPr>
        <w:t xml:space="preserve">reglamentā </w:t>
      </w:r>
      <w:r w:rsidR="00101A5A" w:rsidRPr="72CB0693">
        <w:rPr>
          <w:rFonts w:ascii="Times New Roman" w:hAnsi="Times New Roman" w:cs="Times New Roman"/>
          <w:sz w:val="24"/>
          <w:szCs w:val="24"/>
        </w:rPr>
        <w:t xml:space="preserve">Nr.1.1-4/12/4  </w:t>
      </w:r>
      <w:r w:rsidR="08920665" w:rsidRPr="00323714">
        <w:rPr>
          <w:rFonts w:ascii="Times New Roman" w:hAnsi="Times New Roman" w:cs="Times New Roman"/>
          <w:sz w:val="24"/>
          <w:szCs w:val="24"/>
        </w:rPr>
        <w:t>ir noteikts</w:t>
      </w:r>
      <w:r w:rsidRPr="00323714">
        <w:rPr>
          <w:rFonts w:ascii="Times New Roman" w:hAnsi="Times New Roman" w:cs="Times New Roman"/>
          <w:sz w:val="24"/>
          <w:szCs w:val="24"/>
        </w:rPr>
        <w:t xml:space="preserve">, ka </w:t>
      </w:r>
      <w:r w:rsidR="01B54B4A" w:rsidRPr="00323714">
        <w:rPr>
          <w:rFonts w:ascii="Times New Roman" w:hAnsi="Times New Roman" w:cs="Times New Roman"/>
          <w:sz w:val="24"/>
          <w:szCs w:val="24"/>
        </w:rPr>
        <w:t>d</w:t>
      </w:r>
      <w:r w:rsidRPr="00323714">
        <w:rPr>
          <w:rFonts w:ascii="Times New Roman" w:hAnsi="Times New Roman" w:cs="Times New Roman"/>
          <w:sz w:val="24"/>
          <w:szCs w:val="24"/>
        </w:rPr>
        <w:t xml:space="preserve">epartaments ir neatkarīgs no pārējām ministrijas struktūrvienībām savas darbības plānošanā, auditu un revīziju veikšanā, ziņojumu sagatavošanā un atzinuma sniegšanā, un tas darbojas, ievērojot Starptautisko revīzijas un apliecinājuma standartu padomes izdotos standartus un Starptautiskās grāmatvežu ētikas standartu padomes izdoto Ētikas kodeksu. Departaments neiesaistās </w:t>
      </w:r>
      <w:r w:rsidR="1361FE11" w:rsidRPr="00323714">
        <w:rPr>
          <w:rFonts w:ascii="Times New Roman" w:hAnsi="Times New Roman" w:cs="Times New Roman"/>
          <w:sz w:val="24"/>
          <w:szCs w:val="24"/>
        </w:rPr>
        <w:t>ES</w:t>
      </w:r>
      <w:r w:rsidRPr="00323714">
        <w:rPr>
          <w:rFonts w:ascii="Times New Roman" w:hAnsi="Times New Roman" w:cs="Times New Roman"/>
          <w:sz w:val="24"/>
          <w:szCs w:val="24"/>
        </w:rPr>
        <w:t xml:space="preserve"> fondu un ārvalstu finanšu palīdzības finansēto programmu un projektu īstenošanā, iekšējās kontroles sistēmas izveidošanā, atsevišķu projektu un programmu izstrādē</w:t>
      </w:r>
      <w:r w:rsidR="3B62D20D" w:rsidRPr="00323714">
        <w:rPr>
          <w:rFonts w:ascii="Times New Roman" w:hAnsi="Times New Roman" w:cs="Times New Roman"/>
          <w:sz w:val="24"/>
          <w:szCs w:val="24"/>
        </w:rPr>
        <w:t>.</w:t>
      </w:r>
    </w:p>
    <w:p w14:paraId="77904611" w14:textId="04996C88" w:rsidR="006E6F49" w:rsidRPr="00323714" w:rsidRDefault="19E95694" w:rsidP="00323714">
      <w:pPr>
        <w:pStyle w:val="ListParagraph"/>
        <w:numPr>
          <w:ilvl w:val="0"/>
          <w:numId w:val="53"/>
        </w:numPr>
        <w:ind w:left="1134" w:hanging="283"/>
        <w:jc w:val="both"/>
        <w:rPr>
          <w:rFonts w:ascii="Times New Roman" w:hAnsi="Times New Roman" w:cs="Times New Roman"/>
          <w:sz w:val="24"/>
          <w:szCs w:val="24"/>
        </w:rPr>
      </w:pPr>
      <w:r w:rsidRPr="00323714">
        <w:rPr>
          <w:rFonts w:ascii="Times New Roman" w:hAnsi="Times New Roman" w:cs="Times New Roman"/>
          <w:sz w:val="24"/>
          <w:szCs w:val="24"/>
        </w:rPr>
        <w:t xml:space="preserve">Saskaņā ar </w:t>
      </w:r>
      <w:r w:rsidR="555B0884" w:rsidRPr="00323714">
        <w:rPr>
          <w:rFonts w:ascii="Times New Roman" w:hAnsi="Times New Roman" w:cs="Times New Roman"/>
          <w:sz w:val="24"/>
          <w:szCs w:val="24"/>
        </w:rPr>
        <w:t>E</w:t>
      </w:r>
      <w:r w:rsidR="142318A0" w:rsidRPr="00323714">
        <w:rPr>
          <w:rFonts w:ascii="Times New Roman" w:hAnsi="Times New Roman" w:cs="Times New Roman"/>
          <w:sz w:val="24"/>
          <w:szCs w:val="24"/>
        </w:rPr>
        <w:t>iropas Savienības</w:t>
      </w:r>
      <w:r w:rsidRPr="00323714">
        <w:rPr>
          <w:rFonts w:ascii="Times New Roman" w:hAnsi="Times New Roman" w:cs="Times New Roman"/>
          <w:sz w:val="24"/>
          <w:szCs w:val="24"/>
        </w:rPr>
        <w:t xml:space="preserve"> </w:t>
      </w:r>
      <w:r w:rsidR="2091D9E4" w:rsidRPr="00323714">
        <w:rPr>
          <w:rFonts w:ascii="Times New Roman" w:hAnsi="Times New Roman" w:cs="Times New Roman"/>
          <w:sz w:val="24"/>
          <w:szCs w:val="24"/>
        </w:rPr>
        <w:t xml:space="preserve">fondu </w:t>
      </w:r>
      <w:r w:rsidRPr="00323714">
        <w:rPr>
          <w:rFonts w:ascii="Times New Roman" w:hAnsi="Times New Roman" w:cs="Times New Roman"/>
          <w:sz w:val="24"/>
          <w:szCs w:val="24"/>
        </w:rPr>
        <w:t>20</w:t>
      </w:r>
      <w:r w:rsidR="754E3D17" w:rsidRPr="00323714">
        <w:rPr>
          <w:rFonts w:ascii="Times New Roman" w:hAnsi="Times New Roman" w:cs="Times New Roman"/>
          <w:sz w:val="24"/>
          <w:szCs w:val="24"/>
        </w:rPr>
        <w:t>21</w:t>
      </w:r>
      <w:r w:rsidRPr="00323714">
        <w:rPr>
          <w:rFonts w:ascii="Times New Roman" w:hAnsi="Times New Roman" w:cs="Times New Roman"/>
          <w:sz w:val="24"/>
          <w:szCs w:val="24"/>
        </w:rPr>
        <w:t>.–202</w:t>
      </w:r>
      <w:r w:rsidR="754E3D17" w:rsidRPr="00323714">
        <w:rPr>
          <w:rFonts w:ascii="Times New Roman" w:hAnsi="Times New Roman" w:cs="Times New Roman"/>
          <w:sz w:val="24"/>
          <w:szCs w:val="24"/>
        </w:rPr>
        <w:t>7</w:t>
      </w:r>
      <w:r w:rsidRPr="00323714">
        <w:rPr>
          <w:rFonts w:ascii="Times New Roman" w:hAnsi="Times New Roman" w:cs="Times New Roman"/>
          <w:sz w:val="24"/>
          <w:szCs w:val="24"/>
        </w:rPr>
        <w:t>.gada plānošanas perioda vadības likum</w:t>
      </w:r>
      <w:r w:rsidR="555B0884" w:rsidRPr="00323714">
        <w:rPr>
          <w:rFonts w:ascii="Times New Roman" w:hAnsi="Times New Roman" w:cs="Times New Roman"/>
          <w:sz w:val="24"/>
          <w:szCs w:val="24"/>
        </w:rPr>
        <w:t xml:space="preserve">a </w:t>
      </w:r>
      <w:r w:rsidRPr="00323714">
        <w:rPr>
          <w:rFonts w:ascii="Times New Roman" w:hAnsi="Times New Roman" w:cs="Times New Roman"/>
          <w:sz w:val="24"/>
          <w:szCs w:val="24"/>
        </w:rPr>
        <w:t xml:space="preserve"> </w:t>
      </w:r>
      <w:r w:rsidR="555B0884" w:rsidRPr="00323714">
        <w:rPr>
          <w:rFonts w:ascii="Times New Roman" w:hAnsi="Times New Roman" w:cs="Times New Roman"/>
          <w:sz w:val="24"/>
          <w:szCs w:val="24"/>
        </w:rPr>
        <w:t>13.panta otrās daļas 3</w:t>
      </w:r>
      <w:r w:rsidR="142318A0" w:rsidRPr="00323714">
        <w:rPr>
          <w:rFonts w:ascii="Times New Roman" w:hAnsi="Times New Roman" w:cs="Times New Roman"/>
          <w:sz w:val="24"/>
          <w:szCs w:val="24"/>
        </w:rPr>
        <w:t>.</w:t>
      </w:r>
      <w:r w:rsidR="555B0884" w:rsidRPr="00323714">
        <w:rPr>
          <w:rFonts w:ascii="Times New Roman" w:hAnsi="Times New Roman" w:cs="Times New Roman"/>
          <w:sz w:val="24"/>
          <w:szCs w:val="24"/>
        </w:rPr>
        <w:t xml:space="preserve">punktu </w:t>
      </w:r>
      <w:r w:rsidR="4B26D73C" w:rsidRPr="00323714">
        <w:rPr>
          <w:rFonts w:ascii="Times New Roman" w:hAnsi="Times New Roman" w:cs="Times New Roman"/>
          <w:sz w:val="24"/>
          <w:szCs w:val="24"/>
        </w:rPr>
        <w:t>r</w:t>
      </w:r>
      <w:r w:rsidRPr="00323714">
        <w:rPr>
          <w:rFonts w:ascii="Times New Roman" w:hAnsi="Times New Roman" w:cs="Times New Roman"/>
          <w:sz w:val="24"/>
          <w:szCs w:val="24"/>
        </w:rPr>
        <w:t xml:space="preserve">evīzijas iestāde informē </w:t>
      </w:r>
      <w:r w:rsidR="35F18339" w:rsidRPr="00323714">
        <w:rPr>
          <w:rFonts w:ascii="Times New Roman" w:hAnsi="Times New Roman" w:cs="Times New Roman"/>
          <w:sz w:val="24"/>
          <w:szCs w:val="24"/>
        </w:rPr>
        <w:t>MK</w:t>
      </w:r>
      <w:r w:rsidRPr="00323714">
        <w:rPr>
          <w:rFonts w:ascii="Times New Roman" w:hAnsi="Times New Roman" w:cs="Times New Roman"/>
          <w:sz w:val="24"/>
          <w:szCs w:val="24"/>
        </w:rPr>
        <w:t xml:space="preserve">, ja </w:t>
      </w:r>
      <w:r w:rsidR="6FA7EE4E" w:rsidRPr="00323714">
        <w:rPr>
          <w:rFonts w:ascii="Times New Roman" w:hAnsi="Times New Roman" w:cs="Times New Roman"/>
          <w:b/>
          <w:bCs/>
          <w:sz w:val="24"/>
          <w:szCs w:val="24"/>
        </w:rPr>
        <w:t xml:space="preserve">tās rīcībā ir </w:t>
      </w:r>
      <w:r w:rsidR="555B0884" w:rsidRPr="00323714">
        <w:rPr>
          <w:rFonts w:ascii="Times New Roman" w:hAnsi="Times New Roman" w:cs="Times New Roman"/>
          <w:sz w:val="24"/>
          <w:szCs w:val="24"/>
        </w:rPr>
        <w:t>informācija</w:t>
      </w:r>
      <w:r w:rsidR="6FA7EE4E" w:rsidRPr="00323714">
        <w:rPr>
          <w:rFonts w:ascii="Times New Roman" w:hAnsi="Times New Roman" w:cs="Times New Roman"/>
          <w:sz w:val="24"/>
          <w:szCs w:val="24"/>
        </w:rPr>
        <w:t xml:space="preserve"> par būtisk</w:t>
      </w:r>
      <w:r w:rsidR="555B0884" w:rsidRPr="00323714">
        <w:rPr>
          <w:rFonts w:ascii="Times New Roman" w:hAnsi="Times New Roman" w:cs="Times New Roman"/>
          <w:sz w:val="24"/>
          <w:szCs w:val="24"/>
        </w:rPr>
        <w:t>iem</w:t>
      </w:r>
      <w:r w:rsidR="6FA7EE4E" w:rsidRPr="00323714">
        <w:rPr>
          <w:rFonts w:ascii="Times New Roman" w:hAnsi="Times New Roman" w:cs="Times New Roman"/>
          <w:sz w:val="24"/>
          <w:szCs w:val="24"/>
        </w:rPr>
        <w:t xml:space="preserve"> risk</w:t>
      </w:r>
      <w:r w:rsidR="555B0884" w:rsidRPr="00323714">
        <w:rPr>
          <w:rFonts w:ascii="Times New Roman" w:hAnsi="Times New Roman" w:cs="Times New Roman"/>
          <w:sz w:val="24"/>
          <w:szCs w:val="24"/>
        </w:rPr>
        <w:t>iem</w:t>
      </w:r>
      <w:r w:rsidR="6FA7EE4E" w:rsidRPr="00323714">
        <w:rPr>
          <w:rFonts w:ascii="Times New Roman" w:hAnsi="Times New Roman" w:cs="Times New Roman"/>
          <w:b/>
          <w:bCs/>
          <w:sz w:val="24"/>
          <w:szCs w:val="24"/>
        </w:rPr>
        <w:t>, kas var ietekmēt ES fondu īstenošanu.</w:t>
      </w:r>
    </w:p>
    <w:p w14:paraId="74DCF07C" w14:textId="417C346F" w:rsidR="006E6F49" w:rsidRDefault="71C38BDD" w:rsidP="00323714">
      <w:pPr>
        <w:pStyle w:val="ListParagraph"/>
        <w:numPr>
          <w:ilvl w:val="0"/>
          <w:numId w:val="53"/>
        </w:numPr>
        <w:ind w:left="1134" w:hanging="283"/>
        <w:jc w:val="both"/>
        <w:rPr>
          <w:rFonts w:ascii="Times New Roman" w:hAnsi="Times New Roman" w:cs="Times New Roman"/>
          <w:sz w:val="24"/>
          <w:szCs w:val="24"/>
        </w:rPr>
      </w:pPr>
      <w:r w:rsidRPr="00323714">
        <w:rPr>
          <w:rFonts w:ascii="Times New Roman" w:hAnsi="Times New Roman" w:cs="Times New Roman"/>
          <w:sz w:val="24"/>
          <w:szCs w:val="24"/>
        </w:rPr>
        <w:t>MK</w:t>
      </w:r>
      <w:r w:rsidR="74A8F3E6" w:rsidRPr="00323714">
        <w:rPr>
          <w:rFonts w:ascii="Times New Roman" w:hAnsi="Times New Roman" w:cs="Times New Roman"/>
          <w:sz w:val="24"/>
          <w:szCs w:val="24"/>
        </w:rPr>
        <w:t xml:space="preserve"> 20</w:t>
      </w:r>
      <w:r w:rsidR="0945E9DB" w:rsidRPr="00323714">
        <w:rPr>
          <w:rFonts w:ascii="Times New Roman" w:hAnsi="Times New Roman" w:cs="Times New Roman"/>
          <w:sz w:val="24"/>
          <w:szCs w:val="24"/>
        </w:rPr>
        <w:t>22</w:t>
      </w:r>
      <w:r w:rsidR="74A8F3E6" w:rsidRPr="00323714">
        <w:rPr>
          <w:rFonts w:ascii="Times New Roman" w:hAnsi="Times New Roman" w:cs="Times New Roman"/>
          <w:sz w:val="24"/>
          <w:szCs w:val="24"/>
        </w:rPr>
        <w:t xml:space="preserve">.gada </w:t>
      </w:r>
      <w:r w:rsidR="0945E9DB" w:rsidRPr="00323714">
        <w:rPr>
          <w:rFonts w:ascii="Times New Roman" w:hAnsi="Times New Roman" w:cs="Times New Roman"/>
          <w:sz w:val="24"/>
          <w:szCs w:val="24"/>
        </w:rPr>
        <w:t xml:space="preserve">14.jūlija </w:t>
      </w:r>
      <w:r w:rsidR="19E95694" w:rsidRPr="00323714">
        <w:rPr>
          <w:rFonts w:ascii="Times New Roman" w:hAnsi="Times New Roman" w:cs="Times New Roman"/>
          <w:sz w:val="24"/>
          <w:szCs w:val="24"/>
        </w:rPr>
        <w:t>noteikumos Nr.</w:t>
      </w:r>
      <w:r w:rsidR="0945E9DB" w:rsidRPr="00323714">
        <w:rPr>
          <w:rFonts w:ascii="Times New Roman" w:hAnsi="Times New Roman" w:cs="Times New Roman"/>
          <w:sz w:val="24"/>
          <w:szCs w:val="24"/>
        </w:rPr>
        <w:t>427</w:t>
      </w:r>
      <w:r w:rsidR="4B26D73C" w:rsidRPr="00323714">
        <w:rPr>
          <w:rFonts w:ascii="Times New Roman" w:hAnsi="Times New Roman" w:cs="Times New Roman"/>
          <w:sz w:val="24"/>
          <w:szCs w:val="24"/>
        </w:rPr>
        <w:t xml:space="preserve"> “Revīzijas iestādes funkciju nodrošināšanas kārtība </w:t>
      </w:r>
      <w:r w:rsidR="602BAA71" w:rsidRPr="00323714">
        <w:rPr>
          <w:rFonts w:ascii="Times New Roman" w:hAnsi="Times New Roman" w:cs="Times New Roman"/>
          <w:sz w:val="24"/>
          <w:szCs w:val="24"/>
        </w:rPr>
        <w:t>E</w:t>
      </w:r>
      <w:r w:rsidR="607EEE3D" w:rsidRPr="00323714">
        <w:rPr>
          <w:rFonts w:ascii="Times New Roman" w:hAnsi="Times New Roman" w:cs="Times New Roman"/>
          <w:sz w:val="24"/>
          <w:szCs w:val="24"/>
        </w:rPr>
        <w:t>iropas Savienības</w:t>
      </w:r>
      <w:r w:rsidR="4B26D73C" w:rsidRPr="00323714">
        <w:rPr>
          <w:rFonts w:ascii="Times New Roman" w:hAnsi="Times New Roman" w:cs="Times New Roman"/>
          <w:sz w:val="24"/>
          <w:szCs w:val="24"/>
        </w:rPr>
        <w:t xml:space="preserve"> </w:t>
      </w:r>
      <w:r w:rsidR="0945E9DB" w:rsidRPr="00323714">
        <w:rPr>
          <w:rFonts w:ascii="Times New Roman" w:hAnsi="Times New Roman" w:cs="Times New Roman"/>
          <w:sz w:val="24"/>
          <w:szCs w:val="24"/>
        </w:rPr>
        <w:t xml:space="preserve">fondu </w:t>
      </w:r>
      <w:r w:rsidR="4B26D73C" w:rsidRPr="00323714">
        <w:rPr>
          <w:rFonts w:ascii="Times New Roman" w:hAnsi="Times New Roman" w:cs="Times New Roman"/>
          <w:sz w:val="24"/>
          <w:szCs w:val="24"/>
        </w:rPr>
        <w:t>20</w:t>
      </w:r>
      <w:r w:rsidR="0945E9DB" w:rsidRPr="00323714">
        <w:rPr>
          <w:rFonts w:ascii="Times New Roman" w:hAnsi="Times New Roman" w:cs="Times New Roman"/>
          <w:sz w:val="24"/>
          <w:szCs w:val="24"/>
        </w:rPr>
        <w:t>21</w:t>
      </w:r>
      <w:r w:rsidR="4B26D73C" w:rsidRPr="00323714">
        <w:rPr>
          <w:rFonts w:ascii="Times New Roman" w:hAnsi="Times New Roman" w:cs="Times New Roman"/>
          <w:sz w:val="24"/>
          <w:szCs w:val="24"/>
        </w:rPr>
        <w:t>.–202</w:t>
      </w:r>
      <w:r w:rsidR="0945E9DB" w:rsidRPr="00323714">
        <w:rPr>
          <w:rFonts w:ascii="Times New Roman" w:hAnsi="Times New Roman" w:cs="Times New Roman"/>
          <w:sz w:val="24"/>
          <w:szCs w:val="24"/>
        </w:rPr>
        <w:t>7</w:t>
      </w:r>
      <w:r w:rsidR="4B26D73C" w:rsidRPr="00323714">
        <w:rPr>
          <w:rFonts w:ascii="Times New Roman" w:hAnsi="Times New Roman" w:cs="Times New Roman"/>
          <w:sz w:val="24"/>
          <w:szCs w:val="24"/>
        </w:rPr>
        <w:t>.gada plānošanas periodā”</w:t>
      </w:r>
      <w:r w:rsidR="00AD06DE" w:rsidRPr="00AD06DE">
        <w:rPr>
          <w:rStyle w:val="FootnoteReference"/>
          <w:rFonts w:ascii="Times New Roman" w:hAnsi="Times New Roman" w:cs="Times New Roman"/>
          <w:sz w:val="24"/>
          <w:szCs w:val="24"/>
        </w:rPr>
        <w:footnoteReference w:id="8"/>
      </w:r>
      <w:r w:rsidR="19E95694" w:rsidRPr="00323714">
        <w:rPr>
          <w:rFonts w:ascii="Times New Roman" w:hAnsi="Times New Roman" w:cs="Times New Roman"/>
          <w:sz w:val="24"/>
          <w:szCs w:val="24"/>
        </w:rPr>
        <w:t xml:space="preserve">, kā arī </w:t>
      </w:r>
      <w:r w:rsidRPr="00323714">
        <w:rPr>
          <w:rFonts w:ascii="Times New Roman" w:hAnsi="Times New Roman" w:cs="Times New Roman"/>
          <w:sz w:val="24"/>
          <w:szCs w:val="24"/>
        </w:rPr>
        <w:t>FM</w:t>
      </w:r>
      <w:r w:rsidR="19E95694" w:rsidRPr="00323714">
        <w:rPr>
          <w:rFonts w:ascii="Times New Roman" w:hAnsi="Times New Roman" w:cs="Times New Roman"/>
          <w:sz w:val="24"/>
          <w:szCs w:val="24"/>
        </w:rPr>
        <w:t xml:space="preserve"> </w:t>
      </w:r>
      <w:r w:rsidR="1621EB73" w:rsidRPr="00323714">
        <w:rPr>
          <w:rFonts w:ascii="Times New Roman" w:hAnsi="Times New Roman" w:cs="Times New Roman"/>
          <w:sz w:val="24"/>
          <w:szCs w:val="24"/>
        </w:rPr>
        <w:t>20</w:t>
      </w:r>
      <w:r w:rsidR="00101A5A">
        <w:rPr>
          <w:rFonts w:ascii="Times New Roman" w:hAnsi="Times New Roman" w:cs="Times New Roman"/>
          <w:sz w:val="24"/>
          <w:szCs w:val="24"/>
        </w:rPr>
        <w:t>23</w:t>
      </w:r>
      <w:r w:rsidR="1621EB73" w:rsidRPr="00323714">
        <w:rPr>
          <w:rFonts w:ascii="Times New Roman" w:hAnsi="Times New Roman" w:cs="Times New Roman"/>
          <w:sz w:val="24"/>
          <w:szCs w:val="24"/>
        </w:rPr>
        <w:t xml:space="preserve">.gada </w:t>
      </w:r>
      <w:r w:rsidR="00101A5A">
        <w:rPr>
          <w:rFonts w:ascii="Times New Roman" w:hAnsi="Times New Roman" w:cs="Times New Roman"/>
          <w:sz w:val="24"/>
          <w:szCs w:val="24"/>
        </w:rPr>
        <w:t>15.augusta</w:t>
      </w:r>
      <w:r w:rsidR="1621EB73" w:rsidRPr="00323714">
        <w:rPr>
          <w:rFonts w:ascii="Times New Roman" w:hAnsi="Times New Roman" w:cs="Times New Roman"/>
          <w:sz w:val="24"/>
          <w:szCs w:val="24"/>
        </w:rPr>
        <w:t xml:space="preserve"> iekšējos noteikumos Nr.</w:t>
      </w:r>
      <w:r w:rsidR="00101A5A" w:rsidRPr="00FF26DD">
        <w:rPr>
          <w:rFonts w:ascii="Times New Roman" w:hAnsi="Times New Roman" w:cs="Times New Roman"/>
          <w:sz w:val="24"/>
          <w:szCs w:val="24"/>
        </w:rPr>
        <w:t xml:space="preserve">1.1-5/12/16 </w:t>
      </w:r>
      <w:r w:rsidR="19E95694" w:rsidRPr="00323714">
        <w:rPr>
          <w:rFonts w:ascii="Times New Roman" w:hAnsi="Times New Roman" w:cs="Times New Roman"/>
          <w:sz w:val="24"/>
          <w:szCs w:val="24"/>
        </w:rPr>
        <w:t xml:space="preserve">“Revīzijas iestādes darba organizācija </w:t>
      </w:r>
      <w:r w:rsidR="145D7E7C" w:rsidRPr="00323714">
        <w:rPr>
          <w:rFonts w:ascii="Times New Roman" w:hAnsi="Times New Roman" w:cs="Times New Roman"/>
          <w:sz w:val="24"/>
          <w:szCs w:val="24"/>
        </w:rPr>
        <w:t>F</w:t>
      </w:r>
      <w:r w:rsidR="607EEE3D" w:rsidRPr="00323714">
        <w:rPr>
          <w:rFonts w:ascii="Times New Roman" w:hAnsi="Times New Roman" w:cs="Times New Roman"/>
          <w:sz w:val="24"/>
          <w:szCs w:val="24"/>
        </w:rPr>
        <w:t>inanšu ministrijā</w:t>
      </w:r>
      <w:r w:rsidR="19E95694" w:rsidRPr="00323714">
        <w:rPr>
          <w:rFonts w:ascii="Times New Roman" w:hAnsi="Times New Roman" w:cs="Times New Roman"/>
          <w:sz w:val="24"/>
          <w:szCs w:val="24"/>
        </w:rPr>
        <w:t xml:space="preserve">” ir nostiprinātas </w:t>
      </w:r>
      <w:r w:rsidR="4B26D73C" w:rsidRPr="00323714">
        <w:rPr>
          <w:rFonts w:ascii="Times New Roman" w:hAnsi="Times New Roman" w:cs="Times New Roman"/>
          <w:sz w:val="24"/>
          <w:szCs w:val="24"/>
        </w:rPr>
        <w:t>r</w:t>
      </w:r>
      <w:r w:rsidR="19E95694" w:rsidRPr="00323714">
        <w:rPr>
          <w:rFonts w:ascii="Times New Roman" w:hAnsi="Times New Roman" w:cs="Times New Roman"/>
          <w:sz w:val="24"/>
          <w:szCs w:val="24"/>
        </w:rPr>
        <w:t xml:space="preserve">evīzijas iestādes vadītāja pilnvaras pieņemt patstāvīgi </w:t>
      </w:r>
      <w:r w:rsidR="4B26D73C" w:rsidRPr="00323714">
        <w:rPr>
          <w:rFonts w:ascii="Times New Roman" w:hAnsi="Times New Roman" w:cs="Times New Roman"/>
          <w:sz w:val="24"/>
          <w:szCs w:val="24"/>
        </w:rPr>
        <w:t>r</w:t>
      </w:r>
      <w:r w:rsidR="19E95694" w:rsidRPr="00323714">
        <w:rPr>
          <w:rFonts w:ascii="Times New Roman" w:hAnsi="Times New Roman" w:cs="Times New Roman"/>
          <w:sz w:val="24"/>
          <w:szCs w:val="24"/>
        </w:rPr>
        <w:t xml:space="preserve">evīzijas iestādes kompetencē esošos lēmumus. Atbilstošas paraksta tiesības ir piešķirtas </w:t>
      </w:r>
      <w:r w:rsidR="4B26D73C" w:rsidRPr="00323714">
        <w:rPr>
          <w:rFonts w:ascii="Times New Roman" w:hAnsi="Times New Roman" w:cs="Times New Roman"/>
          <w:sz w:val="24"/>
          <w:szCs w:val="24"/>
        </w:rPr>
        <w:t xml:space="preserve">ar </w:t>
      </w:r>
      <w:r w:rsidR="4CAE2807" w:rsidRPr="00323714">
        <w:rPr>
          <w:rFonts w:ascii="Times New Roman" w:hAnsi="Times New Roman" w:cs="Times New Roman"/>
          <w:sz w:val="24"/>
          <w:szCs w:val="24"/>
        </w:rPr>
        <w:t xml:space="preserve">FM </w:t>
      </w:r>
      <w:r w:rsidR="19E95694" w:rsidRPr="00323714">
        <w:rPr>
          <w:rFonts w:ascii="Times New Roman" w:hAnsi="Times New Roman" w:cs="Times New Roman"/>
          <w:sz w:val="24"/>
          <w:szCs w:val="24"/>
        </w:rPr>
        <w:t>201</w:t>
      </w:r>
      <w:r w:rsidR="6F2C244C" w:rsidRPr="00323714">
        <w:rPr>
          <w:rFonts w:ascii="Times New Roman" w:hAnsi="Times New Roman" w:cs="Times New Roman"/>
          <w:sz w:val="24"/>
          <w:szCs w:val="24"/>
        </w:rPr>
        <w:t>5</w:t>
      </w:r>
      <w:r w:rsidR="19E95694" w:rsidRPr="00323714">
        <w:rPr>
          <w:rFonts w:ascii="Times New Roman" w:hAnsi="Times New Roman" w:cs="Times New Roman"/>
          <w:sz w:val="24"/>
          <w:szCs w:val="24"/>
        </w:rPr>
        <w:t xml:space="preserve">.gada </w:t>
      </w:r>
      <w:r w:rsidR="05424682" w:rsidRPr="00323714">
        <w:rPr>
          <w:rFonts w:ascii="Times New Roman" w:hAnsi="Times New Roman" w:cs="Times New Roman"/>
          <w:sz w:val="24"/>
          <w:szCs w:val="24"/>
        </w:rPr>
        <w:t>22.maija</w:t>
      </w:r>
      <w:r w:rsidR="19E95694" w:rsidRPr="00323714">
        <w:rPr>
          <w:rFonts w:ascii="Times New Roman" w:hAnsi="Times New Roman" w:cs="Times New Roman"/>
          <w:sz w:val="24"/>
          <w:szCs w:val="24"/>
        </w:rPr>
        <w:t xml:space="preserve"> rīkojum</w:t>
      </w:r>
      <w:r w:rsidR="4B26D73C" w:rsidRPr="00323714">
        <w:rPr>
          <w:rFonts w:ascii="Times New Roman" w:hAnsi="Times New Roman" w:cs="Times New Roman"/>
          <w:sz w:val="24"/>
          <w:szCs w:val="24"/>
        </w:rPr>
        <w:t>u</w:t>
      </w:r>
      <w:r w:rsidR="19E95694" w:rsidRPr="00323714">
        <w:rPr>
          <w:rFonts w:ascii="Times New Roman" w:hAnsi="Times New Roman" w:cs="Times New Roman"/>
          <w:sz w:val="24"/>
          <w:szCs w:val="24"/>
        </w:rPr>
        <w:t xml:space="preserve"> Nr.</w:t>
      </w:r>
      <w:r w:rsidR="05424682" w:rsidRPr="00323714">
        <w:rPr>
          <w:rFonts w:ascii="Times New Roman" w:hAnsi="Times New Roman" w:cs="Times New Roman"/>
          <w:sz w:val="24"/>
          <w:szCs w:val="24"/>
        </w:rPr>
        <w:t>215</w:t>
      </w:r>
      <w:r w:rsidR="19E95694" w:rsidRPr="00323714">
        <w:rPr>
          <w:rFonts w:ascii="Times New Roman" w:hAnsi="Times New Roman" w:cs="Times New Roman"/>
          <w:sz w:val="24"/>
          <w:szCs w:val="24"/>
        </w:rPr>
        <w:t xml:space="preserve"> "Par dokumentu parakstīšanas tiesībām"</w:t>
      </w:r>
      <w:r w:rsidR="3F35959F" w:rsidRPr="00323714">
        <w:rPr>
          <w:rFonts w:ascii="Times New Roman" w:hAnsi="Times New Roman" w:cs="Times New Roman"/>
          <w:sz w:val="24"/>
          <w:szCs w:val="24"/>
        </w:rPr>
        <w:t xml:space="preserve"> (t.sk. veiktajos grozījumos)</w:t>
      </w:r>
      <w:r w:rsidR="19E95694" w:rsidRPr="00323714">
        <w:rPr>
          <w:rFonts w:ascii="Times New Roman" w:hAnsi="Times New Roman" w:cs="Times New Roman"/>
          <w:sz w:val="24"/>
          <w:szCs w:val="24"/>
        </w:rPr>
        <w:t xml:space="preserve">, nosakot, ka </w:t>
      </w:r>
      <w:r w:rsidR="4CAE2807" w:rsidRPr="00323714">
        <w:rPr>
          <w:rFonts w:ascii="Times New Roman" w:hAnsi="Times New Roman" w:cs="Times New Roman"/>
          <w:sz w:val="24"/>
          <w:szCs w:val="24"/>
        </w:rPr>
        <w:t>ES</w:t>
      </w:r>
      <w:r w:rsidR="19E95694" w:rsidRPr="00323714">
        <w:rPr>
          <w:rFonts w:ascii="Times New Roman" w:hAnsi="Times New Roman" w:cs="Times New Roman"/>
          <w:sz w:val="24"/>
          <w:szCs w:val="24"/>
        </w:rPr>
        <w:t xml:space="preserve"> fondu revīzijas departamenta direktors kā </w:t>
      </w:r>
      <w:r w:rsidR="4CAE2807" w:rsidRPr="00323714">
        <w:rPr>
          <w:rFonts w:ascii="Times New Roman" w:hAnsi="Times New Roman" w:cs="Times New Roman"/>
          <w:sz w:val="24"/>
          <w:szCs w:val="24"/>
        </w:rPr>
        <w:t>ES</w:t>
      </w:r>
      <w:r w:rsidR="19E95694" w:rsidRPr="00323714">
        <w:rPr>
          <w:rFonts w:ascii="Times New Roman" w:hAnsi="Times New Roman" w:cs="Times New Roman"/>
          <w:sz w:val="24"/>
          <w:szCs w:val="24"/>
        </w:rPr>
        <w:t xml:space="preserve"> fondu un ārvalstu finanšu palīdzības revīzijas iestādes vadītājs paraksta Revīzijas iestādes kompetencē esošos dokumentus.</w:t>
      </w:r>
    </w:p>
    <w:p w14:paraId="744F6DBE" w14:textId="2A05C879" w:rsidR="00062B11" w:rsidRDefault="0074789A" w:rsidP="00323714">
      <w:pPr>
        <w:pStyle w:val="ListParagraph"/>
        <w:numPr>
          <w:ilvl w:val="0"/>
          <w:numId w:val="53"/>
        </w:numPr>
        <w:ind w:left="1134" w:hanging="283"/>
        <w:jc w:val="both"/>
        <w:rPr>
          <w:rFonts w:ascii="Times New Roman" w:hAnsi="Times New Roman" w:cs="Times New Roman"/>
          <w:sz w:val="24"/>
          <w:szCs w:val="24"/>
        </w:rPr>
      </w:pPr>
      <w:r>
        <w:rPr>
          <w:rFonts w:ascii="Times New Roman" w:hAnsi="Times New Roman" w:cs="Times New Roman"/>
          <w:sz w:val="24"/>
          <w:szCs w:val="24"/>
        </w:rPr>
        <w:t>2021.-2027.gada plānošanas periodā saskaņā ar Eiropas Savienības fondu vadības likuma 11.pantu FM ir noteikta arī kā atbildīgā iestāde.</w:t>
      </w:r>
      <w:r w:rsidR="00A634ED">
        <w:rPr>
          <w:rFonts w:ascii="Times New Roman" w:hAnsi="Times New Roman" w:cs="Times New Roman"/>
          <w:sz w:val="24"/>
          <w:szCs w:val="24"/>
        </w:rPr>
        <w:t xml:space="preserve"> </w:t>
      </w:r>
      <w:r>
        <w:rPr>
          <w:rFonts w:ascii="Times New Roman" w:hAnsi="Times New Roman" w:cs="Times New Roman"/>
          <w:sz w:val="24"/>
          <w:szCs w:val="24"/>
        </w:rPr>
        <w:t xml:space="preserve">Atbilstoši FM 27.05.2024. Rīkojuma </w:t>
      </w:r>
      <w:r>
        <w:rPr>
          <w:rFonts w:ascii="Times New Roman" w:hAnsi="Times New Roman" w:cs="Times New Roman"/>
          <w:sz w:val="24"/>
          <w:szCs w:val="24"/>
        </w:rPr>
        <w:lastRenderedPageBreak/>
        <w:t>Nr.192 “</w:t>
      </w:r>
      <w:r w:rsidRPr="0074789A">
        <w:rPr>
          <w:rFonts w:ascii="Times New Roman" w:hAnsi="Times New Roman" w:cs="Times New Roman"/>
          <w:sz w:val="24"/>
          <w:szCs w:val="24"/>
        </w:rPr>
        <w:t>Par Eiropas Savienības fondu 2021.-2027.gada plānošanas perioda specifisko atbalsta mērķu vadības un kontroles sistēmu Finanšu ministrijā</w:t>
      </w:r>
      <w:r>
        <w:rPr>
          <w:rFonts w:ascii="Times New Roman" w:hAnsi="Times New Roman" w:cs="Times New Roman"/>
          <w:sz w:val="24"/>
          <w:szCs w:val="24"/>
        </w:rPr>
        <w:t>” 2.punktam a</w:t>
      </w:r>
      <w:r w:rsidRPr="0074789A">
        <w:rPr>
          <w:rFonts w:ascii="Times New Roman" w:hAnsi="Times New Roman" w:cs="Times New Roman"/>
          <w:sz w:val="24"/>
          <w:szCs w:val="24"/>
        </w:rPr>
        <w:t xml:space="preserve">tbildīgās iestādes vadītāja pienākumus FM veic </w:t>
      </w:r>
      <w:r w:rsidRPr="00817F68">
        <w:rPr>
          <w:rFonts w:ascii="Times New Roman" w:hAnsi="Times New Roman" w:cs="Times New Roman"/>
          <w:b/>
          <w:bCs/>
          <w:sz w:val="24"/>
          <w:szCs w:val="24"/>
        </w:rPr>
        <w:t>administratīvā sektora vecākais eksperts</w:t>
      </w:r>
      <w:r w:rsidRPr="0074789A">
        <w:rPr>
          <w:rFonts w:ascii="Times New Roman" w:hAnsi="Times New Roman" w:cs="Times New Roman"/>
          <w:sz w:val="24"/>
          <w:szCs w:val="24"/>
        </w:rPr>
        <w:t xml:space="preserve"> vai tā aizvietotājs prombūtnes laikā</w:t>
      </w:r>
      <w:r>
        <w:rPr>
          <w:rFonts w:ascii="Times New Roman" w:hAnsi="Times New Roman" w:cs="Times New Roman"/>
          <w:sz w:val="24"/>
          <w:szCs w:val="24"/>
        </w:rPr>
        <w:t xml:space="preserve">. FM </w:t>
      </w:r>
      <w:r w:rsidR="00A634ED">
        <w:rPr>
          <w:rFonts w:ascii="Times New Roman" w:hAnsi="Times New Roman" w:cs="Times New Roman"/>
          <w:sz w:val="24"/>
          <w:szCs w:val="24"/>
        </w:rPr>
        <w:t>administratīvais sektors</w:t>
      </w:r>
      <w:r w:rsidR="00551830">
        <w:rPr>
          <w:rFonts w:ascii="Times New Roman" w:hAnsi="Times New Roman" w:cs="Times New Roman"/>
          <w:sz w:val="24"/>
          <w:szCs w:val="24"/>
        </w:rPr>
        <w:t xml:space="preserve"> un tā vadītāja</w:t>
      </w:r>
      <w:r w:rsidR="00A634ED">
        <w:rPr>
          <w:rFonts w:ascii="Times New Roman" w:hAnsi="Times New Roman" w:cs="Times New Roman"/>
          <w:sz w:val="24"/>
          <w:szCs w:val="24"/>
        </w:rPr>
        <w:t xml:space="preserve"> ir </w:t>
      </w:r>
      <w:r w:rsidR="00A634ED" w:rsidRPr="00817F68">
        <w:rPr>
          <w:rFonts w:ascii="Times New Roman" w:hAnsi="Times New Roman" w:cs="Times New Roman"/>
          <w:b/>
          <w:bCs/>
          <w:sz w:val="24"/>
          <w:szCs w:val="24"/>
        </w:rPr>
        <w:t>iesaistīt</w:t>
      </w:r>
      <w:r w:rsidR="00551830">
        <w:rPr>
          <w:rFonts w:ascii="Times New Roman" w:hAnsi="Times New Roman" w:cs="Times New Roman"/>
          <w:b/>
          <w:bCs/>
          <w:sz w:val="24"/>
          <w:szCs w:val="24"/>
        </w:rPr>
        <w:t>i</w:t>
      </w:r>
      <w:r w:rsidR="00A634ED">
        <w:rPr>
          <w:rFonts w:ascii="Times New Roman" w:hAnsi="Times New Roman" w:cs="Times New Roman"/>
          <w:sz w:val="24"/>
          <w:szCs w:val="24"/>
        </w:rPr>
        <w:t xml:space="preserve"> daudzu </w:t>
      </w:r>
      <w:r w:rsidR="00A634ED" w:rsidRPr="00817F68">
        <w:rPr>
          <w:rFonts w:ascii="Times New Roman" w:hAnsi="Times New Roman" w:cs="Times New Roman"/>
          <w:b/>
          <w:bCs/>
          <w:sz w:val="24"/>
          <w:szCs w:val="24"/>
        </w:rPr>
        <w:t>revīzijas iestādes darbībai nepieciešamo atbalsta funkciju nodrošināšanā</w:t>
      </w:r>
      <w:r w:rsidR="00A634ED">
        <w:rPr>
          <w:rFonts w:ascii="Times New Roman" w:hAnsi="Times New Roman" w:cs="Times New Roman"/>
          <w:sz w:val="24"/>
          <w:szCs w:val="24"/>
        </w:rPr>
        <w:t xml:space="preserve">, piemēram, tā uzraudzībā ir gan Personālvadības departaments un visi ar </w:t>
      </w:r>
      <w:proofErr w:type="spellStart"/>
      <w:r w:rsidR="00A634ED">
        <w:rPr>
          <w:rFonts w:ascii="Times New Roman" w:hAnsi="Times New Roman" w:cs="Times New Roman"/>
          <w:sz w:val="24"/>
          <w:szCs w:val="24"/>
        </w:rPr>
        <w:t>personālvadību</w:t>
      </w:r>
      <w:proofErr w:type="spellEnd"/>
      <w:r w:rsidR="00A634ED">
        <w:rPr>
          <w:rFonts w:ascii="Times New Roman" w:hAnsi="Times New Roman" w:cs="Times New Roman"/>
          <w:sz w:val="24"/>
          <w:szCs w:val="24"/>
        </w:rPr>
        <w:t xml:space="preserve"> saistītie jautājumi, gan Dokumentu pārvaldības departaments ar dokumentu piekļuves tiesību uzraudzību, </w:t>
      </w:r>
      <w:r w:rsidR="00551830">
        <w:rPr>
          <w:rFonts w:ascii="Times New Roman" w:hAnsi="Times New Roman" w:cs="Times New Roman"/>
          <w:sz w:val="24"/>
          <w:szCs w:val="24"/>
        </w:rPr>
        <w:t>gan arī Finanšu un darbības nodrošinājuma departaments ar informātikas nodaļu –</w:t>
      </w:r>
      <w:r w:rsidR="00CA69E2">
        <w:rPr>
          <w:rFonts w:ascii="Times New Roman" w:hAnsi="Times New Roman" w:cs="Times New Roman"/>
          <w:sz w:val="24"/>
          <w:szCs w:val="24"/>
        </w:rPr>
        <w:t xml:space="preserve"> </w:t>
      </w:r>
      <w:r w:rsidR="00551830">
        <w:rPr>
          <w:rFonts w:ascii="Times New Roman" w:hAnsi="Times New Roman" w:cs="Times New Roman"/>
          <w:sz w:val="24"/>
          <w:szCs w:val="24"/>
        </w:rPr>
        <w:t xml:space="preserve">informācijas sistēmu administratoriem, drošības ekspertiem. Tomēr </w:t>
      </w:r>
      <w:r w:rsidR="00551830" w:rsidRPr="00817F68">
        <w:rPr>
          <w:rFonts w:ascii="Times New Roman" w:hAnsi="Times New Roman" w:cs="Times New Roman"/>
          <w:b/>
          <w:bCs/>
          <w:sz w:val="24"/>
          <w:szCs w:val="24"/>
          <w:u w:val="single"/>
        </w:rPr>
        <w:t xml:space="preserve">ietekme uz revīzijas iestādes darbu </w:t>
      </w:r>
      <w:r w:rsidR="00062B11" w:rsidRPr="00817F68">
        <w:rPr>
          <w:rFonts w:ascii="Times New Roman" w:hAnsi="Times New Roman" w:cs="Times New Roman"/>
          <w:b/>
          <w:bCs/>
          <w:sz w:val="24"/>
          <w:szCs w:val="24"/>
          <w:u w:val="single"/>
        </w:rPr>
        <w:t xml:space="preserve">un neatkarību </w:t>
      </w:r>
      <w:r w:rsidR="00551830" w:rsidRPr="00817F68">
        <w:rPr>
          <w:rFonts w:ascii="Times New Roman" w:hAnsi="Times New Roman" w:cs="Times New Roman"/>
          <w:b/>
          <w:bCs/>
          <w:sz w:val="24"/>
          <w:szCs w:val="24"/>
          <w:u w:val="single"/>
        </w:rPr>
        <w:t>tiek vērtēta kā minimāla un n</w:t>
      </w:r>
      <w:r w:rsidR="00CA69E2">
        <w:rPr>
          <w:rFonts w:ascii="Times New Roman" w:hAnsi="Times New Roman" w:cs="Times New Roman"/>
          <w:b/>
          <w:bCs/>
          <w:sz w:val="24"/>
          <w:szCs w:val="24"/>
          <w:u w:val="single"/>
        </w:rPr>
        <w:t xml:space="preserve">av </w:t>
      </w:r>
      <w:r w:rsidR="00551830" w:rsidRPr="00817F68">
        <w:rPr>
          <w:rFonts w:ascii="Times New Roman" w:hAnsi="Times New Roman" w:cs="Times New Roman"/>
          <w:b/>
          <w:bCs/>
          <w:sz w:val="24"/>
          <w:szCs w:val="24"/>
          <w:u w:val="single"/>
        </w:rPr>
        <w:t>būtiska</w:t>
      </w:r>
      <w:r w:rsidR="00551830">
        <w:rPr>
          <w:rFonts w:ascii="Times New Roman" w:hAnsi="Times New Roman" w:cs="Times New Roman"/>
          <w:sz w:val="24"/>
          <w:szCs w:val="24"/>
        </w:rPr>
        <w:t xml:space="preserve">, jo </w:t>
      </w:r>
    </w:p>
    <w:p w14:paraId="3C44928C" w14:textId="77777777" w:rsidR="00062B11" w:rsidRDefault="00551830" w:rsidP="00817F68">
      <w:pPr>
        <w:pStyle w:val="ListParagraph"/>
        <w:numPr>
          <w:ilvl w:val="0"/>
          <w:numId w:val="48"/>
        </w:numPr>
        <w:tabs>
          <w:tab w:val="left" w:pos="851"/>
        </w:tabs>
        <w:ind w:left="1134" w:hanging="283"/>
        <w:jc w:val="both"/>
        <w:rPr>
          <w:rFonts w:ascii="Times New Roman" w:hAnsi="Times New Roman" w:cs="Times New Roman"/>
          <w:sz w:val="24"/>
          <w:szCs w:val="24"/>
        </w:rPr>
      </w:pPr>
      <w:r w:rsidRPr="00817F68">
        <w:rPr>
          <w:rFonts w:ascii="Times New Roman" w:hAnsi="Times New Roman" w:cs="Times New Roman"/>
          <w:sz w:val="24"/>
          <w:szCs w:val="24"/>
        </w:rPr>
        <w:t xml:space="preserve">FM kā atbildīgajai iestādei ir ierobežots funkciju apjoms, kā arī </w:t>
      </w:r>
    </w:p>
    <w:p w14:paraId="2452D229" w14:textId="14C36A45" w:rsidR="0074789A" w:rsidRPr="00817F68" w:rsidRDefault="00551830" w:rsidP="00817F68">
      <w:pPr>
        <w:pStyle w:val="ListParagraph"/>
        <w:numPr>
          <w:ilvl w:val="0"/>
          <w:numId w:val="48"/>
        </w:numPr>
        <w:tabs>
          <w:tab w:val="left" w:pos="851"/>
        </w:tabs>
        <w:ind w:left="1134" w:hanging="283"/>
        <w:jc w:val="both"/>
        <w:rPr>
          <w:rFonts w:ascii="Times New Roman" w:hAnsi="Times New Roman" w:cs="Times New Roman"/>
          <w:sz w:val="24"/>
          <w:szCs w:val="24"/>
        </w:rPr>
      </w:pPr>
      <w:r w:rsidRPr="00817F68">
        <w:rPr>
          <w:rFonts w:ascii="Times New Roman" w:hAnsi="Times New Roman" w:cs="Times New Roman"/>
          <w:sz w:val="24"/>
          <w:szCs w:val="24"/>
        </w:rPr>
        <w:t>ir noteikts kompensējošs mehānisms – atbildīgās iestādes vadītāj</w:t>
      </w:r>
      <w:r w:rsidR="00062B11">
        <w:rPr>
          <w:rFonts w:ascii="Times New Roman" w:hAnsi="Times New Roman" w:cs="Times New Roman"/>
          <w:sz w:val="24"/>
          <w:szCs w:val="24"/>
        </w:rPr>
        <w:t>s</w:t>
      </w:r>
      <w:r w:rsidRPr="00817F68">
        <w:rPr>
          <w:rFonts w:ascii="Times New Roman" w:hAnsi="Times New Roman" w:cs="Times New Roman"/>
          <w:sz w:val="24"/>
          <w:szCs w:val="24"/>
        </w:rPr>
        <w:t>, lai arī strādā tiešā Administrācijas vadītājas pakļautībā, tomēr kā administratīvā sektora vecāk</w:t>
      </w:r>
      <w:r w:rsidR="00062B11">
        <w:rPr>
          <w:rFonts w:ascii="Times New Roman" w:hAnsi="Times New Roman" w:cs="Times New Roman"/>
          <w:sz w:val="24"/>
          <w:szCs w:val="24"/>
        </w:rPr>
        <w:t>ais</w:t>
      </w:r>
      <w:r w:rsidRPr="00817F68">
        <w:rPr>
          <w:rFonts w:ascii="Times New Roman" w:hAnsi="Times New Roman" w:cs="Times New Roman"/>
          <w:sz w:val="24"/>
          <w:szCs w:val="24"/>
        </w:rPr>
        <w:t xml:space="preserve"> eksperts nav tieši iesaistīt</w:t>
      </w:r>
      <w:r w:rsidR="00062B11">
        <w:rPr>
          <w:rFonts w:ascii="Times New Roman" w:hAnsi="Times New Roman" w:cs="Times New Roman"/>
          <w:sz w:val="24"/>
          <w:szCs w:val="24"/>
        </w:rPr>
        <w:t>s</w:t>
      </w:r>
      <w:r w:rsidRPr="00817F68">
        <w:rPr>
          <w:rFonts w:ascii="Times New Roman" w:hAnsi="Times New Roman" w:cs="Times New Roman"/>
          <w:sz w:val="24"/>
          <w:szCs w:val="24"/>
        </w:rPr>
        <w:t xml:space="preserve"> funkcijās, kas sniedz atbalstu revīzijas iestādei. </w:t>
      </w:r>
    </w:p>
    <w:p w14:paraId="1342066A" w14:textId="67DD9C1A" w:rsidR="009339DA" w:rsidRPr="00323714" w:rsidRDefault="19E95694" w:rsidP="00323714">
      <w:pPr>
        <w:pStyle w:val="ListParagraph"/>
        <w:numPr>
          <w:ilvl w:val="0"/>
          <w:numId w:val="53"/>
        </w:numPr>
        <w:ind w:left="1134" w:hanging="283"/>
        <w:jc w:val="both"/>
        <w:rPr>
          <w:rFonts w:ascii="Times New Roman" w:hAnsi="Times New Roman" w:cs="Times New Roman"/>
          <w:sz w:val="24"/>
          <w:szCs w:val="24"/>
        </w:rPr>
      </w:pPr>
      <w:r w:rsidRPr="00323714">
        <w:rPr>
          <w:rFonts w:ascii="Times New Roman" w:hAnsi="Times New Roman" w:cs="Times New Roman"/>
          <w:sz w:val="24"/>
          <w:szCs w:val="24"/>
        </w:rPr>
        <w:t xml:space="preserve">Saskaņā ar </w:t>
      </w:r>
      <w:r w:rsidR="4CAE2807" w:rsidRPr="00323714">
        <w:rPr>
          <w:rFonts w:ascii="Times New Roman" w:hAnsi="Times New Roman" w:cs="Times New Roman"/>
          <w:sz w:val="24"/>
          <w:szCs w:val="24"/>
        </w:rPr>
        <w:t>FM</w:t>
      </w:r>
      <w:r w:rsidR="30C33FB2" w:rsidRPr="00323714">
        <w:rPr>
          <w:rFonts w:ascii="Times New Roman" w:hAnsi="Times New Roman" w:cs="Times New Roman"/>
          <w:sz w:val="24"/>
          <w:szCs w:val="24"/>
        </w:rPr>
        <w:t xml:space="preserve"> ES fondu revīzijas departamenta </w:t>
      </w:r>
      <w:r w:rsidR="00123CFC" w:rsidRPr="72CB0693">
        <w:rPr>
          <w:rFonts w:ascii="Times New Roman" w:hAnsi="Times New Roman" w:cs="Times New Roman"/>
          <w:sz w:val="24"/>
          <w:szCs w:val="24"/>
        </w:rPr>
        <w:t xml:space="preserve">2023.gada 19.maija </w:t>
      </w:r>
      <w:r w:rsidR="30C33FB2" w:rsidRPr="00323714">
        <w:rPr>
          <w:rFonts w:ascii="Times New Roman" w:hAnsi="Times New Roman" w:cs="Times New Roman"/>
          <w:sz w:val="24"/>
          <w:szCs w:val="24"/>
        </w:rPr>
        <w:t xml:space="preserve">reglamentu </w:t>
      </w:r>
      <w:r w:rsidR="00123CFC" w:rsidRPr="72CB0693">
        <w:rPr>
          <w:rFonts w:ascii="Times New Roman" w:hAnsi="Times New Roman" w:cs="Times New Roman"/>
          <w:sz w:val="24"/>
          <w:szCs w:val="24"/>
        </w:rPr>
        <w:t xml:space="preserve">Nr.1.1-4/12/4 </w:t>
      </w:r>
      <w:r w:rsidR="00123CFC">
        <w:rPr>
          <w:rFonts w:ascii="Times New Roman" w:hAnsi="Times New Roman" w:cs="Times New Roman"/>
          <w:sz w:val="24"/>
          <w:szCs w:val="24"/>
        </w:rPr>
        <w:t xml:space="preserve">ES fondu </w:t>
      </w:r>
      <w:r w:rsidRPr="00323714">
        <w:rPr>
          <w:rFonts w:ascii="Times New Roman" w:hAnsi="Times New Roman" w:cs="Times New Roman"/>
          <w:sz w:val="24"/>
          <w:szCs w:val="24"/>
        </w:rPr>
        <w:t>revīzijas departamenta ierēdņi un darbinieki ir tiesīgi aizdomu par krāpšanu gadījumā ziņot</w:t>
      </w:r>
      <w:r w:rsidR="6F7B9177" w:rsidRPr="00323714">
        <w:rPr>
          <w:rFonts w:ascii="Times New Roman" w:hAnsi="Times New Roman" w:cs="Times New Roman"/>
          <w:sz w:val="24"/>
          <w:szCs w:val="24"/>
        </w:rPr>
        <w:t xml:space="preserve"> </w:t>
      </w:r>
      <w:r w:rsidR="00123CFC" w:rsidRPr="72CB0693">
        <w:rPr>
          <w:rFonts w:ascii="Times New Roman" w:hAnsi="Times New Roman" w:cs="Times New Roman"/>
          <w:sz w:val="24"/>
          <w:szCs w:val="24"/>
        </w:rPr>
        <w:t xml:space="preserve">Latvijas izmeklēšanas iestādēm, Eiropas Prokuratūrai un Eiropas Birojam krāpšanas apkarošanai (turpmāk </w:t>
      </w:r>
      <w:r w:rsidR="00123CFC">
        <w:rPr>
          <w:rFonts w:ascii="Times New Roman" w:hAnsi="Times New Roman" w:cs="Times New Roman"/>
          <w:sz w:val="24"/>
          <w:szCs w:val="24"/>
        </w:rPr>
        <w:t>–</w:t>
      </w:r>
      <w:r w:rsidR="00123CFC" w:rsidRPr="72CB0693">
        <w:rPr>
          <w:rFonts w:ascii="Times New Roman" w:hAnsi="Times New Roman" w:cs="Times New Roman"/>
          <w:sz w:val="24"/>
          <w:szCs w:val="24"/>
        </w:rPr>
        <w:t xml:space="preserve"> </w:t>
      </w:r>
      <w:r w:rsidR="2340A116" w:rsidRPr="00323714">
        <w:rPr>
          <w:rFonts w:ascii="Times New Roman" w:hAnsi="Times New Roman" w:cs="Times New Roman"/>
          <w:sz w:val="24"/>
          <w:szCs w:val="24"/>
        </w:rPr>
        <w:t>OLAF</w:t>
      </w:r>
      <w:r w:rsidR="00123CFC">
        <w:rPr>
          <w:rFonts w:ascii="Times New Roman" w:hAnsi="Times New Roman" w:cs="Times New Roman"/>
          <w:sz w:val="24"/>
          <w:szCs w:val="24"/>
        </w:rPr>
        <w:t>)</w:t>
      </w:r>
      <w:r w:rsidR="2340A116" w:rsidRPr="00323714">
        <w:rPr>
          <w:rFonts w:ascii="Times New Roman" w:hAnsi="Times New Roman" w:cs="Times New Roman"/>
          <w:sz w:val="24"/>
          <w:szCs w:val="24"/>
        </w:rPr>
        <w:t>.</w:t>
      </w:r>
      <w:r w:rsidRPr="00323714">
        <w:rPr>
          <w:rFonts w:ascii="Times New Roman" w:hAnsi="Times New Roman" w:cs="Times New Roman"/>
          <w:sz w:val="24"/>
          <w:szCs w:val="24"/>
        </w:rPr>
        <w:t xml:space="preserve"> Revīzijas iestādes vadītājam un atbildīgajam darbiniekam ir pieejas tiesības</w:t>
      </w:r>
      <w:r w:rsidR="59EB58A7" w:rsidRPr="00323714">
        <w:rPr>
          <w:rFonts w:ascii="Times New Roman" w:hAnsi="Times New Roman" w:cs="Times New Roman"/>
          <w:sz w:val="24"/>
          <w:szCs w:val="24"/>
        </w:rPr>
        <w:t xml:space="preserve"> </w:t>
      </w:r>
      <w:r w:rsidR="00123CFC" w:rsidRPr="72CB0693">
        <w:rPr>
          <w:rFonts w:ascii="Times New Roman" w:hAnsi="Times New Roman" w:cs="Times New Roman"/>
          <w:sz w:val="24"/>
          <w:szCs w:val="24"/>
        </w:rPr>
        <w:t>Eiropas Komisijas izveidotai un OLAF uzturētai datu apmaiņas sistēmai jeb Neatbilstību vadības sistēmai (turpmāk - IMS)</w:t>
      </w:r>
      <w:r w:rsidR="2340A116" w:rsidRPr="00323714">
        <w:rPr>
          <w:rFonts w:ascii="Times New Roman" w:hAnsi="Times New Roman" w:cs="Times New Roman"/>
          <w:sz w:val="24"/>
          <w:szCs w:val="24"/>
        </w:rPr>
        <w:t>.</w:t>
      </w:r>
    </w:p>
    <w:p w14:paraId="13F3B12E" w14:textId="4D2666F3" w:rsidR="00CD182A" w:rsidRDefault="00CD182A" w:rsidP="00CD182A">
      <w:pPr>
        <w:tabs>
          <w:tab w:val="left" w:pos="709"/>
          <w:tab w:val="left" w:pos="851"/>
        </w:tabs>
        <w:jc w:val="both"/>
        <w:rPr>
          <w:rFonts w:ascii="Times New Roman" w:hAnsi="Times New Roman" w:cs="Times New Roman"/>
          <w:sz w:val="24"/>
          <w:szCs w:val="24"/>
        </w:rPr>
      </w:pPr>
    </w:p>
    <w:p w14:paraId="554858C9" w14:textId="74B4E718" w:rsidR="00CD182A" w:rsidRDefault="34DA7985" w:rsidP="005F79A7">
      <w:pPr>
        <w:ind w:firstLine="567"/>
        <w:jc w:val="both"/>
        <w:rPr>
          <w:rFonts w:ascii="Times New Roman" w:hAnsi="Times New Roman" w:cs="Times New Roman"/>
          <w:sz w:val="24"/>
          <w:szCs w:val="24"/>
        </w:rPr>
      </w:pPr>
      <w:r w:rsidRPr="0DB0EC8E">
        <w:rPr>
          <w:rFonts w:ascii="Times New Roman" w:hAnsi="Times New Roman" w:cs="Times New Roman"/>
          <w:sz w:val="24"/>
          <w:szCs w:val="24"/>
        </w:rPr>
        <w:t xml:space="preserve">ES fondu vadības un kontroles sistēmā iesaistīto iestāžu funkcijas – pienākumi un tiesības ir noteiktas </w:t>
      </w:r>
      <w:r w:rsidR="3F35959F" w:rsidRPr="0DB0EC8E">
        <w:rPr>
          <w:rFonts w:ascii="Times New Roman" w:hAnsi="Times New Roman" w:cs="Times New Roman"/>
          <w:sz w:val="24"/>
          <w:szCs w:val="24"/>
        </w:rPr>
        <w:t>E</w:t>
      </w:r>
      <w:r w:rsidR="142318A0" w:rsidRPr="0DB0EC8E">
        <w:rPr>
          <w:rFonts w:ascii="Times New Roman" w:hAnsi="Times New Roman" w:cs="Times New Roman"/>
          <w:sz w:val="24"/>
          <w:szCs w:val="24"/>
        </w:rPr>
        <w:t xml:space="preserve">iropas </w:t>
      </w:r>
      <w:r w:rsidR="3F35959F" w:rsidRPr="0DB0EC8E">
        <w:rPr>
          <w:rFonts w:ascii="Times New Roman" w:hAnsi="Times New Roman" w:cs="Times New Roman"/>
          <w:sz w:val="24"/>
          <w:szCs w:val="24"/>
        </w:rPr>
        <w:t>S</w:t>
      </w:r>
      <w:r w:rsidR="142318A0" w:rsidRPr="0DB0EC8E">
        <w:rPr>
          <w:rFonts w:ascii="Times New Roman" w:hAnsi="Times New Roman" w:cs="Times New Roman"/>
          <w:sz w:val="24"/>
          <w:szCs w:val="24"/>
        </w:rPr>
        <w:t>avienības</w:t>
      </w:r>
      <w:r w:rsidRPr="0DB0EC8E">
        <w:rPr>
          <w:rFonts w:ascii="Times New Roman" w:hAnsi="Times New Roman" w:cs="Times New Roman"/>
          <w:sz w:val="24"/>
          <w:szCs w:val="24"/>
        </w:rPr>
        <w:t xml:space="preserve"> </w:t>
      </w:r>
      <w:r w:rsidR="2340A116" w:rsidRPr="0DB0EC8E">
        <w:rPr>
          <w:rFonts w:ascii="Times New Roman" w:hAnsi="Times New Roman" w:cs="Times New Roman"/>
          <w:sz w:val="24"/>
          <w:szCs w:val="24"/>
        </w:rPr>
        <w:t xml:space="preserve">fondu </w:t>
      </w:r>
      <w:r w:rsidRPr="0DB0EC8E">
        <w:rPr>
          <w:rFonts w:ascii="Times New Roman" w:hAnsi="Times New Roman" w:cs="Times New Roman"/>
          <w:sz w:val="24"/>
          <w:szCs w:val="24"/>
        </w:rPr>
        <w:t>2021.</w:t>
      </w:r>
      <w:r w:rsidR="4A438184" w:rsidRPr="0DB0EC8E">
        <w:rPr>
          <w:rFonts w:ascii="Times New Roman" w:hAnsi="Times New Roman" w:cs="Times New Roman"/>
          <w:sz w:val="24"/>
          <w:szCs w:val="24"/>
        </w:rPr>
        <w:t>-</w:t>
      </w:r>
      <w:r w:rsidRPr="0DB0EC8E">
        <w:rPr>
          <w:rFonts w:ascii="Times New Roman" w:hAnsi="Times New Roman" w:cs="Times New Roman"/>
          <w:sz w:val="24"/>
          <w:szCs w:val="24"/>
        </w:rPr>
        <w:t>2027.gada plānošanas perioda vadības likumā</w:t>
      </w:r>
      <w:r w:rsidR="5CFA18FA" w:rsidRPr="0DB0EC8E">
        <w:rPr>
          <w:rFonts w:ascii="Times New Roman" w:hAnsi="Times New Roman" w:cs="Times New Roman"/>
          <w:sz w:val="24"/>
          <w:szCs w:val="24"/>
        </w:rPr>
        <w:t>, kur ietverta arī norāde, ka katra iestāde nodrošina, lai funkcijas, kuras tā pilda saskaņā ar minēto likumu, tiktu nodalītas no citām tās funkcijām, tai skaitā funkcijām, kuras tā pilda kā finansējuma saņēmējs.</w:t>
      </w:r>
    </w:p>
    <w:p w14:paraId="18A393B5" w14:textId="77777777" w:rsidR="003052C2" w:rsidRDefault="003052C2" w:rsidP="005F79A7">
      <w:pPr>
        <w:ind w:firstLine="567"/>
        <w:jc w:val="both"/>
        <w:rPr>
          <w:rFonts w:ascii="Times New Roman" w:hAnsi="Times New Roman" w:cs="Times New Roman"/>
          <w:sz w:val="24"/>
          <w:szCs w:val="24"/>
        </w:rPr>
      </w:pPr>
    </w:p>
    <w:p w14:paraId="27B2ED34" w14:textId="42F616DC" w:rsidR="003052C2" w:rsidRDefault="621AC5CD" w:rsidP="003052C2">
      <w:pPr>
        <w:pStyle w:val="Style1"/>
        <w:spacing w:before="0"/>
        <w:jc w:val="center"/>
        <w:rPr>
          <w:rFonts w:ascii="Times New Roman" w:hAnsi="Times New Roman" w:cs="Times New Roman"/>
        </w:rPr>
      </w:pPr>
      <w:bookmarkStart w:id="63" w:name="_Toc413229826"/>
      <w:bookmarkStart w:id="64" w:name="_Toc420918806"/>
      <w:bookmarkStart w:id="65" w:name="_Toc69726559"/>
      <w:bookmarkStart w:id="66" w:name="_Toc131070293"/>
      <w:r w:rsidRPr="0DB0EC8E">
        <w:rPr>
          <w:rFonts w:ascii="Times New Roman" w:hAnsi="Times New Roman" w:cs="Times New Roman"/>
        </w:rPr>
        <w:t>2.</w:t>
      </w:r>
      <w:r w:rsidR="31EECEF2" w:rsidRPr="0DB0EC8E">
        <w:rPr>
          <w:rFonts w:ascii="Times New Roman" w:hAnsi="Times New Roman" w:cs="Times New Roman"/>
        </w:rPr>
        <w:t> VADOŠĀ IESTĀDE</w:t>
      </w:r>
      <w:bookmarkEnd w:id="63"/>
      <w:bookmarkEnd w:id="64"/>
      <w:bookmarkEnd w:id="65"/>
      <w:bookmarkEnd w:id="66"/>
    </w:p>
    <w:p w14:paraId="7575048D" w14:textId="77777777" w:rsidR="003052C2" w:rsidRPr="003052C2" w:rsidRDefault="003052C2" w:rsidP="003052C2">
      <w:pPr>
        <w:pStyle w:val="Style1"/>
        <w:spacing w:before="0"/>
        <w:jc w:val="center"/>
        <w:rPr>
          <w:rFonts w:ascii="Times New Roman" w:hAnsi="Times New Roman" w:cs="Times New Roman"/>
        </w:rPr>
      </w:pPr>
    </w:p>
    <w:p w14:paraId="598F519B" w14:textId="2D6EE564" w:rsidR="00E70B17" w:rsidRPr="00E82765" w:rsidRDefault="621AC5CD" w:rsidP="003052C2">
      <w:pPr>
        <w:pStyle w:val="Style2"/>
        <w:spacing w:before="0"/>
        <w:ind w:left="426" w:hanging="426"/>
        <w:rPr>
          <w:rFonts w:ascii="Times New Roman" w:hAnsi="Times New Roman" w:cs="Times New Roman"/>
          <w:sz w:val="28"/>
          <w:szCs w:val="28"/>
        </w:rPr>
      </w:pPr>
      <w:bookmarkStart w:id="67" w:name="_Toc413229827"/>
      <w:bookmarkStart w:id="68" w:name="_Toc420918807"/>
      <w:bookmarkStart w:id="69" w:name="_Toc69726560"/>
      <w:bookmarkStart w:id="70" w:name="_Toc131070294"/>
      <w:r w:rsidRPr="0DB0EC8E">
        <w:rPr>
          <w:rFonts w:ascii="Times New Roman" w:hAnsi="Times New Roman" w:cs="Times New Roman"/>
          <w:sz w:val="28"/>
          <w:szCs w:val="28"/>
        </w:rPr>
        <w:t>2.1.  </w:t>
      </w:r>
      <w:r w:rsidR="31EECEF2" w:rsidRPr="0DB0EC8E">
        <w:rPr>
          <w:rFonts w:ascii="Times New Roman" w:hAnsi="Times New Roman" w:cs="Times New Roman"/>
          <w:sz w:val="28"/>
          <w:szCs w:val="28"/>
        </w:rPr>
        <w:t>Vadošā iestāde</w:t>
      </w:r>
      <w:bookmarkEnd w:id="67"/>
      <w:bookmarkEnd w:id="68"/>
      <w:bookmarkEnd w:id="69"/>
      <w:r w:rsidR="7570502A" w:rsidRPr="0DB0EC8E">
        <w:rPr>
          <w:rFonts w:ascii="Times New Roman" w:hAnsi="Times New Roman" w:cs="Times New Roman"/>
          <w:sz w:val="28"/>
          <w:szCs w:val="28"/>
        </w:rPr>
        <w:t>, tās galvenās funkcijas un procedūras.</w:t>
      </w:r>
      <w:bookmarkEnd w:id="70"/>
      <w:r w:rsidR="31EECEF2" w:rsidRPr="0DB0EC8E">
        <w:rPr>
          <w:rFonts w:ascii="Times New Roman" w:hAnsi="Times New Roman" w:cs="Times New Roman"/>
          <w:sz w:val="28"/>
          <w:szCs w:val="28"/>
        </w:rPr>
        <w:t xml:space="preserve"> </w:t>
      </w:r>
    </w:p>
    <w:p w14:paraId="6A3A7F92" w14:textId="11D20435" w:rsidR="00E70B17" w:rsidRPr="00AA2C7A" w:rsidRDefault="621AC5CD" w:rsidP="00323714">
      <w:pPr>
        <w:pStyle w:val="Heading3"/>
        <w:spacing w:before="0"/>
        <w:ind w:left="567" w:hanging="567"/>
        <w:jc w:val="both"/>
        <w:rPr>
          <w:rFonts w:ascii="Times New Roman" w:hAnsi="Times New Roman" w:cs="Times New Roman"/>
          <w:color w:val="2E74B5" w:themeColor="accent1" w:themeShade="BF"/>
        </w:rPr>
      </w:pPr>
      <w:bookmarkStart w:id="71" w:name="_Toc413229828"/>
      <w:bookmarkStart w:id="72" w:name="_Toc420918808"/>
      <w:bookmarkStart w:id="73" w:name="_Toc128580665"/>
      <w:bookmarkStart w:id="74" w:name="_Toc131070295"/>
      <w:r w:rsidRPr="0DB0EC8E">
        <w:rPr>
          <w:rFonts w:ascii="Times New Roman" w:hAnsi="Times New Roman" w:cs="Times New Roman"/>
          <w:color w:val="2E74B5" w:themeColor="accent1" w:themeShade="BF"/>
        </w:rPr>
        <w:t>2.1.1. </w:t>
      </w:r>
      <w:r w:rsidR="31EECEF2" w:rsidRPr="0DB0EC8E">
        <w:rPr>
          <w:rFonts w:ascii="Times New Roman" w:hAnsi="Times New Roman" w:cs="Times New Roman"/>
          <w:color w:val="2E74B5" w:themeColor="accent1" w:themeShade="BF"/>
        </w:rPr>
        <w:t>Vadošās iestādes (valsts, reģionāla vai vietējā līmeņa publiskā struktūra vai privātā struktūra) un struktūras, kuras daļa tā ir, statuss.</w:t>
      </w:r>
      <w:bookmarkEnd w:id="71"/>
      <w:bookmarkEnd w:id="72"/>
      <w:bookmarkEnd w:id="73"/>
      <w:bookmarkEnd w:id="74"/>
    </w:p>
    <w:p w14:paraId="7CB05201" w14:textId="0E375734" w:rsidR="00DD55A1" w:rsidRPr="00AA2C7A" w:rsidRDefault="5A9BB3E6" w:rsidP="00AD54EE">
      <w:pPr>
        <w:ind w:firstLine="567"/>
        <w:jc w:val="both"/>
        <w:rPr>
          <w:rFonts w:ascii="Times New Roman" w:hAnsi="Times New Roman" w:cs="Times New Roman"/>
          <w:sz w:val="24"/>
          <w:szCs w:val="24"/>
        </w:rPr>
      </w:pPr>
      <w:r w:rsidRPr="0DB0EC8E">
        <w:rPr>
          <w:rFonts w:ascii="Times New Roman" w:hAnsi="Times New Roman" w:cs="Times New Roman"/>
          <w:sz w:val="24"/>
          <w:szCs w:val="24"/>
        </w:rPr>
        <w:t xml:space="preserve">Saskaņā ar </w:t>
      </w:r>
      <w:r w:rsidR="370CFF73" w:rsidRPr="0DB0EC8E">
        <w:rPr>
          <w:rFonts w:ascii="Times New Roman" w:hAnsi="Times New Roman" w:cs="Times New Roman"/>
          <w:sz w:val="24"/>
          <w:szCs w:val="24"/>
        </w:rPr>
        <w:t>E</w:t>
      </w:r>
      <w:r w:rsidR="142318A0" w:rsidRPr="0DB0EC8E">
        <w:rPr>
          <w:rFonts w:ascii="Times New Roman" w:hAnsi="Times New Roman" w:cs="Times New Roman"/>
          <w:sz w:val="24"/>
          <w:szCs w:val="24"/>
        </w:rPr>
        <w:t>iropas Savienības</w:t>
      </w:r>
      <w:r w:rsidR="7F2FFD3E" w:rsidRPr="0DB0EC8E">
        <w:rPr>
          <w:rFonts w:ascii="Times New Roman" w:hAnsi="Times New Roman" w:cs="Times New Roman"/>
          <w:sz w:val="24"/>
          <w:szCs w:val="24"/>
        </w:rPr>
        <w:t xml:space="preserve"> fondu </w:t>
      </w:r>
      <w:r w:rsidR="7A63F9BA" w:rsidRPr="0DB0EC8E">
        <w:rPr>
          <w:rFonts w:ascii="Times New Roman" w:hAnsi="Times New Roman" w:cs="Times New Roman"/>
          <w:sz w:val="24"/>
          <w:szCs w:val="24"/>
        </w:rPr>
        <w:t>2021</w:t>
      </w:r>
      <w:r w:rsidRPr="0DB0EC8E">
        <w:rPr>
          <w:rFonts w:ascii="Times New Roman" w:hAnsi="Times New Roman" w:cs="Times New Roman"/>
          <w:sz w:val="24"/>
          <w:szCs w:val="24"/>
        </w:rPr>
        <w:t>.</w:t>
      </w:r>
      <w:r w:rsidR="23C8925E" w:rsidRPr="0DB0EC8E">
        <w:rPr>
          <w:rFonts w:ascii="Times New Roman" w:hAnsi="Times New Roman" w:cs="Times New Roman"/>
          <w:sz w:val="24"/>
          <w:szCs w:val="24"/>
        </w:rPr>
        <w:t>-</w:t>
      </w:r>
      <w:r w:rsidRPr="0DB0EC8E">
        <w:rPr>
          <w:rFonts w:ascii="Times New Roman" w:hAnsi="Times New Roman" w:cs="Times New Roman"/>
          <w:sz w:val="24"/>
          <w:szCs w:val="24"/>
        </w:rPr>
        <w:t>202</w:t>
      </w:r>
      <w:r w:rsidR="7A63F9BA" w:rsidRPr="0DB0EC8E">
        <w:rPr>
          <w:rFonts w:ascii="Times New Roman" w:hAnsi="Times New Roman" w:cs="Times New Roman"/>
          <w:sz w:val="24"/>
          <w:szCs w:val="24"/>
        </w:rPr>
        <w:t>7</w:t>
      </w:r>
      <w:r w:rsidRPr="0DB0EC8E">
        <w:rPr>
          <w:rFonts w:ascii="Times New Roman" w:hAnsi="Times New Roman" w:cs="Times New Roman"/>
          <w:sz w:val="24"/>
          <w:szCs w:val="24"/>
        </w:rPr>
        <w:t>.gada plān</w:t>
      </w:r>
      <w:r w:rsidR="7A63F9BA" w:rsidRPr="0DB0EC8E">
        <w:rPr>
          <w:rFonts w:ascii="Times New Roman" w:hAnsi="Times New Roman" w:cs="Times New Roman"/>
          <w:sz w:val="24"/>
          <w:szCs w:val="24"/>
        </w:rPr>
        <w:t>ošanas perioda vadības likuma 1</w:t>
      </w:r>
      <w:r w:rsidR="370CFF73" w:rsidRPr="0DB0EC8E">
        <w:rPr>
          <w:rFonts w:ascii="Times New Roman" w:hAnsi="Times New Roman" w:cs="Times New Roman"/>
          <w:sz w:val="24"/>
          <w:szCs w:val="24"/>
        </w:rPr>
        <w:t>0</w:t>
      </w:r>
      <w:r w:rsidRPr="0DB0EC8E">
        <w:rPr>
          <w:rFonts w:ascii="Times New Roman" w:hAnsi="Times New Roman" w:cs="Times New Roman"/>
          <w:sz w:val="24"/>
          <w:szCs w:val="24"/>
        </w:rPr>
        <w:t>.panta pirmo daļu</w:t>
      </w:r>
      <w:r w:rsidRPr="0DB0EC8E">
        <w:rPr>
          <w:rFonts w:ascii="Times New Roman" w:hAnsi="Times New Roman" w:cs="Times New Roman"/>
          <w:b/>
          <w:bCs/>
          <w:sz w:val="24"/>
          <w:szCs w:val="24"/>
        </w:rPr>
        <w:t xml:space="preserve"> </w:t>
      </w:r>
      <w:r w:rsidRPr="0DB0EC8E">
        <w:rPr>
          <w:rFonts w:ascii="Times New Roman" w:hAnsi="Times New Roman" w:cs="Times New Roman"/>
          <w:sz w:val="24"/>
          <w:szCs w:val="24"/>
        </w:rPr>
        <w:t>vadošā</w:t>
      </w:r>
      <w:r w:rsidR="5B0AA585" w:rsidRPr="0DB0EC8E">
        <w:rPr>
          <w:rFonts w:ascii="Times New Roman" w:hAnsi="Times New Roman" w:cs="Times New Roman"/>
          <w:sz w:val="24"/>
          <w:szCs w:val="24"/>
        </w:rPr>
        <w:t>s</w:t>
      </w:r>
      <w:r w:rsidRPr="0DB0EC8E">
        <w:rPr>
          <w:rFonts w:ascii="Times New Roman" w:hAnsi="Times New Roman" w:cs="Times New Roman"/>
          <w:sz w:val="24"/>
          <w:szCs w:val="24"/>
        </w:rPr>
        <w:t xml:space="preserve"> iestāde</w:t>
      </w:r>
      <w:r w:rsidR="5B0AA585" w:rsidRPr="0DB0EC8E">
        <w:rPr>
          <w:rFonts w:ascii="Times New Roman" w:hAnsi="Times New Roman" w:cs="Times New Roman"/>
          <w:sz w:val="24"/>
          <w:szCs w:val="24"/>
        </w:rPr>
        <w:t>s funkcijas pilda</w:t>
      </w:r>
      <w:r w:rsidRPr="0DB0EC8E">
        <w:rPr>
          <w:rFonts w:ascii="Times New Roman" w:hAnsi="Times New Roman" w:cs="Times New Roman"/>
          <w:sz w:val="24"/>
          <w:szCs w:val="24"/>
        </w:rPr>
        <w:t xml:space="preserve"> </w:t>
      </w:r>
      <w:r w:rsidR="4CAE2807" w:rsidRPr="0DB0EC8E">
        <w:rPr>
          <w:rFonts w:ascii="Times New Roman" w:hAnsi="Times New Roman" w:cs="Times New Roman"/>
          <w:sz w:val="24"/>
          <w:szCs w:val="24"/>
        </w:rPr>
        <w:t>FM</w:t>
      </w:r>
      <w:r w:rsidR="3C64A6BE" w:rsidRPr="0DB0EC8E">
        <w:rPr>
          <w:rFonts w:ascii="Times New Roman" w:hAnsi="Times New Roman" w:cs="Times New Roman"/>
          <w:sz w:val="24"/>
          <w:szCs w:val="24"/>
        </w:rPr>
        <w:t>, kas ir valsts pārvaldes iestāde</w:t>
      </w:r>
      <w:r w:rsidRPr="0DB0EC8E">
        <w:rPr>
          <w:rFonts w:ascii="Times New Roman" w:hAnsi="Times New Roman" w:cs="Times New Roman"/>
          <w:sz w:val="24"/>
          <w:szCs w:val="24"/>
        </w:rPr>
        <w:t>.</w:t>
      </w:r>
      <w:r w:rsidR="370CFF73" w:rsidRPr="0DB0EC8E">
        <w:rPr>
          <w:rFonts w:ascii="Times New Roman" w:hAnsi="Times New Roman" w:cs="Times New Roman"/>
          <w:sz w:val="24"/>
          <w:szCs w:val="24"/>
        </w:rPr>
        <w:t xml:space="preserve"> </w:t>
      </w:r>
    </w:p>
    <w:p w14:paraId="5E6E1430" w14:textId="77777777" w:rsidR="00197D6F" w:rsidRPr="00AA2C7A" w:rsidRDefault="00197D6F" w:rsidP="00197D6F">
      <w:pPr>
        <w:jc w:val="both"/>
        <w:rPr>
          <w:rFonts w:ascii="Times New Roman" w:hAnsi="Times New Roman" w:cs="Times New Roman"/>
          <w:sz w:val="24"/>
          <w:szCs w:val="24"/>
        </w:rPr>
      </w:pPr>
    </w:p>
    <w:p w14:paraId="209C5E0D" w14:textId="72A651B1" w:rsidR="009E20D9" w:rsidRPr="00AA2C7A" w:rsidRDefault="621AC5CD" w:rsidP="00197D6F">
      <w:pPr>
        <w:pStyle w:val="Heading3"/>
        <w:spacing w:before="0"/>
        <w:jc w:val="both"/>
        <w:rPr>
          <w:rFonts w:ascii="Times New Roman" w:hAnsi="Times New Roman" w:cs="Times New Roman"/>
          <w:color w:val="2E74B5" w:themeColor="accent1" w:themeShade="BF"/>
        </w:rPr>
      </w:pPr>
      <w:bookmarkStart w:id="75" w:name="_Toc413229829"/>
      <w:bookmarkStart w:id="76" w:name="_Toc420918809"/>
      <w:bookmarkStart w:id="77" w:name="_Toc128580666"/>
      <w:bookmarkStart w:id="78" w:name="_Toc131070296"/>
      <w:bookmarkStart w:id="79" w:name="_Hlk78286293"/>
      <w:r w:rsidRPr="0DB0EC8E">
        <w:rPr>
          <w:rFonts w:ascii="Times New Roman" w:hAnsi="Times New Roman" w:cs="Times New Roman"/>
          <w:color w:val="2E74B5" w:themeColor="accent1" w:themeShade="BF"/>
        </w:rPr>
        <w:t>2.1.2.</w:t>
      </w:r>
      <w:r w:rsidR="31EECEF2" w:rsidRPr="0DB0EC8E">
        <w:rPr>
          <w:rFonts w:ascii="Times New Roman" w:hAnsi="Times New Roman" w:cs="Times New Roman"/>
          <w:color w:val="2E74B5" w:themeColor="accent1" w:themeShade="BF"/>
        </w:rPr>
        <w:t xml:space="preserve"> Vadošās iestādes tieši īstenoto funkciju un uzdevumu </w:t>
      </w:r>
      <w:r w:rsidR="131B7EAA" w:rsidRPr="0DB0EC8E">
        <w:rPr>
          <w:rFonts w:ascii="Times New Roman" w:hAnsi="Times New Roman" w:cs="Times New Roman"/>
          <w:color w:val="2E74B5" w:themeColor="accent1" w:themeShade="BF"/>
        </w:rPr>
        <w:t xml:space="preserve">detalizēts </w:t>
      </w:r>
      <w:r w:rsidR="31EECEF2" w:rsidRPr="0DB0EC8E">
        <w:rPr>
          <w:rFonts w:ascii="Times New Roman" w:hAnsi="Times New Roman" w:cs="Times New Roman"/>
          <w:color w:val="2E74B5" w:themeColor="accent1" w:themeShade="BF"/>
        </w:rPr>
        <w:t>apraksts</w:t>
      </w:r>
      <w:bookmarkEnd w:id="75"/>
      <w:bookmarkEnd w:id="76"/>
      <w:r w:rsidR="370CFF73" w:rsidRPr="0DB0EC8E">
        <w:rPr>
          <w:rFonts w:ascii="Times New Roman" w:hAnsi="Times New Roman" w:cs="Times New Roman"/>
          <w:color w:val="2E74B5" w:themeColor="accent1" w:themeShade="BF"/>
        </w:rPr>
        <w:t>.</w:t>
      </w:r>
      <w:bookmarkEnd w:id="77"/>
      <w:bookmarkEnd w:id="78"/>
    </w:p>
    <w:bookmarkEnd w:id="79"/>
    <w:p w14:paraId="42E23076" w14:textId="5358A5FF" w:rsidR="00AD41C7" w:rsidRPr="00AA2C7A" w:rsidRDefault="239756BE" w:rsidP="00AD54EE">
      <w:pPr>
        <w:ind w:firstLine="567"/>
        <w:jc w:val="both"/>
        <w:rPr>
          <w:rFonts w:ascii="Times New Roman" w:hAnsi="Times New Roman" w:cs="Times New Roman"/>
          <w:sz w:val="24"/>
          <w:szCs w:val="24"/>
        </w:rPr>
      </w:pPr>
      <w:r w:rsidRPr="00AA2C7A">
        <w:rPr>
          <w:rFonts w:ascii="Times New Roman" w:hAnsi="Times New Roman" w:cs="Times New Roman"/>
          <w:sz w:val="24"/>
          <w:szCs w:val="24"/>
        </w:rPr>
        <w:t xml:space="preserve">Vadošā iestāde pilda </w:t>
      </w:r>
      <w:r w:rsidR="370CFF73" w:rsidRPr="00AA2C7A">
        <w:rPr>
          <w:rFonts w:ascii="Times New Roman" w:hAnsi="Times New Roman" w:cs="Times New Roman"/>
          <w:sz w:val="24"/>
          <w:szCs w:val="24"/>
        </w:rPr>
        <w:t>E</w:t>
      </w:r>
      <w:r w:rsidR="142318A0">
        <w:rPr>
          <w:rFonts w:ascii="Times New Roman" w:hAnsi="Times New Roman" w:cs="Times New Roman"/>
          <w:sz w:val="24"/>
          <w:szCs w:val="24"/>
        </w:rPr>
        <w:t xml:space="preserve">iropas </w:t>
      </w:r>
      <w:r w:rsidR="370CFF73" w:rsidRPr="00AA2C7A">
        <w:rPr>
          <w:rFonts w:ascii="Times New Roman" w:hAnsi="Times New Roman" w:cs="Times New Roman"/>
          <w:sz w:val="24"/>
          <w:szCs w:val="24"/>
        </w:rPr>
        <w:t>S</w:t>
      </w:r>
      <w:r w:rsidR="7E80BC34">
        <w:rPr>
          <w:rFonts w:ascii="Times New Roman" w:hAnsi="Times New Roman" w:cs="Times New Roman"/>
          <w:sz w:val="24"/>
          <w:szCs w:val="24"/>
        </w:rPr>
        <w:t>a</w:t>
      </w:r>
      <w:r w:rsidR="142318A0">
        <w:rPr>
          <w:rFonts w:ascii="Times New Roman" w:hAnsi="Times New Roman" w:cs="Times New Roman"/>
          <w:sz w:val="24"/>
          <w:szCs w:val="24"/>
        </w:rPr>
        <w:t>vienības</w:t>
      </w:r>
      <w:r w:rsidRPr="00AA2C7A">
        <w:rPr>
          <w:rFonts w:ascii="Times New Roman" w:hAnsi="Times New Roman" w:cs="Times New Roman"/>
          <w:sz w:val="24"/>
          <w:szCs w:val="24"/>
        </w:rPr>
        <w:t xml:space="preserve"> </w:t>
      </w:r>
      <w:r w:rsidR="6E346444" w:rsidRPr="00AA2C7A">
        <w:rPr>
          <w:rFonts w:ascii="Times New Roman" w:hAnsi="Times New Roman" w:cs="Times New Roman"/>
          <w:sz w:val="24"/>
          <w:szCs w:val="24"/>
        </w:rPr>
        <w:t xml:space="preserve">fondu </w:t>
      </w:r>
      <w:r w:rsidRPr="00AA2C7A">
        <w:rPr>
          <w:rFonts w:ascii="Times New Roman" w:hAnsi="Times New Roman" w:cs="Times New Roman"/>
          <w:sz w:val="24"/>
          <w:szCs w:val="24"/>
        </w:rPr>
        <w:t>2021.-2027.gada plānošanas perioda vadības likuma 1</w:t>
      </w:r>
      <w:r w:rsidR="370CFF73" w:rsidRPr="00AA2C7A">
        <w:rPr>
          <w:rFonts w:ascii="Times New Roman" w:hAnsi="Times New Roman" w:cs="Times New Roman"/>
          <w:sz w:val="24"/>
          <w:szCs w:val="24"/>
        </w:rPr>
        <w:t>0</w:t>
      </w:r>
      <w:r w:rsidRPr="00AA2C7A">
        <w:rPr>
          <w:rFonts w:ascii="Times New Roman" w:hAnsi="Times New Roman" w:cs="Times New Roman"/>
          <w:sz w:val="24"/>
          <w:szCs w:val="24"/>
        </w:rPr>
        <w:t>.panta otrajā daļā noteiktos pienākumus un var īstenot minētā likuma 1</w:t>
      </w:r>
      <w:r w:rsidR="370CFF73" w:rsidRPr="00AA2C7A">
        <w:rPr>
          <w:rFonts w:ascii="Times New Roman" w:hAnsi="Times New Roman" w:cs="Times New Roman"/>
          <w:sz w:val="24"/>
          <w:szCs w:val="24"/>
        </w:rPr>
        <w:t>0</w:t>
      </w:r>
      <w:r w:rsidRPr="00AA2C7A">
        <w:rPr>
          <w:rFonts w:ascii="Times New Roman" w:hAnsi="Times New Roman" w:cs="Times New Roman"/>
          <w:sz w:val="24"/>
          <w:szCs w:val="24"/>
        </w:rPr>
        <w:t>.panta trešajā daļā noteiktās tiesības.</w:t>
      </w:r>
      <w:r w:rsidR="4173A05D" w:rsidRPr="00AA2C7A">
        <w:rPr>
          <w:rFonts w:ascii="Times New Roman" w:hAnsi="Times New Roman" w:cs="Times New Roman"/>
          <w:sz w:val="24"/>
          <w:szCs w:val="24"/>
        </w:rPr>
        <w:t xml:space="preserve"> </w:t>
      </w:r>
    </w:p>
    <w:p w14:paraId="6DBDD1ED" w14:textId="7A0D94E6" w:rsidR="0040445B" w:rsidRDefault="60B2D632" w:rsidP="00AD54EE">
      <w:pPr>
        <w:ind w:firstLine="567"/>
        <w:jc w:val="both"/>
        <w:rPr>
          <w:rFonts w:ascii="Times New Roman" w:hAnsi="Times New Roman" w:cs="Times New Roman"/>
          <w:sz w:val="24"/>
          <w:szCs w:val="24"/>
          <w:lang w:eastAsia="lv-LV"/>
        </w:rPr>
      </w:pPr>
      <w:r w:rsidRPr="562945BC">
        <w:rPr>
          <w:rFonts w:ascii="Times New Roman" w:hAnsi="Times New Roman" w:cs="Times New Roman"/>
          <w:sz w:val="24"/>
          <w:szCs w:val="24"/>
        </w:rPr>
        <w:t>Saskaņā ar E</w:t>
      </w:r>
      <w:r w:rsidR="5FCCF387" w:rsidRPr="562945BC">
        <w:rPr>
          <w:rFonts w:ascii="Times New Roman" w:hAnsi="Times New Roman" w:cs="Times New Roman"/>
          <w:sz w:val="24"/>
          <w:szCs w:val="24"/>
        </w:rPr>
        <w:t xml:space="preserve">iropas </w:t>
      </w:r>
      <w:r w:rsidRPr="562945BC">
        <w:rPr>
          <w:rFonts w:ascii="Times New Roman" w:hAnsi="Times New Roman" w:cs="Times New Roman"/>
          <w:sz w:val="24"/>
          <w:szCs w:val="24"/>
        </w:rPr>
        <w:t>S</w:t>
      </w:r>
      <w:r w:rsidR="5FCCF387" w:rsidRPr="562945BC">
        <w:rPr>
          <w:rFonts w:ascii="Times New Roman" w:hAnsi="Times New Roman" w:cs="Times New Roman"/>
          <w:sz w:val="24"/>
          <w:szCs w:val="24"/>
        </w:rPr>
        <w:t>avienības</w:t>
      </w:r>
      <w:r w:rsidRPr="562945BC">
        <w:rPr>
          <w:rFonts w:ascii="Times New Roman" w:hAnsi="Times New Roman" w:cs="Times New Roman"/>
          <w:sz w:val="24"/>
          <w:szCs w:val="24"/>
        </w:rPr>
        <w:t xml:space="preserve"> fondu 2021.-2027.gada plānošanas perioda vadības likuma </w:t>
      </w:r>
      <w:r w:rsidR="49DE893B" w:rsidRPr="562945BC">
        <w:rPr>
          <w:rFonts w:ascii="Times New Roman" w:hAnsi="Times New Roman" w:cs="Times New Roman"/>
          <w:sz w:val="24"/>
          <w:szCs w:val="24"/>
        </w:rPr>
        <w:t xml:space="preserve">10.panta </w:t>
      </w:r>
      <w:r w:rsidRPr="562945BC">
        <w:rPr>
          <w:rFonts w:ascii="Times New Roman" w:hAnsi="Times New Roman" w:cs="Times New Roman"/>
          <w:sz w:val="24"/>
          <w:szCs w:val="24"/>
        </w:rPr>
        <w:t xml:space="preserve">otro daļu </w:t>
      </w:r>
      <w:r w:rsidR="5FCCF387" w:rsidRPr="562945BC">
        <w:rPr>
          <w:rFonts w:ascii="Times New Roman" w:hAnsi="Times New Roman" w:cs="Times New Roman"/>
          <w:sz w:val="24"/>
          <w:szCs w:val="24"/>
        </w:rPr>
        <w:t>v</w:t>
      </w:r>
      <w:r w:rsidR="1137D3B8" w:rsidRPr="562945BC">
        <w:rPr>
          <w:rFonts w:ascii="Times New Roman" w:hAnsi="Times New Roman" w:cs="Times New Roman"/>
          <w:sz w:val="24"/>
          <w:szCs w:val="24"/>
        </w:rPr>
        <w:t>adoš</w:t>
      </w:r>
      <w:r w:rsidRPr="562945BC">
        <w:rPr>
          <w:rFonts w:ascii="Times New Roman" w:hAnsi="Times New Roman" w:cs="Times New Roman"/>
          <w:sz w:val="24"/>
          <w:szCs w:val="24"/>
        </w:rPr>
        <w:t>ajai</w:t>
      </w:r>
      <w:r w:rsidR="1137D3B8" w:rsidRPr="562945BC">
        <w:rPr>
          <w:rFonts w:ascii="Times New Roman" w:hAnsi="Times New Roman" w:cs="Times New Roman"/>
          <w:sz w:val="24"/>
          <w:szCs w:val="24"/>
        </w:rPr>
        <w:t xml:space="preserve"> iestāde</w:t>
      </w:r>
      <w:r w:rsidRPr="562945BC">
        <w:rPr>
          <w:rFonts w:ascii="Times New Roman" w:hAnsi="Times New Roman" w:cs="Times New Roman"/>
          <w:sz w:val="24"/>
          <w:szCs w:val="24"/>
        </w:rPr>
        <w:t>i</w:t>
      </w:r>
      <w:r w:rsidR="33135532" w:rsidRPr="562945BC">
        <w:rPr>
          <w:rFonts w:ascii="Times New Roman" w:hAnsi="Times New Roman" w:cs="Times New Roman"/>
          <w:sz w:val="24"/>
          <w:szCs w:val="24"/>
        </w:rPr>
        <w:t xml:space="preserve"> tiek noteiktas šādas</w:t>
      </w:r>
      <w:r w:rsidR="1137D3B8" w:rsidRPr="562945BC">
        <w:rPr>
          <w:rFonts w:ascii="Times New Roman" w:hAnsi="Times New Roman" w:cs="Times New Roman"/>
          <w:sz w:val="24"/>
          <w:szCs w:val="24"/>
        </w:rPr>
        <w:t xml:space="preserve"> funkcijas</w:t>
      </w:r>
      <w:r w:rsidR="33135532" w:rsidRPr="562945BC">
        <w:rPr>
          <w:rFonts w:ascii="Times New Roman" w:hAnsi="Times New Roman" w:cs="Times New Roman"/>
          <w:sz w:val="24"/>
          <w:szCs w:val="24"/>
        </w:rPr>
        <w:t>:</w:t>
      </w:r>
      <w:r w:rsidR="6E4CA0DF" w:rsidRPr="562945BC">
        <w:rPr>
          <w:rFonts w:ascii="Times New Roman" w:hAnsi="Times New Roman" w:cs="Times New Roman"/>
          <w:sz w:val="24"/>
          <w:szCs w:val="24"/>
        </w:rPr>
        <w:t xml:space="preserve"> </w:t>
      </w:r>
    </w:p>
    <w:p w14:paraId="1A7CACA0" w14:textId="77777777" w:rsidR="00E82765" w:rsidRPr="00AA2C7A" w:rsidRDefault="00E82765" w:rsidP="0040445B">
      <w:pPr>
        <w:jc w:val="both"/>
        <w:rPr>
          <w:rFonts w:ascii="Times New Roman" w:hAnsi="Times New Roman" w:cs="Times New Roman"/>
          <w:sz w:val="24"/>
          <w:szCs w:val="24"/>
        </w:rPr>
      </w:pPr>
    </w:p>
    <w:p w14:paraId="2C40E2A3" w14:textId="03E328C0" w:rsidR="00AD41C7" w:rsidRDefault="062DBE34" w:rsidP="0DB0EC8E">
      <w:pPr>
        <w:shd w:val="clear" w:color="auto" w:fill="FFFFFF" w:themeFill="background1"/>
        <w:spacing w:line="293" w:lineRule="atLeast"/>
        <w:jc w:val="both"/>
        <w:rPr>
          <w:rStyle w:val="Heading4Char"/>
          <w:rFonts w:ascii="Times New Roman" w:hAnsi="Times New Roman" w:cs="Times New Roman"/>
          <w:sz w:val="24"/>
          <w:szCs w:val="24"/>
        </w:rPr>
      </w:pPr>
      <w:r w:rsidRPr="0DB0EC8E">
        <w:rPr>
          <w:rStyle w:val="Heading4Char"/>
          <w:rFonts w:ascii="Times New Roman" w:hAnsi="Times New Roman" w:cs="Times New Roman"/>
          <w:sz w:val="24"/>
          <w:szCs w:val="24"/>
        </w:rPr>
        <w:t>2.</w:t>
      </w:r>
      <w:r w:rsidR="5B12E6EF" w:rsidRPr="0DB0EC8E">
        <w:rPr>
          <w:rStyle w:val="Heading4Char"/>
          <w:rFonts w:ascii="Times New Roman" w:hAnsi="Times New Roman" w:cs="Times New Roman"/>
          <w:sz w:val="24"/>
          <w:szCs w:val="24"/>
        </w:rPr>
        <w:t>1</w:t>
      </w:r>
      <w:r w:rsidRPr="0DB0EC8E">
        <w:rPr>
          <w:rStyle w:val="Heading4Char"/>
          <w:rFonts w:ascii="Times New Roman" w:hAnsi="Times New Roman" w:cs="Times New Roman"/>
          <w:sz w:val="24"/>
          <w:szCs w:val="24"/>
        </w:rPr>
        <w:t>.</w:t>
      </w:r>
      <w:r w:rsidR="5B12E6EF" w:rsidRPr="0DB0EC8E">
        <w:rPr>
          <w:rStyle w:val="Heading4Char"/>
          <w:rFonts w:ascii="Times New Roman" w:hAnsi="Times New Roman" w:cs="Times New Roman"/>
          <w:sz w:val="24"/>
          <w:szCs w:val="24"/>
        </w:rPr>
        <w:t>2</w:t>
      </w:r>
      <w:r w:rsidRPr="0DB0EC8E">
        <w:rPr>
          <w:rStyle w:val="Heading4Char"/>
          <w:rFonts w:ascii="Times New Roman" w:hAnsi="Times New Roman" w:cs="Times New Roman"/>
          <w:sz w:val="24"/>
          <w:szCs w:val="24"/>
        </w:rPr>
        <w:t>.1. nodrošināt efektīvu ES  fondu ieviešanas vadību</w:t>
      </w:r>
      <w:r w:rsidR="3A77F941" w:rsidRPr="0DB0EC8E">
        <w:rPr>
          <w:rStyle w:val="Heading4Char"/>
          <w:rFonts w:ascii="Times New Roman" w:hAnsi="Times New Roman" w:cs="Times New Roman"/>
          <w:sz w:val="24"/>
          <w:szCs w:val="24"/>
        </w:rPr>
        <w:t>.</w:t>
      </w:r>
    </w:p>
    <w:p w14:paraId="20912CBB" w14:textId="192C9DA4" w:rsidR="00AE7B33" w:rsidRDefault="3A77F941" w:rsidP="00196024">
      <w:pPr>
        <w:shd w:val="clear" w:color="auto" w:fill="FFFFFF" w:themeFill="background1"/>
        <w:spacing w:line="293" w:lineRule="atLeast"/>
        <w:ind w:firstLine="567"/>
        <w:jc w:val="both"/>
        <w:rPr>
          <w:rFonts w:ascii="Times New Roman" w:hAnsi="Times New Roman" w:cs="Times New Roman"/>
          <w:sz w:val="24"/>
          <w:szCs w:val="24"/>
        </w:rPr>
      </w:pPr>
      <w:r w:rsidRPr="0DB0EC8E">
        <w:rPr>
          <w:rFonts w:ascii="Times New Roman" w:hAnsi="Times New Roman" w:cs="Times New Roman"/>
          <w:sz w:val="24"/>
          <w:szCs w:val="24"/>
        </w:rPr>
        <w:t>E</w:t>
      </w:r>
      <w:r w:rsidR="142318A0" w:rsidRPr="0DB0EC8E">
        <w:rPr>
          <w:rFonts w:ascii="Times New Roman" w:hAnsi="Times New Roman" w:cs="Times New Roman"/>
          <w:sz w:val="24"/>
          <w:szCs w:val="24"/>
        </w:rPr>
        <w:t>iropas Savienības</w:t>
      </w:r>
      <w:r w:rsidR="062DBE34" w:rsidRPr="0DB0EC8E">
        <w:rPr>
          <w:rFonts w:ascii="Times New Roman" w:hAnsi="Times New Roman" w:cs="Times New Roman"/>
          <w:sz w:val="24"/>
          <w:szCs w:val="24"/>
        </w:rPr>
        <w:t xml:space="preserve"> fondu 2021.-2027.gada plānošanas perioda vadības likuma 4.pantā ir minēts, ka ES fondu vadība ir nepieciešamo plānošanas dokumentu sagatavošana, saskaņošana un apstiprināšana, ES fondu vadības sistēmas izveide, finanšu instrumentu īstenošana, projektu iesniegumu vērtēšanas kritēriju izstrāde, projektu iesniegumu atlase, ES fondu vadības sistēmas un projektu kontrole, revīzija, uzraudzība un izvērtēšana, projektos veikto izdevumu apstiprināšana, </w:t>
      </w:r>
      <w:r w:rsidR="062DBE34" w:rsidRPr="0DB0EC8E">
        <w:rPr>
          <w:rFonts w:ascii="Times New Roman" w:hAnsi="Times New Roman" w:cs="Times New Roman"/>
          <w:sz w:val="24"/>
          <w:szCs w:val="24"/>
        </w:rPr>
        <w:lastRenderedPageBreak/>
        <w:t xml:space="preserve">pārskatu sagatavošana un iesniegšana EK, </w:t>
      </w:r>
      <w:r w:rsidR="2F272970" w:rsidRPr="0DB0EC8E">
        <w:rPr>
          <w:rFonts w:ascii="Times New Roman" w:hAnsi="Times New Roman" w:cs="Times New Roman"/>
          <w:sz w:val="24"/>
          <w:szCs w:val="24"/>
        </w:rPr>
        <w:t xml:space="preserve">kā arī </w:t>
      </w:r>
      <w:r w:rsidR="062DBE34" w:rsidRPr="0DB0EC8E">
        <w:rPr>
          <w:rFonts w:ascii="Times New Roman" w:hAnsi="Times New Roman" w:cs="Times New Roman"/>
          <w:sz w:val="24"/>
          <w:szCs w:val="24"/>
        </w:rPr>
        <w:t>KPVIS izstrāde un uzturēšana. Detalizētāk ES fondu ieviešanas vadības procesi aprakstīti turpmākajos šī vadības un kontroles sistēmas apraksta apakšpunktos.</w:t>
      </w:r>
    </w:p>
    <w:p w14:paraId="171FF59A" w14:textId="77777777" w:rsidR="00514194" w:rsidRDefault="1CE584D6" w:rsidP="0DB0EC8E">
      <w:pPr>
        <w:spacing w:before="120"/>
        <w:rPr>
          <w:rFonts w:ascii="Times New Roman" w:hAnsi="Times New Roman" w:cs="Times New Roman"/>
          <w:b/>
          <w:bCs/>
          <w:sz w:val="24"/>
          <w:szCs w:val="24"/>
        </w:rPr>
      </w:pPr>
      <w:r w:rsidRPr="0DB0EC8E">
        <w:rPr>
          <w:rFonts w:ascii="Times New Roman" w:hAnsi="Times New Roman" w:cs="Times New Roman"/>
          <w:b/>
          <w:bCs/>
          <w:sz w:val="24"/>
          <w:szCs w:val="24"/>
        </w:rPr>
        <w:t>Normatīvie akti</w:t>
      </w:r>
    </w:p>
    <w:p w14:paraId="401DD9BB" w14:textId="15FB6CD7" w:rsidR="00514194" w:rsidRPr="00F04336" w:rsidRDefault="1CE584D6" w:rsidP="0DB0EC8E">
      <w:pPr>
        <w:pStyle w:val="ListParagraph"/>
        <w:numPr>
          <w:ilvl w:val="0"/>
          <w:numId w:val="59"/>
        </w:numPr>
        <w:ind w:left="567" w:hanging="283"/>
        <w:jc w:val="both"/>
        <w:rPr>
          <w:rFonts w:ascii="Times New Roman" w:hAnsi="Times New Roman" w:cs="Times New Roman"/>
          <w:b/>
          <w:bCs/>
          <w:sz w:val="24"/>
          <w:szCs w:val="24"/>
        </w:rPr>
      </w:pPr>
      <w:r w:rsidRPr="0DB0EC8E">
        <w:rPr>
          <w:rFonts w:ascii="Times New Roman" w:hAnsi="Times New Roman" w:cs="Times New Roman"/>
          <w:sz w:val="24"/>
          <w:szCs w:val="24"/>
        </w:rPr>
        <w:t>E</w:t>
      </w:r>
      <w:r w:rsidR="142318A0" w:rsidRPr="0DB0EC8E">
        <w:rPr>
          <w:rFonts w:ascii="Times New Roman" w:hAnsi="Times New Roman" w:cs="Times New Roman"/>
          <w:sz w:val="24"/>
          <w:szCs w:val="24"/>
        </w:rPr>
        <w:t>iropas Savienības</w:t>
      </w:r>
      <w:r w:rsidRPr="0DB0EC8E">
        <w:rPr>
          <w:rFonts w:ascii="Times New Roman" w:hAnsi="Times New Roman" w:cs="Times New Roman"/>
          <w:sz w:val="24"/>
          <w:szCs w:val="24"/>
        </w:rPr>
        <w:t xml:space="preserve"> fondu 2021.-2027.gada plānošanas perioda vadības likums</w:t>
      </w:r>
      <w:r w:rsidR="00514194" w:rsidRPr="0DB0EC8E">
        <w:rPr>
          <w:rStyle w:val="FootnoteReference"/>
          <w:rFonts w:ascii="Times New Roman" w:hAnsi="Times New Roman" w:cs="Times New Roman"/>
          <w:sz w:val="24"/>
          <w:szCs w:val="24"/>
        </w:rPr>
        <w:footnoteReference w:id="9"/>
      </w:r>
      <w:r w:rsidRPr="0DB0EC8E">
        <w:rPr>
          <w:rFonts w:ascii="Times New Roman" w:hAnsi="Times New Roman" w:cs="Times New Roman"/>
          <w:sz w:val="24"/>
          <w:szCs w:val="24"/>
        </w:rPr>
        <w:t>;</w:t>
      </w:r>
    </w:p>
    <w:p w14:paraId="620B2414" w14:textId="3047884A" w:rsidR="0040445B" w:rsidRPr="00196024" w:rsidRDefault="00B67704" w:rsidP="00196024">
      <w:pPr>
        <w:pStyle w:val="ListParagraph"/>
        <w:numPr>
          <w:ilvl w:val="0"/>
          <w:numId w:val="59"/>
        </w:numPr>
        <w:spacing w:before="240" w:after="240"/>
        <w:ind w:left="567" w:hanging="283"/>
        <w:jc w:val="both"/>
        <w:rPr>
          <w:rFonts w:ascii="Times New Roman" w:hAnsi="Times New Roman" w:cs="Times New Roman"/>
          <w:sz w:val="24"/>
          <w:szCs w:val="24"/>
        </w:rPr>
      </w:pPr>
      <w:r>
        <w:rPr>
          <w:rFonts w:ascii="Times New Roman" w:hAnsi="Times New Roman" w:cs="Times New Roman"/>
          <w:color w:val="000000"/>
          <w:sz w:val="24"/>
          <w:szCs w:val="24"/>
        </w:rPr>
        <w:t xml:space="preserve">MK </w:t>
      </w:r>
      <w:r w:rsidRPr="00B67704">
        <w:rPr>
          <w:rFonts w:ascii="Times New Roman" w:hAnsi="Times New Roman" w:cs="Times New Roman"/>
          <w:color w:val="000000"/>
          <w:sz w:val="24"/>
          <w:szCs w:val="24"/>
        </w:rPr>
        <w:t xml:space="preserve">2023.gada 13.jūlija noteikumi </w:t>
      </w:r>
      <w:r>
        <w:rPr>
          <w:rFonts w:ascii="Times New Roman" w:hAnsi="Times New Roman" w:cs="Times New Roman"/>
          <w:color w:val="000000"/>
          <w:sz w:val="24"/>
          <w:szCs w:val="24"/>
        </w:rPr>
        <w:t>N</w:t>
      </w:r>
      <w:r w:rsidRPr="00B67704">
        <w:rPr>
          <w:rFonts w:ascii="Times New Roman" w:hAnsi="Times New Roman" w:cs="Times New Roman"/>
          <w:color w:val="000000"/>
          <w:sz w:val="24"/>
          <w:szCs w:val="24"/>
        </w:rPr>
        <w:t>r. 408 “Kārtība, kādā Eiropas Savienības fondu vadībā iesaistītās institūcijas nodrošina šo fondu ieviešanu 2021.–2027.gada plānošanas periodā”</w:t>
      </w:r>
      <w:r w:rsidR="1CE584D6" w:rsidRPr="00B67704">
        <w:rPr>
          <w:rFonts w:ascii="Times New Roman" w:hAnsi="Times New Roman" w:cs="Times New Roman"/>
          <w:sz w:val="24"/>
          <w:szCs w:val="24"/>
        </w:rPr>
        <w:t>.</w:t>
      </w:r>
    </w:p>
    <w:p w14:paraId="60740142" w14:textId="58EBCB85" w:rsidR="0040445B" w:rsidRPr="00631701" w:rsidRDefault="062DBE34" w:rsidP="00631701">
      <w:pPr>
        <w:pStyle w:val="Heading4"/>
        <w:spacing w:before="0"/>
        <w:ind w:left="851" w:hanging="851"/>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2.</w:t>
      </w:r>
      <w:r w:rsidR="5B12E6EF" w:rsidRPr="0DB0EC8E">
        <w:rPr>
          <w:rFonts w:ascii="Times New Roman" w:eastAsia="Times New Roman" w:hAnsi="Times New Roman" w:cs="Times New Roman"/>
          <w:sz w:val="24"/>
          <w:szCs w:val="24"/>
        </w:rPr>
        <w:t>1</w:t>
      </w:r>
      <w:r w:rsidRPr="0DB0EC8E">
        <w:rPr>
          <w:rFonts w:ascii="Times New Roman" w:eastAsia="Times New Roman" w:hAnsi="Times New Roman" w:cs="Times New Roman"/>
          <w:sz w:val="24"/>
          <w:szCs w:val="24"/>
        </w:rPr>
        <w:t>.</w:t>
      </w:r>
      <w:r w:rsidR="5B12E6EF" w:rsidRPr="0DB0EC8E">
        <w:rPr>
          <w:rFonts w:ascii="Times New Roman" w:eastAsia="Times New Roman" w:hAnsi="Times New Roman" w:cs="Times New Roman"/>
          <w:sz w:val="24"/>
          <w:szCs w:val="24"/>
        </w:rPr>
        <w:t>2</w:t>
      </w:r>
      <w:r w:rsidRPr="0DB0EC8E">
        <w:rPr>
          <w:rFonts w:ascii="Times New Roman" w:eastAsia="Times New Roman" w:hAnsi="Times New Roman" w:cs="Times New Roman"/>
          <w:sz w:val="24"/>
          <w:szCs w:val="24"/>
        </w:rPr>
        <w:t xml:space="preserve">.2. ievērojot partnerības un </w:t>
      </w:r>
      <w:proofErr w:type="spellStart"/>
      <w:r w:rsidRPr="0DB0EC8E">
        <w:rPr>
          <w:rFonts w:ascii="Times New Roman" w:eastAsia="Times New Roman" w:hAnsi="Times New Roman" w:cs="Times New Roman"/>
          <w:sz w:val="24"/>
          <w:szCs w:val="24"/>
        </w:rPr>
        <w:t>daudzlīmeņu</w:t>
      </w:r>
      <w:proofErr w:type="spellEnd"/>
      <w:r w:rsidRPr="0DB0EC8E">
        <w:rPr>
          <w:rFonts w:ascii="Times New Roman" w:eastAsia="Times New Roman" w:hAnsi="Times New Roman" w:cs="Times New Roman"/>
          <w:sz w:val="24"/>
          <w:szCs w:val="24"/>
        </w:rPr>
        <w:t xml:space="preserve"> pārvaldības principu, nodrošināt plānošanas dokumentu izstrādi</w:t>
      </w:r>
      <w:r w:rsidR="3A77F941" w:rsidRPr="0DB0EC8E">
        <w:rPr>
          <w:rFonts w:ascii="Times New Roman" w:eastAsia="Times New Roman" w:hAnsi="Times New Roman" w:cs="Times New Roman"/>
          <w:sz w:val="24"/>
          <w:szCs w:val="24"/>
        </w:rPr>
        <w:t>.</w:t>
      </w:r>
    </w:p>
    <w:p w14:paraId="6DB00BA4" w14:textId="27390F11" w:rsidR="007304D1" w:rsidRDefault="062DBE34" w:rsidP="00AD54EE">
      <w:pPr>
        <w:ind w:firstLine="567"/>
        <w:jc w:val="both"/>
        <w:rPr>
          <w:rFonts w:ascii="Times New Roman" w:hAnsi="Times New Roman" w:cs="Times New Roman"/>
          <w:sz w:val="24"/>
          <w:szCs w:val="24"/>
        </w:rPr>
      </w:pPr>
      <w:r w:rsidRPr="007304D1">
        <w:rPr>
          <w:rFonts w:ascii="Times New Roman" w:hAnsi="Times New Roman" w:cs="Times New Roman"/>
          <w:sz w:val="24"/>
          <w:szCs w:val="24"/>
        </w:rPr>
        <w:t xml:space="preserve">Vadošā iestāde sadarbībā ar </w:t>
      </w:r>
      <w:r w:rsidR="17789237">
        <w:rPr>
          <w:rFonts w:ascii="Times New Roman" w:hAnsi="Times New Roman" w:cs="Times New Roman"/>
          <w:sz w:val="24"/>
          <w:szCs w:val="24"/>
        </w:rPr>
        <w:t>r</w:t>
      </w:r>
      <w:r w:rsidRPr="007304D1">
        <w:rPr>
          <w:rFonts w:ascii="Times New Roman" w:hAnsi="Times New Roman" w:cs="Times New Roman"/>
          <w:sz w:val="24"/>
          <w:szCs w:val="24"/>
        </w:rPr>
        <w:t xml:space="preserve">egulas </w:t>
      </w:r>
      <w:r w:rsidRPr="70A4813B" w:rsidDel="062DBE34">
        <w:rPr>
          <w:rFonts w:ascii="Times New Roman" w:hAnsi="Times New Roman" w:cs="Times New Roman"/>
          <w:sz w:val="24"/>
          <w:szCs w:val="24"/>
        </w:rPr>
        <w:t>Nr.</w:t>
      </w:r>
      <w:r w:rsidR="13140A36" w:rsidRPr="007304D1">
        <w:rPr>
          <w:rFonts w:ascii="Times New Roman" w:hAnsi="Times New Roman" w:cs="Times New Roman"/>
          <w:sz w:val="24"/>
          <w:szCs w:val="24"/>
        </w:rPr>
        <w:t>2021/1060</w:t>
      </w:r>
      <w:r w:rsidRPr="007304D1">
        <w:rPr>
          <w:rFonts w:ascii="Times New Roman" w:hAnsi="Times New Roman" w:cs="Times New Roman"/>
          <w:sz w:val="24"/>
          <w:szCs w:val="24"/>
        </w:rPr>
        <w:t xml:space="preserve"> 8.panta 1.punktā noteiktajiem sociālajiem partneriem un ES fondu vadībā iesaistītajām institūcijām izstrādā un iesniedz noteiktā kārtībā MK Partnerības līguma ES fondu 2021.-2027.gada plānošanas periodam</w:t>
      </w:r>
      <w:r w:rsidR="00BA2425">
        <w:rPr>
          <w:rStyle w:val="FootnoteReference"/>
          <w:rFonts w:ascii="Times New Roman" w:hAnsi="Times New Roman" w:cs="Times New Roman"/>
          <w:sz w:val="24"/>
          <w:szCs w:val="24"/>
        </w:rPr>
        <w:footnoteReference w:id="10"/>
      </w:r>
      <w:r w:rsidRPr="007304D1">
        <w:rPr>
          <w:rFonts w:ascii="Times New Roman" w:hAnsi="Times New Roman" w:cs="Times New Roman"/>
          <w:sz w:val="24"/>
          <w:szCs w:val="24"/>
        </w:rPr>
        <w:t xml:space="preserve"> (turpmāk – partnerības līgums) un </w:t>
      </w:r>
      <w:r w:rsidR="2C178EDC" w:rsidRPr="007304D1">
        <w:rPr>
          <w:rFonts w:ascii="Times New Roman" w:hAnsi="Times New Roman" w:cs="Times New Roman"/>
          <w:sz w:val="24"/>
          <w:szCs w:val="24"/>
        </w:rPr>
        <w:t>programmas projektus.</w:t>
      </w:r>
    </w:p>
    <w:p w14:paraId="33410D14" w14:textId="5BD40058" w:rsidR="0040445B" w:rsidRDefault="062DBE34" w:rsidP="00AD54EE">
      <w:pPr>
        <w:ind w:firstLine="567"/>
        <w:jc w:val="both"/>
        <w:rPr>
          <w:rFonts w:ascii="Times New Roman" w:hAnsi="Times New Roman" w:cs="Times New Roman"/>
          <w:sz w:val="24"/>
          <w:szCs w:val="24"/>
        </w:rPr>
      </w:pPr>
      <w:r w:rsidRPr="0DB0EC8E">
        <w:rPr>
          <w:rFonts w:ascii="Times New Roman" w:hAnsi="Times New Roman" w:cs="Times New Roman"/>
          <w:sz w:val="24"/>
          <w:szCs w:val="24"/>
        </w:rPr>
        <w:t>Vadošā iestāde nodrošina pārstāvību sarunās ar EK par partnerības līguma un programmas apstiprināšanu</w:t>
      </w:r>
      <w:r w:rsidR="2C178EDC" w:rsidRPr="0DB0EC8E">
        <w:rPr>
          <w:rFonts w:ascii="Times New Roman" w:hAnsi="Times New Roman" w:cs="Times New Roman"/>
          <w:sz w:val="24"/>
          <w:szCs w:val="24"/>
        </w:rPr>
        <w:t xml:space="preserve">. </w:t>
      </w:r>
      <w:r w:rsidRPr="0DB0EC8E">
        <w:rPr>
          <w:rFonts w:ascii="Times New Roman" w:hAnsi="Times New Roman" w:cs="Times New Roman"/>
          <w:sz w:val="24"/>
          <w:szCs w:val="24"/>
        </w:rPr>
        <w:t>Vadošā iestāde sadarbībā ar ES fondu vadībā iesaistītajām institūcijām izstrādā informatīvo ziņojumu vai ietver informāciju kādā no FM regulārajiem informatīvajiem ziņojumiem par ES fondu ieviešanas progresu un iesniedz to izskatīšanai MK</w:t>
      </w:r>
      <w:r w:rsidR="74BB06E8" w:rsidRPr="0DB0EC8E">
        <w:rPr>
          <w:rFonts w:ascii="Times New Roman" w:hAnsi="Times New Roman" w:cs="Times New Roman"/>
          <w:sz w:val="24"/>
          <w:szCs w:val="24"/>
        </w:rPr>
        <w:t>.</w:t>
      </w:r>
      <w:r w:rsidR="2C178EDC" w:rsidRPr="0DB0EC8E">
        <w:rPr>
          <w:rFonts w:ascii="Times New Roman" w:hAnsi="Times New Roman" w:cs="Times New Roman"/>
          <w:sz w:val="24"/>
          <w:szCs w:val="24"/>
        </w:rPr>
        <w:t xml:space="preserve"> </w:t>
      </w:r>
      <w:r w:rsidRPr="0DB0EC8E">
        <w:rPr>
          <w:rFonts w:ascii="Times New Roman" w:hAnsi="Times New Roman" w:cs="Times New Roman"/>
          <w:sz w:val="24"/>
          <w:szCs w:val="24"/>
        </w:rPr>
        <w:t>Ja vadošā iestāde konstatē būtiskas ieviešanas problēmas vai vadošās iestādes rīcībā ir informācija, kas liecina par augstu risku un apdraudējumu efektīvai programmā noteikto rādītāju izpildei, vadošā iestāde ierosina nepieciešamos grozījumus plānošanas dokumentos.</w:t>
      </w:r>
    </w:p>
    <w:p w14:paraId="58A06611" w14:textId="77777777" w:rsidR="00303E35" w:rsidRPr="00150670" w:rsidRDefault="00303E35" w:rsidP="008D2FD6">
      <w:pPr>
        <w:jc w:val="both"/>
        <w:rPr>
          <w:rFonts w:ascii="Times New Roman" w:hAnsi="Times New Roman" w:cs="Times New Roman"/>
          <w:sz w:val="24"/>
          <w:szCs w:val="24"/>
        </w:rPr>
      </w:pPr>
    </w:p>
    <w:p w14:paraId="619F78C7" w14:textId="36A7BB94" w:rsidR="0040445B" w:rsidRPr="00150670" w:rsidRDefault="062DBE34" w:rsidP="00303E35">
      <w:pPr>
        <w:ind w:firstLine="567"/>
        <w:jc w:val="both"/>
        <w:rPr>
          <w:rFonts w:ascii="Times New Roman" w:hAnsi="Times New Roman" w:cs="Times New Roman"/>
          <w:sz w:val="24"/>
          <w:szCs w:val="24"/>
        </w:rPr>
      </w:pPr>
      <w:r w:rsidRPr="0DB0EC8E">
        <w:rPr>
          <w:rFonts w:ascii="Times New Roman" w:hAnsi="Times New Roman" w:cs="Times New Roman"/>
          <w:sz w:val="24"/>
          <w:szCs w:val="24"/>
        </w:rPr>
        <w:t xml:space="preserve">Grozījumus partnerības līgumā un programmā </w:t>
      </w:r>
      <w:r w:rsidR="2C178EDC" w:rsidRPr="0DB0EC8E">
        <w:rPr>
          <w:rFonts w:ascii="Times New Roman" w:hAnsi="Times New Roman" w:cs="Times New Roman"/>
          <w:sz w:val="24"/>
          <w:szCs w:val="24"/>
        </w:rPr>
        <w:t>veic</w:t>
      </w:r>
      <w:r w:rsidRPr="0DB0EC8E">
        <w:rPr>
          <w:rFonts w:ascii="Times New Roman" w:hAnsi="Times New Roman" w:cs="Times New Roman"/>
          <w:sz w:val="24"/>
          <w:szCs w:val="24"/>
        </w:rPr>
        <w:t xml:space="preserve"> šādā kārtībā:</w:t>
      </w:r>
    </w:p>
    <w:p w14:paraId="3DE95331" w14:textId="1CB04D08" w:rsidR="0040445B" w:rsidRPr="00150670" w:rsidRDefault="062DBE34" w:rsidP="00303E35">
      <w:pPr>
        <w:pStyle w:val="ListParagraph"/>
        <w:numPr>
          <w:ilvl w:val="0"/>
          <w:numId w:val="33"/>
        </w:numPr>
        <w:ind w:left="1134" w:hanging="283"/>
        <w:jc w:val="both"/>
        <w:rPr>
          <w:rFonts w:ascii="Times New Roman" w:hAnsi="Times New Roman" w:cs="Times New Roman"/>
          <w:sz w:val="24"/>
          <w:szCs w:val="24"/>
        </w:rPr>
      </w:pPr>
      <w:r w:rsidRPr="0DB0EC8E">
        <w:rPr>
          <w:rFonts w:ascii="Times New Roman" w:hAnsi="Times New Roman" w:cs="Times New Roman"/>
          <w:sz w:val="24"/>
          <w:szCs w:val="24"/>
        </w:rPr>
        <w:t>uzraudzības komitejas locekļi sagatavo un iesniedz uzraudzības komitejas sekretariātā priekšlikumus par nepieciešamajiem grozījumiem;</w:t>
      </w:r>
    </w:p>
    <w:p w14:paraId="3B296408" w14:textId="77777777" w:rsidR="0040445B" w:rsidRPr="00150670" w:rsidRDefault="062DBE34" w:rsidP="00303E35">
      <w:pPr>
        <w:pStyle w:val="ListParagraph"/>
        <w:numPr>
          <w:ilvl w:val="0"/>
          <w:numId w:val="33"/>
        </w:numPr>
        <w:spacing w:before="240" w:after="240"/>
        <w:ind w:left="1134" w:hanging="283"/>
        <w:jc w:val="both"/>
        <w:rPr>
          <w:rFonts w:ascii="Times New Roman" w:hAnsi="Times New Roman" w:cs="Times New Roman"/>
          <w:sz w:val="24"/>
          <w:szCs w:val="24"/>
        </w:rPr>
      </w:pPr>
      <w:r w:rsidRPr="0DB0EC8E">
        <w:rPr>
          <w:rFonts w:ascii="Times New Roman" w:hAnsi="Times New Roman" w:cs="Times New Roman"/>
          <w:sz w:val="24"/>
          <w:szCs w:val="24"/>
        </w:rPr>
        <w:t>ja uzraudzības komiteja atbalsta grozījumu izdarīšanu, vadošā iestāde nodrošina grozījumu projekta iesniegšanu apstiprināšanai MK;</w:t>
      </w:r>
    </w:p>
    <w:p w14:paraId="3DEF4998" w14:textId="77777777" w:rsidR="0040445B" w:rsidRPr="00150670" w:rsidRDefault="062DBE34" w:rsidP="00303E35">
      <w:pPr>
        <w:pStyle w:val="ListParagraph"/>
        <w:numPr>
          <w:ilvl w:val="0"/>
          <w:numId w:val="33"/>
        </w:numPr>
        <w:spacing w:before="240" w:after="240"/>
        <w:ind w:left="1134" w:hanging="283"/>
        <w:jc w:val="both"/>
        <w:rPr>
          <w:rFonts w:ascii="Times New Roman" w:hAnsi="Times New Roman" w:cs="Times New Roman"/>
          <w:sz w:val="24"/>
          <w:szCs w:val="24"/>
        </w:rPr>
      </w:pPr>
      <w:r w:rsidRPr="0DB0EC8E">
        <w:rPr>
          <w:rFonts w:ascii="Times New Roman" w:hAnsi="Times New Roman" w:cs="Times New Roman"/>
          <w:sz w:val="24"/>
          <w:szCs w:val="24"/>
        </w:rPr>
        <w:t>pēc MK lēmuma pieņemšanas par grozījumu apstiprināšanu vadošā iestāde informē par grozījumiem EK.</w:t>
      </w:r>
    </w:p>
    <w:p w14:paraId="1FE71906" w14:textId="38CEC02D" w:rsidR="0040445B" w:rsidRPr="00150670" w:rsidRDefault="062DBE34" w:rsidP="0DB0EC8E">
      <w:pPr>
        <w:spacing w:before="240"/>
        <w:rPr>
          <w:rFonts w:ascii="Times New Roman" w:hAnsi="Times New Roman" w:cs="Times New Roman"/>
          <w:b/>
          <w:bCs/>
          <w:sz w:val="24"/>
          <w:szCs w:val="24"/>
        </w:rPr>
      </w:pPr>
      <w:r w:rsidRPr="0DB0EC8E">
        <w:rPr>
          <w:rFonts w:ascii="Times New Roman" w:hAnsi="Times New Roman" w:cs="Times New Roman"/>
          <w:b/>
          <w:bCs/>
          <w:sz w:val="24"/>
          <w:szCs w:val="24"/>
        </w:rPr>
        <w:t>Normatīvie akti</w:t>
      </w:r>
    </w:p>
    <w:p w14:paraId="6EAF5677" w14:textId="51C92967" w:rsidR="007304D1" w:rsidRPr="00B67704" w:rsidRDefault="2C178EDC" w:rsidP="0DB0EC8E">
      <w:pPr>
        <w:pStyle w:val="ListParagraph"/>
        <w:numPr>
          <w:ilvl w:val="0"/>
          <w:numId w:val="60"/>
        </w:numPr>
        <w:spacing w:after="240"/>
        <w:ind w:left="567" w:hanging="283"/>
        <w:jc w:val="both"/>
        <w:rPr>
          <w:rFonts w:ascii="Times New Roman" w:hAnsi="Times New Roman" w:cs="Times New Roman"/>
          <w:b/>
          <w:bCs/>
          <w:sz w:val="24"/>
          <w:szCs w:val="24"/>
        </w:rPr>
      </w:pPr>
      <w:r w:rsidRPr="0DB0EC8E">
        <w:rPr>
          <w:rFonts w:ascii="Times New Roman" w:hAnsi="Times New Roman" w:cs="Times New Roman"/>
          <w:sz w:val="24"/>
          <w:szCs w:val="24"/>
        </w:rPr>
        <w:t>E</w:t>
      </w:r>
      <w:r w:rsidR="539FC1E2" w:rsidRPr="0DB0EC8E">
        <w:rPr>
          <w:rFonts w:ascii="Times New Roman" w:hAnsi="Times New Roman" w:cs="Times New Roman"/>
          <w:sz w:val="24"/>
          <w:szCs w:val="24"/>
        </w:rPr>
        <w:t xml:space="preserve">iropas </w:t>
      </w:r>
      <w:r w:rsidRPr="0DB0EC8E">
        <w:rPr>
          <w:rFonts w:ascii="Times New Roman" w:hAnsi="Times New Roman" w:cs="Times New Roman"/>
          <w:sz w:val="24"/>
          <w:szCs w:val="24"/>
        </w:rPr>
        <w:t>S</w:t>
      </w:r>
      <w:r w:rsidR="539FC1E2" w:rsidRPr="0DB0EC8E">
        <w:rPr>
          <w:rFonts w:ascii="Times New Roman" w:hAnsi="Times New Roman" w:cs="Times New Roman"/>
          <w:sz w:val="24"/>
          <w:szCs w:val="24"/>
        </w:rPr>
        <w:t>avienības</w:t>
      </w:r>
      <w:r w:rsidRPr="0DB0EC8E">
        <w:rPr>
          <w:rFonts w:ascii="Times New Roman" w:hAnsi="Times New Roman" w:cs="Times New Roman"/>
          <w:sz w:val="24"/>
          <w:szCs w:val="24"/>
        </w:rPr>
        <w:t xml:space="preserve"> fondu 2021.-2027.gada plānošanas perioda vadības </w:t>
      </w:r>
      <w:r w:rsidR="31448275" w:rsidRPr="0DB0EC8E">
        <w:rPr>
          <w:rFonts w:ascii="Times New Roman" w:hAnsi="Times New Roman" w:cs="Times New Roman"/>
          <w:sz w:val="24"/>
          <w:szCs w:val="24"/>
        </w:rPr>
        <w:t>likums</w:t>
      </w:r>
      <w:r w:rsidR="00F04336" w:rsidRPr="0DB0EC8E">
        <w:rPr>
          <w:rStyle w:val="FootnoteReference"/>
          <w:rFonts w:ascii="Times New Roman" w:hAnsi="Times New Roman" w:cs="Times New Roman"/>
          <w:sz w:val="24"/>
          <w:szCs w:val="24"/>
        </w:rPr>
        <w:footnoteReference w:id="11"/>
      </w:r>
      <w:r w:rsidR="31448275" w:rsidRPr="0DB0EC8E">
        <w:rPr>
          <w:rFonts w:ascii="Times New Roman" w:hAnsi="Times New Roman" w:cs="Times New Roman"/>
          <w:sz w:val="24"/>
          <w:szCs w:val="24"/>
        </w:rPr>
        <w:t>;</w:t>
      </w:r>
    </w:p>
    <w:p w14:paraId="71055935" w14:textId="77777777" w:rsidR="00B67704" w:rsidRPr="00B67704" w:rsidRDefault="00B67704" w:rsidP="00B67704">
      <w:pPr>
        <w:pStyle w:val="ListParagraph"/>
        <w:numPr>
          <w:ilvl w:val="0"/>
          <w:numId w:val="60"/>
        </w:numPr>
        <w:spacing w:after="240"/>
        <w:ind w:left="567" w:hanging="283"/>
        <w:jc w:val="both"/>
        <w:rPr>
          <w:rFonts w:ascii="Times New Roman" w:hAnsi="Times New Roman" w:cs="Times New Roman"/>
          <w:b/>
          <w:bCs/>
          <w:sz w:val="24"/>
          <w:szCs w:val="24"/>
        </w:rPr>
      </w:pPr>
      <w:r w:rsidRPr="00B67704">
        <w:rPr>
          <w:rFonts w:ascii="Times New Roman" w:hAnsi="Times New Roman" w:cs="Times New Roman"/>
          <w:color w:val="000000"/>
          <w:sz w:val="24"/>
          <w:szCs w:val="24"/>
        </w:rPr>
        <w:t>MK 2023.gada 13.jūlija noteikumi Nr. 408 “Kārtība, kādā Eiropas Savienības fondu vadībā iesaistītās institūcijas nodrošina šo fondu ieviešanu 2021.–2027.gada plānošanas periodā”</w:t>
      </w:r>
      <w:r w:rsidRPr="00B67704">
        <w:rPr>
          <w:rFonts w:ascii="Times New Roman" w:hAnsi="Times New Roman" w:cs="Times New Roman"/>
          <w:sz w:val="24"/>
          <w:szCs w:val="24"/>
        </w:rPr>
        <w:t>.</w:t>
      </w:r>
    </w:p>
    <w:p w14:paraId="0C442511" w14:textId="77777777" w:rsidR="0040445B" w:rsidRPr="00150670" w:rsidRDefault="062DBE34" w:rsidP="00EB6925">
      <w:pPr>
        <w:jc w:val="both"/>
        <w:rPr>
          <w:rFonts w:ascii="Times New Roman" w:hAnsi="Times New Roman" w:cs="Times New Roman"/>
          <w:sz w:val="24"/>
          <w:szCs w:val="24"/>
        </w:rPr>
      </w:pPr>
      <w:r w:rsidRPr="0DB0EC8E">
        <w:rPr>
          <w:rFonts w:ascii="Times New Roman" w:hAnsi="Times New Roman" w:cs="Times New Roman"/>
          <w:b/>
          <w:bCs/>
          <w:sz w:val="24"/>
          <w:szCs w:val="24"/>
        </w:rPr>
        <w:t>Procedūras</w:t>
      </w:r>
    </w:p>
    <w:p w14:paraId="2431CC27" w14:textId="75C52BE1" w:rsidR="00E07345" w:rsidRPr="00827B36" w:rsidRDefault="3466216E" w:rsidP="0001079A">
      <w:pPr>
        <w:pStyle w:val="ListParagraph"/>
        <w:numPr>
          <w:ilvl w:val="0"/>
          <w:numId w:val="65"/>
        </w:numPr>
        <w:ind w:left="567" w:hanging="283"/>
        <w:jc w:val="both"/>
        <w:rPr>
          <w:rFonts w:ascii="Times New Roman" w:hAnsi="Times New Roman" w:cs="Times New Roman"/>
          <w:sz w:val="24"/>
          <w:szCs w:val="24"/>
        </w:rPr>
      </w:pPr>
      <w:r w:rsidRPr="00827B36">
        <w:rPr>
          <w:rFonts w:ascii="Times New Roman" w:hAnsi="Times New Roman" w:cs="Times New Roman"/>
          <w:sz w:val="24"/>
          <w:szCs w:val="24"/>
        </w:rPr>
        <w:t>V</w:t>
      </w:r>
      <w:r w:rsidR="062DBE34" w:rsidRPr="00827B36">
        <w:rPr>
          <w:rFonts w:ascii="Times New Roman" w:hAnsi="Times New Roman" w:cs="Times New Roman"/>
          <w:sz w:val="24"/>
          <w:szCs w:val="24"/>
        </w:rPr>
        <w:t xml:space="preserve">adošās iestādes </w:t>
      </w:r>
      <w:r w:rsidRPr="00F026FF">
        <w:rPr>
          <w:rFonts w:ascii="Times New Roman" w:hAnsi="Times New Roman" w:cs="Times New Roman"/>
          <w:sz w:val="24"/>
          <w:szCs w:val="24"/>
        </w:rPr>
        <w:t xml:space="preserve">iekšējā </w:t>
      </w:r>
      <w:r w:rsidR="00D401A4" w:rsidRPr="00F026FF">
        <w:rPr>
          <w:rFonts w:ascii="Times New Roman" w:hAnsi="Times New Roman" w:cs="Times New Roman"/>
          <w:sz w:val="24"/>
          <w:szCs w:val="24"/>
        </w:rPr>
        <w:t xml:space="preserve">kārtība  </w:t>
      </w:r>
      <w:r w:rsidR="062DBE34" w:rsidRPr="00F026FF">
        <w:rPr>
          <w:rFonts w:ascii="Times New Roman" w:hAnsi="Times New Roman" w:cs="Times New Roman"/>
          <w:sz w:val="24"/>
          <w:szCs w:val="24"/>
        </w:rPr>
        <w:t>“</w:t>
      </w:r>
      <w:r w:rsidR="00827B36" w:rsidRPr="00F026FF">
        <w:rPr>
          <w:rFonts w:ascii="Times New Roman" w:hAnsi="Times New Roman" w:cs="Times New Roman"/>
          <w:sz w:val="24"/>
          <w:szCs w:val="24"/>
        </w:rPr>
        <w:t>Kārtība</w:t>
      </w:r>
      <w:r w:rsidR="00827B36" w:rsidRPr="00827B36">
        <w:rPr>
          <w:rFonts w:ascii="Times New Roman" w:hAnsi="Times New Roman" w:cs="Times New Roman"/>
          <w:sz w:val="24"/>
          <w:szCs w:val="24"/>
        </w:rPr>
        <w:t>, kādā vadošā iestāde nodrošina Partnerības līguma Eiropas Savienības investīciju fondu 2021.–2027.gada plānošanas periodam un Eiropas Savienības kohēzijas politikas programmas 2021.-2027.gadam grozījumu sagatavošanu un iesniegšanu Eiropas Komisijai</w:t>
      </w:r>
      <w:r w:rsidR="110C899B" w:rsidRPr="00827B36">
        <w:rPr>
          <w:rFonts w:ascii="Times New Roman" w:hAnsi="Times New Roman" w:cs="Times New Roman"/>
          <w:sz w:val="24"/>
          <w:szCs w:val="24"/>
        </w:rPr>
        <w:t>”</w:t>
      </w:r>
      <w:r w:rsidRPr="00827B36">
        <w:rPr>
          <w:rFonts w:ascii="Times New Roman" w:hAnsi="Times New Roman" w:cs="Times New Roman"/>
          <w:sz w:val="24"/>
          <w:szCs w:val="24"/>
        </w:rPr>
        <w:t xml:space="preserve"> (</w:t>
      </w:r>
      <w:r w:rsidR="00F3106C">
        <w:rPr>
          <w:rFonts w:ascii="Times New Roman" w:hAnsi="Times New Roman" w:cs="Times New Roman"/>
          <w:sz w:val="24"/>
          <w:szCs w:val="24"/>
        </w:rPr>
        <w:t xml:space="preserve">indikatīvi </w:t>
      </w:r>
      <w:r w:rsidR="004A3BEE">
        <w:rPr>
          <w:rFonts w:ascii="Times New Roman" w:hAnsi="Times New Roman" w:cs="Times New Roman"/>
          <w:sz w:val="24"/>
          <w:szCs w:val="24"/>
        </w:rPr>
        <w:t>plānots apstiprināt līdz 2024. gada 30.septembrim</w:t>
      </w:r>
      <w:r w:rsidRPr="00827B36">
        <w:rPr>
          <w:rFonts w:ascii="Times New Roman" w:hAnsi="Times New Roman" w:cs="Times New Roman"/>
          <w:sz w:val="24"/>
          <w:szCs w:val="24"/>
        </w:rPr>
        <w:t>)</w:t>
      </w:r>
      <w:r w:rsidR="110C899B" w:rsidRPr="00827B36">
        <w:rPr>
          <w:rFonts w:ascii="Times New Roman" w:hAnsi="Times New Roman" w:cs="Times New Roman"/>
          <w:sz w:val="24"/>
          <w:szCs w:val="24"/>
        </w:rPr>
        <w:t>;</w:t>
      </w:r>
    </w:p>
    <w:p w14:paraId="6AEFC719" w14:textId="0E5078D2" w:rsidR="008B166B" w:rsidRPr="00F026FF" w:rsidRDefault="6ED1BEC2" w:rsidP="0001079A">
      <w:pPr>
        <w:pStyle w:val="ListParagraph"/>
        <w:numPr>
          <w:ilvl w:val="0"/>
          <w:numId w:val="65"/>
        </w:numPr>
        <w:ind w:left="567"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Vadošās iestādes </w:t>
      </w:r>
      <w:r w:rsidR="4D42720A" w:rsidRPr="0DB0EC8E">
        <w:rPr>
          <w:rFonts w:ascii="Times New Roman" w:hAnsi="Times New Roman" w:cs="Times New Roman"/>
          <w:sz w:val="24"/>
          <w:szCs w:val="24"/>
        </w:rPr>
        <w:t xml:space="preserve">2023.gada 27.janvāra </w:t>
      </w:r>
      <w:r w:rsidR="4D42720A" w:rsidRPr="00F026FF">
        <w:rPr>
          <w:rFonts w:ascii="Times New Roman" w:hAnsi="Times New Roman" w:cs="Times New Roman"/>
          <w:sz w:val="24"/>
          <w:szCs w:val="24"/>
        </w:rPr>
        <w:t xml:space="preserve">iekšējā </w:t>
      </w:r>
      <w:r w:rsidR="00D401A4" w:rsidRPr="00F026FF">
        <w:rPr>
          <w:rFonts w:ascii="Times New Roman" w:hAnsi="Times New Roman" w:cs="Times New Roman"/>
          <w:sz w:val="24"/>
          <w:szCs w:val="24"/>
        </w:rPr>
        <w:t xml:space="preserve">kārtība </w:t>
      </w:r>
      <w:r w:rsidR="4D42720A" w:rsidRPr="00F026FF">
        <w:rPr>
          <w:rFonts w:ascii="Times New Roman" w:hAnsi="Times New Roman" w:cs="Times New Roman"/>
          <w:sz w:val="24"/>
          <w:szCs w:val="24"/>
        </w:rPr>
        <w:t>Nr.2.8 “Kārtība, kādā vadošajā iestādē nodrošina horizontālo jautājumu risināšanu”;</w:t>
      </w:r>
    </w:p>
    <w:p w14:paraId="05C2CEF6" w14:textId="29B3905F" w:rsidR="00E07345" w:rsidRPr="00150670" w:rsidRDefault="7F963F83" w:rsidP="0001079A">
      <w:pPr>
        <w:pStyle w:val="ListParagraph"/>
        <w:numPr>
          <w:ilvl w:val="0"/>
          <w:numId w:val="65"/>
        </w:numPr>
        <w:ind w:left="567" w:hanging="283"/>
        <w:jc w:val="both"/>
        <w:rPr>
          <w:rFonts w:ascii="Times New Roman" w:hAnsi="Times New Roman" w:cs="Times New Roman"/>
          <w:sz w:val="24"/>
          <w:szCs w:val="24"/>
        </w:rPr>
      </w:pPr>
      <w:r w:rsidRPr="00F026FF">
        <w:rPr>
          <w:rFonts w:ascii="Times New Roman" w:hAnsi="Times New Roman" w:cs="Times New Roman"/>
          <w:sz w:val="24"/>
          <w:szCs w:val="24"/>
        </w:rPr>
        <w:t xml:space="preserve">Vadošās iestādes </w:t>
      </w:r>
      <w:r w:rsidR="35A627F8" w:rsidRPr="00F026FF">
        <w:rPr>
          <w:rFonts w:ascii="Times New Roman" w:hAnsi="Times New Roman" w:cs="Times New Roman"/>
          <w:sz w:val="24"/>
          <w:szCs w:val="24"/>
        </w:rPr>
        <w:t xml:space="preserve">2022.gada 30.novembra iekšējā </w:t>
      </w:r>
      <w:r w:rsidR="00D401A4" w:rsidRPr="00F026FF">
        <w:rPr>
          <w:rFonts w:ascii="Times New Roman" w:hAnsi="Times New Roman" w:cs="Times New Roman"/>
          <w:sz w:val="24"/>
          <w:szCs w:val="24"/>
        </w:rPr>
        <w:t xml:space="preserve">kārtība </w:t>
      </w:r>
      <w:r w:rsidR="35A627F8" w:rsidRPr="00F026FF">
        <w:rPr>
          <w:rFonts w:ascii="Times New Roman" w:hAnsi="Times New Roman" w:cs="Times New Roman"/>
          <w:sz w:val="24"/>
          <w:szCs w:val="24"/>
        </w:rPr>
        <w:t>Nr</w:t>
      </w:r>
      <w:r w:rsidR="35A627F8" w:rsidRPr="0DB0EC8E">
        <w:rPr>
          <w:rFonts w:ascii="Times New Roman" w:hAnsi="Times New Roman" w:cs="Times New Roman"/>
          <w:sz w:val="24"/>
          <w:szCs w:val="24"/>
        </w:rPr>
        <w:t>.2.5</w:t>
      </w:r>
      <w:r w:rsidRPr="0DB0EC8E">
        <w:rPr>
          <w:rFonts w:ascii="Times New Roman" w:hAnsi="Times New Roman" w:cs="Times New Roman"/>
          <w:sz w:val="24"/>
          <w:szCs w:val="24"/>
        </w:rPr>
        <w:t xml:space="preserve"> “Kārtība, kādā vadošā iestāde nodrošina E</w:t>
      </w:r>
      <w:r w:rsidR="34F8BFBA" w:rsidRPr="0DB0EC8E">
        <w:rPr>
          <w:rFonts w:ascii="Times New Roman" w:hAnsi="Times New Roman" w:cs="Times New Roman"/>
          <w:sz w:val="24"/>
          <w:szCs w:val="24"/>
        </w:rPr>
        <w:t xml:space="preserve">iropas </w:t>
      </w:r>
      <w:r w:rsidRPr="0DB0EC8E">
        <w:rPr>
          <w:rFonts w:ascii="Times New Roman" w:hAnsi="Times New Roman" w:cs="Times New Roman"/>
          <w:sz w:val="24"/>
          <w:szCs w:val="24"/>
        </w:rPr>
        <w:t>S</w:t>
      </w:r>
      <w:r w:rsidR="34F8BFBA" w:rsidRPr="0DB0EC8E">
        <w:rPr>
          <w:rFonts w:ascii="Times New Roman" w:hAnsi="Times New Roman" w:cs="Times New Roman"/>
          <w:sz w:val="24"/>
          <w:szCs w:val="24"/>
        </w:rPr>
        <w:t>avienības</w:t>
      </w:r>
      <w:r w:rsidRPr="0DB0EC8E">
        <w:rPr>
          <w:rFonts w:ascii="Times New Roman" w:hAnsi="Times New Roman" w:cs="Times New Roman"/>
          <w:sz w:val="24"/>
          <w:szCs w:val="24"/>
        </w:rPr>
        <w:t xml:space="preserve"> fondu uzraudzības komitejas, apakškomiteju organizēšanu un to sekretariāta funkcijas, ikgadējās sanāksmes ar E</w:t>
      </w:r>
      <w:r w:rsidR="34F8BFBA" w:rsidRPr="0DB0EC8E">
        <w:rPr>
          <w:rFonts w:ascii="Times New Roman" w:hAnsi="Times New Roman" w:cs="Times New Roman"/>
          <w:sz w:val="24"/>
          <w:szCs w:val="24"/>
        </w:rPr>
        <w:t>iropas Komisiju</w:t>
      </w:r>
      <w:r w:rsidRPr="0DB0EC8E">
        <w:rPr>
          <w:rFonts w:ascii="Times New Roman" w:hAnsi="Times New Roman" w:cs="Times New Roman"/>
          <w:sz w:val="24"/>
          <w:szCs w:val="24"/>
        </w:rPr>
        <w:t xml:space="preserve"> organizēšanu”.</w:t>
      </w:r>
    </w:p>
    <w:p w14:paraId="13574AE4" w14:textId="77777777" w:rsidR="0040445B" w:rsidRPr="00150670" w:rsidRDefault="0040445B" w:rsidP="0DB0EC8E">
      <w:pPr>
        <w:shd w:val="clear" w:color="auto" w:fill="FFFFFF" w:themeFill="background1"/>
        <w:spacing w:line="293" w:lineRule="atLeast"/>
        <w:ind w:left="600" w:firstLine="300"/>
        <w:jc w:val="both"/>
        <w:rPr>
          <w:rFonts w:ascii="Times New Roman" w:eastAsia="Times New Roman" w:hAnsi="Times New Roman" w:cs="Times New Roman"/>
          <w:sz w:val="24"/>
          <w:szCs w:val="24"/>
          <w:lang w:eastAsia="lv-LV"/>
        </w:rPr>
      </w:pPr>
    </w:p>
    <w:p w14:paraId="16E0B824" w14:textId="7634BCD2" w:rsidR="0040445B" w:rsidRPr="00053306" w:rsidRDefault="062DBE34" w:rsidP="0040445B">
      <w:pPr>
        <w:pStyle w:val="Heading4"/>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t>2.</w:t>
      </w:r>
      <w:r w:rsidR="5B12E6EF" w:rsidRPr="00053306">
        <w:rPr>
          <w:rFonts w:ascii="Times New Roman" w:eastAsia="Times New Roman" w:hAnsi="Times New Roman" w:cs="Times New Roman"/>
          <w:sz w:val="24"/>
          <w:szCs w:val="24"/>
        </w:rPr>
        <w:t>1</w:t>
      </w:r>
      <w:r w:rsidRPr="00053306">
        <w:rPr>
          <w:rFonts w:ascii="Times New Roman" w:eastAsia="Times New Roman" w:hAnsi="Times New Roman" w:cs="Times New Roman"/>
          <w:sz w:val="24"/>
          <w:szCs w:val="24"/>
        </w:rPr>
        <w:t>.</w:t>
      </w:r>
      <w:r w:rsidR="5B12E6EF" w:rsidRPr="00053306">
        <w:rPr>
          <w:rFonts w:ascii="Times New Roman" w:eastAsia="Times New Roman" w:hAnsi="Times New Roman" w:cs="Times New Roman"/>
          <w:sz w:val="24"/>
          <w:szCs w:val="24"/>
        </w:rPr>
        <w:t>2</w:t>
      </w:r>
      <w:r w:rsidRPr="00053306">
        <w:rPr>
          <w:rFonts w:ascii="Times New Roman" w:eastAsia="Times New Roman" w:hAnsi="Times New Roman" w:cs="Times New Roman"/>
          <w:sz w:val="24"/>
          <w:szCs w:val="24"/>
        </w:rPr>
        <w:t>.3. izstrādāt un iesniegt revīzijas iestādei vadības un kontroles sistēmas aprakstu</w:t>
      </w:r>
      <w:r w:rsidR="666B9EBA" w:rsidRPr="00053306">
        <w:rPr>
          <w:rFonts w:ascii="Times New Roman" w:eastAsia="Times New Roman" w:hAnsi="Times New Roman" w:cs="Times New Roman"/>
          <w:sz w:val="24"/>
          <w:szCs w:val="24"/>
        </w:rPr>
        <w:t>.</w:t>
      </w:r>
    </w:p>
    <w:p w14:paraId="4604F01B" w14:textId="6ED782E1" w:rsidR="0040445B" w:rsidRPr="00053306" w:rsidRDefault="6C5EBFC7" w:rsidP="00AD54EE">
      <w:pPr>
        <w:pStyle w:val="CommentText"/>
        <w:ind w:firstLine="567"/>
        <w:jc w:val="both"/>
        <w:rPr>
          <w:rFonts w:ascii="Times New Roman" w:hAnsi="Times New Roman" w:cs="Times New Roman"/>
          <w:sz w:val="24"/>
          <w:szCs w:val="24"/>
        </w:rPr>
      </w:pPr>
      <w:r w:rsidRPr="00053306">
        <w:rPr>
          <w:rFonts w:ascii="Times New Roman" w:hAnsi="Times New Roman" w:cs="Times New Roman"/>
          <w:sz w:val="24"/>
          <w:szCs w:val="24"/>
        </w:rPr>
        <w:t xml:space="preserve">Saskaņā ar MK </w:t>
      </w:r>
      <w:r w:rsidR="09AF9F6D" w:rsidRPr="00053306">
        <w:rPr>
          <w:rFonts w:ascii="Times New Roman" w:hAnsi="Times New Roman" w:cs="Times New Roman"/>
          <w:sz w:val="24"/>
          <w:szCs w:val="24"/>
        </w:rPr>
        <w:t xml:space="preserve">2022.gada 20.septembra </w:t>
      </w:r>
      <w:r w:rsidRPr="00053306">
        <w:rPr>
          <w:rFonts w:ascii="Times New Roman" w:hAnsi="Times New Roman" w:cs="Times New Roman"/>
          <w:sz w:val="24"/>
          <w:szCs w:val="24"/>
        </w:rPr>
        <w:t>noteikumu Nr.580</w:t>
      </w:r>
      <w:r w:rsidR="0FBDFBD1" w:rsidRPr="00053306">
        <w:rPr>
          <w:rFonts w:ascii="Times New Roman" w:hAnsi="Times New Roman" w:cs="Times New Roman"/>
          <w:sz w:val="24"/>
          <w:szCs w:val="24"/>
        </w:rPr>
        <w:t xml:space="preserve"> “Prasības E</w:t>
      </w:r>
      <w:r w:rsidR="2A1244EB" w:rsidRPr="00053306">
        <w:rPr>
          <w:rFonts w:ascii="Times New Roman" w:hAnsi="Times New Roman" w:cs="Times New Roman"/>
          <w:sz w:val="24"/>
          <w:szCs w:val="24"/>
        </w:rPr>
        <w:t>iropas Savienības</w:t>
      </w:r>
      <w:r w:rsidR="0FBDFBD1" w:rsidRPr="00053306">
        <w:rPr>
          <w:rFonts w:ascii="Times New Roman" w:hAnsi="Times New Roman" w:cs="Times New Roman"/>
          <w:sz w:val="24"/>
          <w:szCs w:val="24"/>
        </w:rPr>
        <w:t xml:space="preserve"> fondu 2021.-2027.gada plānošanas perioda vadības un kontroles sistēmas izveidošanai”</w:t>
      </w:r>
      <w:r w:rsidRPr="00053306">
        <w:rPr>
          <w:rFonts w:ascii="Times New Roman" w:hAnsi="Times New Roman" w:cs="Times New Roman"/>
          <w:sz w:val="24"/>
          <w:szCs w:val="24"/>
        </w:rPr>
        <w:t xml:space="preserve"> 6.punktā noteikto, </w:t>
      </w:r>
      <w:r w:rsidR="1137D3B8" w:rsidRPr="00053306">
        <w:rPr>
          <w:rFonts w:ascii="Times New Roman" w:hAnsi="Times New Roman" w:cs="Times New Roman"/>
          <w:sz w:val="24"/>
          <w:szCs w:val="24"/>
        </w:rPr>
        <w:t xml:space="preserve">vadošā iestāde sagatavo </w:t>
      </w:r>
      <w:r w:rsidRPr="00053306">
        <w:rPr>
          <w:rFonts w:ascii="Times New Roman" w:hAnsi="Times New Roman" w:cs="Times New Roman"/>
          <w:sz w:val="24"/>
          <w:szCs w:val="24"/>
        </w:rPr>
        <w:t xml:space="preserve">un iesniedz revīzijas iestādē </w:t>
      </w:r>
      <w:r w:rsidR="1137D3B8" w:rsidRPr="00053306">
        <w:rPr>
          <w:rFonts w:ascii="Times New Roman" w:hAnsi="Times New Roman" w:cs="Times New Roman"/>
          <w:sz w:val="24"/>
          <w:szCs w:val="24"/>
        </w:rPr>
        <w:t>vadības un kontroles sistēmas aprakstu</w:t>
      </w:r>
      <w:r w:rsidRPr="00053306">
        <w:rPr>
          <w:rFonts w:ascii="Times New Roman" w:hAnsi="Times New Roman" w:cs="Times New Roman"/>
          <w:sz w:val="24"/>
          <w:szCs w:val="24"/>
        </w:rPr>
        <w:t>. Minētais vadības un kontroles sistēmas apraksts katru grāmatvedības gadu t</w:t>
      </w:r>
      <w:r w:rsidR="5CED3058" w:rsidRPr="00053306">
        <w:rPr>
          <w:rFonts w:ascii="Times New Roman" w:hAnsi="Times New Roman" w:cs="Times New Roman"/>
          <w:sz w:val="24"/>
          <w:szCs w:val="24"/>
        </w:rPr>
        <w:t xml:space="preserve">iks </w:t>
      </w:r>
      <w:r w:rsidRPr="00053306">
        <w:rPr>
          <w:rFonts w:ascii="Times New Roman" w:hAnsi="Times New Roman" w:cs="Times New Roman"/>
          <w:sz w:val="24"/>
          <w:szCs w:val="24"/>
        </w:rPr>
        <w:t>aktualizēts un līdz kārtējā gada</w:t>
      </w:r>
      <w:r w:rsidR="326640D2" w:rsidRPr="00053306">
        <w:rPr>
          <w:rFonts w:ascii="Times New Roman" w:hAnsi="Times New Roman" w:cs="Times New Roman"/>
          <w:sz w:val="24"/>
          <w:szCs w:val="24"/>
        </w:rPr>
        <w:t xml:space="preserve"> 31.oktobrim iesniegts revīzijas iestādē. </w:t>
      </w:r>
      <w:r w:rsidR="49FF0174" w:rsidRPr="00053306">
        <w:rPr>
          <w:rFonts w:ascii="Times New Roman" w:hAnsi="Times New Roman" w:cs="Times New Roman"/>
          <w:sz w:val="24"/>
          <w:szCs w:val="24"/>
        </w:rPr>
        <w:t xml:space="preserve">Kopumā vadības un kontroles sistēma tiek pārņemta no ES struktūrfondu un KF 2014.-2020.gada plānošanas perioda, tomēr ja sistēmā tiks ietvertas </w:t>
      </w:r>
      <w:proofErr w:type="spellStart"/>
      <w:r w:rsidR="49FF0174" w:rsidRPr="00053306">
        <w:rPr>
          <w:rFonts w:ascii="Times New Roman" w:hAnsi="Times New Roman" w:cs="Times New Roman"/>
          <w:sz w:val="24"/>
          <w:szCs w:val="24"/>
        </w:rPr>
        <w:t>jaunieceltas</w:t>
      </w:r>
      <w:proofErr w:type="spellEnd"/>
      <w:r w:rsidR="49FF0174" w:rsidRPr="00053306">
        <w:rPr>
          <w:rFonts w:ascii="Times New Roman" w:hAnsi="Times New Roman" w:cs="Times New Roman"/>
          <w:sz w:val="24"/>
          <w:szCs w:val="24"/>
        </w:rPr>
        <w:t xml:space="preserve"> iestādes, tad šo iestāžu audits tiks veikts 21 mēneša laikā pēc lēmuma par šādu iestāžu apstiprināšanu. Pārējo iestāžu vadības un kontroles sistēmas darbības efektivitāte tiks pārbaudīta Revīzijas iestādes veiktajos auditos (“</w:t>
      </w:r>
      <w:proofErr w:type="spellStart"/>
      <w:r w:rsidR="49FF0174" w:rsidRPr="00053306">
        <w:rPr>
          <w:rFonts w:ascii="Times New Roman" w:hAnsi="Times New Roman" w:cs="Times New Roman"/>
          <w:sz w:val="24"/>
          <w:szCs w:val="24"/>
        </w:rPr>
        <w:t>Early</w:t>
      </w:r>
      <w:proofErr w:type="spellEnd"/>
      <w:r w:rsidR="49FF0174" w:rsidRPr="00053306">
        <w:rPr>
          <w:rFonts w:ascii="Times New Roman" w:hAnsi="Times New Roman" w:cs="Times New Roman"/>
          <w:sz w:val="24"/>
          <w:szCs w:val="24"/>
        </w:rPr>
        <w:t xml:space="preserve"> </w:t>
      </w:r>
      <w:proofErr w:type="spellStart"/>
      <w:r w:rsidR="49FF0174" w:rsidRPr="00053306">
        <w:rPr>
          <w:rFonts w:ascii="Times New Roman" w:hAnsi="Times New Roman" w:cs="Times New Roman"/>
          <w:sz w:val="24"/>
          <w:szCs w:val="24"/>
        </w:rPr>
        <w:t>Preventive</w:t>
      </w:r>
      <w:proofErr w:type="spellEnd"/>
      <w:r w:rsidR="49FF0174" w:rsidRPr="00053306">
        <w:rPr>
          <w:rFonts w:ascii="Times New Roman" w:hAnsi="Times New Roman" w:cs="Times New Roman"/>
          <w:sz w:val="24"/>
          <w:szCs w:val="24"/>
        </w:rPr>
        <w:t xml:space="preserve"> audits”). </w:t>
      </w:r>
    </w:p>
    <w:p w14:paraId="0A5FFB81" w14:textId="1F404BA6" w:rsidR="00514194" w:rsidRPr="00150670" w:rsidRDefault="00514194" w:rsidP="00514194">
      <w:pPr>
        <w:pStyle w:val="CommentText"/>
        <w:jc w:val="both"/>
        <w:rPr>
          <w:rFonts w:ascii="Times New Roman" w:hAnsi="Times New Roman" w:cs="Times New Roman"/>
          <w:sz w:val="24"/>
          <w:szCs w:val="24"/>
        </w:rPr>
      </w:pPr>
    </w:p>
    <w:p w14:paraId="018E538E" w14:textId="77777777" w:rsidR="00514194" w:rsidRPr="00150670" w:rsidRDefault="1CE584D6" w:rsidP="0DB0EC8E">
      <w:pPr>
        <w:rPr>
          <w:rFonts w:ascii="Times New Roman" w:hAnsi="Times New Roman" w:cs="Times New Roman"/>
          <w:b/>
          <w:bCs/>
          <w:sz w:val="24"/>
          <w:szCs w:val="24"/>
        </w:rPr>
      </w:pPr>
      <w:r w:rsidRPr="0DB0EC8E">
        <w:rPr>
          <w:rFonts w:ascii="Times New Roman" w:hAnsi="Times New Roman" w:cs="Times New Roman"/>
          <w:b/>
          <w:bCs/>
          <w:sz w:val="24"/>
          <w:szCs w:val="24"/>
        </w:rPr>
        <w:t>Normatīvie akti</w:t>
      </w:r>
    </w:p>
    <w:p w14:paraId="10B91F70" w14:textId="57C43C85" w:rsidR="00150670" w:rsidRDefault="1CE584D6" w:rsidP="0DB0EC8E">
      <w:pPr>
        <w:ind w:firstLine="284"/>
        <w:jc w:val="both"/>
        <w:rPr>
          <w:rFonts w:ascii="Times New Roman" w:hAnsi="Times New Roman" w:cs="Times New Roman"/>
          <w:sz w:val="24"/>
          <w:szCs w:val="24"/>
        </w:rPr>
      </w:pPr>
      <w:r w:rsidRPr="0DB0EC8E">
        <w:rPr>
          <w:rFonts w:ascii="Times New Roman" w:hAnsi="Times New Roman" w:cs="Times New Roman"/>
          <w:sz w:val="24"/>
          <w:szCs w:val="24"/>
        </w:rPr>
        <w:t>E</w:t>
      </w:r>
      <w:r w:rsidR="539FC1E2" w:rsidRPr="0DB0EC8E">
        <w:rPr>
          <w:rFonts w:ascii="Times New Roman" w:hAnsi="Times New Roman" w:cs="Times New Roman"/>
          <w:sz w:val="24"/>
          <w:szCs w:val="24"/>
        </w:rPr>
        <w:t xml:space="preserve">iropas </w:t>
      </w:r>
      <w:r w:rsidRPr="0DB0EC8E">
        <w:rPr>
          <w:rFonts w:ascii="Times New Roman" w:hAnsi="Times New Roman" w:cs="Times New Roman"/>
          <w:sz w:val="24"/>
          <w:szCs w:val="24"/>
        </w:rPr>
        <w:t>S</w:t>
      </w:r>
      <w:r w:rsidR="539FC1E2" w:rsidRPr="0DB0EC8E">
        <w:rPr>
          <w:rFonts w:ascii="Times New Roman" w:hAnsi="Times New Roman" w:cs="Times New Roman"/>
          <w:sz w:val="24"/>
          <w:szCs w:val="24"/>
        </w:rPr>
        <w:t>avienības</w:t>
      </w:r>
      <w:r w:rsidRPr="0DB0EC8E">
        <w:rPr>
          <w:rFonts w:ascii="Times New Roman" w:hAnsi="Times New Roman" w:cs="Times New Roman"/>
          <w:sz w:val="24"/>
          <w:szCs w:val="24"/>
        </w:rPr>
        <w:t xml:space="preserve"> fondu 2021.-2027.gada plānošanas perioda vadības likums</w:t>
      </w:r>
      <w:r w:rsidR="00514194" w:rsidRPr="0DB0EC8E">
        <w:rPr>
          <w:rStyle w:val="FootnoteReference"/>
          <w:rFonts w:ascii="Times New Roman" w:hAnsi="Times New Roman" w:cs="Times New Roman"/>
          <w:sz w:val="24"/>
          <w:szCs w:val="24"/>
        </w:rPr>
        <w:footnoteReference w:id="12"/>
      </w:r>
      <w:r w:rsidR="7C9DC0DD" w:rsidRPr="0DB0EC8E">
        <w:rPr>
          <w:rFonts w:ascii="Times New Roman" w:hAnsi="Times New Roman" w:cs="Times New Roman"/>
          <w:sz w:val="24"/>
          <w:szCs w:val="24"/>
        </w:rPr>
        <w:t>.</w:t>
      </w:r>
    </w:p>
    <w:p w14:paraId="2F67A565" w14:textId="01A9F9BD" w:rsidR="00244C36" w:rsidRPr="00150670" w:rsidRDefault="11F404C5" w:rsidP="0DB0EC8E">
      <w:pPr>
        <w:spacing w:before="240"/>
        <w:jc w:val="both"/>
        <w:rPr>
          <w:rFonts w:ascii="Times New Roman" w:hAnsi="Times New Roman" w:cs="Times New Roman"/>
          <w:b/>
          <w:bCs/>
          <w:sz w:val="24"/>
          <w:szCs w:val="24"/>
        </w:rPr>
      </w:pPr>
      <w:bookmarkStart w:id="80" w:name="_Hlk176251141"/>
      <w:r w:rsidRPr="0DB0EC8E">
        <w:rPr>
          <w:rFonts w:ascii="Times New Roman" w:hAnsi="Times New Roman" w:cs="Times New Roman"/>
          <w:b/>
          <w:bCs/>
          <w:sz w:val="24"/>
          <w:szCs w:val="24"/>
        </w:rPr>
        <w:t>Procedūras</w:t>
      </w:r>
    </w:p>
    <w:p w14:paraId="70DE69C0" w14:textId="73077229" w:rsidR="00CC2C03" w:rsidRPr="00F026FF" w:rsidRDefault="00BE1FA2" w:rsidP="0DB0EC8E">
      <w:pPr>
        <w:pStyle w:val="ListParagraph"/>
        <w:numPr>
          <w:ilvl w:val="0"/>
          <w:numId w:val="66"/>
        </w:numPr>
        <w:spacing w:after="240"/>
        <w:ind w:left="567" w:hanging="283"/>
        <w:jc w:val="both"/>
        <w:rPr>
          <w:rFonts w:ascii="Times New Roman" w:hAnsi="Times New Roman" w:cs="Times New Roman"/>
          <w:sz w:val="24"/>
          <w:szCs w:val="24"/>
        </w:rPr>
      </w:pPr>
      <w:r>
        <w:rPr>
          <w:rFonts w:ascii="Times New Roman" w:hAnsi="Times New Roman" w:cs="Times New Roman"/>
          <w:sz w:val="24"/>
          <w:szCs w:val="24"/>
        </w:rPr>
        <w:t>2023. gada 18. septembra v</w:t>
      </w:r>
      <w:r w:rsidR="4D2A8C2C" w:rsidRPr="00F026FF">
        <w:rPr>
          <w:rFonts w:ascii="Times New Roman" w:hAnsi="Times New Roman" w:cs="Times New Roman"/>
          <w:sz w:val="24"/>
          <w:szCs w:val="24"/>
        </w:rPr>
        <w:t xml:space="preserve">adošās iestādes </w:t>
      </w:r>
      <w:r w:rsidR="3466216E" w:rsidRPr="00F026FF">
        <w:rPr>
          <w:rFonts w:ascii="Times New Roman" w:hAnsi="Times New Roman" w:cs="Times New Roman"/>
          <w:sz w:val="24"/>
          <w:szCs w:val="24"/>
        </w:rPr>
        <w:t xml:space="preserve">iekšējā </w:t>
      </w:r>
      <w:r w:rsidR="00D401A4" w:rsidRPr="00F026FF">
        <w:rPr>
          <w:rFonts w:ascii="Times New Roman" w:hAnsi="Times New Roman" w:cs="Times New Roman"/>
          <w:sz w:val="24"/>
          <w:szCs w:val="24"/>
        </w:rPr>
        <w:t xml:space="preserve">kārtība </w:t>
      </w:r>
      <w:r w:rsidR="4C8F53E7" w:rsidRPr="00F026FF">
        <w:rPr>
          <w:rFonts w:ascii="Times New Roman" w:hAnsi="Times New Roman" w:cs="Times New Roman"/>
          <w:sz w:val="24"/>
          <w:szCs w:val="24"/>
        </w:rPr>
        <w:t xml:space="preserve">“Kārtība kādā vadošā iestāde </w:t>
      </w:r>
      <w:r w:rsidR="4D2A8C2C" w:rsidRPr="00F026FF">
        <w:rPr>
          <w:rFonts w:ascii="Times New Roman" w:hAnsi="Times New Roman" w:cs="Times New Roman"/>
          <w:sz w:val="24"/>
          <w:szCs w:val="24"/>
        </w:rPr>
        <w:t>E</w:t>
      </w:r>
      <w:r w:rsidR="34F8BFBA" w:rsidRPr="00F026FF">
        <w:rPr>
          <w:rFonts w:ascii="Times New Roman" w:hAnsi="Times New Roman" w:cs="Times New Roman"/>
          <w:sz w:val="24"/>
          <w:szCs w:val="24"/>
        </w:rPr>
        <w:t>iropas Savienības</w:t>
      </w:r>
      <w:r w:rsidR="4C8F53E7" w:rsidRPr="00F026FF">
        <w:rPr>
          <w:rFonts w:ascii="Times New Roman" w:hAnsi="Times New Roman" w:cs="Times New Roman"/>
          <w:sz w:val="24"/>
          <w:szCs w:val="24"/>
        </w:rPr>
        <w:t xml:space="preserve"> fondu</w:t>
      </w:r>
      <w:r w:rsidR="3466216E" w:rsidRPr="00F026FF">
        <w:rPr>
          <w:rFonts w:ascii="Times New Roman" w:hAnsi="Times New Roman" w:cs="Times New Roman"/>
          <w:sz w:val="24"/>
          <w:szCs w:val="24"/>
        </w:rPr>
        <w:t xml:space="preserve"> </w:t>
      </w:r>
      <w:r w:rsidR="4C8F53E7" w:rsidRPr="00F026FF">
        <w:rPr>
          <w:rFonts w:ascii="Times New Roman" w:hAnsi="Times New Roman" w:cs="Times New Roman"/>
          <w:sz w:val="24"/>
          <w:szCs w:val="24"/>
        </w:rPr>
        <w:t>2021.</w:t>
      </w:r>
      <w:r w:rsidR="3466216E" w:rsidRPr="00F026FF">
        <w:rPr>
          <w:rFonts w:ascii="Times New Roman" w:hAnsi="Times New Roman" w:cs="Times New Roman"/>
          <w:sz w:val="24"/>
          <w:szCs w:val="24"/>
        </w:rPr>
        <w:t>-</w:t>
      </w:r>
      <w:r w:rsidR="4C8F53E7" w:rsidRPr="00F026FF">
        <w:rPr>
          <w:rFonts w:ascii="Times New Roman" w:hAnsi="Times New Roman" w:cs="Times New Roman"/>
          <w:sz w:val="24"/>
          <w:szCs w:val="24"/>
        </w:rPr>
        <w:t>2027. gad</w:t>
      </w:r>
      <w:r w:rsidR="41DC8919" w:rsidRPr="00F026FF">
        <w:rPr>
          <w:rFonts w:ascii="Times New Roman" w:hAnsi="Times New Roman" w:cs="Times New Roman"/>
          <w:sz w:val="24"/>
          <w:szCs w:val="24"/>
        </w:rPr>
        <w:t>a</w:t>
      </w:r>
      <w:r w:rsidR="4C8F53E7" w:rsidRPr="00F026FF">
        <w:rPr>
          <w:rFonts w:ascii="Times New Roman" w:hAnsi="Times New Roman" w:cs="Times New Roman"/>
          <w:sz w:val="24"/>
          <w:szCs w:val="24"/>
        </w:rPr>
        <w:t xml:space="preserve"> plānošanas periodā aktual</w:t>
      </w:r>
      <w:r w:rsidR="6395A31B" w:rsidRPr="00F026FF">
        <w:rPr>
          <w:rFonts w:ascii="Times New Roman" w:hAnsi="Times New Roman" w:cs="Times New Roman"/>
          <w:sz w:val="24"/>
          <w:szCs w:val="24"/>
        </w:rPr>
        <w:t>i</w:t>
      </w:r>
      <w:r w:rsidR="4C8F53E7" w:rsidRPr="00F026FF">
        <w:rPr>
          <w:rFonts w:ascii="Times New Roman" w:hAnsi="Times New Roman" w:cs="Times New Roman"/>
          <w:sz w:val="24"/>
          <w:szCs w:val="24"/>
        </w:rPr>
        <w:t xml:space="preserve">zē vadošās un grāmatvedības iestādes </w:t>
      </w:r>
      <w:r w:rsidR="35A627F8" w:rsidRPr="00F026FF">
        <w:rPr>
          <w:rFonts w:ascii="Times New Roman" w:hAnsi="Times New Roman" w:cs="Times New Roman"/>
          <w:sz w:val="24"/>
          <w:szCs w:val="24"/>
        </w:rPr>
        <w:t xml:space="preserve">vadības un kontroles sistēmas </w:t>
      </w:r>
      <w:r w:rsidR="4C8F53E7" w:rsidRPr="00F026FF">
        <w:rPr>
          <w:rFonts w:ascii="Times New Roman" w:hAnsi="Times New Roman" w:cs="Times New Roman"/>
          <w:sz w:val="24"/>
          <w:szCs w:val="24"/>
        </w:rPr>
        <w:t>aprakstu”</w:t>
      </w:r>
      <w:r w:rsidR="00196024">
        <w:rPr>
          <w:rFonts w:ascii="Times New Roman" w:hAnsi="Times New Roman" w:cs="Times New Roman"/>
          <w:sz w:val="24"/>
          <w:szCs w:val="24"/>
        </w:rPr>
        <w:t>;</w:t>
      </w:r>
    </w:p>
    <w:p w14:paraId="7C543245" w14:textId="2BC83406" w:rsidR="00150670" w:rsidRPr="00F026FF" w:rsidRDefault="00BE1FA2" w:rsidP="0DB0EC8E">
      <w:pPr>
        <w:pStyle w:val="ListParagraph"/>
        <w:numPr>
          <w:ilvl w:val="0"/>
          <w:numId w:val="66"/>
        </w:numPr>
        <w:spacing w:after="240"/>
        <w:ind w:left="567" w:hanging="283"/>
        <w:jc w:val="both"/>
        <w:rPr>
          <w:rFonts w:ascii="Times New Roman" w:hAnsi="Times New Roman" w:cs="Times New Roman"/>
          <w:sz w:val="24"/>
          <w:szCs w:val="24"/>
        </w:rPr>
      </w:pPr>
      <w:r>
        <w:rPr>
          <w:rFonts w:ascii="Times New Roman" w:hAnsi="Times New Roman" w:cs="Times New Roman"/>
          <w:sz w:val="24"/>
          <w:szCs w:val="24"/>
        </w:rPr>
        <w:t>2023. gada 18. septembra v</w:t>
      </w:r>
      <w:r w:rsidR="4D2A8C2C" w:rsidRPr="00F026FF">
        <w:rPr>
          <w:rFonts w:ascii="Times New Roman" w:hAnsi="Times New Roman" w:cs="Times New Roman"/>
          <w:sz w:val="24"/>
          <w:szCs w:val="24"/>
        </w:rPr>
        <w:t>adošās iestādes vadlīnijas</w:t>
      </w:r>
      <w:r w:rsidR="00D401A4" w:rsidRPr="00F026FF">
        <w:rPr>
          <w:rFonts w:ascii="Times New Roman" w:hAnsi="Times New Roman" w:cs="Times New Roman"/>
          <w:sz w:val="24"/>
          <w:szCs w:val="24"/>
        </w:rPr>
        <w:t xml:space="preserve"> “Vadlīnijas</w:t>
      </w:r>
      <w:r w:rsidR="4D2A8C2C" w:rsidRPr="00F026FF">
        <w:rPr>
          <w:rFonts w:ascii="Times New Roman" w:hAnsi="Times New Roman" w:cs="Times New Roman"/>
          <w:sz w:val="24"/>
          <w:szCs w:val="24"/>
        </w:rPr>
        <w:t xml:space="preserve"> par 2021.-2027.gada plānošanas perioda vadošās iestādes un grāmatvedības iestādes </w:t>
      </w:r>
      <w:r w:rsidR="17AAB40F" w:rsidRPr="00F026FF">
        <w:rPr>
          <w:rFonts w:ascii="Times New Roman" w:hAnsi="Times New Roman" w:cs="Times New Roman"/>
          <w:sz w:val="24"/>
          <w:szCs w:val="24"/>
        </w:rPr>
        <w:t>vadības un kontroles sistēmas apraksta</w:t>
      </w:r>
      <w:r w:rsidR="4D2A8C2C" w:rsidRPr="00F026FF">
        <w:rPr>
          <w:rFonts w:ascii="Times New Roman" w:hAnsi="Times New Roman" w:cs="Times New Roman"/>
          <w:sz w:val="24"/>
          <w:szCs w:val="24"/>
        </w:rPr>
        <w:t xml:space="preserve"> aktualizāciju</w:t>
      </w:r>
      <w:r w:rsidR="00D401A4" w:rsidRPr="00521535">
        <w:rPr>
          <w:rFonts w:ascii="Times New Roman" w:hAnsi="Times New Roman" w:cs="Times New Roman"/>
          <w:sz w:val="24"/>
          <w:szCs w:val="24"/>
        </w:rPr>
        <w:t>”</w:t>
      </w:r>
      <w:r w:rsidR="00196024">
        <w:rPr>
          <w:rFonts w:ascii="Times New Roman" w:hAnsi="Times New Roman" w:cs="Times New Roman"/>
          <w:sz w:val="24"/>
          <w:szCs w:val="24"/>
        </w:rPr>
        <w:t>.</w:t>
      </w:r>
    </w:p>
    <w:bookmarkEnd w:id="80"/>
    <w:p w14:paraId="6974FD28" w14:textId="3361AC45" w:rsidR="0040445B" w:rsidRPr="00053306" w:rsidRDefault="062DBE34" w:rsidP="00303E35">
      <w:pPr>
        <w:pStyle w:val="Heading4"/>
        <w:spacing w:before="0"/>
        <w:ind w:left="709" w:hanging="709"/>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2.</w:t>
      </w:r>
      <w:r w:rsidR="5B12E6EF" w:rsidRPr="0DB0EC8E">
        <w:rPr>
          <w:rFonts w:ascii="Times New Roman" w:eastAsia="Times New Roman" w:hAnsi="Times New Roman" w:cs="Times New Roman"/>
          <w:sz w:val="24"/>
          <w:szCs w:val="24"/>
        </w:rPr>
        <w:t>1</w:t>
      </w:r>
      <w:r w:rsidRPr="0DB0EC8E">
        <w:rPr>
          <w:rFonts w:ascii="Times New Roman" w:eastAsia="Times New Roman" w:hAnsi="Times New Roman" w:cs="Times New Roman"/>
          <w:sz w:val="24"/>
          <w:szCs w:val="24"/>
        </w:rPr>
        <w:t>.</w:t>
      </w:r>
      <w:r w:rsidR="5B12E6EF" w:rsidRPr="0DB0EC8E">
        <w:rPr>
          <w:rFonts w:ascii="Times New Roman" w:eastAsia="Times New Roman" w:hAnsi="Times New Roman" w:cs="Times New Roman"/>
          <w:sz w:val="24"/>
          <w:szCs w:val="24"/>
        </w:rPr>
        <w:t>2</w:t>
      </w:r>
      <w:r w:rsidRPr="0DB0EC8E">
        <w:rPr>
          <w:rFonts w:ascii="Times New Roman" w:eastAsia="Times New Roman" w:hAnsi="Times New Roman" w:cs="Times New Roman"/>
          <w:sz w:val="24"/>
          <w:szCs w:val="24"/>
        </w:rPr>
        <w:t xml:space="preserve">.4. </w:t>
      </w:r>
      <w:r w:rsidR="5B12E6EF" w:rsidRPr="00053306">
        <w:rPr>
          <w:rFonts w:ascii="Times New Roman" w:eastAsia="Times New Roman" w:hAnsi="Times New Roman" w:cs="Times New Roman"/>
          <w:sz w:val="24"/>
          <w:szCs w:val="24"/>
        </w:rPr>
        <w:t>atb</w:t>
      </w:r>
      <w:r w:rsidR="7DA5CEC8" w:rsidRPr="00053306">
        <w:rPr>
          <w:rFonts w:ascii="Times New Roman" w:eastAsia="Times New Roman" w:hAnsi="Times New Roman" w:cs="Times New Roman"/>
          <w:sz w:val="24"/>
          <w:szCs w:val="24"/>
        </w:rPr>
        <w:t>i</w:t>
      </w:r>
      <w:r w:rsidR="5B12E6EF" w:rsidRPr="00053306">
        <w:rPr>
          <w:rFonts w:ascii="Times New Roman" w:eastAsia="Times New Roman" w:hAnsi="Times New Roman" w:cs="Times New Roman"/>
          <w:sz w:val="24"/>
          <w:szCs w:val="24"/>
        </w:rPr>
        <w:t xml:space="preserve">lstoši </w:t>
      </w:r>
      <w:r w:rsidR="17789237" w:rsidRPr="00053306">
        <w:rPr>
          <w:rFonts w:ascii="Times New Roman" w:eastAsia="Times New Roman" w:hAnsi="Times New Roman" w:cs="Times New Roman"/>
          <w:sz w:val="24"/>
          <w:szCs w:val="24"/>
        </w:rPr>
        <w:t>r</w:t>
      </w:r>
      <w:r w:rsidR="5B12E6EF" w:rsidRPr="00053306">
        <w:rPr>
          <w:rFonts w:ascii="Times New Roman" w:eastAsia="Times New Roman" w:hAnsi="Times New Roman" w:cs="Times New Roman"/>
          <w:sz w:val="24"/>
          <w:szCs w:val="24"/>
        </w:rPr>
        <w:t>egulas 2021/1060 72.panta 1.punkta “d” apakšpunkt</w:t>
      </w:r>
      <w:r w:rsidR="7DA5CEC8" w:rsidRPr="00053306">
        <w:rPr>
          <w:rFonts w:ascii="Times New Roman" w:eastAsia="Times New Roman" w:hAnsi="Times New Roman" w:cs="Times New Roman"/>
          <w:sz w:val="24"/>
          <w:szCs w:val="24"/>
        </w:rPr>
        <w:t>ā noteiktajam pārraudzīt atbildīgo iestāžu un sadarbības iestādes darbību</w:t>
      </w:r>
      <w:r w:rsidR="666B9EBA" w:rsidRPr="00053306">
        <w:rPr>
          <w:rFonts w:ascii="Times New Roman" w:eastAsia="Times New Roman" w:hAnsi="Times New Roman" w:cs="Times New Roman"/>
          <w:sz w:val="24"/>
          <w:szCs w:val="24"/>
        </w:rPr>
        <w:t>.</w:t>
      </w:r>
    </w:p>
    <w:p w14:paraId="2CB55F07" w14:textId="7BA07919" w:rsidR="0040445B" w:rsidRPr="00053306" w:rsidRDefault="062DBE34" w:rsidP="00AD54EE">
      <w:pPr>
        <w:ind w:firstLine="567"/>
        <w:jc w:val="both"/>
        <w:rPr>
          <w:rFonts w:ascii="Times New Roman" w:hAnsi="Times New Roman" w:cs="Times New Roman"/>
          <w:sz w:val="24"/>
          <w:szCs w:val="24"/>
        </w:rPr>
      </w:pPr>
      <w:r w:rsidRPr="00053306">
        <w:rPr>
          <w:rFonts w:ascii="Times New Roman" w:hAnsi="Times New Roman" w:cs="Times New Roman"/>
          <w:sz w:val="24"/>
          <w:szCs w:val="24"/>
        </w:rPr>
        <w:t>Informācija par to, kā tiek nodrošināta atbildīgo iestāžu</w:t>
      </w:r>
      <w:r w:rsidR="633A3706" w:rsidRPr="00053306">
        <w:rPr>
          <w:rFonts w:ascii="Times New Roman" w:hAnsi="Times New Roman" w:cs="Times New Roman"/>
          <w:sz w:val="24"/>
          <w:szCs w:val="24"/>
        </w:rPr>
        <w:t xml:space="preserve"> un </w:t>
      </w:r>
      <w:r w:rsidRPr="00053306">
        <w:rPr>
          <w:rFonts w:ascii="Times New Roman" w:hAnsi="Times New Roman" w:cs="Times New Roman"/>
          <w:sz w:val="24"/>
          <w:szCs w:val="24"/>
        </w:rPr>
        <w:t>sadarbības iestādes veikto funkciju uzraudzība, iekļauta šī vadības un kontroles sistēmas apraksta 2.1.4. sadaļā “Procedūras vadošās iestādes deleģēto funkciju un uzdevumu virsuzraudzībai”.</w:t>
      </w:r>
    </w:p>
    <w:p w14:paraId="450B6530" w14:textId="77777777" w:rsidR="0040445B" w:rsidRPr="00053306" w:rsidRDefault="0040445B" w:rsidP="0040445B">
      <w:pPr>
        <w:jc w:val="both"/>
        <w:rPr>
          <w:rFonts w:ascii="Times New Roman" w:hAnsi="Times New Roman" w:cs="Times New Roman"/>
          <w:sz w:val="24"/>
          <w:szCs w:val="24"/>
        </w:rPr>
      </w:pPr>
    </w:p>
    <w:p w14:paraId="6135AD84" w14:textId="768821FF" w:rsidR="0040445B" w:rsidRPr="00053306" w:rsidRDefault="062DBE34" w:rsidP="00F22FA2">
      <w:pPr>
        <w:pStyle w:val="Heading4"/>
        <w:spacing w:before="0"/>
        <w:ind w:left="851" w:hanging="851"/>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t>2.</w:t>
      </w:r>
      <w:r w:rsidR="4981ED7C" w:rsidRPr="00053306">
        <w:rPr>
          <w:rFonts w:ascii="Times New Roman" w:eastAsia="Times New Roman" w:hAnsi="Times New Roman" w:cs="Times New Roman"/>
          <w:sz w:val="24"/>
          <w:szCs w:val="24"/>
        </w:rPr>
        <w:t>1</w:t>
      </w:r>
      <w:r w:rsidRPr="00053306">
        <w:rPr>
          <w:rFonts w:ascii="Times New Roman" w:eastAsia="Times New Roman" w:hAnsi="Times New Roman" w:cs="Times New Roman"/>
          <w:sz w:val="24"/>
          <w:szCs w:val="24"/>
        </w:rPr>
        <w:t>.</w:t>
      </w:r>
      <w:r w:rsidR="4981ED7C" w:rsidRPr="00053306">
        <w:rPr>
          <w:rFonts w:ascii="Times New Roman" w:eastAsia="Times New Roman" w:hAnsi="Times New Roman" w:cs="Times New Roman"/>
          <w:sz w:val="24"/>
          <w:szCs w:val="24"/>
        </w:rPr>
        <w:t>2</w:t>
      </w:r>
      <w:r w:rsidRPr="00053306">
        <w:rPr>
          <w:rFonts w:ascii="Times New Roman" w:eastAsia="Times New Roman" w:hAnsi="Times New Roman" w:cs="Times New Roman"/>
          <w:sz w:val="24"/>
          <w:szCs w:val="24"/>
        </w:rPr>
        <w:t xml:space="preserve">.5. nodrošināt ES fondu </w:t>
      </w:r>
      <w:r w:rsidR="27388454" w:rsidRPr="00053306">
        <w:rPr>
          <w:rFonts w:ascii="Times New Roman" w:eastAsia="Times New Roman" w:hAnsi="Times New Roman" w:cs="Times New Roman"/>
          <w:sz w:val="24"/>
          <w:szCs w:val="24"/>
        </w:rPr>
        <w:t>TP</w:t>
      </w:r>
      <w:r w:rsidRPr="00053306">
        <w:rPr>
          <w:rFonts w:ascii="Times New Roman" w:eastAsia="Times New Roman" w:hAnsi="Times New Roman" w:cs="Times New Roman"/>
          <w:sz w:val="24"/>
          <w:szCs w:val="24"/>
        </w:rPr>
        <w:t xml:space="preserve"> vadību un tās īstenošanas efektivitāti, </w:t>
      </w:r>
      <w:r w:rsidR="39873C70" w:rsidRPr="00053306">
        <w:rPr>
          <w:rFonts w:ascii="Times New Roman" w:eastAsia="Times New Roman" w:hAnsi="Times New Roman" w:cs="Times New Roman"/>
          <w:sz w:val="24"/>
          <w:szCs w:val="24"/>
        </w:rPr>
        <w:t>tostarp</w:t>
      </w:r>
      <w:r w:rsidRPr="00053306">
        <w:rPr>
          <w:rFonts w:ascii="Times New Roman" w:eastAsia="Times New Roman" w:hAnsi="Times New Roman" w:cs="Times New Roman"/>
          <w:sz w:val="24"/>
          <w:szCs w:val="24"/>
        </w:rPr>
        <w:t xml:space="preserve"> šā uzdevuma īstenošanai pildot </w:t>
      </w:r>
      <w:r w:rsidR="602BAA71" w:rsidRPr="00053306">
        <w:rPr>
          <w:rFonts w:ascii="Times New Roman" w:eastAsia="Times New Roman" w:hAnsi="Times New Roman" w:cs="Times New Roman"/>
          <w:sz w:val="24"/>
          <w:szCs w:val="24"/>
        </w:rPr>
        <w:t>E</w:t>
      </w:r>
      <w:r w:rsidR="539FC1E2" w:rsidRPr="00053306">
        <w:rPr>
          <w:rFonts w:ascii="Times New Roman" w:eastAsia="Times New Roman" w:hAnsi="Times New Roman" w:cs="Times New Roman"/>
          <w:sz w:val="24"/>
          <w:szCs w:val="24"/>
        </w:rPr>
        <w:t xml:space="preserve">iropas </w:t>
      </w:r>
      <w:r w:rsidR="602BAA71" w:rsidRPr="00053306">
        <w:rPr>
          <w:rFonts w:ascii="Times New Roman" w:eastAsia="Times New Roman" w:hAnsi="Times New Roman" w:cs="Times New Roman"/>
          <w:sz w:val="24"/>
          <w:szCs w:val="24"/>
        </w:rPr>
        <w:t>S</w:t>
      </w:r>
      <w:r w:rsidR="539FC1E2" w:rsidRPr="00053306">
        <w:rPr>
          <w:rFonts w:ascii="Times New Roman" w:eastAsia="Times New Roman" w:hAnsi="Times New Roman" w:cs="Times New Roman"/>
          <w:sz w:val="24"/>
          <w:szCs w:val="24"/>
        </w:rPr>
        <w:t>avienības</w:t>
      </w:r>
      <w:r w:rsidRPr="00053306">
        <w:rPr>
          <w:rFonts w:ascii="Times New Roman" w:eastAsia="Times New Roman" w:hAnsi="Times New Roman" w:cs="Times New Roman"/>
          <w:sz w:val="24"/>
          <w:szCs w:val="24"/>
        </w:rPr>
        <w:t xml:space="preserve"> fondu 2021.-2027.gada plānošanas perioda </w:t>
      </w:r>
      <w:r w:rsidR="5B12E6EF" w:rsidRPr="00053306">
        <w:rPr>
          <w:rFonts w:ascii="Times New Roman" w:eastAsia="Times New Roman" w:hAnsi="Times New Roman" w:cs="Times New Roman"/>
          <w:sz w:val="24"/>
          <w:szCs w:val="24"/>
        </w:rPr>
        <w:t xml:space="preserve">vadības </w:t>
      </w:r>
      <w:r w:rsidRPr="00053306">
        <w:rPr>
          <w:rFonts w:ascii="Times New Roman" w:eastAsia="Times New Roman" w:hAnsi="Times New Roman" w:cs="Times New Roman"/>
          <w:sz w:val="24"/>
          <w:szCs w:val="24"/>
        </w:rPr>
        <w:t>likumā minētos atbildīgās iestādes pienākumus</w:t>
      </w:r>
      <w:r w:rsidR="00706DE0">
        <w:rPr>
          <w:rFonts w:ascii="Times New Roman" w:eastAsia="Times New Roman" w:hAnsi="Times New Roman" w:cs="Times New Roman"/>
          <w:sz w:val="24"/>
          <w:szCs w:val="24"/>
        </w:rPr>
        <w:t>.</w:t>
      </w:r>
    </w:p>
    <w:p w14:paraId="634E7AF1" w14:textId="067627AC" w:rsidR="0040445B" w:rsidRPr="00053306" w:rsidRDefault="00D45603" w:rsidP="00AD54EE">
      <w:pPr>
        <w:ind w:firstLine="567"/>
        <w:jc w:val="both"/>
        <w:rPr>
          <w:rFonts w:ascii="Times New Roman" w:eastAsia="Times New Roman" w:hAnsi="Times New Roman" w:cs="Times New Roman"/>
          <w:sz w:val="24"/>
          <w:szCs w:val="24"/>
          <w:lang w:eastAsia="lv-LV"/>
        </w:rPr>
      </w:pPr>
      <w:r w:rsidRPr="00F14221">
        <w:rPr>
          <w:rFonts w:ascii="Times New Roman" w:eastAsia="Times New Roman" w:hAnsi="Times New Roman" w:cs="Times New Roman"/>
          <w:sz w:val="24"/>
          <w:szCs w:val="24"/>
        </w:rPr>
        <w:t xml:space="preserve">ES fondu </w:t>
      </w:r>
      <w:r w:rsidR="1137D3B8" w:rsidRPr="00F14221">
        <w:rPr>
          <w:rFonts w:ascii="Times New Roman" w:eastAsia="Times New Roman" w:hAnsi="Times New Roman" w:cs="Times New Roman"/>
          <w:sz w:val="24"/>
          <w:szCs w:val="24"/>
        </w:rPr>
        <w:t xml:space="preserve">TP mērķis ir nodrošināt </w:t>
      </w:r>
      <w:r w:rsidRPr="00F14221">
        <w:rPr>
          <w:rFonts w:ascii="Times New Roman" w:eastAsia="Times New Roman" w:hAnsi="Times New Roman" w:cs="Times New Roman"/>
          <w:sz w:val="24"/>
          <w:szCs w:val="24"/>
        </w:rPr>
        <w:t>efektīvu, pār</w:t>
      </w:r>
      <w:r w:rsidR="006A7ECD" w:rsidRPr="00F14221">
        <w:rPr>
          <w:rFonts w:ascii="Times New Roman" w:eastAsia="Times New Roman" w:hAnsi="Times New Roman" w:cs="Times New Roman"/>
          <w:sz w:val="24"/>
          <w:szCs w:val="24"/>
        </w:rPr>
        <w:t xml:space="preserve">skatāmu un pareizas finanšu pārvaldības principiem atbilstošu ES fondu ieviešanu Latvijā, līdzfinansējot MK </w:t>
      </w:r>
      <w:r w:rsidR="00BD3969" w:rsidRPr="00F14221">
        <w:rPr>
          <w:rFonts w:ascii="Times New Roman" w:eastAsia="Times New Roman" w:hAnsi="Times New Roman" w:cs="Times New Roman"/>
          <w:sz w:val="24"/>
          <w:szCs w:val="24"/>
        </w:rPr>
        <w:t xml:space="preserve"> 2022. gada 14. jūnija </w:t>
      </w:r>
      <w:r w:rsidR="006A7ECD" w:rsidRPr="00F14221">
        <w:rPr>
          <w:rFonts w:ascii="Times New Roman" w:eastAsia="Times New Roman" w:hAnsi="Times New Roman" w:cs="Times New Roman"/>
          <w:sz w:val="24"/>
          <w:szCs w:val="24"/>
        </w:rPr>
        <w:t>noteikumu Nr.342 “</w:t>
      </w:r>
      <w:r w:rsidR="006A7ECD" w:rsidRPr="00F14221">
        <w:rPr>
          <w:rFonts w:ascii="Times New Roman" w:hAnsi="Times New Roman" w:cs="Times New Roman"/>
          <w:sz w:val="24"/>
          <w:szCs w:val="24"/>
          <w:shd w:val="clear" w:color="auto" w:fill="FFFFFF"/>
        </w:rPr>
        <w:t>Noteikumi par Eiropas Savienības kohēzijas politikas programmas 2021.–2027. gadam tehniskās palīdzības īstenošanu</w:t>
      </w:r>
      <w:r w:rsidR="006A7ECD" w:rsidRPr="00F14221">
        <w:rPr>
          <w:rFonts w:ascii="Times New Roman" w:eastAsia="Times New Roman" w:hAnsi="Times New Roman" w:cs="Times New Roman"/>
          <w:sz w:val="24"/>
          <w:szCs w:val="24"/>
        </w:rPr>
        <w:t xml:space="preserve">” </w:t>
      </w:r>
      <w:hyperlink r:id="rId32" w:anchor="p8" w:history="1">
        <w:r w:rsidR="006A7ECD" w:rsidRPr="00053306">
          <w:rPr>
            <w:rFonts w:ascii="Times New Roman" w:hAnsi="Times New Roman" w:cs="Times New Roman"/>
            <w:color w:val="0000FF"/>
            <w:sz w:val="24"/>
            <w:szCs w:val="24"/>
            <w:u w:val="single"/>
            <w:shd w:val="clear" w:color="auto" w:fill="FFFFFF"/>
          </w:rPr>
          <w:t>8. punktā</w:t>
        </w:r>
      </w:hyperlink>
      <w:r w:rsidR="006A7ECD" w:rsidRPr="00053306">
        <w:rPr>
          <w:rFonts w:ascii="Times New Roman" w:hAnsi="Times New Roman" w:cs="Times New Roman"/>
          <w:sz w:val="24"/>
          <w:szCs w:val="24"/>
        </w:rPr>
        <w:t xml:space="preserve"> noteiktās atbalstāmās darbības</w:t>
      </w:r>
      <w:r w:rsidR="00A5727C" w:rsidRPr="00A5727C">
        <w:t xml:space="preserve"> </w:t>
      </w:r>
      <w:r w:rsidR="00A5727C" w:rsidRPr="00A5727C">
        <w:rPr>
          <w:rFonts w:ascii="Times New Roman" w:hAnsi="Times New Roman" w:cs="Times New Roman"/>
          <w:sz w:val="24"/>
          <w:szCs w:val="24"/>
        </w:rPr>
        <w:t>un tehniskās palīdzības prioritāti “Kapacitātes stiprināšanas pasākumi”</w:t>
      </w:r>
      <w:r w:rsidR="006A7ECD" w:rsidRPr="00053306">
        <w:rPr>
          <w:rFonts w:ascii="Times New Roman" w:hAnsi="Times New Roman" w:cs="Times New Roman"/>
          <w:sz w:val="24"/>
          <w:szCs w:val="24"/>
        </w:rPr>
        <w:t xml:space="preserve">, kā arī </w:t>
      </w:r>
      <w:r w:rsidR="00A5727C">
        <w:rPr>
          <w:rFonts w:ascii="Times New Roman" w:hAnsi="Times New Roman" w:cs="Times New Roman"/>
          <w:sz w:val="24"/>
          <w:szCs w:val="24"/>
        </w:rPr>
        <w:t>paaugstināt</w:t>
      </w:r>
      <w:r w:rsidR="006A7ECD" w:rsidRPr="00053306">
        <w:rPr>
          <w:rFonts w:ascii="Times New Roman" w:hAnsi="Times New Roman" w:cs="Times New Roman"/>
          <w:sz w:val="24"/>
          <w:szCs w:val="24"/>
        </w:rPr>
        <w:t xml:space="preserve"> ES fondu administrēšanā iesaistīto institūciju kapacitāti.</w:t>
      </w:r>
      <w:r w:rsidR="006A7ECD" w:rsidRPr="00053306">
        <w:rPr>
          <w:rFonts w:ascii="Times New Roman" w:eastAsia="Times New Roman" w:hAnsi="Times New Roman" w:cs="Times New Roman"/>
          <w:sz w:val="24"/>
          <w:szCs w:val="24"/>
        </w:rPr>
        <w:t xml:space="preserve"> </w:t>
      </w:r>
    </w:p>
    <w:p w14:paraId="54CF4F29" w14:textId="5D11CFE9" w:rsidR="0040445B" w:rsidRPr="00053306" w:rsidRDefault="006A7ECD" w:rsidP="00AD54EE">
      <w:pPr>
        <w:ind w:firstLine="567"/>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t xml:space="preserve">ES fondu </w:t>
      </w:r>
      <w:r w:rsidR="1137D3B8" w:rsidRPr="00053306">
        <w:rPr>
          <w:rFonts w:ascii="Times New Roman" w:eastAsia="Times New Roman" w:hAnsi="Times New Roman" w:cs="Times New Roman"/>
          <w:sz w:val="24"/>
          <w:szCs w:val="24"/>
        </w:rPr>
        <w:t xml:space="preserve">TP mērķa grupa ir ES fondu vadībā iesaistītās valsts pārvaldes iestādes, </w:t>
      </w:r>
      <w:r w:rsidRPr="00053306">
        <w:rPr>
          <w:rFonts w:ascii="Times New Roman" w:eastAsia="Times New Roman" w:hAnsi="Times New Roman" w:cs="Times New Roman"/>
          <w:sz w:val="24"/>
          <w:szCs w:val="24"/>
        </w:rPr>
        <w:t xml:space="preserve">sadarbības partneri, </w:t>
      </w:r>
      <w:r w:rsidR="1137D3B8" w:rsidRPr="00053306">
        <w:rPr>
          <w:rFonts w:ascii="Times New Roman" w:eastAsia="Times New Roman" w:hAnsi="Times New Roman" w:cs="Times New Roman"/>
          <w:sz w:val="24"/>
          <w:szCs w:val="24"/>
        </w:rPr>
        <w:t xml:space="preserve">sociālie </w:t>
      </w:r>
      <w:r w:rsidR="1137D3B8" w:rsidRPr="00A5727C">
        <w:rPr>
          <w:rFonts w:ascii="Times New Roman" w:eastAsia="Times New Roman" w:hAnsi="Times New Roman" w:cs="Times New Roman"/>
          <w:sz w:val="24"/>
          <w:szCs w:val="24"/>
        </w:rPr>
        <w:t>partneri,</w:t>
      </w:r>
      <w:r w:rsidR="00A5727C" w:rsidRPr="00A5727C">
        <w:rPr>
          <w:rFonts w:ascii="Times New Roman" w:hAnsi="Times New Roman" w:cs="Times New Roman"/>
        </w:rPr>
        <w:t xml:space="preserve"> ES</w:t>
      </w:r>
      <w:r w:rsidR="00A5727C">
        <w:t xml:space="preserve"> </w:t>
      </w:r>
      <w:r w:rsidR="00A5727C" w:rsidRPr="00A5727C">
        <w:rPr>
          <w:rFonts w:ascii="Times New Roman" w:eastAsia="Times New Roman" w:hAnsi="Times New Roman" w:cs="Times New Roman"/>
          <w:sz w:val="24"/>
          <w:szCs w:val="24"/>
        </w:rPr>
        <w:t>fondu projektu finansējuma saņēmēji,</w:t>
      </w:r>
      <w:r w:rsidR="1137D3B8" w:rsidRPr="00053306">
        <w:rPr>
          <w:rFonts w:ascii="Times New Roman" w:eastAsia="Times New Roman" w:hAnsi="Times New Roman" w:cs="Times New Roman"/>
          <w:sz w:val="24"/>
          <w:szCs w:val="24"/>
        </w:rPr>
        <w:t xml:space="preserve"> biedrības un nodibinājumi</w:t>
      </w:r>
      <w:r w:rsidRPr="00053306">
        <w:rPr>
          <w:rFonts w:ascii="Times New Roman" w:eastAsia="Times New Roman" w:hAnsi="Times New Roman" w:cs="Times New Roman"/>
          <w:sz w:val="24"/>
          <w:szCs w:val="24"/>
        </w:rPr>
        <w:t>, kā arī IUB.</w:t>
      </w:r>
    </w:p>
    <w:p w14:paraId="27E27661" w14:textId="6CE0B8B9" w:rsidR="0040445B" w:rsidRPr="00053306" w:rsidRDefault="062DBE34" w:rsidP="00AD54EE">
      <w:pPr>
        <w:ind w:firstLine="567"/>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t xml:space="preserve">Kopējo atmaksājamo summu par darbībām, kuras finansē no </w:t>
      </w:r>
      <w:r w:rsidR="5BCAC49B" w:rsidRPr="00053306">
        <w:rPr>
          <w:rFonts w:ascii="Times New Roman" w:eastAsia="Times New Roman" w:hAnsi="Times New Roman" w:cs="Times New Roman"/>
          <w:sz w:val="24"/>
          <w:szCs w:val="24"/>
        </w:rPr>
        <w:t>prioritātes attiecīgā fonda finansējuma apjoma</w:t>
      </w:r>
      <w:r w:rsidRPr="00053306">
        <w:rPr>
          <w:rFonts w:ascii="Times New Roman" w:eastAsia="Times New Roman" w:hAnsi="Times New Roman" w:cs="Times New Roman"/>
          <w:sz w:val="24"/>
          <w:szCs w:val="24"/>
        </w:rPr>
        <w:t xml:space="preserve"> un kas attiecas uz programmas TP, dalībvalsts ir izvēlējusies izmantot EK piedāvāto pieeju aprēķināt kā vienoto likmi </w:t>
      </w:r>
      <w:r w:rsidR="58657FA1" w:rsidRPr="00053306">
        <w:rPr>
          <w:rFonts w:ascii="Times New Roman" w:eastAsia="Times New Roman" w:hAnsi="Times New Roman" w:cs="Times New Roman"/>
          <w:sz w:val="24"/>
          <w:szCs w:val="24"/>
        </w:rPr>
        <w:t>darbību</w:t>
      </w:r>
      <w:r w:rsidRPr="00053306">
        <w:rPr>
          <w:rFonts w:ascii="Times New Roman" w:eastAsia="Times New Roman" w:hAnsi="Times New Roman" w:cs="Times New Roman"/>
          <w:sz w:val="24"/>
          <w:szCs w:val="24"/>
        </w:rPr>
        <w:t xml:space="preserve"> izdevumu summām programmas </w:t>
      </w:r>
      <w:r w:rsidR="5BCAC49B" w:rsidRPr="00053306">
        <w:rPr>
          <w:rFonts w:ascii="Times New Roman" w:eastAsia="Times New Roman" w:hAnsi="Times New Roman" w:cs="Times New Roman"/>
          <w:sz w:val="24"/>
          <w:szCs w:val="24"/>
        </w:rPr>
        <w:t>prioritātēs dalījumā pa fondiem</w:t>
      </w:r>
      <w:r w:rsidRPr="00053306">
        <w:rPr>
          <w:rFonts w:ascii="Times New Roman" w:eastAsia="Times New Roman" w:hAnsi="Times New Roman" w:cs="Times New Roman"/>
          <w:sz w:val="24"/>
          <w:szCs w:val="24"/>
        </w:rPr>
        <w:t xml:space="preserve"> saskaņā ar </w:t>
      </w:r>
      <w:r w:rsidR="17789237" w:rsidRPr="00053306">
        <w:rPr>
          <w:rFonts w:ascii="Times New Roman" w:eastAsia="Times New Roman" w:hAnsi="Times New Roman" w:cs="Times New Roman"/>
          <w:sz w:val="24"/>
          <w:szCs w:val="24"/>
        </w:rPr>
        <w:t>r</w:t>
      </w:r>
      <w:r w:rsidRPr="00053306">
        <w:rPr>
          <w:rFonts w:ascii="Times New Roman" w:eastAsia="Times New Roman" w:hAnsi="Times New Roman" w:cs="Times New Roman"/>
          <w:sz w:val="24"/>
          <w:szCs w:val="24"/>
        </w:rPr>
        <w:t>egulas Nr.</w:t>
      </w:r>
      <w:r w:rsidR="573F926F" w:rsidRPr="00053306">
        <w:rPr>
          <w:rFonts w:ascii="Times New Roman" w:eastAsia="Times New Roman" w:hAnsi="Times New Roman" w:cs="Times New Roman"/>
          <w:sz w:val="24"/>
          <w:szCs w:val="24"/>
        </w:rPr>
        <w:t>2021/1060</w:t>
      </w:r>
      <w:r w:rsidRPr="00053306">
        <w:rPr>
          <w:rFonts w:ascii="Times New Roman" w:eastAsia="Times New Roman" w:hAnsi="Times New Roman" w:cs="Times New Roman"/>
          <w:sz w:val="24"/>
          <w:szCs w:val="24"/>
        </w:rPr>
        <w:t xml:space="preserve"> 36.panta 5.punktu vai minētās regulas </w:t>
      </w:r>
      <w:r w:rsidR="0014495F">
        <w:rPr>
          <w:rFonts w:ascii="Times New Roman" w:eastAsia="Times New Roman" w:hAnsi="Times New Roman" w:cs="Times New Roman"/>
          <w:sz w:val="24"/>
          <w:szCs w:val="24"/>
        </w:rPr>
        <w:t>37</w:t>
      </w:r>
      <w:r w:rsidRPr="00053306">
        <w:rPr>
          <w:rFonts w:ascii="Times New Roman" w:eastAsia="Times New Roman" w:hAnsi="Times New Roman" w:cs="Times New Roman"/>
          <w:sz w:val="24"/>
          <w:szCs w:val="24"/>
        </w:rPr>
        <w:t xml:space="preserve">.pantu. Likmes piemērošanas pamats ir attiecināmie izdevumi saskaņā ar </w:t>
      </w:r>
      <w:r w:rsidR="5BCAC49B" w:rsidRPr="00053306">
        <w:rPr>
          <w:rFonts w:ascii="Times New Roman" w:eastAsia="Times New Roman" w:hAnsi="Times New Roman" w:cs="Times New Roman"/>
          <w:sz w:val="24"/>
          <w:szCs w:val="24"/>
        </w:rPr>
        <w:t>prioritāt</w:t>
      </w:r>
      <w:r w:rsidR="785FDF2A" w:rsidRPr="00053306">
        <w:rPr>
          <w:rFonts w:ascii="Times New Roman" w:eastAsia="Times New Roman" w:hAnsi="Times New Roman" w:cs="Times New Roman"/>
          <w:sz w:val="24"/>
          <w:szCs w:val="24"/>
        </w:rPr>
        <w:t>i</w:t>
      </w:r>
      <w:r w:rsidRPr="00053306">
        <w:rPr>
          <w:rFonts w:ascii="Times New Roman" w:eastAsia="Times New Roman" w:hAnsi="Times New Roman" w:cs="Times New Roman"/>
          <w:sz w:val="24"/>
          <w:szCs w:val="24"/>
        </w:rPr>
        <w:t>, kas nav programmas TP prioritārais virziens, kurā tiek izmantota šī vienotās likmes atlīdzināšanas metode.</w:t>
      </w:r>
      <w:r w:rsidR="58657FA1" w:rsidRPr="00053306">
        <w:rPr>
          <w:rFonts w:ascii="Times New Roman" w:eastAsia="Times New Roman" w:hAnsi="Times New Roman" w:cs="Times New Roman"/>
          <w:sz w:val="24"/>
          <w:szCs w:val="24"/>
        </w:rPr>
        <w:t xml:space="preserve">  </w:t>
      </w:r>
    </w:p>
    <w:p w14:paraId="2D44E4C7" w14:textId="7AE15912" w:rsidR="00A302F8" w:rsidRPr="00053306" w:rsidRDefault="42C84307" w:rsidP="00AD54EE">
      <w:pPr>
        <w:ind w:firstLine="567"/>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lastRenderedPageBreak/>
        <w:t>A</w:t>
      </w:r>
      <w:r w:rsidR="240466D2" w:rsidRPr="00053306">
        <w:rPr>
          <w:rFonts w:ascii="Times New Roman" w:eastAsia="Times New Roman" w:hAnsi="Times New Roman" w:cs="Times New Roman"/>
          <w:sz w:val="24"/>
          <w:szCs w:val="24"/>
        </w:rPr>
        <w:t xml:space="preserve">ttiecībā uz prioritāti </w:t>
      </w:r>
      <w:r w:rsidR="1CE48C1C" w:rsidRPr="00053306">
        <w:rPr>
          <w:rFonts w:ascii="Times New Roman" w:eastAsia="Times New Roman" w:hAnsi="Times New Roman" w:cs="Times New Roman"/>
          <w:sz w:val="24"/>
          <w:szCs w:val="24"/>
        </w:rPr>
        <w:t xml:space="preserve">“Kapacitātes stiprināšanas pasākumi”, kuras ietvaros tiek īstenoti divi pasākumi: </w:t>
      </w:r>
      <w:r w:rsidR="240466D2" w:rsidRPr="00053306">
        <w:rPr>
          <w:rFonts w:ascii="Times New Roman" w:eastAsia="Times New Roman" w:hAnsi="Times New Roman" w:cs="Times New Roman"/>
          <w:sz w:val="24"/>
          <w:szCs w:val="24"/>
        </w:rPr>
        <w:t>“</w:t>
      </w:r>
      <w:bookmarkStart w:id="81" w:name="_Hlk130563708"/>
      <w:r w:rsidR="240466D2" w:rsidRPr="00053306">
        <w:rPr>
          <w:rFonts w:ascii="Times New Roman" w:eastAsia="Times New Roman" w:hAnsi="Times New Roman" w:cs="Times New Roman"/>
          <w:sz w:val="24"/>
          <w:szCs w:val="24"/>
        </w:rPr>
        <w:t xml:space="preserve">Administratīvās kapacitātes ceļa karte Kohēzijas politikas mērķu sasniegšanai </w:t>
      </w:r>
      <w:bookmarkEnd w:id="81"/>
      <w:r w:rsidR="7C285BF7" w:rsidRPr="00053306">
        <w:rPr>
          <w:rFonts w:ascii="Times New Roman" w:eastAsia="Times New Roman" w:hAnsi="Times New Roman" w:cs="Times New Roman"/>
          <w:sz w:val="24"/>
          <w:szCs w:val="24"/>
        </w:rPr>
        <w:t xml:space="preserve">                       </w:t>
      </w:r>
      <w:r w:rsidR="240466D2" w:rsidRPr="00053306">
        <w:rPr>
          <w:rFonts w:ascii="Times New Roman" w:eastAsia="Times New Roman" w:hAnsi="Times New Roman" w:cs="Times New Roman"/>
          <w:sz w:val="24"/>
          <w:szCs w:val="24"/>
        </w:rPr>
        <w:t>2021.-2027. gada plānošanas periodā” (turpmāk – AKC)</w:t>
      </w:r>
      <w:r w:rsidR="1CE48C1C" w:rsidRPr="00053306">
        <w:rPr>
          <w:rFonts w:ascii="Times New Roman" w:eastAsia="Times New Roman" w:hAnsi="Times New Roman" w:cs="Times New Roman"/>
          <w:sz w:val="24"/>
          <w:szCs w:val="24"/>
        </w:rPr>
        <w:t xml:space="preserve"> un “Kohēzijas politikas Vadības informācijas sistēmas funkcionalitātes nodrošināšana 2021.-2027. gada plānošanas periodā” (turpmāk – KPVIS</w:t>
      </w:r>
      <w:r w:rsidR="00BAE49F" w:rsidRPr="00053306">
        <w:rPr>
          <w:rFonts w:ascii="Times New Roman" w:eastAsia="Times New Roman" w:hAnsi="Times New Roman" w:cs="Times New Roman"/>
          <w:sz w:val="24"/>
          <w:szCs w:val="24"/>
        </w:rPr>
        <w:t xml:space="preserve"> prioritāte</w:t>
      </w:r>
      <w:r w:rsidR="1CE48C1C" w:rsidRPr="00053306">
        <w:rPr>
          <w:rFonts w:ascii="Times New Roman" w:eastAsia="Times New Roman" w:hAnsi="Times New Roman" w:cs="Times New Roman"/>
          <w:sz w:val="24"/>
          <w:szCs w:val="24"/>
        </w:rPr>
        <w:t>)</w:t>
      </w:r>
      <w:r w:rsidR="641A698C" w:rsidRPr="00053306">
        <w:rPr>
          <w:rFonts w:ascii="Times New Roman" w:eastAsia="Times New Roman" w:hAnsi="Times New Roman" w:cs="Times New Roman"/>
          <w:sz w:val="24"/>
          <w:szCs w:val="24"/>
        </w:rPr>
        <w:t xml:space="preserve"> </w:t>
      </w:r>
      <w:r w:rsidR="05F2D246" w:rsidRPr="00053306">
        <w:rPr>
          <w:rFonts w:ascii="Times New Roman" w:eastAsia="Times New Roman" w:hAnsi="Times New Roman" w:cs="Times New Roman"/>
          <w:sz w:val="24"/>
          <w:szCs w:val="24"/>
        </w:rPr>
        <w:t>TP</w:t>
      </w:r>
      <w:r w:rsidRPr="00053306">
        <w:rPr>
          <w:rFonts w:ascii="Times New Roman" w:eastAsia="Times New Roman" w:hAnsi="Times New Roman" w:cs="Times New Roman"/>
          <w:sz w:val="24"/>
          <w:szCs w:val="24"/>
        </w:rPr>
        <w:t xml:space="preserve"> </w:t>
      </w:r>
      <w:r w:rsidR="0071206C" w:rsidRPr="00053306">
        <w:rPr>
          <w:rFonts w:ascii="Times New Roman" w:eastAsia="Times New Roman" w:hAnsi="Times New Roman" w:cs="Times New Roman"/>
          <w:sz w:val="24"/>
          <w:szCs w:val="24"/>
        </w:rPr>
        <w:t xml:space="preserve">atbalsts </w:t>
      </w:r>
      <w:r w:rsidRPr="00053306">
        <w:rPr>
          <w:rFonts w:ascii="Times New Roman" w:eastAsia="Times New Roman" w:hAnsi="Times New Roman" w:cs="Times New Roman"/>
          <w:sz w:val="24"/>
          <w:szCs w:val="24"/>
        </w:rPr>
        <w:t xml:space="preserve"> </w:t>
      </w:r>
      <w:r w:rsidR="641A698C" w:rsidRPr="00053306">
        <w:rPr>
          <w:rFonts w:ascii="Times New Roman" w:eastAsia="Times New Roman" w:hAnsi="Times New Roman" w:cs="Times New Roman"/>
          <w:sz w:val="24"/>
          <w:szCs w:val="24"/>
        </w:rPr>
        <w:t>tiek īste</w:t>
      </w:r>
      <w:r w:rsidRPr="00053306">
        <w:rPr>
          <w:rFonts w:ascii="Times New Roman" w:eastAsia="Times New Roman" w:hAnsi="Times New Roman" w:cs="Times New Roman"/>
          <w:sz w:val="24"/>
          <w:szCs w:val="24"/>
        </w:rPr>
        <w:t>not</w:t>
      </w:r>
      <w:r w:rsidR="0071206C" w:rsidRPr="00053306">
        <w:rPr>
          <w:rFonts w:ascii="Times New Roman" w:eastAsia="Times New Roman" w:hAnsi="Times New Roman" w:cs="Times New Roman"/>
          <w:sz w:val="24"/>
          <w:szCs w:val="24"/>
        </w:rPr>
        <w:t>s</w:t>
      </w:r>
      <w:r w:rsidR="641A698C" w:rsidRPr="00053306">
        <w:rPr>
          <w:rFonts w:ascii="Times New Roman" w:eastAsia="Times New Roman" w:hAnsi="Times New Roman" w:cs="Times New Roman"/>
          <w:sz w:val="24"/>
          <w:szCs w:val="24"/>
        </w:rPr>
        <w:t xml:space="preserve"> izmantojot </w:t>
      </w:r>
      <w:r w:rsidR="05F2D246" w:rsidRPr="00053306">
        <w:rPr>
          <w:rFonts w:ascii="Times New Roman" w:eastAsia="Times New Roman" w:hAnsi="Times New Roman" w:cs="Times New Roman"/>
          <w:sz w:val="24"/>
          <w:szCs w:val="24"/>
        </w:rPr>
        <w:t>ES</w:t>
      </w:r>
      <w:r w:rsidR="641A698C" w:rsidRPr="00053306">
        <w:rPr>
          <w:rFonts w:ascii="Times New Roman" w:eastAsia="Times New Roman" w:hAnsi="Times New Roman" w:cs="Times New Roman"/>
          <w:sz w:val="24"/>
          <w:szCs w:val="24"/>
        </w:rPr>
        <w:t xml:space="preserve"> ieguldījum</w:t>
      </w:r>
      <w:r w:rsidRPr="00053306">
        <w:rPr>
          <w:rFonts w:ascii="Times New Roman" w:eastAsia="Times New Roman" w:hAnsi="Times New Roman" w:cs="Times New Roman"/>
          <w:sz w:val="24"/>
          <w:szCs w:val="24"/>
        </w:rPr>
        <w:t>u</w:t>
      </w:r>
      <w:r w:rsidR="641A698C" w:rsidRPr="00053306">
        <w:rPr>
          <w:rFonts w:ascii="Times New Roman" w:eastAsia="Times New Roman" w:hAnsi="Times New Roman" w:cs="Times New Roman"/>
          <w:sz w:val="24"/>
          <w:szCs w:val="24"/>
        </w:rPr>
        <w:t>, pamatojoties uz finansējumu, kas nav saistīts ar izmaksām (</w:t>
      </w:r>
      <w:r w:rsidR="09AF9F6D" w:rsidRPr="00053306">
        <w:rPr>
          <w:rFonts w:ascii="Times New Roman" w:eastAsia="Times New Roman" w:hAnsi="Times New Roman" w:cs="Times New Roman"/>
          <w:sz w:val="24"/>
          <w:szCs w:val="24"/>
        </w:rPr>
        <w:t xml:space="preserve">regulas Nr.2021/1060 </w:t>
      </w:r>
      <w:r w:rsidR="641A698C" w:rsidRPr="00053306">
        <w:rPr>
          <w:rFonts w:ascii="Times New Roman" w:eastAsia="Times New Roman" w:hAnsi="Times New Roman" w:cs="Times New Roman"/>
          <w:sz w:val="24"/>
          <w:szCs w:val="24"/>
        </w:rPr>
        <w:t>95.pants)</w:t>
      </w:r>
      <w:r w:rsidRPr="00053306">
        <w:rPr>
          <w:rFonts w:ascii="Times New Roman" w:eastAsia="Times New Roman" w:hAnsi="Times New Roman" w:cs="Times New Roman"/>
          <w:sz w:val="24"/>
          <w:szCs w:val="24"/>
        </w:rPr>
        <w:t>.</w:t>
      </w:r>
      <w:r w:rsidR="05F2D246" w:rsidRPr="00053306">
        <w:rPr>
          <w:rFonts w:ascii="Times New Roman" w:eastAsia="Times New Roman" w:hAnsi="Times New Roman" w:cs="Times New Roman"/>
          <w:sz w:val="24"/>
          <w:szCs w:val="24"/>
        </w:rPr>
        <w:t xml:space="preserve"> AKC </w:t>
      </w:r>
      <w:r w:rsidR="240466D2" w:rsidRPr="00053306">
        <w:rPr>
          <w:rFonts w:ascii="Times New Roman" w:eastAsia="Times New Roman" w:hAnsi="Times New Roman" w:cs="Times New Roman"/>
          <w:sz w:val="24"/>
          <w:szCs w:val="24"/>
        </w:rPr>
        <w:t xml:space="preserve">izstrādāta, lai kalpotu par atskaites punktu virzībā uz mērķi radīt nepieciešamos priekšnosacījumus cilvēkresursu, finansējuma, zināšanu </w:t>
      </w:r>
      <w:proofErr w:type="spellStart"/>
      <w:r w:rsidR="240466D2" w:rsidRPr="00053306">
        <w:rPr>
          <w:rFonts w:ascii="Times New Roman" w:eastAsia="Times New Roman" w:hAnsi="Times New Roman" w:cs="Times New Roman"/>
          <w:sz w:val="24"/>
          <w:szCs w:val="24"/>
        </w:rPr>
        <w:t>pārneses</w:t>
      </w:r>
      <w:proofErr w:type="spellEnd"/>
      <w:r w:rsidR="240466D2" w:rsidRPr="00053306">
        <w:rPr>
          <w:rFonts w:ascii="Times New Roman" w:eastAsia="Times New Roman" w:hAnsi="Times New Roman" w:cs="Times New Roman"/>
          <w:sz w:val="24"/>
          <w:szCs w:val="24"/>
        </w:rPr>
        <w:t xml:space="preserve">, rīku un tehnoloģiju ieguldījumu pietiekamībai </w:t>
      </w:r>
      <w:r w:rsidR="37D648B8" w:rsidRPr="00053306">
        <w:rPr>
          <w:rFonts w:ascii="Times New Roman" w:eastAsia="Times New Roman" w:hAnsi="Times New Roman" w:cs="Times New Roman"/>
          <w:sz w:val="24"/>
          <w:szCs w:val="24"/>
        </w:rPr>
        <w:t>P</w:t>
      </w:r>
      <w:r w:rsidR="240466D2" w:rsidRPr="00053306">
        <w:rPr>
          <w:rFonts w:ascii="Times New Roman" w:eastAsia="Times New Roman" w:hAnsi="Times New Roman" w:cs="Times New Roman"/>
          <w:sz w:val="24"/>
          <w:szCs w:val="24"/>
        </w:rPr>
        <w:t>rogramm</w:t>
      </w:r>
      <w:r w:rsidR="09AF9F6D" w:rsidRPr="00053306">
        <w:rPr>
          <w:rFonts w:ascii="Times New Roman" w:eastAsia="Times New Roman" w:hAnsi="Times New Roman" w:cs="Times New Roman"/>
          <w:sz w:val="24"/>
          <w:szCs w:val="24"/>
        </w:rPr>
        <w:t>as</w:t>
      </w:r>
      <w:r w:rsidR="754E769C" w:rsidRPr="00053306">
        <w:rPr>
          <w:rFonts w:ascii="Times New Roman" w:eastAsia="Times New Roman" w:hAnsi="Times New Roman" w:cs="Times New Roman"/>
          <w:sz w:val="24"/>
          <w:szCs w:val="24"/>
        </w:rPr>
        <w:t xml:space="preserve"> </w:t>
      </w:r>
      <w:r w:rsidR="240466D2" w:rsidRPr="00053306">
        <w:rPr>
          <w:rFonts w:ascii="Times New Roman" w:eastAsia="Times New Roman" w:hAnsi="Times New Roman" w:cs="Times New Roman"/>
          <w:sz w:val="24"/>
          <w:szCs w:val="24"/>
        </w:rPr>
        <w:t>un projektu rezultātu efektīvai un savlaicīgai sasniegšanai.</w:t>
      </w:r>
      <w:r w:rsidR="240466D2" w:rsidRPr="00053306">
        <w:rPr>
          <w:rFonts w:ascii="Times New Roman" w:hAnsi="Times New Roman" w:cs="Times New Roman"/>
          <w:sz w:val="24"/>
          <w:szCs w:val="24"/>
        </w:rPr>
        <w:t xml:space="preserve"> AKC ietvaros tiks </w:t>
      </w:r>
      <w:r w:rsidR="240466D2" w:rsidRPr="00053306">
        <w:rPr>
          <w:rFonts w:ascii="Times New Roman" w:eastAsia="Times New Roman" w:hAnsi="Times New Roman" w:cs="Times New Roman"/>
          <w:sz w:val="24"/>
          <w:szCs w:val="24"/>
        </w:rPr>
        <w:t>īstenots pasākumu kopums, sasniedzot konkrētus rezultātus.</w:t>
      </w:r>
      <w:r w:rsidR="05F2D246" w:rsidRPr="00053306">
        <w:rPr>
          <w:rFonts w:ascii="Times New Roman" w:eastAsia="Times New Roman" w:hAnsi="Times New Roman" w:cs="Times New Roman"/>
          <w:sz w:val="24"/>
          <w:szCs w:val="24"/>
        </w:rPr>
        <w:t xml:space="preserve"> Īstenošanu nodrošina Valsts kanceleja.</w:t>
      </w:r>
    </w:p>
    <w:p w14:paraId="4B1BD45A" w14:textId="4BFF9D15" w:rsidR="00AF5AE5" w:rsidRDefault="1CE48C1C" w:rsidP="00AD54EE">
      <w:pPr>
        <w:ind w:firstLine="567"/>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t>Pasākuma KPVIS</w:t>
      </w:r>
      <w:r w:rsidR="00BAE49F" w:rsidRPr="00053306">
        <w:rPr>
          <w:rFonts w:ascii="Times New Roman" w:eastAsia="Times New Roman" w:hAnsi="Times New Roman" w:cs="Times New Roman"/>
          <w:sz w:val="24"/>
          <w:szCs w:val="24"/>
        </w:rPr>
        <w:t xml:space="preserve"> prioritātes</w:t>
      </w:r>
      <w:r w:rsidR="005F43EF" w:rsidRPr="00053306">
        <w:rPr>
          <w:rFonts w:ascii="Times New Roman" w:eastAsia="Times New Roman" w:hAnsi="Times New Roman" w:cs="Times New Roman"/>
          <w:sz w:val="24"/>
          <w:szCs w:val="24"/>
        </w:rPr>
        <w:t xml:space="preserve"> </w:t>
      </w:r>
      <w:r w:rsidR="05F2D246" w:rsidRPr="00053306">
        <w:rPr>
          <w:rFonts w:ascii="Times New Roman" w:eastAsia="Times New Roman" w:hAnsi="Times New Roman" w:cs="Times New Roman"/>
          <w:sz w:val="24"/>
          <w:szCs w:val="24"/>
        </w:rPr>
        <w:t xml:space="preserve">TP </w:t>
      </w:r>
      <w:r w:rsidR="0071206C" w:rsidRPr="00053306">
        <w:rPr>
          <w:rFonts w:ascii="Times New Roman" w:eastAsia="Times New Roman" w:hAnsi="Times New Roman" w:cs="Times New Roman"/>
          <w:sz w:val="24"/>
          <w:szCs w:val="24"/>
        </w:rPr>
        <w:t xml:space="preserve"> atbalsts </w:t>
      </w:r>
      <w:r w:rsidR="05F2D246" w:rsidRPr="00053306">
        <w:rPr>
          <w:rFonts w:ascii="Times New Roman" w:eastAsia="Times New Roman" w:hAnsi="Times New Roman" w:cs="Times New Roman"/>
          <w:sz w:val="24"/>
          <w:szCs w:val="24"/>
        </w:rPr>
        <w:t>tiek īstenot</w:t>
      </w:r>
      <w:r w:rsidR="0071206C" w:rsidRPr="00053306">
        <w:rPr>
          <w:rFonts w:ascii="Times New Roman" w:eastAsia="Times New Roman" w:hAnsi="Times New Roman" w:cs="Times New Roman"/>
          <w:sz w:val="24"/>
          <w:szCs w:val="24"/>
        </w:rPr>
        <w:t>s</w:t>
      </w:r>
      <w:r w:rsidR="005F43EF" w:rsidRPr="00053306">
        <w:rPr>
          <w:rFonts w:ascii="Times New Roman" w:eastAsia="Times New Roman" w:hAnsi="Times New Roman" w:cs="Times New Roman"/>
          <w:sz w:val="24"/>
          <w:szCs w:val="24"/>
        </w:rPr>
        <w:t>,</w:t>
      </w:r>
      <w:r w:rsidR="05F2D246" w:rsidRPr="00053306">
        <w:rPr>
          <w:rFonts w:ascii="Times New Roman" w:eastAsia="Times New Roman" w:hAnsi="Times New Roman" w:cs="Times New Roman"/>
          <w:sz w:val="24"/>
          <w:szCs w:val="24"/>
        </w:rPr>
        <w:t xml:space="preserve"> izmantojot ES ieguldījumu, pamatojoties uz finansējumu, kas nav saistīts ar izmaksām (</w:t>
      </w:r>
      <w:r w:rsidR="754E769C" w:rsidRPr="00053306">
        <w:rPr>
          <w:rFonts w:ascii="Times New Roman" w:eastAsia="Times New Roman" w:hAnsi="Times New Roman" w:cs="Times New Roman"/>
          <w:sz w:val="24"/>
          <w:szCs w:val="24"/>
        </w:rPr>
        <w:t xml:space="preserve">regulas Nr.2021/1060 </w:t>
      </w:r>
      <w:r w:rsidR="05F2D246" w:rsidRPr="00053306">
        <w:rPr>
          <w:rFonts w:ascii="Times New Roman" w:eastAsia="Times New Roman" w:hAnsi="Times New Roman" w:cs="Times New Roman"/>
          <w:sz w:val="24"/>
          <w:szCs w:val="24"/>
        </w:rPr>
        <w:t>95.pants).</w:t>
      </w:r>
      <w:r w:rsidR="05F2D246" w:rsidRPr="00053306">
        <w:rPr>
          <w:rFonts w:ascii="Times New Roman" w:hAnsi="Times New Roman" w:cs="Times New Roman"/>
          <w:sz w:val="24"/>
          <w:szCs w:val="24"/>
        </w:rPr>
        <w:t xml:space="preserve"> Lai nodrošinātu dažādu ar projektu ieviešanu saistītās projektu informācijas ātru, drošu un ērtu pieejamību un izmantošanu, tiks nodrošināta iespēja gan CFLA, gan citām ES fondu vadībā un uzraudzībā iesaistītajām iestādēm projekta datus izgūt no KPVIS ar datu analīzes rīka palīdzību. Minētā pieeja būtiski atvieglo un paātrina informācijas apkopošanu, apmaiņu un tālāku analīzi un izmantošanu darba vajadzībām. Vienlaikus tiks apzinātas vairākas iespējas, kā vēl vairāk attīstīt KPVIS, lai tas būtu vēl ērtāk un iesaistītajām pusēm pilnvērtīgāk izmantojams, nodrošinot izvērtēšanai nepieciešamo papildu datu pieejamību, KPVIS sasaisti ar dažādiem valsts datu reģistriem un datu bāzēm u.tml. KPVIS </w:t>
      </w:r>
      <w:r w:rsidR="00BAE49F" w:rsidRPr="00053306">
        <w:rPr>
          <w:rFonts w:ascii="Times New Roman" w:hAnsi="Times New Roman" w:cs="Times New Roman"/>
          <w:sz w:val="24"/>
          <w:szCs w:val="24"/>
        </w:rPr>
        <w:t>prioritātes</w:t>
      </w:r>
      <w:r w:rsidR="00F14221">
        <w:rPr>
          <w:rFonts w:ascii="Times New Roman" w:hAnsi="Times New Roman" w:cs="Times New Roman"/>
          <w:sz w:val="24"/>
          <w:szCs w:val="24"/>
        </w:rPr>
        <w:t xml:space="preserve"> </w:t>
      </w:r>
      <w:r w:rsidR="05F2D246" w:rsidRPr="00053306">
        <w:rPr>
          <w:rFonts w:ascii="Times New Roman" w:hAnsi="Times New Roman" w:cs="Times New Roman"/>
          <w:sz w:val="24"/>
          <w:szCs w:val="24"/>
        </w:rPr>
        <w:t>ietvaros tiks īstenots pasākumu kopums, sasniedzot konkrētus rezultātus.</w:t>
      </w:r>
      <w:r w:rsidR="092F73A7" w:rsidRPr="00053306">
        <w:rPr>
          <w:rFonts w:ascii="Times New Roman" w:hAnsi="Times New Roman" w:cs="Times New Roman"/>
          <w:sz w:val="24"/>
          <w:szCs w:val="24"/>
        </w:rPr>
        <w:t xml:space="preserve"> </w:t>
      </w:r>
      <w:r w:rsidR="4AAF6CF6" w:rsidRPr="00053306">
        <w:rPr>
          <w:rFonts w:ascii="Times New Roman" w:hAnsi="Times New Roman" w:cs="Times New Roman"/>
          <w:sz w:val="24"/>
          <w:szCs w:val="24"/>
        </w:rPr>
        <w:t>KPVIS lietojamības attīstīšanas projekta īstenošanu nodrošinās CFLA kā</w:t>
      </w:r>
      <w:r w:rsidR="4AAF6CF6" w:rsidRPr="562945BC">
        <w:rPr>
          <w:rFonts w:ascii="Times New Roman" w:hAnsi="Times New Roman" w:cs="Times New Roman"/>
          <w:sz w:val="24"/>
          <w:szCs w:val="24"/>
        </w:rPr>
        <w:t xml:space="preserve"> </w:t>
      </w:r>
      <w:r w:rsidR="754E769C" w:rsidRPr="562945BC">
        <w:rPr>
          <w:rFonts w:ascii="Times New Roman" w:hAnsi="Times New Roman" w:cs="Times New Roman"/>
          <w:sz w:val="24"/>
          <w:szCs w:val="24"/>
        </w:rPr>
        <w:t xml:space="preserve">minētās </w:t>
      </w:r>
      <w:r w:rsidR="4AAF6CF6" w:rsidRPr="562945BC">
        <w:rPr>
          <w:rFonts w:ascii="Times New Roman" w:hAnsi="Times New Roman" w:cs="Times New Roman"/>
          <w:sz w:val="24"/>
          <w:szCs w:val="24"/>
        </w:rPr>
        <w:t xml:space="preserve">sistēmas </w:t>
      </w:r>
      <w:r w:rsidR="754E769C" w:rsidRPr="562945BC">
        <w:rPr>
          <w:rFonts w:ascii="Times New Roman" w:hAnsi="Times New Roman" w:cs="Times New Roman"/>
          <w:sz w:val="24"/>
          <w:szCs w:val="24"/>
        </w:rPr>
        <w:t xml:space="preserve">pārzinis un </w:t>
      </w:r>
      <w:r w:rsidR="4AAF6CF6" w:rsidRPr="562945BC">
        <w:rPr>
          <w:rFonts w:ascii="Times New Roman" w:hAnsi="Times New Roman" w:cs="Times New Roman"/>
          <w:sz w:val="24"/>
          <w:szCs w:val="24"/>
        </w:rPr>
        <w:t>turētājs</w:t>
      </w:r>
      <w:r w:rsidR="05F2D246" w:rsidRPr="562945BC">
        <w:rPr>
          <w:rFonts w:ascii="Times New Roman" w:hAnsi="Times New Roman" w:cs="Times New Roman"/>
          <w:sz w:val="24"/>
          <w:szCs w:val="24"/>
        </w:rPr>
        <w:t>.</w:t>
      </w:r>
      <w:r w:rsidR="092F73A7" w:rsidRPr="562945BC">
        <w:rPr>
          <w:rFonts w:ascii="Times New Roman" w:hAnsi="Times New Roman" w:cs="Times New Roman"/>
          <w:sz w:val="24"/>
          <w:szCs w:val="24"/>
        </w:rPr>
        <w:t xml:space="preserve"> </w:t>
      </w:r>
      <w:r w:rsidR="43B1060E" w:rsidRPr="562945BC">
        <w:rPr>
          <w:rFonts w:ascii="Times New Roman" w:eastAsia="Times New Roman" w:hAnsi="Times New Roman" w:cs="Times New Roman"/>
          <w:sz w:val="24"/>
          <w:szCs w:val="24"/>
        </w:rPr>
        <w:t xml:space="preserve">Ņemot vērā </w:t>
      </w:r>
      <w:r w:rsidR="50477B49" w:rsidRPr="562945BC">
        <w:rPr>
          <w:rFonts w:ascii="Times New Roman" w:eastAsia="Times New Roman" w:hAnsi="Times New Roman" w:cs="Times New Roman"/>
          <w:sz w:val="24"/>
          <w:szCs w:val="24"/>
        </w:rPr>
        <w:t>r</w:t>
      </w:r>
      <w:r w:rsidR="43B1060E" w:rsidRPr="562945BC">
        <w:rPr>
          <w:rFonts w:ascii="Times New Roman" w:eastAsia="Times New Roman" w:hAnsi="Times New Roman" w:cs="Times New Roman"/>
          <w:sz w:val="24"/>
          <w:szCs w:val="24"/>
        </w:rPr>
        <w:t xml:space="preserve">egulā Nr.2021/1060 noteiktās izmaiņas ES fondu 2021.-2027.gada plānošanas periodā attiecībā uz TP finansējuma piešķiršanas mehānismu no EK un pāreju uz vienkāršotu sistēmu (vienotās likmes piemērošana), </w:t>
      </w:r>
      <w:r w:rsidR="0330C50A" w:rsidRPr="562945BC">
        <w:rPr>
          <w:rFonts w:ascii="Times New Roman" w:eastAsia="Times New Roman" w:hAnsi="Times New Roman" w:cs="Times New Roman"/>
          <w:sz w:val="24"/>
          <w:szCs w:val="24"/>
        </w:rPr>
        <w:t>v</w:t>
      </w:r>
      <w:r w:rsidR="261E1E7D" w:rsidRPr="562945BC">
        <w:rPr>
          <w:rFonts w:ascii="Times New Roman" w:eastAsia="Times New Roman" w:hAnsi="Times New Roman" w:cs="Times New Roman"/>
          <w:sz w:val="24"/>
          <w:szCs w:val="24"/>
        </w:rPr>
        <w:t>adošā iestāde</w:t>
      </w:r>
      <w:r w:rsidR="00C34DD3">
        <w:rPr>
          <w:rFonts w:ascii="Times New Roman" w:eastAsia="Times New Roman" w:hAnsi="Times New Roman" w:cs="Times New Roman"/>
          <w:sz w:val="24"/>
          <w:szCs w:val="24"/>
        </w:rPr>
        <w:t xml:space="preserve"> </w:t>
      </w:r>
      <w:r w:rsidR="43B1060E" w:rsidRPr="562945BC">
        <w:rPr>
          <w:rFonts w:ascii="Times New Roman" w:eastAsia="Times New Roman" w:hAnsi="Times New Roman" w:cs="Times New Roman"/>
          <w:sz w:val="24"/>
          <w:szCs w:val="24"/>
        </w:rPr>
        <w:t>TP ieviešanas modeli nacionālajā līmenī ES fondu 2021.-2027.gada plānošanas periodam izstrādājusi, lai ievērojami samazinātu administratīvo slogu katrai institūcijai un ietaupītu gan finanšu, gan cilvēkresursus TP administrēšanas nodrošināšanai. Tai pat laikā paredzot uzraudzības un kontroles mehānismus, lai nodrošinātu pieejamo TP līdzekļu efektīvu izmantošanu, vienlaikus atsakoties no  projekta līmeņa administrēšanas procesiem (projektu iesniegumu atlases nolikuma izstrāde, projektu iesniegumu noformēšanas un iesniegšanas kārtības izstrāde, projektu iesniegumu vērtēšanas kārtības izstrāde, projektu iesniegumu vērtēšanas kritēriju un to piemērošanas metodiku izstrāde, projekta gatavošana, projektu grozījumu sagatavošana, projektu maksājumu pieteikumu gatavošana, projektu uzraudzības nodrošināšana u.c. projekta līmeņa funkcijas), kas būtiski mazinās administratīvo slogu, lai varētu cilvēkresursus novirzīt citu funkciju veikšanai, kā arī samazinātu potenciāli neatbilstoši veikto izdevumu risku.</w:t>
      </w:r>
      <w:r w:rsidR="00EA643F">
        <w:tab/>
      </w:r>
    </w:p>
    <w:p w14:paraId="7FEC4B49" w14:textId="38247B88" w:rsidR="005D06D2" w:rsidRDefault="446AF46F" w:rsidP="00AD54EE">
      <w:pPr>
        <w:ind w:firstLine="567"/>
        <w:jc w:val="both"/>
        <w:rPr>
          <w:rFonts w:ascii="Times New Roman" w:eastAsia="Times New Roman" w:hAnsi="Times New Roman" w:cs="Times New Roman"/>
          <w:sz w:val="24"/>
          <w:szCs w:val="24"/>
          <w:lang w:eastAsia="lv-LV"/>
        </w:rPr>
      </w:pPr>
      <w:r w:rsidRPr="562945BC">
        <w:rPr>
          <w:rFonts w:ascii="Times New Roman" w:eastAsia="Times New Roman" w:hAnsi="Times New Roman" w:cs="Times New Roman"/>
          <w:sz w:val="24"/>
          <w:szCs w:val="24"/>
        </w:rPr>
        <w:t xml:space="preserve">Ņemot vērā, ka finansējuma atlīdzināšana Latvijai no EK tiks veikta, piemērojot procentuālās likmes no deklarētajiem attiecināmajiem izdevumiem, kas tiks iekļauti katrā maksājuma pieteikumā EK, līdz ar to sākotnēji TP finansējuma piešķiršana tiks veikta kā valsts budžeta </w:t>
      </w:r>
      <w:proofErr w:type="spellStart"/>
      <w:r w:rsidRPr="562945BC">
        <w:rPr>
          <w:rFonts w:ascii="Times New Roman" w:eastAsia="Times New Roman" w:hAnsi="Times New Roman" w:cs="Times New Roman"/>
          <w:sz w:val="24"/>
          <w:szCs w:val="24"/>
        </w:rPr>
        <w:t>priekšfinansējums</w:t>
      </w:r>
      <w:proofErr w:type="spellEnd"/>
      <w:r w:rsidRPr="562945BC">
        <w:rPr>
          <w:rFonts w:ascii="Times New Roman" w:eastAsia="Times New Roman" w:hAnsi="Times New Roman" w:cs="Times New Roman"/>
          <w:sz w:val="24"/>
          <w:szCs w:val="24"/>
        </w:rPr>
        <w:t>. Sākoties ES fondu 2021</w:t>
      </w:r>
      <w:r w:rsidR="18675E97" w:rsidRPr="562945BC">
        <w:rPr>
          <w:rFonts w:ascii="Times New Roman" w:eastAsia="Times New Roman" w:hAnsi="Times New Roman" w:cs="Times New Roman"/>
          <w:sz w:val="24"/>
          <w:szCs w:val="24"/>
        </w:rPr>
        <w:t>.</w:t>
      </w:r>
      <w:r w:rsidRPr="562945BC">
        <w:rPr>
          <w:rFonts w:ascii="Times New Roman" w:eastAsia="Times New Roman" w:hAnsi="Times New Roman" w:cs="Times New Roman"/>
          <w:sz w:val="24"/>
          <w:szCs w:val="24"/>
        </w:rPr>
        <w:t xml:space="preserve">-2027.gada plānošanas perioda īstenošanai un maksājuma pieteikumu </w:t>
      </w:r>
      <w:r w:rsidR="30EE6884" w:rsidRPr="562945BC">
        <w:rPr>
          <w:rFonts w:ascii="Times New Roman" w:eastAsia="Times New Roman" w:hAnsi="Times New Roman" w:cs="Times New Roman"/>
          <w:sz w:val="24"/>
          <w:szCs w:val="24"/>
        </w:rPr>
        <w:t xml:space="preserve"> </w:t>
      </w:r>
      <w:r w:rsidRPr="562945BC">
        <w:rPr>
          <w:rFonts w:ascii="Times New Roman" w:eastAsia="Times New Roman" w:hAnsi="Times New Roman" w:cs="Times New Roman"/>
          <w:sz w:val="24"/>
          <w:szCs w:val="24"/>
        </w:rPr>
        <w:t>iesniegšanai EK, TP finansējums no EK tiks ieskaitīts valsts budžetā pakāpeniski, atbilstoši SAM ieviešanas progresam un kopējai finanšu apguves dinamikai.</w:t>
      </w:r>
    </w:p>
    <w:p w14:paraId="1FC2A6F0" w14:textId="77777777" w:rsidR="0040445B" w:rsidRPr="00443093" w:rsidRDefault="062DBE34" w:rsidP="00E8044A">
      <w:pPr>
        <w:spacing w:before="120"/>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b/>
          <w:bCs/>
          <w:sz w:val="24"/>
          <w:szCs w:val="24"/>
          <w:u w:val="single"/>
        </w:rPr>
        <w:t>Vadošās iestādes kompetence un funkcijas</w:t>
      </w:r>
      <w:r w:rsidRPr="0DB0EC8E">
        <w:rPr>
          <w:rFonts w:ascii="Times New Roman" w:eastAsia="Times New Roman" w:hAnsi="Times New Roman" w:cs="Times New Roman"/>
          <w:sz w:val="24"/>
          <w:szCs w:val="24"/>
        </w:rPr>
        <w:t>:</w:t>
      </w:r>
    </w:p>
    <w:p w14:paraId="098AF944" w14:textId="08B7D5F2" w:rsidR="0040445B" w:rsidRPr="00443093" w:rsidRDefault="062DBE34" w:rsidP="00303E35">
      <w:pPr>
        <w:pStyle w:val="ListParagraph"/>
        <w:numPr>
          <w:ilvl w:val="0"/>
          <w:numId w:val="46"/>
        </w:numPr>
        <w:ind w:left="851" w:hanging="284"/>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nodrošināt ES fondu TP efektīvu īstenošanu/ieviešanu, t.sk. sagatavot priekšlikumus ES fondu TP īstenošanas/ieviešanas uzlabošanai</w:t>
      </w:r>
      <w:r w:rsidR="573F926F" w:rsidRPr="0DB0EC8E">
        <w:rPr>
          <w:rFonts w:ascii="Times New Roman" w:eastAsia="Times New Roman" w:hAnsi="Times New Roman" w:cs="Times New Roman"/>
          <w:sz w:val="24"/>
          <w:szCs w:val="24"/>
        </w:rPr>
        <w:t>,</w:t>
      </w:r>
      <w:r w:rsidRPr="0DB0EC8E">
        <w:rPr>
          <w:rFonts w:ascii="Times New Roman" w:eastAsia="Times New Roman" w:hAnsi="Times New Roman" w:cs="Times New Roman"/>
          <w:sz w:val="24"/>
          <w:szCs w:val="24"/>
        </w:rPr>
        <w:t xml:space="preserve"> procesu </w:t>
      </w:r>
      <w:proofErr w:type="spellStart"/>
      <w:r w:rsidRPr="0DB0EC8E">
        <w:rPr>
          <w:rFonts w:ascii="Times New Roman" w:eastAsia="Times New Roman" w:hAnsi="Times New Roman" w:cs="Times New Roman"/>
          <w:sz w:val="24"/>
          <w:szCs w:val="24"/>
        </w:rPr>
        <w:t>efektivizācijai</w:t>
      </w:r>
      <w:proofErr w:type="spellEnd"/>
      <w:r w:rsidR="573F926F" w:rsidRPr="0DB0EC8E">
        <w:rPr>
          <w:rFonts w:ascii="Times New Roman" w:eastAsia="Times New Roman" w:hAnsi="Times New Roman" w:cs="Times New Roman"/>
          <w:sz w:val="24"/>
          <w:szCs w:val="24"/>
        </w:rPr>
        <w:t xml:space="preserve"> un administratīvā sloga mazināšanai</w:t>
      </w:r>
      <w:r w:rsidRPr="0DB0EC8E">
        <w:rPr>
          <w:rFonts w:ascii="Times New Roman" w:eastAsia="Times New Roman" w:hAnsi="Times New Roman" w:cs="Times New Roman"/>
          <w:sz w:val="24"/>
          <w:szCs w:val="24"/>
        </w:rPr>
        <w:t xml:space="preserve">; </w:t>
      </w:r>
    </w:p>
    <w:p w14:paraId="33896265" w14:textId="77777777" w:rsidR="0040445B" w:rsidRPr="00443093" w:rsidRDefault="062DBE34" w:rsidP="00303E35">
      <w:pPr>
        <w:pStyle w:val="ListParagraph"/>
        <w:numPr>
          <w:ilvl w:val="0"/>
          <w:numId w:val="46"/>
        </w:numPr>
        <w:spacing w:before="240" w:after="240"/>
        <w:ind w:left="851" w:hanging="284"/>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 xml:space="preserve">uzraudzīt pieejamā ES fondu TP finansējuma apguvi; </w:t>
      </w:r>
    </w:p>
    <w:p w14:paraId="38909B7A" w14:textId="7E457A39" w:rsidR="0040445B" w:rsidRPr="00B136FA" w:rsidRDefault="062DBE34" w:rsidP="00303E35">
      <w:pPr>
        <w:pStyle w:val="ListParagraph"/>
        <w:numPr>
          <w:ilvl w:val="0"/>
          <w:numId w:val="46"/>
        </w:numPr>
        <w:spacing w:before="240"/>
        <w:ind w:left="851" w:hanging="284"/>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nodrošināt normatīvo aktu izstrādi par ES fondu TP vadību.</w:t>
      </w:r>
    </w:p>
    <w:p w14:paraId="44E8696D" w14:textId="77777777" w:rsidR="00706DE0" w:rsidRDefault="00706DE0" w:rsidP="0DB0EC8E">
      <w:pPr>
        <w:spacing w:before="240"/>
        <w:jc w:val="both"/>
        <w:rPr>
          <w:rFonts w:ascii="Times New Roman" w:hAnsi="Times New Roman" w:cs="Times New Roman"/>
          <w:b/>
          <w:bCs/>
          <w:sz w:val="24"/>
          <w:szCs w:val="24"/>
        </w:rPr>
      </w:pPr>
    </w:p>
    <w:p w14:paraId="4C51387B" w14:textId="5F8D259A" w:rsidR="00B44303" w:rsidRPr="00E606A6" w:rsidRDefault="062DBE34" w:rsidP="0DB0EC8E">
      <w:pPr>
        <w:spacing w:before="240"/>
        <w:jc w:val="both"/>
        <w:rPr>
          <w:rFonts w:ascii="Times New Roman" w:hAnsi="Times New Roman" w:cs="Times New Roman"/>
          <w:b/>
          <w:bCs/>
          <w:sz w:val="24"/>
          <w:szCs w:val="24"/>
        </w:rPr>
      </w:pPr>
      <w:r w:rsidRPr="0DB0EC8E">
        <w:rPr>
          <w:rFonts w:ascii="Times New Roman" w:hAnsi="Times New Roman" w:cs="Times New Roman"/>
          <w:b/>
          <w:bCs/>
          <w:sz w:val="24"/>
          <w:szCs w:val="24"/>
        </w:rPr>
        <w:lastRenderedPageBreak/>
        <w:t>Normatīvie akti</w:t>
      </w:r>
    </w:p>
    <w:p w14:paraId="730B4DD9" w14:textId="0F9758D8" w:rsidR="0040445B" w:rsidRPr="00E606A6" w:rsidRDefault="288FA843" w:rsidP="0DB0EC8E">
      <w:pPr>
        <w:pStyle w:val="ListParagraph"/>
        <w:numPr>
          <w:ilvl w:val="0"/>
          <w:numId w:val="47"/>
        </w:numPr>
        <w:ind w:left="567" w:hanging="283"/>
        <w:jc w:val="both"/>
        <w:rPr>
          <w:rFonts w:ascii="Times New Roman" w:hAnsi="Times New Roman" w:cs="Times New Roman"/>
          <w:b/>
          <w:bCs/>
          <w:sz w:val="24"/>
          <w:szCs w:val="24"/>
        </w:rPr>
      </w:pPr>
      <w:r w:rsidRPr="00E606A6">
        <w:rPr>
          <w:rFonts w:ascii="Times New Roman" w:eastAsia="Times New Roman" w:hAnsi="Times New Roman" w:cs="Times New Roman"/>
          <w:sz w:val="24"/>
          <w:szCs w:val="24"/>
          <w:lang w:eastAsia="en-GB"/>
        </w:rPr>
        <w:t>E</w:t>
      </w:r>
      <w:r w:rsidR="028414FE">
        <w:rPr>
          <w:rFonts w:ascii="Times New Roman" w:eastAsia="Times New Roman" w:hAnsi="Times New Roman" w:cs="Times New Roman"/>
          <w:sz w:val="24"/>
          <w:szCs w:val="24"/>
          <w:lang w:eastAsia="en-GB"/>
        </w:rPr>
        <w:t xml:space="preserve">iropas </w:t>
      </w:r>
      <w:r w:rsidRPr="00E606A6">
        <w:rPr>
          <w:rFonts w:ascii="Times New Roman" w:eastAsia="Times New Roman" w:hAnsi="Times New Roman" w:cs="Times New Roman"/>
          <w:sz w:val="24"/>
          <w:szCs w:val="24"/>
          <w:lang w:eastAsia="en-GB"/>
        </w:rPr>
        <w:t>S</w:t>
      </w:r>
      <w:r w:rsidR="028414FE">
        <w:rPr>
          <w:rFonts w:ascii="Times New Roman" w:eastAsia="Times New Roman" w:hAnsi="Times New Roman" w:cs="Times New Roman"/>
          <w:sz w:val="24"/>
          <w:szCs w:val="24"/>
          <w:lang w:eastAsia="en-GB"/>
        </w:rPr>
        <w:t>avienības</w:t>
      </w:r>
      <w:r w:rsidR="062DBE34" w:rsidRPr="00E606A6">
        <w:rPr>
          <w:rFonts w:ascii="Times New Roman" w:eastAsia="Times New Roman" w:hAnsi="Times New Roman" w:cs="Times New Roman"/>
          <w:sz w:val="24"/>
          <w:szCs w:val="24"/>
          <w:lang w:eastAsia="en-GB"/>
        </w:rPr>
        <w:t xml:space="preserve"> </w:t>
      </w:r>
      <w:r w:rsidR="5BCBC0D9" w:rsidRPr="00E606A6">
        <w:rPr>
          <w:rFonts w:ascii="Times New Roman" w:eastAsia="Times New Roman" w:hAnsi="Times New Roman" w:cs="Times New Roman"/>
          <w:sz w:val="24"/>
          <w:szCs w:val="24"/>
          <w:lang w:eastAsia="en-GB"/>
        </w:rPr>
        <w:t xml:space="preserve">fondu </w:t>
      </w:r>
      <w:r w:rsidR="062DBE34" w:rsidRPr="00E606A6">
        <w:rPr>
          <w:rFonts w:ascii="Times New Roman" w:eastAsia="Times New Roman" w:hAnsi="Times New Roman" w:cs="Times New Roman"/>
          <w:sz w:val="24"/>
          <w:szCs w:val="24"/>
          <w:lang w:eastAsia="en-GB"/>
        </w:rPr>
        <w:t>2021.-2027.gada plānošanas perioda vadības likums</w:t>
      </w:r>
      <w:r w:rsidR="00C0614E" w:rsidRPr="00E606A6">
        <w:rPr>
          <w:rStyle w:val="FootnoteReference"/>
          <w:rFonts w:ascii="Times New Roman" w:eastAsia="Times New Roman" w:hAnsi="Times New Roman" w:cs="Times New Roman"/>
          <w:sz w:val="24"/>
          <w:szCs w:val="24"/>
          <w:lang w:eastAsia="en-GB"/>
        </w:rPr>
        <w:footnoteReference w:id="13"/>
      </w:r>
      <w:r w:rsidR="062DBE34" w:rsidRPr="00E606A6">
        <w:rPr>
          <w:rFonts w:ascii="Times New Roman" w:eastAsia="Times New Roman" w:hAnsi="Times New Roman" w:cs="Times New Roman"/>
          <w:sz w:val="24"/>
          <w:szCs w:val="24"/>
          <w:lang w:eastAsia="en-GB"/>
        </w:rPr>
        <w:t>;</w:t>
      </w:r>
    </w:p>
    <w:p w14:paraId="13B68288" w14:textId="3C380539" w:rsidR="0040445B" w:rsidRPr="00E606A6" w:rsidRDefault="288FA843" w:rsidP="0DB0EC8E">
      <w:pPr>
        <w:pStyle w:val="ListParagraph"/>
        <w:numPr>
          <w:ilvl w:val="0"/>
          <w:numId w:val="47"/>
        </w:numPr>
        <w:ind w:left="567" w:hanging="283"/>
        <w:jc w:val="both"/>
        <w:rPr>
          <w:rFonts w:ascii="Times New Roman" w:hAnsi="Times New Roman" w:cs="Times New Roman"/>
          <w:b/>
          <w:bCs/>
          <w:sz w:val="24"/>
          <w:szCs w:val="24"/>
        </w:rPr>
      </w:pPr>
      <w:r w:rsidRPr="00E606A6">
        <w:rPr>
          <w:rFonts w:ascii="Times New Roman" w:eastAsia="Times New Roman" w:hAnsi="Times New Roman" w:cs="Times New Roman"/>
          <w:sz w:val="24"/>
          <w:szCs w:val="24"/>
          <w:lang w:eastAsia="lv-LV"/>
        </w:rPr>
        <w:t>MK</w:t>
      </w:r>
      <w:r w:rsidR="062DBE34" w:rsidRPr="00E606A6">
        <w:rPr>
          <w:rFonts w:ascii="Times New Roman" w:eastAsia="Times New Roman" w:hAnsi="Times New Roman" w:cs="Times New Roman"/>
          <w:sz w:val="24"/>
          <w:szCs w:val="24"/>
          <w:lang w:eastAsia="lv-LV"/>
        </w:rPr>
        <w:t xml:space="preserve"> </w:t>
      </w:r>
      <w:r w:rsidR="6F4EC6BD" w:rsidRPr="00E606A6">
        <w:rPr>
          <w:rFonts w:ascii="Times New Roman" w:eastAsia="Times New Roman" w:hAnsi="Times New Roman" w:cs="Times New Roman"/>
          <w:sz w:val="24"/>
          <w:szCs w:val="24"/>
          <w:lang w:eastAsia="lv-LV"/>
        </w:rPr>
        <w:t xml:space="preserve">2022.gada 20.septembra </w:t>
      </w:r>
      <w:r w:rsidR="062DBE34" w:rsidRPr="00E606A6">
        <w:rPr>
          <w:rFonts w:ascii="Times New Roman" w:eastAsia="Times New Roman" w:hAnsi="Times New Roman" w:cs="Times New Roman"/>
          <w:sz w:val="24"/>
          <w:szCs w:val="24"/>
          <w:lang w:eastAsia="lv-LV"/>
        </w:rPr>
        <w:t>noteikum</w:t>
      </w:r>
      <w:r w:rsidR="23834664" w:rsidRPr="00E606A6">
        <w:rPr>
          <w:rFonts w:ascii="Times New Roman" w:eastAsia="Times New Roman" w:hAnsi="Times New Roman" w:cs="Times New Roman"/>
          <w:sz w:val="24"/>
          <w:szCs w:val="24"/>
          <w:lang w:eastAsia="lv-LV"/>
        </w:rPr>
        <w:t>i</w:t>
      </w:r>
      <w:r w:rsidR="6CD359EB" w:rsidRPr="00E606A6">
        <w:rPr>
          <w:rFonts w:ascii="Times New Roman" w:eastAsia="Times New Roman" w:hAnsi="Times New Roman" w:cs="Times New Roman"/>
          <w:sz w:val="24"/>
          <w:szCs w:val="24"/>
          <w:lang w:eastAsia="lv-LV"/>
        </w:rPr>
        <w:t xml:space="preserve"> </w:t>
      </w:r>
      <w:r w:rsidR="6F4EC6BD" w:rsidRPr="00E606A6">
        <w:rPr>
          <w:rFonts w:ascii="Times New Roman" w:eastAsia="Times New Roman" w:hAnsi="Times New Roman" w:cs="Times New Roman"/>
          <w:sz w:val="24"/>
          <w:szCs w:val="24"/>
          <w:lang w:eastAsia="lv-LV"/>
        </w:rPr>
        <w:t xml:space="preserve">Nr.580 </w:t>
      </w:r>
      <w:r w:rsidR="062DBE34" w:rsidRPr="00E606A6">
        <w:rPr>
          <w:rFonts w:ascii="Times New Roman" w:eastAsia="Times New Roman" w:hAnsi="Times New Roman" w:cs="Times New Roman"/>
          <w:sz w:val="24"/>
          <w:szCs w:val="24"/>
          <w:lang w:eastAsia="lv-LV"/>
        </w:rPr>
        <w:t>“</w:t>
      </w:r>
      <w:r w:rsidR="6CD359EB" w:rsidRPr="00E606A6">
        <w:rPr>
          <w:rFonts w:ascii="Times New Roman" w:hAnsi="Times New Roman" w:cs="Times New Roman"/>
          <w:sz w:val="24"/>
          <w:szCs w:val="24"/>
          <w:shd w:val="clear" w:color="auto" w:fill="FFFFFF"/>
        </w:rPr>
        <w:t xml:space="preserve">Prasības </w:t>
      </w:r>
      <w:r w:rsidRPr="00E606A6">
        <w:rPr>
          <w:rFonts w:ascii="Times New Roman" w:hAnsi="Times New Roman" w:cs="Times New Roman"/>
          <w:sz w:val="24"/>
          <w:szCs w:val="24"/>
          <w:shd w:val="clear" w:color="auto" w:fill="FFFFFF"/>
        </w:rPr>
        <w:t>E</w:t>
      </w:r>
      <w:r w:rsidR="028414FE">
        <w:rPr>
          <w:rFonts w:ascii="Times New Roman" w:hAnsi="Times New Roman" w:cs="Times New Roman"/>
          <w:sz w:val="24"/>
          <w:szCs w:val="24"/>
          <w:shd w:val="clear" w:color="auto" w:fill="FFFFFF"/>
        </w:rPr>
        <w:t>iropas Savienības</w:t>
      </w:r>
      <w:r w:rsidR="6CD359EB" w:rsidRPr="00E606A6">
        <w:rPr>
          <w:rFonts w:ascii="Times New Roman" w:hAnsi="Times New Roman" w:cs="Times New Roman"/>
          <w:sz w:val="24"/>
          <w:szCs w:val="24"/>
          <w:shd w:val="clear" w:color="auto" w:fill="FFFFFF"/>
        </w:rPr>
        <w:t xml:space="preserve"> fondu </w:t>
      </w:r>
      <w:r w:rsidR="1BE7E246">
        <w:rPr>
          <w:rFonts w:ascii="Times New Roman" w:hAnsi="Times New Roman" w:cs="Times New Roman"/>
          <w:sz w:val="24"/>
          <w:szCs w:val="24"/>
          <w:shd w:val="clear" w:color="auto" w:fill="FFFFFF"/>
        </w:rPr>
        <w:t xml:space="preserve">                     </w:t>
      </w:r>
      <w:r w:rsidR="6CD359EB" w:rsidRPr="00E606A6">
        <w:rPr>
          <w:rFonts w:ascii="Times New Roman" w:hAnsi="Times New Roman" w:cs="Times New Roman"/>
          <w:sz w:val="24"/>
          <w:szCs w:val="24"/>
          <w:shd w:val="clear" w:color="auto" w:fill="FFFFFF"/>
        </w:rPr>
        <w:t>2021.–2027. gada plānošanas perioda vadības un kontroles sistēmas izveidošanai</w:t>
      </w:r>
      <w:r w:rsidR="062DBE34" w:rsidRPr="00E606A6">
        <w:rPr>
          <w:rFonts w:ascii="Times New Roman" w:eastAsia="Times New Roman" w:hAnsi="Times New Roman" w:cs="Times New Roman"/>
          <w:sz w:val="24"/>
          <w:szCs w:val="24"/>
          <w:lang w:eastAsia="lv-LV"/>
        </w:rPr>
        <w:t>”</w:t>
      </w:r>
      <w:r w:rsidR="00C0614E" w:rsidRPr="00E606A6">
        <w:rPr>
          <w:rStyle w:val="FootnoteReference"/>
          <w:rFonts w:ascii="Times New Roman" w:eastAsia="Times New Roman" w:hAnsi="Times New Roman" w:cs="Times New Roman"/>
          <w:sz w:val="24"/>
          <w:szCs w:val="24"/>
          <w:lang w:eastAsia="lv-LV"/>
        </w:rPr>
        <w:footnoteReference w:id="14"/>
      </w:r>
      <w:r w:rsidR="062DBE34" w:rsidRPr="00E606A6">
        <w:rPr>
          <w:rFonts w:ascii="Times New Roman" w:eastAsia="Times New Roman" w:hAnsi="Times New Roman" w:cs="Times New Roman"/>
          <w:sz w:val="24"/>
          <w:szCs w:val="24"/>
          <w:lang w:eastAsia="lv-LV"/>
        </w:rPr>
        <w:t>;</w:t>
      </w:r>
    </w:p>
    <w:p w14:paraId="6D35F2EA" w14:textId="6F9FAD57" w:rsidR="00AD54EE" w:rsidRPr="00303E35" w:rsidRDefault="288FA843" w:rsidP="00303E35">
      <w:pPr>
        <w:pStyle w:val="ListParagraph"/>
        <w:numPr>
          <w:ilvl w:val="0"/>
          <w:numId w:val="47"/>
        </w:numPr>
        <w:ind w:left="567" w:hanging="283"/>
        <w:jc w:val="both"/>
        <w:rPr>
          <w:rFonts w:ascii="Times New Roman" w:hAnsi="Times New Roman" w:cs="Times New Roman"/>
          <w:b/>
          <w:bCs/>
          <w:sz w:val="24"/>
          <w:szCs w:val="24"/>
        </w:rPr>
      </w:pPr>
      <w:r w:rsidRPr="00E606A6">
        <w:rPr>
          <w:rFonts w:ascii="Times New Roman" w:eastAsia="Times New Roman" w:hAnsi="Times New Roman" w:cs="Times New Roman"/>
          <w:sz w:val="24"/>
          <w:szCs w:val="24"/>
          <w:lang w:eastAsia="en-GB"/>
        </w:rPr>
        <w:t>MK</w:t>
      </w:r>
      <w:r w:rsidR="062DBE34" w:rsidRPr="00E606A6">
        <w:rPr>
          <w:rFonts w:ascii="Times New Roman" w:eastAsia="Times New Roman" w:hAnsi="Times New Roman" w:cs="Times New Roman"/>
          <w:sz w:val="24"/>
          <w:szCs w:val="24"/>
          <w:lang w:eastAsia="en-GB"/>
        </w:rPr>
        <w:t xml:space="preserve"> </w:t>
      </w:r>
      <w:r w:rsidR="2DC5F64C" w:rsidRPr="00E606A6">
        <w:rPr>
          <w:rFonts w:ascii="Times New Roman" w:eastAsia="Times New Roman" w:hAnsi="Times New Roman" w:cs="Times New Roman"/>
          <w:sz w:val="24"/>
          <w:szCs w:val="24"/>
          <w:lang w:eastAsia="en-GB"/>
        </w:rPr>
        <w:t xml:space="preserve">2022.gada 14.jūnija </w:t>
      </w:r>
      <w:r w:rsidR="062DBE34" w:rsidRPr="00E606A6">
        <w:rPr>
          <w:rFonts w:ascii="Times New Roman" w:eastAsia="Times New Roman" w:hAnsi="Times New Roman" w:cs="Times New Roman"/>
          <w:sz w:val="24"/>
          <w:szCs w:val="24"/>
          <w:lang w:eastAsia="en-GB"/>
        </w:rPr>
        <w:t xml:space="preserve">noteikumi </w:t>
      </w:r>
      <w:r w:rsidR="2DC5F64C" w:rsidRPr="00E606A6">
        <w:rPr>
          <w:rFonts w:ascii="Times New Roman" w:eastAsia="Times New Roman" w:hAnsi="Times New Roman" w:cs="Times New Roman"/>
          <w:sz w:val="24"/>
          <w:szCs w:val="24"/>
          <w:lang w:eastAsia="en-GB"/>
        </w:rPr>
        <w:t xml:space="preserve">Nr.342 </w:t>
      </w:r>
      <w:r w:rsidR="062DBE34" w:rsidRPr="00E606A6">
        <w:rPr>
          <w:rFonts w:ascii="Times New Roman" w:eastAsia="Times New Roman" w:hAnsi="Times New Roman" w:cs="Times New Roman"/>
          <w:sz w:val="24"/>
          <w:szCs w:val="24"/>
          <w:lang w:eastAsia="en-GB"/>
        </w:rPr>
        <w:t>“</w:t>
      </w:r>
      <w:r w:rsidR="6CD359EB" w:rsidRPr="00E606A6">
        <w:rPr>
          <w:rFonts w:ascii="Times New Roman" w:hAnsi="Times New Roman" w:cs="Times New Roman"/>
          <w:sz w:val="24"/>
          <w:szCs w:val="24"/>
          <w:shd w:val="clear" w:color="auto" w:fill="FFFFFF"/>
        </w:rPr>
        <w:t xml:space="preserve">Noteikumi par </w:t>
      </w:r>
      <w:r w:rsidRPr="00E606A6">
        <w:rPr>
          <w:rFonts w:ascii="Times New Roman" w:hAnsi="Times New Roman" w:cs="Times New Roman"/>
          <w:sz w:val="24"/>
          <w:szCs w:val="24"/>
          <w:shd w:val="clear" w:color="auto" w:fill="FFFFFF"/>
        </w:rPr>
        <w:t>E</w:t>
      </w:r>
      <w:r w:rsidR="028414FE">
        <w:rPr>
          <w:rFonts w:ascii="Times New Roman" w:hAnsi="Times New Roman" w:cs="Times New Roman"/>
          <w:sz w:val="24"/>
          <w:szCs w:val="24"/>
          <w:shd w:val="clear" w:color="auto" w:fill="FFFFFF"/>
        </w:rPr>
        <w:t>iropas Savienības</w:t>
      </w:r>
      <w:r w:rsidR="6CD359EB" w:rsidRPr="00E606A6">
        <w:rPr>
          <w:rFonts w:ascii="Times New Roman" w:hAnsi="Times New Roman" w:cs="Times New Roman"/>
          <w:sz w:val="24"/>
          <w:szCs w:val="24"/>
          <w:shd w:val="clear" w:color="auto" w:fill="FFFFFF"/>
        </w:rPr>
        <w:t xml:space="preserve"> kohēzijas politikas programmas  2021.–2027.gadam </w:t>
      </w:r>
      <w:r w:rsidR="028414FE">
        <w:rPr>
          <w:rFonts w:ascii="Times New Roman" w:hAnsi="Times New Roman" w:cs="Times New Roman"/>
          <w:sz w:val="24"/>
          <w:szCs w:val="24"/>
          <w:shd w:val="clear" w:color="auto" w:fill="FFFFFF"/>
        </w:rPr>
        <w:t>tehniskās palīdzības</w:t>
      </w:r>
      <w:r w:rsidR="6CD359EB" w:rsidRPr="00E606A6">
        <w:rPr>
          <w:rFonts w:ascii="Times New Roman" w:hAnsi="Times New Roman" w:cs="Times New Roman"/>
          <w:sz w:val="24"/>
          <w:szCs w:val="24"/>
          <w:shd w:val="clear" w:color="auto" w:fill="FFFFFF"/>
        </w:rPr>
        <w:t xml:space="preserve"> īstenošanu</w:t>
      </w:r>
      <w:r w:rsidR="062DBE34" w:rsidRPr="00E606A6">
        <w:rPr>
          <w:rFonts w:ascii="Times New Roman" w:eastAsia="Times New Roman" w:hAnsi="Times New Roman" w:cs="Times New Roman"/>
          <w:sz w:val="24"/>
          <w:szCs w:val="24"/>
          <w:lang w:eastAsia="en-GB"/>
        </w:rPr>
        <w:t>”</w:t>
      </w:r>
      <w:r w:rsidR="00C0614E" w:rsidRPr="00E606A6">
        <w:rPr>
          <w:rStyle w:val="FootnoteReference"/>
          <w:rFonts w:ascii="Times New Roman" w:eastAsia="Times New Roman" w:hAnsi="Times New Roman" w:cs="Times New Roman"/>
          <w:sz w:val="24"/>
          <w:szCs w:val="24"/>
          <w:lang w:eastAsia="en-GB"/>
        </w:rPr>
        <w:footnoteReference w:id="15"/>
      </w:r>
      <w:r w:rsidR="6CD359EB" w:rsidRPr="00E606A6">
        <w:rPr>
          <w:rFonts w:ascii="Times New Roman" w:eastAsia="Times New Roman" w:hAnsi="Times New Roman" w:cs="Times New Roman"/>
          <w:sz w:val="24"/>
          <w:szCs w:val="24"/>
          <w:lang w:eastAsia="en-GB"/>
        </w:rPr>
        <w:t>.</w:t>
      </w:r>
    </w:p>
    <w:p w14:paraId="10F426F6" w14:textId="6AD39EC1" w:rsidR="00CE4C97" w:rsidRPr="00E606A6" w:rsidRDefault="062DBE34" w:rsidP="0DB0EC8E">
      <w:pPr>
        <w:spacing w:before="240"/>
        <w:jc w:val="both"/>
        <w:rPr>
          <w:rFonts w:ascii="Times New Roman" w:hAnsi="Times New Roman" w:cs="Times New Roman"/>
          <w:b/>
          <w:bCs/>
          <w:sz w:val="24"/>
          <w:szCs w:val="24"/>
        </w:rPr>
      </w:pPr>
      <w:bookmarkStart w:id="82" w:name="_Hlk176251884"/>
      <w:r w:rsidRPr="0DB0EC8E">
        <w:rPr>
          <w:rFonts w:ascii="Times New Roman" w:hAnsi="Times New Roman" w:cs="Times New Roman"/>
          <w:b/>
          <w:bCs/>
          <w:sz w:val="24"/>
          <w:szCs w:val="24"/>
        </w:rPr>
        <w:t>Procedūras</w:t>
      </w:r>
    </w:p>
    <w:p w14:paraId="445C305F" w14:textId="23214454" w:rsidR="0040445B" w:rsidRPr="00706DE0" w:rsidRDefault="062DBE34" w:rsidP="00706DE0">
      <w:pPr>
        <w:spacing w:after="240"/>
        <w:ind w:firstLine="284"/>
        <w:jc w:val="both"/>
        <w:rPr>
          <w:rFonts w:ascii="Times New Roman" w:hAnsi="Times New Roman" w:cs="Times New Roman"/>
          <w:b/>
          <w:bCs/>
          <w:sz w:val="24"/>
          <w:szCs w:val="24"/>
        </w:rPr>
      </w:pPr>
      <w:r w:rsidRPr="00D3512D">
        <w:rPr>
          <w:rFonts w:ascii="Times New Roman" w:eastAsia="Times New Roman" w:hAnsi="Times New Roman" w:cs="Times New Roman"/>
          <w:sz w:val="24"/>
          <w:szCs w:val="24"/>
        </w:rPr>
        <w:t>FM iekšējie noteikumi “</w:t>
      </w:r>
      <w:r w:rsidR="3B62D20D" w:rsidRPr="00D3512D">
        <w:rPr>
          <w:rFonts w:ascii="Times New Roman" w:eastAsia="Times New Roman" w:hAnsi="Times New Roman" w:cs="Times New Roman"/>
          <w:sz w:val="24"/>
          <w:szCs w:val="24"/>
        </w:rPr>
        <w:t>Kārtība, kādā vadošā iestāde nodrošina E</w:t>
      </w:r>
      <w:r w:rsidR="1BE7E246" w:rsidRPr="00D3512D">
        <w:rPr>
          <w:rFonts w:ascii="Times New Roman" w:eastAsia="Times New Roman" w:hAnsi="Times New Roman" w:cs="Times New Roman"/>
          <w:sz w:val="24"/>
          <w:szCs w:val="24"/>
        </w:rPr>
        <w:t>iropas Savienības</w:t>
      </w:r>
      <w:r w:rsidR="3B62D20D" w:rsidRPr="00D3512D">
        <w:rPr>
          <w:rFonts w:ascii="Times New Roman" w:eastAsia="Times New Roman" w:hAnsi="Times New Roman" w:cs="Times New Roman"/>
          <w:sz w:val="24"/>
          <w:szCs w:val="24"/>
        </w:rPr>
        <w:t xml:space="preserve"> fondu </w:t>
      </w:r>
      <w:r w:rsidR="1BE7E246" w:rsidRPr="00D3512D">
        <w:rPr>
          <w:rFonts w:ascii="Times New Roman" w:eastAsia="Times New Roman" w:hAnsi="Times New Roman" w:cs="Times New Roman"/>
          <w:sz w:val="24"/>
          <w:szCs w:val="24"/>
        </w:rPr>
        <w:t>tehniskās palīdzības</w:t>
      </w:r>
      <w:r w:rsidR="3B62D20D" w:rsidRPr="00D3512D">
        <w:rPr>
          <w:rFonts w:ascii="Times New Roman" w:eastAsia="Times New Roman" w:hAnsi="Times New Roman" w:cs="Times New Roman"/>
          <w:sz w:val="24"/>
          <w:szCs w:val="24"/>
        </w:rPr>
        <w:t xml:space="preserve"> vadību un tās īstenošanas efektivitāti”</w:t>
      </w:r>
      <w:r w:rsidR="798CDC7A" w:rsidRPr="00D3512D">
        <w:rPr>
          <w:rFonts w:ascii="Times New Roman" w:eastAsia="Times New Roman" w:hAnsi="Times New Roman" w:cs="Times New Roman"/>
          <w:sz w:val="24"/>
          <w:szCs w:val="24"/>
        </w:rPr>
        <w:t xml:space="preserve"> (</w:t>
      </w:r>
      <w:r w:rsidR="00F3106C">
        <w:rPr>
          <w:rFonts w:ascii="Times New Roman" w:eastAsia="Times New Roman" w:hAnsi="Times New Roman" w:cs="Times New Roman"/>
          <w:sz w:val="24"/>
          <w:szCs w:val="24"/>
        </w:rPr>
        <w:t xml:space="preserve">indikatīvi </w:t>
      </w:r>
      <w:r w:rsidR="002A5CF0">
        <w:rPr>
          <w:rFonts w:ascii="Times New Roman" w:eastAsia="Times New Roman" w:hAnsi="Times New Roman" w:cs="Times New Roman"/>
          <w:sz w:val="24"/>
          <w:szCs w:val="24"/>
        </w:rPr>
        <w:t>plānots</w:t>
      </w:r>
      <w:r w:rsidR="798CDC7A" w:rsidRPr="00D3512D">
        <w:rPr>
          <w:rFonts w:ascii="Times New Roman" w:eastAsia="Times New Roman" w:hAnsi="Times New Roman" w:cs="Times New Roman"/>
          <w:sz w:val="24"/>
          <w:szCs w:val="24"/>
        </w:rPr>
        <w:t xml:space="preserve"> apstiprināt</w:t>
      </w:r>
      <w:r w:rsidR="002A5CF0">
        <w:rPr>
          <w:rFonts w:ascii="Times New Roman" w:eastAsia="Times New Roman" w:hAnsi="Times New Roman" w:cs="Times New Roman"/>
          <w:sz w:val="24"/>
          <w:szCs w:val="24"/>
        </w:rPr>
        <w:t xml:space="preserve"> līdz 2024. gada 31. decembrim</w:t>
      </w:r>
      <w:r w:rsidR="798CDC7A" w:rsidRPr="00D3512D">
        <w:rPr>
          <w:rFonts w:ascii="Times New Roman" w:eastAsia="Times New Roman" w:hAnsi="Times New Roman" w:cs="Times New Roman"/>
          <w:sz w:val="24"/>
          <w:szCs w:val="24"/>
        </w:rPr>
        <w:t>)</w:t>
      </w:r>
      <w:r w:rsidR="3B62D20D" w:rsidRPr="00D3512D">
        <w:rPr>
          <w:rFonts w:ascii="Times New Roman" w:eastAsia="Times New Roman" w:hAnsi="Times New Roman" w:cs="Times New Roman"/>
          <w:sz w:val="24"/>
          <w:szCs w:val="24"/>
        </w:rPr>
        <w:t xml:space="preserve">. </w:t>
      </w:r>
      <w:bookmarkEnd w:id="82"/>
    </w:p>
    <w:p w14:paraId="1FB88DB2" w14:textId="35CA63CF" w:rsidR="0040445B" w:rsidRPr="00E606A6" w:rsidRDefault="062DBE34" w:rsidP="00303E35">
      <w:pPr>
        <w:pStyle w:val="Heading4"/>
        <w:spacing w:before="0"/>
        <w:ind w:left="709" w:hanging="709"/>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2.</w:t>
      </w:r>
      <w:r w:rsidR="4981ED7C" w:rsidRPr="0DB0EC8E">
        <w:rPr>
          <w:rFonts w:ascii="Times New Roman" w:eastAsia="Times New Roman" w:hAnsi="Times New Roman" w:cs="Times New Roman"/>
          <w:sz w:val="24"/>
          <w:szCs w:val="24"/>
        </w:rPr>
        <w:t>1</w:t>
      </w:r>
      <w:r w:rsidRPr="0DB0EC8E">
        <w:rPr>
          <w:rFonts w:ascii="Times New Roman" w:eastAsia="Times New Roman" w:hAnsi="Times New Roman" w:cs="Times New Roman"/>
          <w:sz w:val="24"/>
          <w:szCs w:val="24"/>
        </w:rPr>
        <w:t>.</w:t>
      </w:r>
      <w:r w:rsidR="4981ED7C" w:rsidRPr="0DB0EC8E">
        <w:rPr>
          <w:rFonts w:ascii="Times New Roman" w:eastAsia="Times New Roman" w:hAnsi="Times New Roman" w:cs="Times New Roman"/>
          <w:sz w:val="24"/>
          <w:szCs w:val="24"/>
        </w:rPr>
        <w:t>2</w:t>
      </w:r>
      <w:r w:rsidRPr="0DB0EC8E">
        <w:rPr>
          <w:rFonts w:ascii="Times New Roman" w:eastAsia="Times New Roman" w:hAnsi="Times New Roman" w:cs="Times New Roman"/>
          <w:sz w:val="24"/>
          <w:szCs w:val="24"/>
        </w:rPr>
        <w:t>.6. nodrošināt ES fondu vadības informācijas, publicitātes un saziņas pasākumu izpildi,</w:t>
      </w:r>
      <w:r w:rsidRPr="0DB0EC8E">
        <w:rPr>
          <w:rFonts w:ascii="Times New Roman" w:hAnsi="Times New Roman" w:cs="Times New Roman"/>
          <w:sz w:val="24"/>
          <w:szCs w:val="24"/>
        </w:rPr>
        <w:t xml:space="preserve"> </w:t>
      </w:r>
      <w:r w:rsidR="414E3376" w:rsidRPr="0DB0EC8E">
        <w:rPr>
          <w:rFonts w:ascii="Times New Roman" w:hAnsi="Times New Roman" w:cs="Times New Roman"/>
          <w:sz w:val="24"/>
          <w:szCs w:val="24"/>
        </w:rPr>
        <w:t>tostarp</w:t>
      </w:r>
      <w:r w:rsidRPr="0DB0EC8E">
        <w:rPr>
          <w:rFonts w:ascii="Times New Roman" w:hAnsi="Times New Roman" w:cs="Times New Roman"/>
          <w:sz w:val="24"/>
          <w:szCs w:val="24"/>
        </w:rPr>
        <w:t xml:space="preserve"> atbilstoši </w:t>
      </w:r>
      <w:r w:rsidRPr="0DB0EC8E">
        <w:rPr>
          <w:rFonts w:ascii="Times New Roman" w:hAnsi="Times New Roman" w:cs="Times New Roman"/>
          <w:b/>
          <w:bCs/>
          <w:sz w:val="24"/>
          <w:szCs w:val="24"/>
        </w:rPr>
        <w:t xml:space="preserve">regulas </w:t>
      </w:r>
      <w:r w:rsidR="00A5727C">
        <w:rPr>
          <w:rFonts w:ascii="Times New Roman" w:hAnsi="Times New Roman" w:cs="Times New Roman"/>
          <w:b/>
          <w:bCs/>
          <w:sz w:val="24"/>
          <w:szCs w:val="24"/>
        </w:rPr>
        <w:t>2</w:t>
      </w:r>
      <w:r w:rsidR="043E87E8" w:rsidRPr="0DB0EC8E">
        <w:rPr>
          <w:rFonts w:ascii="Times New Roman" w:hAnsi="Times New Roman" w:cs="Times New Roman"/>
          <w:b/>
          <w:bCs/>
          <w:sz w:val="24"/>
          <w:szCs w:val="24"/>
        </w:rPr>
        <w:t xml:space="preserve">021/1060 </w:t>
      </w:r>
      <w:r w:rsidRPr="0DB0EC8E">
        <w:rPr>
          <w:rFonts w:ascii="Times New Roman" w:hAnsi="Times New Roman" w:cs="Times New Roman"/>
          <w:b/>
          <w:bCs/>
          <w:sz w:val="24"/>
          <w:szCs w:val="24"/>
        </w:rPr>
        <w:t>48.pant</w:t>
      </w:r>
      <w:r w:rsidR="414E3376" w:rsidRPr="0DB0EC8E">
        <w:rPr>
          <w:rFonts w:ascii="Times New Roman" w:hAnsi="Times New Roman" w:cs="Times New Roman"/>
          <w:b/>
          <w:bCs/>
          <w:sz w:val="24"/>
          <w:szCs w:val="24"/>
        </w:rPr>
        <w:t>ā noteiktajam</w:t>
      </w:r>
      <w:r w:rsidRPr="0DB0EC8E">
        <w:rPr>
          <w:rFonts w:ascii="Times New Roman" w:hAnsi="Times New Roman" w:cs="Times New Roman"/>
          <w:sz w:val="24"/>
          <w:szCs w:val="24"/>
        </w:rPr>
        <w:t xml:space="preserve"> veikt komunikācijas atbildīgā koordinatora funkcijas.</w:t>
      </w:r>
      <w:r w:rsidRPr="0DB0EC8E">
        <w:rPr>
          <w:rFonts w:ascii="Times New Roman" w:eastAsia="Times New Roman" w:hAnsi="Times New Roman" w:cs="Times New Roman"/>
          <w:sz w:val="24"/>
          <w:szCs w:val="24"/>
        </w:rPr>
        <w:t xml:space="preserve"> </w:t>
      </w:r>
    </w:p>
    <w:p w14:paraId="2F0104D3" w14:textId="3063C39B" w:rsidR="0040445B" w:rsidRDefault="062DBE34" w:rsidP="00A5727C">
      <w:pPr>
        <w:ind w:firstLine="567"/>
        <w:jc w:val="both"/>
        <w:rPr>
          <w:rFonts w:ascii="Times New Roman" w:hAnsi="Times New Roman" w:cs="Times New Roman"/>
          <w:sz w:val="24"/>
          <w:szCs w:val="24"/>
        </w:rPr>
      </w:pPr>
      <w:r w:rsidRPr="00F026FF">
        <w:rPr>
          <w:rFonts w:ascii="Times New Roman" w:hAnsi="Times New Roman" w:cs="Times New Roman"/>
          <w:sz w:val="24"/>
          <w:szCs w:val="24"/>
        </w:rPr>
        <w:t xml:space="preserve">ES fondu </w:t>
      </w:r>
      <w:r w:rsidR="001A3046" w:rsidRPr="00F026FF">
        <w:rPr>
          <w:rFonts w:ascii="Times New Roman" w:hAnsi="Times New Roman" w:cs="Times New Roman"/>
          <w:sz w:val="24"/>
          <w:szCs w:val="24"/>
        </w:rPr>
        <w:t xml:space="preserve">komunikācijas un vizuālās identitātes prasību nodrošināšanas </w:t>
      </w:r>
      <w:r w:rsidRPr="00F026FF">
        <w:rPr>
          <w:rFonts w:ascii="Times New Roman" w:hAnsi="Times New Roman" w:cs="Times New Roman"/>
          <w:sz w:val="24"/>
          <w:szCs w:val="24"/>
        </w:rPr>
        <w:t>pasākumu īstenošana norit saskaņā ar regulā</w:t>
      </w:r>
      <w:r w:rsidR="607EEE3D" w:rsidRPr="00F026FF">
        <w:rPr>
          <w:rFonts w:ascii="Times New Roman" w:hAnsi="Times New Roman" w:cs="Times New Roman"/>
          <w:sz w:val="24"/>
          <w:szCs w:val="24"/>
        </w:rPr>
        <w:t xml:space="preserve"> </w:t>
      </w:r>
      <w:r w:rsidR="00D401A4" w:rsidRPr="00F026FF">
        <w:rPr>
          <w:rFonts w:ascii="Times New Roman" w:hAnsi="Times New Roman" w:cs="Times New Roman"/>
          <w:sz w:val="24"/>
          <w:szCs w:val="24"/>
        </w:rPr>
        <w:t>Nr.</w:t>
      </w:r>
      <w:r w:rsidR="607EEE3D" w:rsidRPr="00F026FF">
        <w:rPr>
          <w:rFonts w:ascii="Times New Roman" w:eastAsia="Times New Roman" w:hAnsi="Times New Roman" w:cs="Times New Roman"/>
          <w:sz w:val="24"/>
          <w:szCs w:val="24"/>
        </w:rPr>
        <w:t>2021/1060</w:t>
      </w:r>
      <w:r w:rsidRPr="00F026FF">
        <w:rPr>
          <w:rFonts w:ascii="Times New Roman" w:hAnsi="Times New Roman" w:cs="Times New Roman"/>
          <w:sz w:val="24"/>
          <w:szCs w:val="24"/>
        </w:rPr>
        <w:t>, E</w:t>
      </w:r>
      <w:r w:rsidR="607EEE3D" w:rsidRPr="00F026FF">
        <w:rPr>
          <w:rFonts w:ascii="Times New Roman" w:hAnsi="Times New Roman" w:cs="Times New Roman"/>
          <w:sz w:val="24"/>
          <w:szCs w:val="24"/>
        </w:rPr>
        <w:t>iropas Savienības</w:t>
      </w:r>
      <w:r w:rsidRPr="00F026FF">
        <w:rPr>
          <w:rFonts w:ascii="Times New Roman" w:hAnsi="Times New Roman" w:cs="Times New Roman"/>
          <w:sz w:val="24"/>
          <w:szCs w:val="24"/>
        </w:rPr>
        <w:t xml:space="preserve"> fondu 2021.-2027.gada plānošanas perioda vadības likumā</w:t>
      </w:r>
      <w:r w:rsidR="0AEC08D0" w:rsidRPr="00F026FF">
        <w:rPr>
          <w:rFonts w:ascii="Times New Roman" w:hAnsi="Times New Roman" w:cs="Times New Roman"/>
          <w:sz w:val="24"/>
          <w:szCs w:val="24"/>
        </w:rPr>
        <w:t xml:space="preserve"> noteikto,</w:t>
      </w:r>
      <w:r w:rsidR="1D7318D8" w:rsidRPr="00F026FF">
        <w:rPr>
          <w:rFonts w:ascii="Times New Roman" w:hAnsi="Times New Roman" w:cs="Times New Roman"/>
          <w:sz w:val="24"/>
          <w:szCs w:val="24"/>
        </w:rPr>
        <w:t xml:space="preserve">  </w:t>
      </w:r>
      <w:r w:rsidR="001A3046" w:rsidRPr="00F026FF">
        <w:rPr>
          <w:rFonts w:ascii="Times New Roman" w:hAnsi="Times New Roman" w:cs="Times New Roman"/>
          <w:sz w:val="24"/>
          <w:szCs w:val="24"/>
        </w:rPr>
        <w:t xml:space="preserve">MK </w:t>
      </w:r>
      <w:r w:rsidR="5374D07A" w:rsidRPr="00F026FF">
        <w:rPr>
          <w:rFonts w:ascii="Times New Roman" w:hAnsi="Times New Roman" w:cs="Times New Roman"/>
          <w:sz w:val="24"/>
          <w:szCs w:val="24"/>
        </w:rPr>
        <w:t xml:space="preserve">2023.gada </w:t>
      </w:r>
      <w:r w:rsidR="00637D65" w:rsidRPr="00F026FF">
        <w:rPr>
          <w:rFonts w:ascii="Times New Roman" w:hAnsi="Times New Roman" w:cs="Times New Roman"/>
          <w:sz w:val="24"/>
          <w:szCs w:val="24"/>
        </w:rPr>
        <w:t xml:space="preserve">13. jūlija </w:t>
      </w:r>
      <w:r w:rsidR="1D7318D8" w:rsidRPr="00F026FF">
        <w:rPr>
          <w:rFonts w:ascii="Times New Roman" w:hAnsi="Times New Roman" w:cs="Times New Roman"/>
          <w:sz w:val="24"/>
          <w:szCs w:val="24"/>
        </w:rPr>
        <w:t>noteikumiem</w:t>
      </w:r>
      <w:r w:rsidR="7194878E" w:rsidRPr="00F026FF">
        <w:rPr>
          <w:rFonts w:ascii="Times New Roman" w:hAnsi="Times New Roman" w:cs="Times New Roman"/>
          <w:sz w:val="24"/>
          <w:szCs w:val="24"/>
        </w:rPr>
        <w:t xml:space="preserve"> </w:t>
      </w:r>
      <w:r w:rsidR="6D9B3AC0" w:rsidRPr="00F026FF">
        <w:rPr>
          <w:rFonts w:ascii="Times New Roman" w:hAnsi="Times New Roman" w:cs="Times New Roman"/>
          <w:sz w:val="24"/>
          <w:szCs w:val="24"/>
        </w:rPr>
        <w:t>Nr. 408</w:t>
      </w:r>
      <w:r w:rsidR="1D7318D8" w:rsidRPr="00F026FF">
        <w:rPr>
          <w:rFonts w:ascii="Times New Roman" w:hAnsi="Times New Roman" w:cs="Times New Roman"/>
          <w:sz w:val="24"/>
          <w:szCs w:val="24"/>
        </w:rPr>
        <w:t xml:space="preserve"> “Kārtība, kādā</w:t>
      </w:r>
      <w:r w:rsidR="1D7318D8" w:rsidRPr="00053306">
        <w:rPr>
          <w:rFonts w:ascii="Times New Roman" w:hAnsi="Times New Roman" w:cs="Times New Roman"/>
          <w:sz w:val="24"/>
          <w:szCs w:val="24"/>
        </w:rPr>
        <w:t xml:space="preserve"> Eiropas Savienības fondu vadībā iesaistītās institūcijas nodrošina šo fondu ieviešanu 2021.–2027.gada plānošanas periodā” un Eiropas Savienības fondu 2021.–2027. gada plānošanas perioda un Atveseļošanas fonda komunikācijas un dizaina vadlīnijām,</w:t>
      </w:r>
      <w:r w:rsidR="0AEC08D0" w:rsidRPr="00053306">
        <w:rPr>
          <w:rFonts w:ascii="Times New Roman" w:hAnsi="Times New Roman" w:cs="Times New Roman"/>
          <w:sz w:val="24"/>
          <w:szCs w:val="24"/>
        </w:rPr>
        <w:t xml:space="preserve"> kā arī saskaņā ar ES fondu komunikācijas plānu, kuru sagatavo visas ES fondu </w:t>
      </w:r>
      <w:r w:rsidR="3F140114" w:rsidRPr="00053306">
        <w:rPr>
          <w:rFonts w:ascii="Times New Roman" w:hAnsi="Times New Roman" w:cs="Times New Roman"/>
          <w:sz w:val="24"/>
          <w:szCs w:val="24"/>
        </w:rPr>
        <w:t xml:space="preserve">vadībā iesaistītās iestādes. </w:t>
      </w:r>
    </w:p>
    <w:p w14:paraId="3E535F93" w14:textId="64338FB8" w:rsidR="00C85A51" w:rsidRPr="00053306" w:rsidRDefault="00C85A51" w:rsidP="00C85A51">
      <w:pPr>
        <w:ind w:firstLine="567"/>
        <w:jc w:val="both"/>
        <w:rPr>
          <w:rFonts w:ascii="Times New Roman" w:hAnsi="Times New Roman" w:cs="Times New Roman"/>
          <w:sz w:val="24"/>
          <w:szCs w:val="24"/>
        </w:rPr>
      </w:pPr>
      <w:r w:rsidRPr="00C85A51">
        <w:rPr>
          <w:rFonts w:ascii="Times New Roman" w:hAnsi="Times New Roman" w:cs="Times New Roman"/>
          <w:sz w:val="24"/>
          <w:szCs w:val="24"/>
        </w:rPr>
        <w:t>2021.-2027. gada periodam Latvijā ir izstrādāta kopīga komunikācijas stratēģija Kohēzija</w:t>
      </w:r>
      <w:r>
        <w:rPr>
          <w:rFonts w:ascii="Times New Roman" w:hAnsi="Times New Roman" w:cs="Times New Roman"/>
          <w:sz w:val="24"/>
          <w:szCs w:val="24"/>
        </w:rPr>
        <w:t xml:space="preserve">s </w:t>
      </w:r>
      <w:r w:rsidRPr="00C85A51">
        <w:rPr>
          <w:rFonts w:ascii="Times New Roman" w:hAnsi="Times New Roman" w:cs="Times New Roman"/>
          <w:sz w:val="24"/>
          <w:szCs w:val="24"/>
        </w:rPr>
        <w:t>politikas (ietverot arī pārrobežu programmas) un Kopējās zivsaimniecības politikas fondu darbības</w:t>
      </w:r>
      <w:r>
        <w:rPr>
          <w:rFonts w:ascii="Times New Roman" w:hAnsi="Times New Roman" w:cs="Times New Roman"/>
          <w:sz w:val="24"/>
          <w:szCs w:val="24"/>
        </w:rPr>
        <w:t xml:space="preserve"> </w:t>
      </w:r>
      <w:r w:rsidRPr="00C85A51">
        <w:rPr>
          <w:rFonts w:ascii="Times New Roman" w:hAnsi="Times New Roman" w:cs="Times New Roman"/>
          <w:sz w:val="24"/>
          <w:szCs w:val="24"/>
        </w:rPr>
        <w:t>programmām, Latvijas Kopējās lauksaimniecības politikas stratēģiskajam plānam, kā arī Atveseļošanas</w:t>
      </w:r>
      <w:r>
        <w:rPr>
          <w:rFonts w:ascii="Times New Roman" w:hAnsi="Times New Roman" w:cs="Times New Roman"/>
          <w:sz w:val="24"/>
          <w:szCs w:val="24"/>
        </w:rPr>
        <w:t xml:space="preserve"> </w:t>
      </w:r>
      <w:r w:rsidRPr="00C85A51">
        <w:rPr>
          <w:rFonts w:ascii="Times New Roman" w:hAnsi="Times New Roman" w:cs="Times New Roman"/>
          <w:sz w:val="24"/>
          <w:szCs w:val="24"/>
        </w:rPr>
        <w:t>fondam. Stratēģija definē komunikācijas mērķus un uzdevumus minētajam laika posmam, nosaka ES</w:t>
      </w:r>
      <w:r>
        <w:rPr>
          <w:rFonts w:ascii="Times New Roman" w:hAnsi="Times New Roman" w:cs="Times New Roman"/>
          <w:sz w:val="24"/>
          <w:szCs w:val="24"/>
        </w:rPr>
        <w:t xml:space="preserve"> </w:t>
      </w:r>
      <w:r w:rsidRPr="00C85A51">
        <w:rPr>
          <w:rFonts w:ascii="Times New Roman" w:hAnsi="Times New Roman" w:cs="Times New Roman"/>
          <w:sz w:val="24"/>
          <w:szCs w:val="24"/>
        </w:rPr>
        <w:t>fondu un Atveseļošanas fonda vadībā iesaistīto iestāžu kompetenču sadalījumu, kā arī nosaka</w:t>
      </w:r>
      <w:r>
        <w:rPr>
          <w:rFonts w:ascii="Times New Roman" w:hAnsi="Times New Roman" w:cs="Times New Roman"/>
          <w:sz w:val="24"/>
          <w:szCs w:val="24"/>
        </w:rPr>
        <w:t xml:space="preserve"> </w:t>
      </w:r>
      <w:r w:rsidRPr="00C85A51">
        <w:rPr>
          <w:rFonts w:ascii="Times New Roman" w:hAnsi="Times New Roman" w:cs="Times New Roman"/>
          <w:sz w:val="24"/>
          <w:szCs w:val="24"/>
        </w:rPr>
        <w:t>nepieciešamo rīcību – informatīvo un komunikācijas pasākumu plānu komunikācijas uzdevumu izpildei</w:t>
      </w:r>
      <w:r>
        <w:rPr>
          <w:rFonts w:ascii="Times New Roman" w:hAnsi="Times New Roman" w:cs="Times New Roman"/>
          <w:sz w:val="24"/>
          <w:szCs w:val="24"/>
        </w:rPr>
        <w:t>.</w:t>
      </w:r>
    </w:p>
    <w:p w14:paraId="5522DF3A" w14:textId="0A45CB9F" w:rsidR="0040445B" w:rsidRPr="00053306" w:rsidRDefault="062DBE34" w:rsidP="00AD54EE">
      <w:pPr>
        <w:ind w:firstLine="567"/>
        <w:jc w:val="both"/>
        <w:rPr>
          <w:rFonts w:ascii="Times New Roman" w:hAnsi="Times New Roman" w:cs="Times New Roman"/>
          <w:sz w:val="24"/>
          <w:szCs w:val="24"/>
        </w:rPr>
      </w:pPr>
      <w:r w:rsidRPr="00053306">
        <w:rPr>
          <w:rFonts w:ascii="Times New Roman" w:hAnsi="Times New Roman" w:cs="Times New Roman"/>
          <w:sz w:val="24"/>
          <w:szCs w:val="24"/>
        </w:rPr>
        <w:t>Lai nodrošinātu informācijas apriti un aktuālo jautājumu risināšanu, FM Komunikācijas departaments vidēji vienu reizi ceturksnī organizē ES fondu komunikācijas vadības grupas sanāksmes, kurās piedalās visu ES fondu vadībā iesaistīto iestāžu pārstāvji.</w:t>
      </w:r>
    </w:p>
    <w:p w14:paraId="0550840B" w14:textId="32A1444A" w:rsidR="00CE4C97" w:rsidRPr="00053306" w:rsidRDefault="062DBE34" w:rsidP="00AD54EE">
      <w:pPr>
        <w:ind w:firstLine="567"/>
        <w:jc w:val="both"/>
        <w:rPr>
          <w:rFonts w:ascii="Times New Roman" w:hAnsi="Times New Roman" w:cs="Times New Roman"/>
          <w:sz w:val="24"/>
          <w:szCs w:val="24"/>
        </w:rPr>
      </w:pPr>
      <w:r w:rsidRPr="00053306">
        <w:rPr>
          <w:rFonts w:ascii="Times New Roman" w:hAnsi="Times New Roman" w:cs="Times New Roman"/>
          <w:sz w:val="24"/>
          <w:szCs w:val="24"/>
        </w:rPr>
        <w:t>Informācija par pieejamo ES fondu atbalstu, īstenotajiem projektiem, ES fondu ieviešanas progresu un cita ar ES fondiem saistītā informācija tiek ievietota ES fondu vienotajā tīmekļa</w:t>
      </w:r>
      <w:r w:rsidR="7B0309CA" w:rsidRPr="00053306">
        <w:rPr>
          <w:rFonts w:ascii="Times New Roman" w:hAnsi="Times New Roman" w:cs="Times New Roman"/>
          <w:sz w:val="24"/>
          <w:szCs w:val="24"/>
        </w:rPr>
        <w:t xml:space="preserve"> </w:t>
      </w:r>
      <w:r w:rsidRPr="00053306">
        <w:rPr>
          <w:rFonts w:ascii="Times New Roman" w:hAnsi="Times New Roman" w:cs="Times New Roman"/>
          <w:sz w:val="24"/>
          <w:szCs w:val="24"/>
        </w:rPr>
        <w:t xml:space="preserve">vietnē/portālā </w:t>
      </w:r>
      <w:hyperlink r:id="rId33">
        <w:r w:rsidRPr="00053306">
          <w:rPr>
            <w:rStyle w:val="Hyperlink"/>
            <w:rFonts w:ascii="Times New Roman" w:hAnsi="Times New Roman" w:cs="Times New Roman"/>
            <w:color w:val="auto"/>
            <w:sz w:val="24"/>
            <w:szCs w:val="24"/>
          </w:rPr>
          <w:t>www.esfondi.lv</w:t>
        </w:r>
      </w:hyperlink>
      <w:r w:rsidRPr="00053306">
        <w:rPr>
          <w:rFonts w:ascii="Times New Roman" w:hAnsi="Times New Roman" w:cs="Times New Roman"/>
          <w:sz w:val="24"/>
          <w:szCs w:val="24"/>
        </w:rPr>
        <w:t>, kurā informāciju administrē vadošā iestāde, atbildīgās iestādes un sadarbības iestāde.</w:t>
      </w:r>
    </w:p>
    <w:p w14:paraId="0E6F690A" w14:textId="77777777" w:rsidR="00015F49" w:rsidRPr="00E606A6" w:rsidRDefault="00015F49" w:rsidP="006A4A66">
      <w:pPr>
        <w:jc w:val="both"/>
        <w:rPr>
          <w:rFonts w:ascii="Times New Roman" w:hAnsi="Times New Roman" w:cs="Times New Roman"/>
          <w:sz w:val="24"/>
          <w:szCs w:val="24"/>
        </w:rPr>
      </w:pPr>
    </w:p>
    <w:p w14:paraId="014D2B38" w14:textId="69874435" w:rsidR="0040445B" w:rsidRPr="007723C9" w:rsidRDefault="062DBE34" w:rsidP="0DB0EC8E">
      <w:pPr>
        <w:jc w:val="both"/>
        <w:rPr>
          <w:rFonts w:ascii="Times New Roman" w:hAnsi="Times New Roman" w:cs="Times New Roman"/>
          <w:b/>
          <w:bCs/>
          <w:sz w:val="24"/>
          <w:szCs w:val="24"/>
        </w:rPr>
      </w:pPr>
      <w:r w:rsidRPr="0DB0EC8E">
        <w:rPr>
          <w:rFonts w:ascii="Times New Roman" w:hAnsi="Times New Roman" w:cs="Times New Roman"/>
          <w:b/>
          <w:bCs/>
          <w:sz w:val="24"/>
          <w:szCs w:val="24"/>
        </w:rPr>
        <w:t>Normatīvie akti</w:t>
      </w:r>
    </w:p>
    <w:p w14:paraId="087FA537" w14:textId="12CBE30D" w:rsidR="0040445B" w:rsidRDefault="288FA843" w:rsidP="00E606A6">
      <w:pPr>
        <w:pStyle w:val="ListParagraph"/>
        <w:numPr>
          <w:ilvl w:val="0"/>
          <w:numId w:val="43"/>
        </w:numPr>
        <w:ind w:left="567" w:hanging="283"/>
        <w:jc w:val="both"/>
        <w:rPr>
          <w:rFonts w:ascii="Times New Roman" w:hAnsi="Times New Roman" w:cs="Times New Roman"/>
          <w:sz w:val="24"/>
          <w:szCs w:val="24"/>
        </w:rPr>
      </w:pPr>
      <w:r w:rsidRPr="007723C9">
        <w:rPr>
          <w:rFonts w:ascii="Times New Roman" w:hAnsi="Times New Roman" w:cs="Times New Roman"/>
          <w:sz w:val="24"/>
          <w:szCs w:val="24"/>
        </w:rPr>
        <w:t>E</w:t>
      </w:r>
      <w:r w:rsidR="44E118FD" w:rsidRPr="007723C9">
        <w:rPr>
          <w:rFonts w:ascii="Times New Roman" w:hAnsi="Times New Roman" w:cs="Times New Roman"/>
          <w:sz w:val="24"/>
          <w:szCs w:val="24"/>
        </w:rPr>
        <w:t xml:space="preserve">iropas </w:t>
      </w:r>
      <w:r w:rsidRPr="007723C9">
        <w:rPr>
          <w:rFonts w:ascii="Times New Roman" w:hAnsi="Times New Roman" w:cs="Times New Roman"/>
          <w:sz w:val="24"/>
          <w:szCs w:val="24"/>
        </w:rPr>
        <w:t>S</w:t>
      </w:r>
      <w:r w:rsidR="44E118FD" w:rsidRPr="007723C9">
        <w:rPr>
          <w:rFonts w:ascii="Times New Roman" w:hAnsi="Times New Roman" w:cs="Times New Roman"/>
          <w:sz w:val="24"/>
          <w:szCs w:val="24"/>
        </w:rPr>
        <w:t>avienības</w:t>
      </w:r>
      <w:r w:rsidR="062DBE34" w:rsidRPr="007723C9">
        <w:rPr>
          <w:rFonts w:ascii="Times New Roman" w:hAnsi="Times New Roman" w:cs="Times New Roman"/>
          <w:sz w:val="24"/>
          <w:szCs w:val="24"/>
        </w:rPr>
        <w:t xml:space="preserve"> fondu 2021.-2027.gada plānošanas perioda vadības likums</w:t>
      </w:r>
      <w:r w:rsidR="003355ED" w:rsidRPr="007723C9">
        <w:rPr>
          <w:rStyle w:val="FootnoteReference"/>
          <w:rFonts w:ascii="Times New Roman" w:hAnsi="Times New Roman" w:cs="Times New Roman"/>
          <w:sz w:val="24"/>
          <w:szCs w:val="24"/>
        </w:rPr>
        <w:footnoteReference w:id="16"/>
      </w:r>
      <w:r w:rsidR="062DBE34" w:rsidRPr="007723C9">
        <w:rPr>
          <w:rFonts w:ascii="Times New Roman" w:hAnsi="Times New Roman" w:cs="Times New Roman"/>
          <w:sz w:val="24"/>
          <w:szCs w:val="24"/>
        </w:rPr>
        <w:t>;</w:t>
      </w:r>
    </w:p>
    <w:p w14:paraId="5F1B49D0" w14:textId="6CB156AA" w:rsidR="00B67704" w:rsidRPr="00B67704" w:rsidRDefault="00B67704" w:rsidP="00B67704">
      <w:pPr>
        <w:pStyle w:val="ListParagraph"/>
        <w:numPr>
          <w:ilvl w:val="0"/>
          <w:numId w:val="43"/>
        </w:numPr>
        <w:ind w:left="567" w:hanging="283"/>
        <w:jc w:val="both"/>
        <w:rPr>
          <w:rFonts w:ascii="Times New Roman" w:hAnsi="Times New Roman" w:cs="Times New Roman"/>
          <w:sz w:val="24"/>
          <w:szCs w:val="24"/>
        </w:rPr>
      </w:pPr>
      <w:r w:rsidRPr="00B67704">
        <w:rPr>
          <w:rFonts w:ascii="Times New Roman" w:hAnsi="Times New Roman" w:cs="Times New Roman"/>
          <w:color w:val="000000"/>
          <w:sz w:val="24"/>
          <w:szCs w:val="24"/>
        </w:rPr>
        <w:t>MK 2023.gada 13.jūlija noteikumi Nr. 408 “Kārtība, kādā Eiropas Savienības fondu vadībā iesaistītās institūcijas nodrošina šo fondu ieviešanu 2021.–2027.gada plānošanas periodā”</w:t>
      </w:r>
      <w:r w:rsidR="00C34DD3">
        <w:rPr>
          <w:rStyle w:val="FootnoteReference"/>
          <w:rFonts w:ascii="Times New Roman" w:hAnsi="Times New Roman" w:cs="Times New Roman"/>
          <w:color w:val="000000"/>
          <w:sz w:val="24"/>
          <w:szCs w:val="24"/>
        </w:rPr>
        <w:footnoteReference w:id="17"/>
      </w:r>
      <w:r w:rsidRPr="00B67704">
        <w:rPr>
          <w:rFonts w:ascii="Times New Roman" w:hAnsi="Times New Roman" w:cs="Times New Roman"/>
          <w:sz w:val="24"/>
          <w:szCs w:val="24"/>
        </w:rPr>
        <w:t>.</w:t>
      </w:r>
    </w:p>
    <w:p w14:paraId="7A61FDF7" w14:textId="77777777" w:rsidR="00015F49" w:rsidRPr="007723C9" w:rsidRDefault="00015F49" w:rsidP="00E606A6">
      <w:pPr>
        <w:jc w:val="both"/>
        <w:rPr>
          <w:rFonts w:ascii="Times New Roman" w:hAnsi="Times New Roman" w:cs="Times New Roman"/>
          <w:sz w:val="24"/>
          <w:szCs w:val="24"/>
        </w:rPr>
      </w:pPr>
    </w:p>
    <w:p w14:paraId="121EF8F5" w14:textId="77777777" w:rsidR="0040445B" w:rsidRPr="00053306" w:rsidRDefault="062DBE34" w:rsidP="0DB0EC8E">
      <w:pPr>
        <w:jc w:val="both"/>
        <w:rPr>
          <w:rFonts w:ascii="Times New Roman" w:hAnsi="Times New Roman" w:cs="Times New Roman"/>
          <w:b/>
          <w:bCs/>
          <w:sz w:val="24"/>
          <w:szCs w:val="24"/>
        </w:rPr>
      </w:pPr>
      <w:r w:rsidRPr="00053306">
        <w:rPr>
          <w:rFonts w:ascii="Times New Roman" w:hAnsi="Times New Roman" w:cs="Times New Roman"/>
          <w:b/>
          <w:bCs/>
          <w:sz w:val="24"/>
          <w:szCs w:val="24"/>
        </w:rPr>
        <w:lastRenderedPageBreak/>
        <w:t>Procedūras</w:t>
      </w:r>
    </w:p>
    <w:p w14:paraId="6FF9D8A5" w14:textId="5E9DF701" w:rsidR="0040445B" w:rsidRPr="00053306" w:rsidRDefault="56F1ADB4" w:rsidP="00E606A6">
      <w:pPr>
        <w:pStyle w:val="ListParagraph"/>
        <w:numPr>
          <w:ilvl w:val="0"/>
          <w:numId w:val="44"/>
        </w:numPr>
        <w:ind w:left="567" w:hanging="283"/>
        <w:jc w:val="both"/>
        <w:rPr>
          <w:rFonts w:ascii="Times New Roman" w:hAnsi="Times New Roman" w:cs="Times New Roman"/>
          <w:sz w:val="24"/>
          <w:szCs w:val="24"/>
        </w:rPr>
      </w:pPr>
      <w:r w:rsidRPr="00053306">
        <w:rPr>
          <w:rFonts w:ascii="Times New Roman" w:hAnsi="Times New Roman" w:cs="Times New Roman"/>
          <w:sz w:val="24"/>
          <w:szCs w:val="24"/>
        </w:rPr>
        <w:t xml:space="preserve">FM </w:t>
      </w:r>
      <w:r w:rsidR="1137D3B8" w:rsidRPr="00053306">
        <w:rPr>
          <w:rFonts w:ascii="Times New Roman" w:hAnsi="Times New Roman" w:cs="Times New Roman"/>
          <w:sz w:val="24"/>
          <w:szCs w:val="24"/>
        </w:rPr>
        <w:t>Komunikācijas departamenta vadlīnijas</w:t>
      </w:r>
      <w:r w:rsidR="6861DEFA" w:rsidRPr="00053306">
        <w:rPr>
          <w:rFonts w:ascii="Times New Roman" w:hAnsi="Times New Roman" w:cs="Times New Roman"/>
          <w:sz w:val="24"/>
          <w:szCs w:val="24"/>
        </w:rPr>
        <w:t xml:space="preserve"> </w:t>
      </w:r>
      <w:r w:rsidR="1137D3B8" w:rsidRPr="00053306">
        <w:rPr>
          <w:rFonts w:ascii="Times New Roman" w:hAnsi="Times New Roman" w:cs="Times New Roman"/>
          <w:sz w:val="24"/>
          <w:szCs w:val="24"/>
        </w:rPr>
        <w:t>“</w:t>
      </w:r>
      <w:r w:rsidR="16BFAC8B" w:rsidRPr="00053306">
        <w:rPr>
          <w:rFonts w:ascii="Times New Roman" w:hAnsi="Times New Roman" w:cs="Times New Roman"/>
          <w:sz w:val="24"/>
          <w:szCs w:val="24"/>
        </w:rPr>
        <w:t>E</w:t>
      </w:r>
      <w:r w:rsidR="650EC0EA" w:rsidRPr="00053306">
        <w:rPr>
          <w:rFonts w:ascii="Times New Roman" w:hAnsi="Times New Roman" w:cs="Times New Roman"/>
          <w:sz w:val="24"/>
          <w:szCs w:val="24"/>
        </w:rPr>
        <w:t>iropas Savienības</w:t>
      </w:r>
      <w:r w:rsidR="1137D3B8" w:rsidRPr="00053306">
        <w:rPr>
          <w:rFonts w:ascii="Times New Roman" w:hAnsi="Times New Roman" w:cs="Times New Roman"/>
          <w:sz w:val="24"/>
          <w:szCs w:val="24"/>
        </w:rPr>
        <w:t xml:space="preserve"> fondu </w:t>
      </w:r>
      <w:r w:rsidR="5FDAB4A4" w:rsidRPr="00053306">
        <w:rPr>
          <w:rFonts w:ascii="Times New Roman" w:hAnsi="Times New Roman" w:cs="Times New Roman"/>
          <w:sz w:val="24"/>
          <w:szCs w:val="24"/>
        </w:rPr>
        <w:t>2021</w:t>
      </w:r>
      <w:r w:rsidR="1137D3B8" w:rsidRPr="00053306">
        <w:rPr>
          <w:rFonts w:ascii="Times New Roman" w:hAnsi="Times New Roman" w:cs="Times New Roman"/>
          <w:sz w:val="24"/>
          <w:szCs w:val="24"/>
        </w:rPr>
        <w:t>.-202</w:t>
      </w:r>
      <w:r w:rsidR="5FDAB4A4" w:rsidRPr="00053306">
        <w:rPr>
          <w:rFonts w:ascii="Times New Roman" w:hAnsi="Times New Roman" w:cs="Times New Roman"/>
          <w:sz w:val="24"/>
          <w:szCs w:val="24"/>
        </w:rPr>
        <w:t>7</w:t>
      </w:r>
      <w:r w:rsidR="1137D3B8" w:rsidRPr="00053306">
        <w:rPr>
          <w:rFonts w:ascii="Times New Roman" w:hAnsi="Times New Roman" w:cs="Times New Roman"/>
          <w:sz w:val="24"/>
          <w:szCs w:val="24"/>
        </w:rPr>
        <w:t xml:space="preserve">.gada plānošanas perioda </w:t>
      </w:r>
      <w:r w:rsidR="16BFAC8B" w:rsidRPr="00053306">
        <w:rPr>
          <w:rFonts w:ascii="Times New Roman" w:hAnsi="Times New Roman" w:cs="Times New Roman"/>
          <w:sz w:val="24"/>
          <w:szCs w:val="24"/>
        </w:rPr>
        <w:t>un Atveseļošanas fonda komunikācijas un dizaina vadlīnijas”</w:t>
      </w:r>
      <w:r w:rsidR="003355ED" w:rsidRPr="00053306">
        <w:rPr>
          <w:rStyle w:val="FootnoteReference"/>
          <w:rFonts w:ascii="Times New Roman" w:hAnsi="Times New Roman" w:cs="Times New Roman"/>
          <w:sz w:val="24"/>
          <w:szCs w:val="24"/>
        </w:rPr>
        <w:footnoteReference w:id="18"/>
      </w:r>
      <w:r w:rsidR="16BFAC8B" w:rsidRPr="00053306">
        <w:rPr>
          <w:rFonts w:ascii="Times New Roman" w:hAnsi="Times New Roman" w:cs="Times New Roman"/>
          <w:sz w:val="24"/>
          <w:szCs w:val="24"/>
        </w:rPr>
        <w:t>;</w:t>
      </w:r>
    </w:p>
    <w:p w14:paraId="1553D1D0" w14:textId="0DBD4E0F" w:rsidR="0040445B" w:rsidRPr="00053306" w:rsidRDefault="062DBE34" w:rsidP="00E606A6">
      <w:pPr>
        <w:pStyle w:val="ListParagraph"/>
        <w:numPr>
          <w:ilvl w:val="0"/>
          <w:numId w:val="44"/>
        </w:numPr>
        <w:spacing w:before="240" w:after="240"/>
        <w:ind w:left="567" w:hanging="283"/>
        <w:jc w:val="both"/>
        <w:rPr>
          <w:rFonts w:ascii="Times New Roman" w:hAnsi="Times New Roman" w:cs="Times New Roman"/>
          <w:sz w:val="24"/>
          <w:szCs w:val="24"/>
        </w:rPr>
      </w:pPr>
      <w:r w:rsidRPr="00053306">
        <w:rPr>
          <w:rFonts w:ascii="Times New Roman" w:hAnsi="Times New Roman" w:cs="Times New Roman"/>
          <w:sz w:val="24"/>
          <w:szCs w:val="24"/>
        </w:rPr>
        <w:t>CFLA 20</w:t>
      </w:r>
      <w:r w:rsidR="002D5355">
        <w:rPr>
          <w:rFonts w:ascii="Times New Roman" w:hAnsi="Times New Roman" w:cs="Times New Roman"/>
          <w:sz w:val="24"/>
          <w:szCs w:val="24"/>
        </w:rPr>
        <w:t>24</w:t>
      </w:r>
      <w:r w:rsidRPr="00053306">
        <w:rPr>
          <w:rFonts w:ascii="Times New Roman" w:hAnsi="Times New Roman" w:cs="Times New Roman"/>
          <w:sz w:val="24"/>
          <w:szCs w:val="24"/>
        </w:rPr>
        <w:t>.gada 2</w:t>
      </w:r>
      <w:r w:rsidR="002D5355">
        <w:rPr>
          <w:rFonts w:ascii="Times New Roman" w:hAnsi="Times New Roman" w:cs="Times New Roman"/>
          <w:sz w:val="24"/>
          <w:szCs w:val="24"/>
        </w:rPr>
        <w:t>6</w:t>
      </w:r>
      <w:r w:rsidRPr="00053306">
        <w:rPr>
          <w:rFonts w:ascii="Times New Roman" w:hAnsi="Times New Roman" w:cs="Times New Roman"/>
          <w:sz w:val="24"/>
          <w:szCs w:val="24"/>
        </w:rPr>
        <w:t>.marta iekšējie noteikumi Nr. 39-1-3/</w:t>
      </w:r>
      <w:r w:rsidR="002D5355">
        <w:rPr>
          <w:rFonts w:ascii="Times New Roman" w:hAnsi="Times New Roman" w:cs="Times New Roman"/>
          <w:sz w:val="24"/>
          <w:szCs w:val="24"/>
        </w:rPr>
        <w:t>12</w:t>
      </w:r>
      <w:r w:rsidRPr="00053306">
        <w:rPr>
          <w:rFonts w:ascii="Times New Roman" w:hAnsi="Times New Roman" w:cs="Times New Roman"/>
          <w:sz w:val="24"/>
          <w:szCs w:val="24"/>
        </w:rPr>
        <w:t xml:space="preserve"> „</w:t>
      </w:r>
      <w:r w:rsidR="002D5355" w:rsidRPr="002D5355">
        <w:rPr>
          <w:rFonts w:ascii="Times New Roman" w:hAnsi="Times New Roman" w:cs="Times New Roman"/>
          <w:sz w:val="24"/>
          <w:szCs w:val="24"/>
        </w:rPr>
        <w:t>Komunikācijas pasākumu īstenošanas un klientu apkalpošanas noteikum</w:t>
      </w:r>
      <w:r w:rsidR="002D5355">
        <w:rPr>
          <w:rFonts w:ascii="Times New Roman" w:hAnsi="Times New Roman" w:cs="Times New Roman"/>
          <w:sz w:val="24"/>
          <w:szCs w:val="24"/>
        </w:rPr>
        <w:t>i</w:t>
      </w:r>
      <w:r w:rsidRPr="00053306">
        <w:rPr>
          <w:rFonts w:ascii="Times New Roman" w:hAnsi="Times New Roman" w:cs="Times New Roman"/>
          <w:sz w:val="24"/>
          <w:szCs w:val="24"/>
        </w:rPr>
        <w:t>”;</w:t>
      </w:r>
    </w:p>
    <w:p w14:paraId="4BA4E6A3" w14:textId="61EF4AC6" w:rsidR="0040445B" w:rsidRPr="00053306" w:rsidRDefault="062DBE34" w:rsidP="00E606A6">
      <w:pPr>
        <w:pStyle w:val="ListParagraph"/>
        <w:numPr>
          <w:ilvl w:val="0"/>
          <w:numId w:val="44"/>
        </w:numPr>
        <w:spacing w:before="240" w:after="240"/>
        <w:ind w:left="567" w:hanging="283"/>
        <w:jc w:val="both"/>
        <w:rPr>
          <w:rFonts w:ascii="Times New Roman" w:hAnsi="Times New Roman" w:cs="Times New Roman"/>
          <w:sz w:val="24"/>
          <w:szCs w:val="24"/>
        </w:rPr>
      </w:pPr>
      <w:bookmarkStart w:id="84" w:name="_Hlk137037179"/>
      <w:r w:rsidRPr="00053306">
        <w:rPr>
          <w:rFonts w:ascii="Times New Roman" w:hAnsi="Times New Roman" w:cs="Times New Roman"/>
          <w:sz w:val="24"/>
          <w:szCs w:val="24"/>
        </w:rPr>
        <w:t xml:space="preserve">Kārtība, kādā atbildīgā iestāde nodrošina ES fondu informācijas un komunikācijas pasākumu </w:t>
      </w:r>
      <w:r w:rsidR="45C1AA7C" w:rsidRPr="00053306">
        <w:rPr>
          <w:rFonts w:ascii="Times New Roman" w:hAnsi="Times New Roman" w:cs="Times New Roman"/>
          <w:sz w:val="24"/>
          <w:szCs w:val="24"/>
        </w:rPr>
        <w:t xml:space="preserve">(tai skaitā par stratēģiski svarīgiem projektiem) </w:t>
      </w:r>
      <w:r w:rsidRPr="00053306">
        <w:rPr>
          <w:rFonts w:ascii="Times New Roman" w:hAnsi="Times New Roman" w:cs="Times New Roman"/>
          <w:sz w:val="24"/>
          <w:szCs w:val="24"/>
        </w:rPr>
        <w:t>izpildi</w:t>
      </w:r>
      <w:r w:rsidR="17023486" w:rsidRPr="00053306">
        <w:rPr>
          <w:rFonts w:ascii="Times New Roman" w:hAnsi="Times New Roman" w:cs="Times New Roman"/>
          <w:sz w:val="24"/>
          <w:szCs w:val="24"/>
        </w:rPr>
        <w:t xml:space="preserve"> </w:t>
      </w:r>
      <w:bookmarkEnd w:id="84"/>
      <w:r w:rsidR="17023486" w:rsidRPr="00053306">
        <w:rPr>
          <w:rFonts w:ascii="Times New Roman" w:hAnsi="Times New Roman" w:cs="Times New Roman"/>
          <w:sz w:val="24"/>
          <w:szCs w:val="24"/>
        </w:rPr>
        <w:t>(</w:t>
      </w:r>
      <w:r w:rsidR="00C33F4F">
        <w:rPr>
          <w:rFonts w:ascii="Times New Roman" w:hAnsi="Times New Roman" w:cs="Times New Roman"/>
          <w:sz w:val="24"/>
          <w:szCs w:val="24"/>
        </w:rPr>
        <w:t>apstiprinātās procedūras pieejamas</w:t>
      </w:r>
      <w:r w:rsidR="17023486" w:rsidRPr="00053306">
        <w:rPr>
          <w:rFonts w:ascii="Times New Roman" w:hAnsi="Times New Roman" w:cs="Times New Roman"/>
          <w:sz w:val="24"/>
          <w:szCs w:val="24"/>
        </w:rPr>
        <w:t xml:space="preserve"> vietnē: </w:t>
      </w:r>
      <w:hyperlink r:id="rId34">
        <w:r w:rsidR="17023486" w:rsidRPr="00053306">
          <w:rPr>
            <w:rStyle w:val="Hyperlink"/>
            <w:rFonts w:ascii="Times New Roman" w:hAnsi="Times New Roman" w:cs="Times New Roman"/>
            <w:sz w:val="24"/>
            <w:szCs w:val="24"/>
          </w:rPr>
          <w:t>Citu iestāžu procedūras (cfla.gov.lv)</w:t>
        </w:r>
      </w:hyperlink>
      <w:r w:rsidR="17023486" w:rsidRPr="00053306">
        <w:rPr>
          <w:rFonts w:ascii="Times New Roman" w:hAnsi="Times New Roman" w:cs="Times New Roman"/>
          <w:sz w:val="24"/>
          <w:szCs w:val="24"/>
        </w:rPr>
        <w:t>)</w:t>
      </w:r>
      <w:r w:rsidRPr="00053306">
        <w:rPr>
          <w:rFonts w:ascii="Times New Roman" w:hAnsi="Times New Roman" w:cs="Times New Roman"/>
          <w:sz w:val="24"/>
          <w:szCs w:val="24"/>
        </w:rPr>
        <w:t>:</w:t>
      </w:r>
    </w:p>
    <w:p w14:paraId="11645351" w14:textId="55A3C566" w:rsidR="00015F49" w:rsidRPr="00053306" w:rsidRDefault="20B760E5" w:rsidP="0086511A">
      <w:pPr>
        <w:pStyle w:val="ListParagraph"/>
        <w:numPr>
          <w:ilvl w:val="0"/>
          <w:numId w:val="77"/>
        </w:numPr>
        <w:tabs>
          <w:tab w:val="left" w:pos="567"/>
        </w:tabs>
        <w:spacing w:before="240" w:after="240"/>
        <w:ind w:left="851" w:hanging="284"/>
        <w:jc w:val="both"/>
        <w:rPr>
          <w:rFonts w:ascii="Times New Roman" w:hAnsi="Times New Roman" w:cs="Times New Roman"/>
          <w:sz w:val="24"/>
          <w:szCs w:val="24"/>
        </w:rPr>
      </w:pPr>
      <w:r w:rsidRPr="00C33F4F">
        <w:rPr>
          <w:rFonts w:ascii="Times New Roman" w:hAnsi="Times New Roman" w:cs="Times New Roman"/>
          <w:sz w:val="24"/>
          <w:szCs w:val="24"/>
          <w:u w:val="single"/>
        </w:rPr>
        <w:t>Ekonomikas ministrija</w:t>
      </w:r>
      <w:r w:rsidR="17023486" w:rsidRPr="00C33F4F">
        <w:rPr>
          <w:rFonts w:ascii="Times New Roman" w:hAnsi="Times New Roman" w:cs="Times New Roman"/>
          <w:sz w:val="24"/>
          <w:szCs w:val="24"/>
          <w:u w:val="single"/>
        </w:rPr>
        <w:t>:</w:t>
      </w:r>
      <w:r w:rsidR="02DE7966" w:rsidRPr="00053306">
        <w:rPr>
          <w:rFonts w:ascii="Times New Roman" w:hAnsi="Times New Roman" w:cs="Times New Roman"/>
          <w:sz w:val="24"/>
          <w:szCs w:val="24"/>
        </w:rPr>
        <w:t xml:space="preserve"> </w:t>
      </w:r>
      <w:r w:rsidR="004E278A" w:rsidRPr="00053306">
        <w:rPr>
          <w:rFonts w:ascii="Times New Roman" w:hAnsi="Times New Roman" w:cs="Times New Roman"/>
          <w:sz w:val="24"/>
          <w:szCs w:val="24"/>
        </w:rPr>
        <w:t>2023.gada 22.maija iekšējie noteikumi  Nr. 1-5.2/2023/29 “Kārtība, kādā Ekonomikas ministrija nodrošina Eiropas Savienības fondu informācijas un komunikācijas pasākumu izpildi”.</w:t>
      </w:r>
    </w:p>
    <w:p w14:paraId="2AB02683" w14:textId="6E71E60C" w:rsidR="00AC37C3" w:rsidRPr="00053306" w:rsidRDefault="17023486" w:rsidP="0086511A">
      <w:pPr>
        <w:pStyle w:val="ListParagraph"/>
        <w:numPr>
          <w:ilvl w:val="0"/>
          <w:numId w:val="77"/>
        </w:numPr>
        <w:tabs>
          <w:tab w:val="left" w:pos="567"/>
        </w:tabs>
        <w:spacing w:before="240" w:after="240"/>
        <w:ind w:left="851" w:hanging="284"/>
        <w:jc w:val="both"/>
        <w:rPr>
          <w:rFonts w:ascii="Times New Roman" w:hAnsi="Times New Roman" w:cs="Times New Roman"/>
          <w:sz w:val="24"/>
          <w:szCs w:val="24"/>
        </w:rPr>
      </w:pPr>
      <w:r w:rsidRPr="00C33F4F">
        <w:rPr>
          <w:rFonts w:ascii="Times New Roman" w:hAnsi="Times New Roman" w:cs="Times New Roman"/>
          <w:sz w:val="24"/>
          <w:szCs w:val="24"/>
          <w:u w:val="single"/>
        </w:rPr>
        <w:t>Iekšlietu ministrija:</w:t>
      </w:r>
      <w:r w:rsidR="6BBCB9F9" w:rsidRPr="00053306">
        <w:rPr>
          <w:rFonts w:ascii="Times New Roman" w:eastAsia="Times New Roman" w:hAnsi="Times New Roman" w:cs="Times New Roman"/>
          <w:sz w:val="24"/>
          <w:szCs w:val="24"/>
        </w:rPr>
        <w:t xml:space="preserve"> </w:t>
      </w:r>
      <w:r w:rsidR="48906D24" w:rsidRPr="00053306">
        <w:rPr>
          <w:rFonts w:ascii="Times New Roman" w:eastAsia="Times New Roman" w:hAnsi="Times New Roman" w:cs="Times New Roman"/>
          <w:sz w:val="24"/>
          <w:szCs w:val="24"/>
        </w:rPr>
        <w:t>2023. gada 13.marta</w:t>
      </w:r>
      <w:r w:rsidR="1DDABB2E" w:rsidRPr="00053306">
        <w:rPr>
          <w:rFonts w:ascii="Times New Roman" w:eastAsia="Times New Roman" w:hAnsi="Times New Roman" w:cs="Times New Roman"/>
          <w:sz w:val="24"/>
          <w:szCs w:val="24"/>
        </w:rPr>
        <w:t xml:space="preserve"> rīkojums Nr. 1-2/358</w:t>
      </w:r>
      <w:r w:rsidR="48906D24" w:rsidRPr="00053306">
        <w:rPr>
          <w:rFonts w:ascii="Times New Roman" w:eastAsia="Times New Roman" w:hAnsi="Times New Roman" w:cs="Times New Roman"/>
          <w:sz w:val="24"/>
          <w:szCs w:val="24"/>
        </w:rPr>
        <w:t xml:space="preserve">  </w:t>
      </w:r>
      <w:r w:rsidR="67D51E43" w:rsidRPr="00053306">
        <w:rPr>
          <w:rFonts w:ascii="Times New Roman" w:eastAsia="Times New Roman" w:hAnsi="Times New Roman" w:cs="Times New Roman"/>
          <w:sz w:val="24"/>
          <w:szCs w:val="24"/>
        </w:rPr>
        <w:t>"</w:t>
      </w:r>
      <w:r w:rsidR="516E2C19" w:rsidRPr="00053306">
        <w:rPr>
          <w:rFonts w:ascii="Times New Roman" w:eastAsia="Times New Roman" w:hAnsi="Times New Roman" w:cs="Times New Roman"/>
          <w:sz w:val="24"/>
          <w:szCs w:val="24"/>
        </w:rPr>
        <w:t>Par iekšējās kontroles sistēmas aprakstu Eiropas Reģionālās attīstības fonda vadības funkciju īstenošanai atbildīgajā iestādē apstiprināšanu</w:t>
      </w:r>
      <w:r w:rsidR="67D51E43" w:rsidRPr="00053306">
        <w:rPr>
          <w:rFonts w:ascii="Times New Roman" w:eastAsia="Times New Roman" w:hAnsi="Times New Roman" w:cs="Times New Roman"/>
          <w:sz w:val="24"/>
          <w:szCs w:val="24"/>
        </w:rPr>
        <w:t>"</w:t>
      </w:r>
      <w:r w:rsidR="6BBCB9F9" w:rsidRPr="00053306">
        <w:rPr>
          <w:rFonts w:ascii="Times New Roman" w:eastAsia="Times New Roman" w:hAnsi="Times New Roman" w:cs="Times New Roman"/>
          <w:sz w:val="24"/>
          <w:szCs w:val="24"/>
        </w:rPr>
        <w:t xml:space="preserve">, kur ietverti visi procesi saskaņā ar </w:t>
      </w:r>
      <w:r w:rsidR="0099566C">
        <w:rPr>
          <w:rFonts w:ascii="Times New Roman" w:eastAsia="Times New Roman" w:hAnsi="Times New Roman" w:cs="Times New Roman"/>
          <w:sz w:val="24"/>
          <w:szCs w:val="24"/>
        </w:rPr>
        <w:t xml:space="preserve">MK </w:t>
      </w:r>
      <w:r w:rsidR="0099566C" w:rsidRPr="00E606A6">
        <w:rPr>
          <w:rFonts w:ascii="Times New Roman" w:eastAsia="Times New Roman" w:hAnsi="Times New Roman" w:cs="Times New Roman"/>
          <w:sz w:val="24"/>
          <w:szCs w:val="24"/>
          <w:lang w:eastAsia="lv-LV"/>
        </w:rPr>
        <w:t>2022.gada 20.septembra</w:t>
      </w:r>
      <w:r w:rsidR="6BBCB9F9" w:rsidRPr="00053306">
        <w:rPr>
          <w:rFonts w:ascii="Times New Roman" w:eastAsia="Times New Roman" w:hAnsi="Times New Roman" w:cs="Times New Roman"/>
          <w:sz w:val="24"/>
          <w:szCs w:val="24"/>
        </w:rPr>
        <w:t xml:space="preserve"> noteikumu Nr.580 </w:t>
      </w:r>
      <w:r w:rsidR="00F14221">
        <w:rPr>
          <w:rFonts w:ascii="Times New Roman" w:eastAsia="Times New Roman" w:hAnsi="Times New Roman" w:cs="Times New Roman"/>
          <w:sz w:val="24"/>
          <w:szCs w:val="24"/>
        </w:rPr>
        <w:t>“</w:t>
      </w:r>
      <w:r w:rsidR="00F14221" w:rsidRPr="00E606A6">
        <w:rPr>
          <w:rFonts w:ascii="Times New Roman" w:hAnsi="Times New Roman" w:cs="Times New Roman"/>
          <w:sz w:val="24"/>
          <w:szCs w:val="24"/>
          <w:shd w:val="clear" w:color="auto" w:fill="FFFFFF"/>
        </w:rPr>
        <w:t>Prasības E</w:t>
      </w:r>
      <w:r w:rsidR="00F14221">
        <w:rPr>
          <w:rFonts w:ascii="Times New Roman" w:hAnsi="Times New Roman" w:cs="Times New Roman"/>
          <w:sz w:val="24"/>
          <w:szCs w:val="24"/>
          <w:shd w:val="clear" w:color="auto" w:fill="FFFFFF"/>
        </w:rPr>
        <w:t>iropas Savienības</w:t>
      </w:r>
      <w:r w:rsidR="00F14221" w:rsidRPr="00E606A6">
        <w:rPr>
          <w:rFonts w:ascii="Times New Roman" w:hAnsi="Times New Roman" w:cs="Times New Roman"/>
          <w:sz w:val="24"/>
          <w:szCs w:val="24"/>
          <w:shd w:val="clear" w:color="auto" w:fill="FFFFFF"/>
        </w:rPr>
        <w:t xml:space="preserve"> fondu 2021.–2027. gada plānošanas perioda vadības un kontroles sistēmas izveidošanai</w:t>
      </w:r>
      <w:r w:rsidR="00F14221">
        <w:rPr>
          <w:rFonts w:ascii="Times New Roman" w:eastAsia="Times New Roman" w:hAnsi="Times New Roman" w:cs="Times New Roman"/>
          <w:sz w:val="24"/>
          <w:szCs w:val="24"/>
        </w:rPr>
        <w:t xml:space="preserve">” </w:t>
      </w:r>
      <w:r w:rsidR="6BBCB9F9" w:rsidRPr="00053306">
        <w:rPr>
          <w:rFonts w:ascii="Times New Roman" w:eastAsia="Times New Roman" w:hAnsi="Times New Roman" w:cs="Times New Roman"/>
          <w:sz w:val="24"/>
          <w:szCs w:val="24"/>
        </w:rPr>
        <w:t>IV sadaļā norādīto</w:t>
      </w:r>
      <w:r w:rsidR="00706DE0">
        <w:rPr>
          <w:rFonts w:ascii="Times New Roman" w:eastAsia="Times New Roman" w:hAnsi="Times New Roman" w:cs="Times New Roman"/>
          <w:sz w:val="24"/>
          <w:szCs w:val="24"/>
        </w:rPr>
        <w:t>.</w:t>
      </w:r>
    </w:p>
    <w:p w14:paraId="074EC4DA" w14:textId="20315A9C" w:rsidR="00AC37C3" w:rsidRPr="00C33F4F" w:rsidRDefault="76261BEA" w:rsidP="0086511A">
      <w:pPr>
        <w:pStyle w:val="ListParagraph"/>
        <w:numPr>
          <w:ilvl w:val="0"/>
          <w:numId w:val="77"/>
        </w:numPr>
        <w:tabs>
          <w:tab w:val="left" w:pos="567"/>
        </w:tabs>
        <w:spacing w:before="240" w:after="240"/>
        <w:ind w:left="851" w:hanging="284"/>
        <w:jc w:val="both"/>
        <w:rPr>
          <w:rFonts w:ascii="Times New Roman" w:hAnsi="Times New Roman" w:cs="Times New Roman"/>
          <w:sz w:val="24"/>
          <w:szCs w:val="24"/>
          <w:u w:val="single"/>
        </w:rPr>
      </w:pPr>
      <w:r w:rsidRPr="00C33F4F">
        <w:rPr>
          <w:rFonts w:ascii="Times New Roman" w:hAnsi="Times New Roman" w:cs="Times New Roman"/>
          <w:sz w:val="24"/>
          <w:szCs w:val="24"/>
          <w:u w:val="single"/>
        </w:rPr>
        <w:t>Izglītības un zinātnes ministrija:</w:t>
      </w:r>
      <w:r w:rsidR="63E8BB81" w:rsidRPr="00C33F4F">
        <w:rPr>
          <w:rFonts w:ascii="Times New Roman" w:hAnsi="Times New Roman" w:cs="Times New Roman"/>
          <w:sz w:val="24"/>
          <w:szCs w:val="24"/>
          <w:u w:val="single"/>
        </w:rPr>
        <w:t xml:space="preserve"> </w:t>
      </w:r>
    </w:p>
    <w:p w14:paraId="5CEE05B0" w14:textId="77777777" w:rsidR="00307EDC" w:rsidRDefault="00BD014A" w:rsidP="00BD014A">
      <w:pPr>
        <w:pStyle w:val="ListParagraph"/>
        <w:numPr>
          <w:ilvl w:val="0"/>
          <w:numId w:val="77"/>
        </w:numPr>
        <w:spacing w:before="240" w:after="240"/>
        <w:jc w:val="both"/>
        <w:rPr>
          <w:rFonts w:ascii="Times New Roman" w:eastAsia="Times New Roman" w:hAnsi="Times New Roman" w:cs="Times New Roman"/>
          <w:sz w:val="24"/>
          <w:szCs w:val="24"/>
        </w:rPr>
      </w:pPr>
      <w:r w:rsidRPr="00BD014A">
        <w:rPr>
          <w:rFonts w:ascii="Times New Roman" w:eastAsia="Times New Roman" w:hAnsi="Times New Roman" w:cs="Times New Roman"/>
          <w:sz w:val="24"/>
          <w:szCs w:val="24"/>
        </w:rPr>
        <w:t>2023.gada 12.jūlija iekšējie noteikumi Nr.1-6e/23/18  “Kārtība, kādā Izglītības un zinātnes ministrija kā atbildīgā iestāde Eiropas Savienības fondu 2021.-2027.gada plānošanas periodā nodrošina informācijas un komunikācijas pasākumus”</w:t>
      </w:r>
      <w:r w:rsidR="00307EDC">
        <w:rPr>
          <w:rFonts w:ascii="Times New Roman" w:eastAsia="Times New Roman" w:hAnsi="Times New Roman" w:cs="Times New Roman"/>
          <w:sz w:val="24"/>
          <w:szCs w:val="24"/>
        </w:rPr>
        <w:t>;</w:t>
      </w:r>
    </w:p>
    <w:p w14:paraId="7C1F58F5" w14:textId="325D26E0" w:rsidR="00BD014A" w:rsidRPr="00BD014A" w:rsidRDefault="00BD014A" w:rsidP="00BD014A">
      <w:pPr>
        <w:pStyle w:val="ListParagraph"/>
        <w:numPr>
          <w:ilvl w:val="0"/>
          <w:numId w:val="77"/>
        </w:numPr>
        <w:spacing w:before="240" w:after="240"/>
        <w:jc w:val="both"/>
        <w:rPr>
          <w:rFonts w:ascii="Times New Roman" w:eastAsia="Times New Roman" w:hAnsi="Times New Roman" w:cs="Times New Roman"/>
          <w:sz w:val="24"/>
          <w:szCs w:val="24"/>
        </w:rPr>
      </w:pPr>
      <w:r w:rsidRPr="00BD014A">
        <w:rPr>
          <w:rFonts w:ascii="Times New Roman" w:eastAsia="Times New Roman" w:hAnsi="Times New Roman" w:cs="Times New Roman"/>
          <w:sz w:val="24"/>
          <w:szCs w:val="24"/>
        </w:rPr>
        <w:t>2019.gada 17.septembra iekšējie noteikumi Nr.1-6e/19/26 “Izglītības un zinātnes ministrijas tīmekļvietnē iekļaujamā informācija un tās aktualizācijas kārtība”</w:t>
      </w:r>
      <w:r w:rsidR="00706DE0">
        <w:rPr>
          <w:rFonts w:ascii="Times New Roman" w:eastAsia="Times New Roman" w:hAnsi="Times New Roman" w:cs="Times New Roman"/>
          <w:sz w:val="24"/>
          <w:szCs w:val="24"/>
        </w:rPr>
        <w:t>;</w:t>
      </w:r>
    </w:p>
    <w:p w14:paraId="2CB87FE9" w14:textId="77777777" w:rsidR="00173FB5" w:rsidRPr="00173FB5" w:rsidRDefault="00BD014A" w:rsidP="00BD014A">
      <w:pPr>
        <w:pStyle w:val="ListParagraph"/>
        <w:numPr>
          <w:ilvl w:val="0"/>
          <w:numId w:val="77"/>
        </w:numPr>
        <w:spacing w:before="240" w:after="240"/>
        <w:jc w:val="both"/>
        <w:rPr>
          <w:rFonts w:ascii="Times New Roman" w:hAnsi="Times New Roman" w:cs="Times New Roman"/>
          <w:sz w:val="24"/>
          <w:szCs w:val="24"/>
        </w:rPr>
      </w:pPr>
      <w:r w:rsidRPr="00BD014A">
        <w:rPr>
          <w:rFonts w:ascii="Times New Roman" w:eastAsia="Times New Roman" w:hAnsi="Times New Roman" w:cs="Times New Roman"/>
          <w:sz w:val="24"/>
          <w:szCs w:val="24"/>
        </w:rPr>
        <w:t>2024.gada 8.janvāra reglaments Nr. 1-5e/24/1 “Izglītības un zinātnes ministrijas kā atbildīgās iestādes Eiropas Savienības fondu 2021.-2027. gada plānošanas periodā komunikācijas vadības grupas reglaments”.</w:t>
      </w:r>
    </w:p>
    <w:p w14:paraId="1CF0165A" w14:textId="1367D6E0" w:rsidR="007E6335" w:rsidRPr="00F026FF" w:rsidRDefault="17023486" w:rsidP="00BD014A">
      <w:pPr>
        <w:pStyle w:val="ListParagraph"/>
        <w:numPr>
          <w:ilvl w:val="0"/>
          <w:numId w:val="77"/>
        </w:numPr>
        <w:spacing w:before="240" w:after="240"/>
        <w:jc w:val="both"/>
        <w:rPr>
          <w:rFonts w:ascii="Times New Roman" w:hAnsi="Times New Roman" w:cs="Times New Roman"/>
          <w:sz w:val="24"/>
          <w:szCs w:val="24"/>
        </w:rPr>
      </w:pPr>
      <w:r w:rsidRPr="00F026FF">
        <w:rPr>
          <w:rFonts w:ascii="Times New Roman" w:hAnsi="Times New Roman" w:cs="Times New Roman"/>
          <w:sz w:val="24"/>
          <w:szCs w:val="24"/>
          <w:u w:val="single"/>
        </w:rPr>
        <w:t>Kultūras ministrija:</w:t>
      </w:r>
      <w:bookmarkStart w:id="85" w:name="_Hlk138234837"/>
      <w:r w:rsidR="001D4B45" w:rsidRPr="00F026FF">
        <w:rPr>
          <w:rFonts w:ascii="Times New Roman" w:hAnsi="Times New Roman" w:cs="Times New Roman"/>
          <w:sz w:val="24"/>
          <w:szCs w:val="24"/>
        </w:rPr>
        <w:t xml:space="preserve"> </w:t>
      </w:r>
      <w:r w:rsidR="00173FB5" w:rsidRPr="00173FB5">
        <w:rPr>
          <w:rFonts w:ascii="Times New Roman" w:hAnsi="Times New Roman" w:cs="Times New Roman"/>
          <w:sz w:val="24"/>
          <w:szCs w:val="24"/>
        </w:rPr>
        <w:t>2023.gada 21.augusta iekšējie noteikumi Nr.2.5-29-4 “Kultūras ministrijas kā atbildīgās iestāde</w:t>
      </w:r>
      <w:r w:rsidR="00173FB5">
        <w:rPr>
          <w:rFonts w:ascii="Times New Roman" w:hAnsi="Times New Roman" w:cs="Times New Roman"/>
          <w:sz w:val="24"/>
          <w:szCs w:val="24"/>
        </w:rPr>
        <w:t>s</w:t>
      </w:r>
      <w:r w:rsidR="00D401A4" w:rsidRPr="00F026FF">
        <w:rPr>
          <w:rFonts w:ascii="Times New Roman" w:hAnsi="Times New Roman" w:cs="Times New Roman"/>
          <w:sz w:val="24"/>
          <w:szCs w:val="24"/>
        </w:rPr>
        <w:t xml:space="preserve"> </w:t>
      </w:r>
      <w:r w:rsidR="00FB7776" w:rsidRPr="00F026FF">
        <w:rPr>
          <w:rFonts w:ascii="Times New Roman" w:hAnsi="Times New Roman" w:cs="Times New Roman"/>
          <w:sz w:val="24"/>
          <w:szCs w:val="24"/>
        </w:rPr>
        <w:t>“Eiropas Savienības fondu 2021.-2027.gada plānošanas periodā informācijas un komunikācijas pasākumu īstenošanas kārtība”.</w:t>
      </w:r>
    </w:p>
    <w:bookmarkEnd w:id="85"/>
    <w:p w14:paraId="6FB493FA" w14:textId="3D7479AA" w:rsidR="005F43EF" w:rsidRPr="00053306" w:rsidRDefault="005F43EF" w:rsidP="00C241FA">
      <w:pPr>
        <w:pStyle w:val="ListParagraph"/>
        <w:numPr>
          <w:ilvl w:val="0"/>
          <w:numId w:val="77"/>
        </w:numPr>
        <w:spacing w:before="240" w:after="240"/>
        <w:ind w:left="851" w:hanging="284"/>
        <w:jc w:val="both"/>
        <w:rPr>
          <w:rFonts w:ascii="Times New Roman" w:hAnsi="Times New Roman" w:cs="Times New Roman"/>
          <w:sz w:val="24"/>
          <w:szCs w:val="24"/>
        </w:rPr>
      </w:pPr>
      <w:r w:rsidRPr="00F026FF">
        <w:rPr>
          <w:rFonts w:ascii="Times New Roman" w:hAnsi="Times New Roman" w:cs="Times New Roman"/>
          <w:sz w:val="24"/>
          <w:szCs w:val="24"/>
          <w:u w:val="single"/>
        </w:rPr>
        <w:t>Labklājības ministrija:</w:t>
      </w:r>
      <w:r w:rsidRPr="00F026FF">
        <w:rPr>
          <w:rFonts w:ascii="Times New Roman" w:hAnsi="Times New Roman" w:cs="Times New Roman"/>
          <w:sz w:val="24"/>
          <w:szCs w:val="24"/>
        </w:rPr>
        <w:t xml:space="preserve"> </w:t>
      </w:r>
      <w:r w:rsidR="00C241FA" w:rsidRPr="00C241FA">
        <w:rPr>
          <w:rFonts w:ascii="Times New Roman" w:hAnsi="Times New Roman" w:cs="Times New Roman"/>
          <w:sz w:val="24"/>
          <w:szCs w:val="24"/>
        </w:rPr>
        <w:t>2023. gada 2. oktobra iekšējie noteikumi Nr. 2/NOT_ESSF “Kārtība, kādā atbildīgā iestāde nodrošina Eiropas Savienības fondu 2021.–2027. gada plānošanas perioda informācijas un komunikācijas pasākumu īstenošanu”.</w:t>
      </w:r>
    </w:p>
    <w:p w14:paraId="3AC2338A" w14:textId="77777777" w:rsidR="00B95CEC" w:rsidRPr="006706E9" w:rsidRDefault="464AB986" w:rsidP="00303E35">
      <w:pPr>
        <w:pStyle w:val="ListParagraph"/>
        <w:numPr>
          <w:ilvl w:val="0"/>
          <w:numId w:val="77"/>
        </w:numPr>
        <w:spacing w:before="240" w:after="240"/>
        <w:ind w:left="851" w:hanging="284"/>
        <w:jc w:val="both"/>
        <w:rPr>
          <w:rFonts w:ascii="Times New Roman" w:eastAsia="Times New Roman" w:hAnsi="Times New Roman" w:cs="Times New Roman"/>
          <w:sz w:val="24"/>
          <w:szCs w:val="24"/>
          <w:u w:val="single"/>
        </w:rPr>
      </w:pPr>
      <w:r w:rsidRPr="006706E9">
        <w:rPr>
          <w:rFonts w:ascii="Times New Roman" w:hAnsi="Times New Roman" w:cs="Times New Roman"/>
          <w:color w:val="000000" w:themeColor="text1"/>
          <w:sz w:val="24"/>
          <w:szCs w:val="24"/>
          <w:u w:val="single"/>
        </w:rPr>
        <w:t>Satiksmes ministrija:</w:t>
      </w:r>
    </w:p>
    <w:p w14:paraId="474000E3" w14:textId="77777777" w:rsidR="00B95CEC" w:rsidRPr="00053306" w:rsidRDefault="389B462E" w:rsidP="001D4B45">
      <w:pPr>
        <w:pStyle w:val="ListParagraph"/>
        <w:numPr>
          <w:ilvl w:val="0"/>
          <w:numId w:val="78"/>
        </w:numPr>
        <w:ind w:left="993" w:hanging="142"/>
        <w:jc w:val="both"/>
        <w:rPr>
          <w:rFonts w:ascii="Times New Roman" w:hAnsi="Times New Roman" w:cs="Times New Roman"/>
          <w:color w:val="000000"/>
          <w:sz w:val="24"/>
          <w:szCs w:val="24"/>
        </w:rPr>
      </w:pPr>
      <w:bookmarkStart w:id="86" w:name="_Hlk133487865"/>
      <w:r w:rsidRPr="00053306">
        <w:rPr>
          <w:rFonts w:ascii="Times New Roman" w:hAnsi="Times New Roman" w:cs="Times New Roman"/>
          <w:color w:val="000000" w:themeColor="text1"/>
          <w:sz w:val="24"/>
          <w:szCs w:val="24"/>
        </w:rPr>
        <w:t>2023.gada 3.aprīļa iekšējie noteikumi Nr.01-02/24 “</w:t>
      </w:r>
      <w:r w:rsidRPr="00053306">
        <w:rPr>
          <w:rFonts w:ascii="Times New Roman" w:hAnsi="Times New Roman" w:cs="Times New Roman"/>
          <w:sz w:val="24"/>
          <w:szCs w:val="24"/>
        </w:rPr>
        <w:t>Kārtība, kādā Satiksmes ministrija nodrošina Eiropas Savienības fondu 2021.-2027.gada plānošanas perioda informācijas un komunikācijas pasākumu īstenošanu</w:t>
      </w:r>
      <w:r w:rsidRPr="00053306">
        <w:rPr>
          <w:rFonts w:ascii="Times New Roman" w:hAnsi="Times New Roman" w:cs="Times New Roman"/>
          <w:color w:val="000000" w:themeColor="text1"/>
          <w:sz w:val="24"/>
          <w:szCs w:val="24"/>
        </w:rPr>
        <w:t>”.</w:t>
      </w:r>
    </w:p>
    <w:p w14:paraId="6DDAAF69" w14:textId="77777777" w:rsidR="0086511A" w:rsidRPr="006706E9" w:rsidRDefault="0086511A" w:rsidP="00303E35">
      <w:pPr>
        <w:pStyle w:val="ListParagraph"/>
        <w:numPr>
          <w:ilvl w:val="0"/>
          <w:numId w:val="101"/>
        </w:numPr>
        <w:ind w:left="851" w:hanging="284"/>
        <w:jc w:val="both"/>
        <w:rPr>
          <w:rFonts w:ascii="Times New Roman" w:hAnsi="Times New Roman" w:cs="Times New Roman"/>
          <w:color w:val="000000"/>
          <w:sz w:val="24"/>
          <w:szCs w:val="24"/>
          <w:u w:val="single"/>
        </w:rPr>
      </w:pPr>
      <w:r w:rsidRPr="006706E9">
        <w:rPr>
          <w:rFonts w:ascii="Times New Roman" w:hAnsi="Times New Roman" w:cs="Times New Roman"/>
          <w:sz w:val="24"/>
          <w:szCs w:val="24"/>
          <w:u w:val="single"/>
        </w:rPr>
        <w:t>Tieslietu ministrija:</w:t>
      </w:r>
    </w:p>
    <w:bookmarkEnd w:id="86"/>
    <w:p w14:paraId="64276341" w14:textId="0006BE4C" w:rsidR="00AC37C3" w:rsidRPr="00053306" w:rsidRDefault="35A627F8" w:rsidP="001D4B45">
      <w:pPr>
        <w:pStyle w:val="ListParagraph"/>
        <w:numPr>
          <w:ilvl w:val="0"/>
          <w:numId w:val="78"/>
        </w:numPr>
        <w:ind w:left="993" w:hanging="142"/>
        <w:jc w:val="both"/>
        <w:rPr>
          <w:rFonts w:ascii="Times New Roman" w:hAnsi="Times New Roman" w:cs="Times New Roman"/>
          <w:color w:val="000000"/>
          <w:sz w:val="24"/>
          <w:szCs w:val="24"/>
        </w:rPr>
      </w:pPr>
      <w:r w:rsidRPr="00053306">
        <w:rPr>
          <w:rFonts w:ascii="Times New Roman" w:hAnsi="Times New Roman" w:cs="Times New Roman"/>
          <w:color w:val="000000" w:themeColor="text1"/>
          <w:sz w:val="24"/>
          <w:szCs w:val="24"/>
        </w:rPr>
        <w:t xml:space="preserve">2023.gada 16.februāra </w:t>
      </w:r>
      <w:r w:rsidR="17023486" w:rsidRPr="00053306">
        <w:rPr>
          <w:rFonts w:ascii="Times New Roman" w:hAnsi="Times New Roman" w:cs="Times New Roman"/>
          <w:color w:val="000000" w:themeColor="text1"/>
          <w:sz w:val="24"/>
          <w:szCs w:val="24"/>
        </w:rPr>
        <w:t>iekšējie noteikumi Nr.1-2/6</w:t>
      </w:r>
      <w:r w:rsidR="68A4D41E" w:rsidRPr="00053306">
        <w:rPr>
          <w:rFonts w:ascii="Times New Roman" w:hAnsi="Times New Roman" w:cs="Times New Roman"/>
          <w:color w:val="000000" w:themeColor="text1"/>
          <w:sz w:val="24"/>
          <w:szCs w:val="24"/>
        </w:rPr>
        <w:t xml:space="preserve"> </w:t>
      </w:r>
      <w:r w:rsidR="17023486" w:rsidRPr="00053306">
        <w:rPr>
          <w:rFonts w:ascii="Times New Roman" w:hAnsi="Times New Roman" w:cs="Times New Roman"/>
          <w:color w:val="000000" w:themeColor="text1"/>
          <w:sz w:val="24"/>
          <w:szCs w:val="24"/>
        </w:rPr>
        <w:t>“</w:t>
      </w:r>
      <w:r w:rsidR="64BB3881" w:rsidRPr="00053306">
        <w:rPr>
          <w:rFonts w:ascii="Times New Roman" w:hAnsi="Times New Roman" w:cs="Times New Roman"/>
          <w:color w:val="000000" w:themeColor="text1"/>
          <w:sz w:val="24"/>
          <w:szCs w:val="24"/>
        </w:rPr>
        <w:t xml:space="preserve">Eiropas Savienības </w:t>
      </w:r>
      <w:r w:rsidR="17023486" w:rsidRPr="00053306">
        <w:rPr>
          <w:rFonts w:ascii="Times New Roman" w:hAnsi="Times New Roman" w:cs="Times New Roman"/>
          <w:color w:val="000000" w:themeColor="text1"/>
          <w:sz w:val="24"/>
          <w:szCs w:val="24"/>
        </w:rPr>
        <w:t>fondu informācijas un komunikācijas pasākumu noteikumi”.</w:t>
      </w:r>
      <w:r w:rsidRPr="00053306">
        <w:rPr>
          <w:rFonts w:ascii="Times New Roman" w:hAnsi="Times New Roman" w:cs="Times New Roman"/>
          <w:color w:val="000000" w:themeColor="text1"/>
          <w:sz w:val="24"/>
          <w:szCs w:val="24"/>
        </w:rPr>
        <w:t xml:space="preserve"> </w:t>
      </w:r>
    </w:p>
    <w:p w14:paraId="38C04FD1" w14:textId="2AEFCE57" w:rsidR="00AC37C3" w:rsidRPr="006706E9" w:rsidRDefault="76261BEA" w:rsidP="00303E35">
      <w:pPr>
        <w:pStyle w:val="ListParagraph"/>
        <w:numPr>
          <w:ilvl w:val="0"/>
          <w:numId w:val="101"/>
        </w:numPr>
        <w:spacing w:before="240" w:after="240"/>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Valsts kanceleja:</w:t>
      </w:r>
    </w:p>
    <w:p w14:paraId="36738B00" w14:textId="77777777" w:rsidR="00866EDE" w:rsidRPr="00866EDE" w:rsidRDefault="00866EDE" w:rsidP="00866EDE">
      <w:pPr>
        <w:pStyle w:val="ListParagraph"/>
        <w:numPr>
          <w:ilvl w:val="0"/>
          <w:numId w:val="18"/>
        </w:numPr>
        <w:ind w:left="993" w:hanging="153"/>
        <w:jc w:val="both"/>
        <w:rPr>
          <w:rFonts w:ascii="Times New Roman" w:hAnsi="Times New Roman" w:cs="Times New Roman"/>
          <w:sz w:val="24"/>
          <w:szCs w:val="24"/>
        </w:rPr>
      </w:pPr>
      <w:r w:rsidRPr="00866EDE">
        <w:rPr>
          <w:rFonts w:ascii="Times New Roman" w:hAnsi="Times New Roman" w:cs="Times New Roman"/>
          <w:sz w:val="24"/>
          <w:szCs w:val="24"/>
        </w:rPr>
        <w:t>2023.gada 19.decembra Valsts kancelejas direktora rīkojums Nr. 2023/7.1.1.-98 “Eiropas Savienības fondu atbildīgās iestādes komunikācijas vadības grupas nolikums”.</w:t>
      </w:r>
    </w:p>
    <w:p w14:paraId="5D7FF7FA" w14:textId="77777777" w:rsidR="00E9349C" w:rsidRPr="00F026FF" w:rsidRDefault="0910804B" w:rsidP="00303E35">
      <w:pPr>
        <w:pStyle w:val="ListParagraph"/>
        <w:numPr>
          <w:ilvl w:val="0"/>
          <w:numId w:val="18"/>
        </w:numPr>
        <w:ind w:left="851" w:hanging="284"/>
        <w:jc w:val="both"/>
        <w:rPr>
          <w:rFonts w:ascii="Times New Roman" w:hAnsi="Times New Roman" w:cs="Times New Roman"/>
          <w:color w:val="000000"/>
          <w:sz w:val="24"/>
          <w:szCs w:val="24"/>
          <w:u w:val="single"/>
        </w:rPr>
      </w:pPr>
      <w:r w:rsidRPr="00F026FF">
        <w:rPr>
          <w:rFonts w:ascii="Times New Roman" w:hAnsi="Times New Roman" w:cs="Times New Roman"/>
          <w:color w:val="000000" w:themeColor="text1"/>
          <w:sz w:val="24"/>
          <w:szCs w:val="24"/>
          <w:u w:val="single"/>
        </w:rPr>
        <w:t>Veselības ministrija:</w:t>
      </w:r>
    </w:p>
    <w:p w14:paraId="40FE8348" w14:textId="7F196F6B" w:rsidR="006B3547" w:rsidRPr="00053306" w:rsidRDefault="2BA291BA" w:rsidP="001D4B45">
      <w:pPr>
        <w:pStyle w:val="ListParagraph"/>
        <w:numPr>
          <w:ilvl w:val="0"/>
          <w:numId w:val="78"/>
        </w:numPr>
        <w:ind w:left="993" w:hanging="142"/>
        <w:jc w:val="both"/>
        <w:rPr>
          <w:rFonts w:ascii="Times New Roman" w:hAnsi="Times New Roman" w:cs="Times New Roman"/>
          <w:color w:val="000000"/>
          <w:sz w:val="24"/>
          <w:szCs w:val="24"/>
        </w:rPr>
      </w:pPr>
      <w:bookmarkStart w:id="87" w:name="_Hlk133488851"/>
      <w:r w:rsidRPr="00F026FF">
        <w:rPr>
          <w:rFonts w:ascii="Times New Roman" w:hAnsi="Times New Roman" w:cs="Times New Roman"/>
          <w:color w:val="000000" w:themeColor="text1"/>
          <w:sz w:val="24"/>
          <w:szCs w:val="24"/>
        </w:rPr>
        <w:t xml:space="preserve">2023.gada 5.aprīļa </w:t>
      </w:r>
      <w:r w:rsidR="00D401A4" w:rsidRPr="00F026FF">
        <w:rPr>
          <w:rFonts w:ascii="Times New Roman" w:hAnsi="Times New Roman" w:cs="Times New Roman"/>
          <w:color w:val="000000" w:themeColor="text1"/>
          <w:sz w:val="24"/>
          <w:szCs w:val="24"/>
        </w:rPr>
        <w:t xml:space="preserve">kārtība </w:t>
      </w:r>
      <w:r w:rsidRPr="00F026FF">
        <w:rPr>
          <w:rFonts w:ascii="Times New Roman" w:hAnsi="Times New Roman" w:cs="Times New Roman"/>
          <w:color w:val="000000" w:themeColor="text1"/>
          <w:sz w:val="24"/>
          <w:szCs w:val="24"/>
        </w:rPr>
        <w:t>Nr.PA.88.1. “</w:t>
      </w:r>
      <w:r w:rsidRPr="00F026FF">
        <w:rPr>
          <w:rFonts w:ascii="Times New Roman" w:hAnsi="Times New Roman" w:cs="Times New Roman"/>
          <w:sz w:val="24"/>
          <w:szCs w:val="24"/>
        </w:rPr>
        <w:t>Kārtība, kādā Veselības ministrija nodrošina Eiropas Savienības fondu informācijas un komunikācijas pasākumu (tai skaitā par stratēģiski svarīgiem projektiem</w:t>
      </w:r>
      <w:r w:rsidRPr="00053306">
        <w:rPr>
          <w:rFonts w:ascii="Times New Roman" w:hAnsi="Times New Roman" w:cs="Times New Roman"/>
          <w:sz w:val="24"/>
          <w:szCs w:val="24"/>
        </w:rPr>
        <w:t>) īstenošanu</w:t>
      </w:r>
      <w:r w:rsidRPr="00053306">
        <w:rPr>
          <w:rFonts w:ascii="Times New Roman" w:hAnsi="Times New Roman" w:cs="Times New Roman"/>
          <w:color w:val="000000" w:themeColor="text1"/>
          <w:sz w:val="24"/>
          <w:szCs w:val="24"/>
        </w:rPr>
        <w:t>”.</w:t>
      </w:r>
    </w:p>
    <w:bookmarkEnd w:id="87"/>
    <w:p w14:paraId="1A436CCF" w14:textId="774DD8BE" w:rsidR="00CE4C97" w:rsidRPr="006706E9" w:rsidRDefault="00BE65AB" w:rsidP="00303E35">
      <w:pPr>
        <w:pStyle w:val="ListParagraph"/>
        <w:numPr>
          <w:ilvl w:val="0"/>
          <w:numId w:val="18"/>
        </w:numPr>
        <w:spacing w:before="240" w:after="240"/>
        <w:ind w:left="851" w:hanging="284"/>
        <w:jc w:val="both"/>
        <w:rPr>
          <w:rFonts w:ascii="Times New Roman" w:hAnsi="Times New Roman" w:cs="Times New Roman"/>
          <w:sz w:val="24"/>
          <w:szCs w:val="24"/>
          <w:u w:val="single"/>
        </w:rPr>
      </w:pPr>
      <w:r w:rsidRPr="00B46E16">
        <w:rPr>
          <w:rFonts w:ascii="Times New Roman" w:hAnsi="Times New Roman" w:cs="Times New Roman"/>
          <w:sz w:val="24"/>
          <w:szCs w:val="24"/>
          <w:u w:val="single"/>
        </w:rPr>
        <w:t xml:space="preserve">Viedās administrācijas </w:t>
      </w:r>
      <w:r w:rsidR="76261BEA" w:rsidRPr="00B46E16">
        <w:rPr>
          <w:rFonts w:ascii="Times New Roman" w:hAnsi="Times New Roman" w:cs="Times New Roman"/>
          <w:sz w:val="24"/>
          <w:szCs w:val="24"/>
          <w:u w:val="single"/>
        </w:rPr>
        <w:t>un reģionālās attīstības ministrija</w:t>
      </w:r>
      <w:r w:rsidR="76261BEA" w:rsidRPr="006706E9">
        <w:rPr>
          <w:rFonts w:ascii="Times New Roman" w:hAnsi="Times New Roman" w:cs="Times New Roman"/>
          <w:sz w:val="24"/>
          <w:szCs w:val="24"/>
          <w:u w:val="single"/>
        </w:rPr>
        <w:t>:</w:t>
      </w:r>
    </w:p>
    <w:p w14:paraId="223A9341" w14:textId="1137F95F" w:rsidR="00E606A6" w:rsidRPr="00053306" w:rsidRDefault="4947E583" w:rsidP="001D4B45">
      <w:pPr>
        <w:pStyle w:val="ListParagraph"/>
        <w:numPr>
          <w:ilvl w:val="1"/>
          <w:numId w:val="5"/>
        </w:numPr>
        <w:spacing w:before="240" w:after="240"/>
        <w:ind w:left="993" w:hanging="142"/>
        <w:jc w:val="both"/>
        <w:rPr>
          <w:rFonts w:ascii="Times New Roman" w:eastAsia="Times New Roman" w:hAnsi="Times New Roman" w:cs="Times New Roman"/>
          <w:sz w:val="24"/>
          <w:szCs w:val="24"/>
        </w:rPr>
      </w:pPr>
      <w:r w:rsidRPr="00053306">
        <w:rPr>
          <w:rFonts w:ascii="Times New Roman" w:eastAsia="Times New Roman" w:hAnsi="Times New Roman" w:cs="Times New Roman"/>
          <w:sz w:val="24"/>
          <w:szCs w:val="24"/>
        </w:rPr>
        <w:lastRenderedPageBreak/>
        <w:t>202</w:t>
      </w:r>
      <w:r w:rsidR="00B46E16">
        <w:rPr>
          <w:rFonts w:ascii="Times New Roman" w:eastAsia="Times New Roman" w:hAnsi="Times New Roman" w:cs="Times New Roman"/>
          <w:sz w:val="24"/>
          <w:szCs w:val="24"/>
        </w:rPr>
        <w:t>4</w:t>
      </w:r>
      <w:r w:rsidRPr="00053306">
        <w:rPr>
          <w:rFonts w:ascii="Times New Roman" w:eastAsia="Times New Roman" w:hAnsi="Times New Roman" w:cs="Times New Roman"/>
          <w:sz w:val="24"/>
          <w:szCs w:val="24"/>
        </w:rPr>
        <w:t xml:space="preserve">.gada </w:t>
      </w:r>
      <w:r w:rsidR="00B46E16">
        <w:rPr>
          <w:rFonts w:ascii="Times New Roman" w:eastAsia="Times New Roman" w:hAnsi="Times New Roman" w:cs="Times New Roman"/>
          <w:sz w:val="24"/>
          <w:szCs w:val="24"/>
        </w:rPr>
        <w:t>17</w:t>
      </w:r>
      <w:r w:rsidRPr="00053306">
        <w:rPr>
          <w:rFonts w:ascii="Times New Roman" w:eastAsia="Times New Roman" w:hAnsi="Times New Roman" w:cs="Times New Roman"/>
          <w:sz w:val="24"/>
          <w:szCs w:val="24"/>
        </w:rPr>
        <w:t>.</w:t>
      </w:r>
      <w:r w:rsidR="00B46E16">
        <w:rPr>
          <w:rFonts w:ascii="Times New Roman" w:eastAsia="Times New Roman" w:hAnsi="Times New Roman" w:cs="Times New Roman"/>
          <w:sz w:val="24"/>
          <w:szCs w:val="24"/>
        </w:rPr>
        <w:t>septembra</w:t>
      </w:r>
      <w:r w:rsidRPr="00053306">
        <w:rPr>
          <w:rFonts w:ascii="Times New Roman" w:eastAsia="Times New Roman" w:hAnsi="Times New Roman" w:cs="Times New Roman"/>
          <w:sz w:val="24"/>
          <w:szCs w:val="24"/>
        </w:rPr>
        <w:t xml:space="preserve"> rīkojums Nr. 1-2/</w:t>
      </w:r>
      <w:r w:rsidR="00B46E16">
        <w:rPr>
          <w:rFonts w:ascii="Times New Roman" w:eastAsia="Times New Roman" w:hAnsi="Times New Roman" w:cs="Times New Roman"/>
          <w:sz w:val="24"/>
          <w:szCs w:val="24"/>
        </w:rPr>
        <w:t>113</w:t>
      </w:r>
      <w:r w:rsidRPr="00053306">
        <w:rPr>
          <w:rFonts w:ascii="Times New Roman" w:eastAsia="Times New Roman" w:hAnsi="Times New Roman" w:cs="Times New Roman"/>
          <w:sz w:val="24"/>
          <w:szCs w:val="24"/>
        </w:rPr>
        <w:t xml:space="preserve"> “Par </w:t>
      </w:r>
      <w:r w:rsidR="00B46E16">
        <w:rPr>
          <w:rFonts w:ascii="Times New Roman" w:eastAsia="Times New Roman" w:hAnsi="Times New Roman" w:cs="Times New Roman"/>
          <w:sz w:val="24"/>
          <w:szCs w:val="24"/>
        </w:rPr>
        <w:t>Viedās administrācijas</w:t>
      </w:r>
      <w:r w:rsidRPr="00053306">
        <w:rPr>
          <w:rFonts w:ascii="Times New Roman" w:eastAsia="Times New Roman" w:hAnsi="Times New Roman" w:cs="Times New Roman"/>
          <w:sz w:val="24"/>
          <w:szCs w:val="24"/>
        </w:rPr>
        <w:t xml:space="preserve"> un reģionālās attīstības ministrijas kā Eiropas Savienības fondu 2021. – 2027. gada plānošanas perioda atbildīgās iestādes Iekšējās vadības un kontroles sistēmas aprakstu”</w:t>
      </w:r>
      <w:r w:rsidR="00B46E16">
        <w:rPr>
          <w:rFonts w:ascii="Times New Roman" w:eastAsia="Times New Roman" w:hAnsi="Times New Roman" w:cs="Times New Roman"/>
          <w:sz w:val="24"/>
          <w:szCs w:val="24"/>
        </w:rPr>
        <w:t xml:space="preserve"> (2. versija)</w:t>
      </w:r>
      <w:r w:rsidRPr="00053306">
        <w:rPr>
          <w:rFonts w:ascii="Times New Roman" w:eastAsia="Times New Roman" w:hAnsi="Times New Roman" w:cs="Times New Roman"/>
          <w:sz w:val="24"/>
          <w:szCs w:val="24"/>
        </w:rPr>
        <w:t>;</w:t>
      </w:r>
    </w:p>
    <w:p w14:paraId="4F1FEE63" w14:textId="2416F34C" w:rsidR="00E606A6" w:rsidRDefault="4947E583" w:rsidP="001D4B45">
      <w:pPr>
        <w:pStyle w:val="ListParagraph"/>
        <w:numPr>
          <w:ilvl w:val="1"/>
          <w:numId w:val="5"/>
        </w:numPr>
        <w:spacing w:before="240" w:after="240"/>
        <w:ind w:left="993" w:hanging="142"/>
        <w:jc w:val="both"/>
        <w:rPr>
          <w:rFonts w:ascii="Times New Roman" w:eastAsia="Times New Roman" w:hAnsi="Times New Roman" w:cs="Times New Roman"/>
          <w:sz w:val="24"/>
          <w:szCs w:val="24"/>
        </w:rPr>
      </w:pPr>
      <w:r w:rsidRPr="00053306">
        <w:rPr>
          <w:rFonts w:ascii="Times New Roman" w:eastAsia="Times New Roman" w:hAnsi="Times New Roman" w:cs="Times New Roman"/>
          <w:sz w:val="24"/>
          <w:szCs w:val="24"/>
        </w:rPr>
        <w:t>2023.gada 16.janvāra iekšējie noteikumi Nr. 1-3/1 “Kārtība, kādā Vides aizsardzības un reģionālās attīstības ministrija nodrošina Eiropas Savienības fondu 2021.-2027.gadam tehniskās palīdzības finansējuma plānošanu, izlietojumu un uzskaiti”</w:t>
      </w:r>
      <w:r w:rsidR="00A90A14">
        <w:rPr>
          <w:rFonts w:ascii="Times New Roman" w:eastAsia="Times New Roman" w:hAnsi="Times New Roman" w:cs="Times New Roman"/>
          <w:sz w:val="24"/>
          <w:szCs w:val="24"/>
        </w:rPr>
        <w:t>;</w:t>
      </w:r>
    </w:p>
    <w:p w14:paraId="1CD6CA73" w14:textId="35E391A8" w:rsidR="00A90A14" w:rsidRPr="00A90A14" w:rsidRDefault="00A90A14" w:rsidP="00A90A14">
      <w:pPr>
        <w:pStyle w:val="ListParagraph"/>
        <w:numPr>
          <w:ilvl w:val="1"/>
          <w:numId w:val="5"/>
        </w:numPr>
        <w:spacing w:before="240" w:after="240"/>
        <w:ind w:left="993"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2023.gada 29.jūnija iekšējie noteikumi Nr.1-3/20 “</w:t>
      </w:r>
      <w:r w:rsidRPr="00BD3DC6">
        <w:rPr>
          <w:rFonts w:ascii="Times New Roman" w:eastAsia="Times New Roman" w:hAnsi="Times New Roman" w:cs="Times New Roman"/>
          <w:sz w:val="24"/>
          <w:szCs w:val="24"/>
        </w:rPr>
        <w:t>Kārtība, kādā Vides aizsardzības un reģionālās attīstības ministrija kā Eiropas Savienības fondu atbildīgā iestāde nodrošina Eiropas Savienības fondu 2021. – 2027. gada plānošanas perioda informācijas un komunikācijas pasākumu īstenošanu</w:t>
      </w:r>
      <w:r>
        <w:rPr>
          <w:rFonts w:ascii="Times New Roman" w:eastAsia="Times New Roman" w:hAnsi="Times New Roman" w:cs="Times New Roman"/>
          <w:sz w:val="24"/>
          <w:szCs w:val="24"/>
        </w:rPr>
        <w:t>”.</w:t>
      </w:r>
    </w:p>
    <w:p w14:paraId="13C22DDC" w14:textId="2F421040" w:rsidR="0040445B" w:rsidRPr="00053306" w:rsidRDefault="062DBE34" w:rsidP="00303E35">
      <w:pPr>
        <w:pStyle w:val="Heading4"/>
        <w:spacing w:before="0"/>
        <w:ind w:left="851" w:hanging="851"/>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2.</w:t>
      </w:r>
      <w:r w:rsidR="0ECB2698" w:rsidRPr="0DB0EC8E">
        <w:rPr>
          <w:rFonts w:ascii="Times New Roman" w:eastAsia="Times New Roman" w:hAnsi="Times New Roman" w:cs="Times New Roman"/>
          <w:sz w:val="24"/>
          <w:szCs w:val="24"/>
        </w:rPr>
        <w:t>1</w:t>
      </w:r>
      <w:r w:rsidRPr="0DB0EC8E">
        <w:rPr>
          <w:rFonts w:ascii="Times New Roman" w:eastAsia="Times New Roman" w:hAnsi="Times New Roman" w:cs="Times New Roman"/>
          <w:sz w:val="24"/>
          <w:szCs w:val="24"/>
        </w:rPr>
        <w:t>.</w:t>
      </w:r>
      <w:r w:rsidR="0ECB2698" w:rsidRPr="0DB0EC8E">
        <w:rPr>
          <w:rFonts w:ascii="Times New Roman" w:eastAsia="Times New Roman" w:hAnsi="Times New Roman" w:cs="Times New Roman"/>
          <w:sz w:val="24"/>
          <w:szCs w:val="24"/>
        </w:rPr>
        <w:t>2</w:t>
      </w:r>
      <w:r w:rsidRPr="0DB0EC8E">
        <w:rPr>
          <w:rFonts w:ascii="Times New Roman" w:eastAsia="Times New Roman" w:hAnsi="Times New Roman" w:cs="Times New Roman"/>
          <w:sz w:val="24"/>
          <w:szCs w:val="24"/>
        </w:rPr>
        <w:t xml:space="preserve">.7. </w:t>
      </w:r>
      <w:r w:rsidR="62D91F74" w:rsidRPr="00053306">
        <w:rPr>
          <w:rFonts w:ascii="Times New Roman" w:eastAsia="Times New Roman" w:hAnsi="Times New Roman" w:cs="Times New Roman"/>
          <w:sz w:val="24"/>
          <w:szCs w:val="24"/>
        </w:rPr>
        <w:t xml:space="preserve">atbilstoši kompetencei sniegt informāciju </w:t>
      </w:r>
      <w:r w:rsidRPr="00053306">
        <w:rPr>
          <w:rFonts w:ascii="Times New Roman" w:eastAsia="Times New Roman" w:hAnsi="Times New Roman" w:cs="Times New Roman"/>
          <w:sz w:val="24"/>
          <w:szCs w:val="24"/>
        </w:rPr>
        <w:t>atbildīgajām iestādēm</w:t>
      </w:r>
      <w:r w:rsidR="62D91F74" w:rsidRPr="00053306">
        <w:rPr>
          <w:rFonts w:ascii="Times New Roman" w:eastAsia="Times New Roman" w:hAnsi="Times New Roman" w:cs="Times New Roman"/>
          <w:sz w:val="24"/>
          <w:szCs w:val="24"/>
        </w:rPr>
        <w:t>,</w:t>
      </w:r>
      <w:r w:rsidRPr="00053306">
        <w:rPr>
          <w:rFonts w:ascii="Times New Roman" w:eastAsia="Times New Roman" w:hAnsi="Times New Roman" w:cs="Times New Roman"/>
          <w:sz w:val="24"/>
          <w:szCs w:val="24"/>
        </w:rPr>
        <w:t xml:space="preserve"> sadarbības iestādei </w:t>
      </w:r>
      <w:r w:rsidR="62D91F74" w:rsidRPr="00053306">
        <w:rPr>
          <w:rFonts w:ascii="Times New Roman" w:eastAsia="Times New Roman" w:hAnsi="Times New Roman" w:cs="Times New Roman"/>
          <w:sz w:val="24"/>
          <w:szCs w:val="24"/>
        </w:rPr>
        <w:t>un grāmatvedības iestādei</w:t>
      </w:r>
      <w:r w:rsidR="042DE6AE" w:rsidRPr="00053306">
        <w:rPr>
          <w:rFonts w:ascii="Times New Roman" w:eastAsia="Times New Roman" w:hAnsi="Times New Roman" w:cs="Times New Roman"/>
          <w:sz w:val="24"/>
          <w:szCs w:val="24"/>
        </w:rPr>
        <w:t>.</w:t>
      </w:r>
    </w:p>
    <w:p w14:paraId="349E04E6" w14:textId="0F9DC7E1" w:rsidR="0040445B" w:rsidRPr="00053306" w:rsidRDefault="1137D3B8" w:rsidP="00AD54EE">
      <w:pPr>
        <w:shd w:val="clear" w:color="auto" w:fill="FFFFFF" w:themeFill="background1"/>
        <w:spacing w:line="293" w:lineRule="atLeast"/>
        <w:ind w:firstLine="567"/>
        <w:jc w:val="both"/>
        <w:rPr>
          <w:rFonts w:ascii="Times New Roman" w:hAnsi="Times New Roman" w:cs="Times New Roman"/>
          <w:sz w:val="24"/>
          <w:szCs w:val="24"/>
        </w:rPr>
      </w:pPr>
      <w:r w:rsidRPr="00053306">
        <w:rPr>
          <w:rFonts w:ascii="Times New Roman" w:hAnsi="Times New Roman" w:cs="Times New Roman"/>
          <w:sz w:val="24"/>
          <w:szCs w:val="24"/>
        </w:rPr>
        <w:t>Informācijas apmaiņa starp vadošo iestādi, atbildīgajām iestādēm</w:t>
      </w:r>
      <w:r w:rsidR="5C535A8E" w:rsidRPr="00053306">
        <w:rPr>
          <w:rFonts w:ascii="Times New Roman" w:hAnsi="Times New Roman" w:cs="Times New Roman"/>
          <w:sz w:val="24"/>
          <w:szCs w:val="24"/>
        </w:rPr>
        <w:t>,</w:t>
      </w:r>
      <w:r w:rsidRPr="00053306">
        <w:rPr>
          <w:rFonts w:ascii="Times New Roman" w:hAnsi="Times New Roman" w:cs="Times New Roman"/>
          <w:sz w:val="24"/>
          <w:szCs w:val="24"/>
        </w:rPr>
        <w:t xml:space="preserve"> sadarbības iestādi </w:t>
      </w:r>
      <w:r w:rsidR="5C535A8E" w:rsidRPr="00053306">
        <w:rPr>
          <w:rFonts w:ascii="Times New Roman" w:hAnsi="Times New Roman" w:cs="Times New Roman"/>
          <w:sz w:val="24"/>
          <w:szCs w:val="24"/>
        </w:rPr>
        <w:t xml:space="preserve">un grāmatvedības iestādi </w:t>
      </w:r>
      <w:r w:rsidRPr="00053306">
        <w:rPr>
          <w:rFonts w:ascii="Times New Roman" w:hAnsi="Times New Roman" w:cs="Times New Roman"/>
          <w:sz w:val="24"/>
          <w:szCs w:val="24"/>
        </w:rPr>
        <w:t>tiek nodrošināta gan procedūru un normatīvo aktu līmenī, saskaņojot ar visām iesaistītajām iestādēm vadošās iestādes vadlīnijas, metodikas un normatīvos aktus, gan arī vadošajai iestādei iesaistoties atbildīgo iestāžu un sadarbības iestādes izstrādāto dokumentu saskaņošanas procesā. Visas vadošās iestādes izstrādātās metodikas, vadlīnijas un normatīvie akti, kā arī aktuāla ieviešanas progresa informācija ir pieejam</w:t>
      </w:r>
      <w:r w:rsidR="6D74BFC9" w:rsidRPr="00053306">
        <w:rPr>
          <w:rFonts w:ascii="Times New Roman" w:hAnsi="Times New Roman" w:cs="Times New Roman"/>
          <w:sz w:val="24"/>
          <w:szCs w:val="24"/>
        </w:rPr>
        <w:t>a</w:t>
      </w:r>
      <w:r w:rsidRPr="00053306">
        <w:rPr>
          <w:rFonts w:ascii="Times New Roman" w:hAnsi="Times New Roman" w:cs="Times New Roman"/>
          <w:sz w:val="24"/>
          <w:szCs w:val="24"/>
        </w:rPr>
        <w:t xml:space="preserve"> vienkopus ES fondu tīmekļa vietnē</w:t>
      </w:r>
      <w:r w:rsidR="40BACC5A" w:rsidRPr="00053306">
        <w:rPr>
          <w:rFonts w:ascii="Times New Roman" w:hAnsi="Times New Roman" w:cs="Times New Roman"/>
          <w:sz w:val="24"/>
          <w:szCs w:val="24"/>
        </w:rPr>
        <w:t xml:space="preserve"> </w:t>
      </w:r>
      <w:hyperlink r:id="rId35">
        <w:r w:rsidR="40BACC5A" w:rsidRPr="00053306">
          <w:rPr>
            <w:rStyle w:val="Hyperlink"/>
            <w:rFonts w:ascii="Times New Roman" w:hAnsi="Times New Roman" w:cs="Times New Roman"/>
            <w:color w:val="auto"/>
            <w:sz w:val="24"/>
            <w:szCs w:val="24"/>
          </w:rPr>
          <w:t>www.esfondi.lv</w:t>
        </w:r>
      </w:hyperlink>
      <w:r w:rsidRPr="00053306">
        <w:rPr>
          <w:rFonts w:ascii="Times New Roman" w:hAnsi="Times New Roman" w:cs="Times New Roman"/>
          <w:sz w:val="24"/>
          <w:szCs w:val="24"/>
        </w:rPr>
        <w:t xml:space="preserve">. Regulāri tiek organizētas uzraudzības komitejas sēdes, apakškomitejas </w:t>
      </w:r>
      <w:r w:rsidRPr="00053306">
        <w:rPr>
          <w:rFonts w:ascii="Times New Roman" w:eastAsia="Times New Roman" w:hAnsi="Times New Roman" w:cs="Times New Roman"/>
          <w:sz w:val="24"/>
          <w:szCs w:val="24"/>
        </w:rPr>
        <w:t xml:space="preserve">un visa ieviešanas informācija (t.sk. protokoli, lēmumi) ir pieejama </w:t>
      </w:r>
      <w:r w:rsidR="11C52AE6" w:rsidRPr="00053306">
        <w:rPr>
          <w:rFonts w:ascii="Times New Roman" w:eastAsia="Times New Roman" w:hAnsi="Times New Roman" w:cs="Times New Roman"/>
          <w:sz w:val="24"/>
          <w:szCs w:val="24"/>
        </w:rPr>
        <w:t>uzraudzības komitejas</w:t>
      </w:r>
      <w:r w:rsidRPr="00053306">
        <w:rPr>
          <w:rFonts w:ascii="Times New Roman" w:eastAsia="Times New Roman" w:hAnsi="Times New Roman" w:cs="Times New Roman"/>
          <w:sz w:val="24"/>
          <w:szCs w:val="24"/>
        </w:rPr>
        <w:t xml:space="preserve"> e-portfelī. </w:t>
      </w:r>
      <w:r w:rsidR="5C535A8E" w:rsidRPr="00053306">
        <w:rPr>
          <w:rFonts w:ascii="Times New Roman" w:eastAsia="Times New Roman" w:hAnsi="Times New Roman" w:cs="Times New Roman"/>
          <w:sz w:val="24"/>
          <w:szCs w:val="24"/>
        </w:rPr>
        <w:t>Atbildīgās iestādes</w:t>
      </w:r>
      <w:r w:rsidRPr="00053306">
        <w:rPr>
          <w:rFonts w:ascii="Times New Roman" w:eastAsia="Times New Roman" w:hAnsi="Times New Roman" w:cs="Times New Roman"/>
          <w:sz w:val="24"/>
          <w:szCs w:val="24"/>
        </w:rPr>
        <w:t xml:space="preserve">, </w:t>
      </w:r>
      <w:r w:rsidR="5C535A8E" w:rsidRPr="00053306">
        <w:rPr>
          <w:rFonts w:ascii="Times New Roman" w:eastAsia="Times New Roman" w:hAnsi="Times New Roman" w:cs="Times New Roman"/>
          <w:sz w:val="24"/>
          <w:szCs w:val="24"/>
        </w:rPr>
        <w:t xml:space="preserve">sadarbības iestāde </w:t>
      </w:r>
      <w:r w:rsidRPr="00053306">
        <w:rPr>
          <w:rFonts w:ascii="Times New Roman" w:eastAsia="Times New Roman" w:hAnsi="Times New Roman" w:cs="Times New Roman"/>
          <w:sz w:val="24"/>
          <w:szCs w:val="24"/>
        </w:rPr>
        <w:t xml:space="preserve">un </w:t>
      </w:r>
      <w:r w:rsidR="5C535A8E" w:rsidRPr="00053306">
        <w:rPr>
          <w:rFonts w:ascii="Times New Roman" w:eastAsia="Times New Roman" w:hAnsi="Times New Roman" w:cs="Times New Roman"/>
          <w:sz w:val="24"/>
          <w:szCs w:val="24"/>
        </w:rPr>
        <w:t xml:space="preserve">vadošā iestāde </w:t>
      </w:r>
      <w:r w:rsidRPr="00053306">
        <w:rPr>
          <w:rFonts w:ascii="Times New Roman" w:eastAsia="Times New Roman" w:hAnsi="Times New Roman" w:cs="Times New Roman"/>
          <w:sz w:val="24"/>
          <w:szCs w:val="24"/>
        </w:rPr>
        <w:t xml:space="preserve">piesaka ieviešanas </w:t>
      </w:r>
      <w:proofErr w:type="spellStart"/>
      <w:r w:rsidRPr="00053306">
        <w:rPr>
          <w:rFonts w:ascii="Times New Roman" w:eastAsia="Times New Roman" w:hAnsi="Times New Roman" w:cs="Times New Roman"/>
          <w:sz w:val="24"/>
          <w:szCs w:val="24"/>
        </w:rPr>
        <w:t>problēmjautājumus</w:t>
      </w:r>
      <w:proofErr w:type="spellEnd"/>
      <w:r w:rsidRPr="00053306">
        <w:rPr>
          <w:rFonts w:ascii="Times New Roman" w:eastAsia="Times New Roman" w:hAnsi="Times New Roman" w:cs="Times New Roman"/>
          <w:sz w:val="24"/>
          <w:szCs w:val="24"/>
        </w:rPr>
        <w:t xml:space="preserve"> </w:t>
      </w:r>
      <w:r w:rsidR="11C52AE6" w:rsidRPr="00053306">
        <w:rPr>
          <w:rFonts w:ascii="Times New Roman" w:eastAsia="Times New Roman" w:hAnsi="Times New Roman" w:cs="Times New Roman"/>
          <w:sz w:val="24"/>
          <w:szCs w:val="24"/>
        </w:rPr>
        <w:t>uzraudzības komitejā</w:t>
      </w:r>
      <w:r w:rsidRPr="00053306">
        <w:rPr>
          <w:rFonts w:ascii="Times New Roman" w:eastAsia="Times New Roman" w:hAnsi="Times New Roman" w:cs="Times New Roman"/>
          <w:sz w:val="24"/>
          <w:szCs w:val="24"/>
        </w:rPr>
        <w:t>, tādējādi nodrošinot jautājumu apspriešanu un pieņemot turpmākus lēmumus rīcības ieviešanai.</w:t>
      </w:r>
    </w:p>
    <w:p w14:paraId="2D2EBEA7" w14:textId="6EAF271D" w:rsidR="0040445B" w:rsidRPr="00053306" w:rsidRDefault="062DBE34" w:rsidP="00AD54EE">
      <w:pPr>
        <w:shd w:val="clear" w:color="auto" w:fill="FFFFFF" w:themeFill="background1"/>
        <w:spacing w:line="293" w:lineRule="atLeast"/>
        <w:ind w:firstLine="567"/>
        <w:jc w:val="both"/>
        <w:rPr>
          <w:rFonts w:ascii="Times New Roman" w:hAnsi="Times New Roman" w:cs="Times New Roman"/>
          <w:sz w:val="24"/>
          <w:szCs w:val="24"/>
        </w:rPr>
      </w:pPr>
      <w:r w:rsidRPr="00053306">
        <w:rPr>
          <w:rFonts w:ascii="Times New Roman" w:hAnsi="Times New Roman" w:cs="Times New Roman"/>
          <w:sz w:val="24"/>
          <w:szCs w:val="24"/>
        </w:rPr>
        <w:t xml:space="preserve">Tāpat FM regulāri informē MK par </w:t>
      </w:r>
      <w:r w:rsidR="4981ED7C" w:rsidRPr="00053306">
        <w:rPr>
          <w:rFonts w:ascii="Times New Roman" w:hAnsi="Times New Roman" w:cs="Times New Roman"/>
          <w:sz w:val="24"/>
          <w:szCs w:val="24"/>
        </w:rPr>
        <w:t>ES fondu ieviešanas</w:t>
      </w:r>
      <w:r w:rsidR="42D8390B" w:rsidRPr="00053306">
        <w:rPr>
          <w:rFonts w:ascii="Times New Roman" w:hAnsi="Times New Roman" w:cs="Times New Roman"/>
          <w:sz w:val="24"/>
          <w:szCs w:val="24"/>
        </w:rPr>
        <w:t xml:space="preserve"> </w:t>
      </w:r>
      <w:proofErr w:type="spellStart"/>
      <w:r w:rsidR="4981ED7C" w:rsidRPr="00053306">
        <w:rPr>
          <w:rFonts w:ascii="Times New Roman" w:hAnsi="Times New Roman" w:cs="Times New Roman"/>
          <w:sz w:val="24"/>
          <w:szCs w:val="24"/>
        </w:rPr>
        <w:t>problēmjautājumiem</w:t>
      </w:r>
      <w:proofErr w:type="spellEnd"/>
      <w:r w:rsidRPr="00053306">
        <w:rPr>
          <w:rFonts w:ascii="Times New Roman" w:hAnsi="Times New Roman" w:cs="Times New Roman"/>
          <w:sz w:val="24"/>
          <w:szCs w:val="24"/>
        </w:rPr>
        <w:t xml:space="preserve">, </w:t>
      </w:r>
      <w:r w:rsidR="08A485A4" w:rsidRPr="00053306">
        <w:rPr>
          <w:rFonts w:ascii="Times New Roman" w:hAnsi="Times New Roman" w:cs="Times New Roman"/>
          <w:sz w:val="24"/>
          <w:szCs w:val="24"/>
        </w:rPr>
        <w:t xml:space="preserve">gan sniedzot operatīvo informāciju reizi </w:t>
      </w:r>
      <w:r w:rsidR="00C1097B">
        <w:rPr>
          <w:rFonts w:ascii="Times New Roman" w:hAnsi="Times New Roman" w:cs="Times New Roman"/>
          <w:sz w:val="24"/>
          <w:szCs w:val="24"/>
        </w:rPr>
        <w:t xml:space="preserve">divos </w:t>
      </w:r>
      <w:r w:rsidR="08A485A4" w:rsidRPr="00053306">
        <w:rPr>
          <w:rFonts w:ascii="Times New Roman" w:hAnsi="Times New Roman" w:cs="Times New Roman"/>
          <w:sz w:val="24"/>
          <w:szCs w:val="24"/>
        </w:rPr>
        <w:t>mēne</w:t>
      </w:r>
      <w:r w:rsidR="00C1097B">
        <w:rPr>
          <w:rFonts w:ascii="Times New Roman" w:hAnsi="Times New Roman" w:cs="Times New Roman"/>
          <w:sz w:val="24"/>
          <w:szCs w:val="24"/>
        </w:rPr>
        <w:t>šos</w:t>
      </w:r>
      <w:r w:rsidR="08A485A4" w:rsidRPr="00053306">
        <w:rPr>
          <w:rFonts w:ascii="Times New Roman" w:hAnsi="Times New Roman" w:cs="Times New Roman"/>
          <w:sz w:val="24"/>
          <w:szCs w:val="24"/>
        </w:rPr>
        <w:t>, kā arī reizi pusgadā detalizētu informāciju, t.sk. priekšlikumus nepieciešamai rīcībai FM informatīvajā ziņojumā par FM pārziņā esošo ES fondu un ārvalstu finanšu palīdzības aktualitātēm (pusgada ziņojumā).</w:t>
      </w:r>
      <w:r w:rsidRPr="00053306">
        <w:rPr>
          <w:rFonts w:ascii="Times New Roman" w:hAnsi="Times New Roman" w:cs="Times New Roman"/>
          <w:sz w:val="24"/>
          <w:szCs w:val="24"/>
        </w:rPr>
        <w:t xml:space="preserve"> Šo ziņojumu saskaņošanā un izstrādē piedalās arī </w:t>
      </w:r>
      <w:r w:rsidR="4981ED7C" w:rsidRPr="00053306">
        <w:rPr>
          <w:rFonts w:ascii="Times New Roman" w:hAnsi="Times New Roman" w:cs="Times New Roman"/>
          <w:sz w:val="24"/>
          <w:szCs w:val="24"/>
        </w:rPr>
        <w:t xml:space="preserve">atbildīgās iestādes </w:t>
      </w:r>
      <w:r w:rsidRPr="00053306">
        <w:rPr>
          <w:rFonts w:ascii="Times New Roman" w:hAnsi="Times New Roman" w:cs="Times New Roman"/>
          <w:sz w:val="24"/>
          <w:szCs w:val="24"/>
        </w:rPr>
        <w:t xml:space="preserve">un </w:t>
      </w:r>
      <w:r w:rsidR="4981ED7C" w:rsidRPr="00053306">
        <w:rPr>
          <w:rFonts w:ascii="Times New Roman" w:hAnsi="Times New Roman" w:cs="Times New Roman"/>
          <w:sz w:val="24"/>
          <w:szCs w:val="24"/>
        </w:rPr>
        <w:t>sadarbības iestāde</w:t>
      </w:r>
      <w:r w:rsidRPr="00053306">
        <w:rPr>
          <w:rFonts w:ascii="Times New Roman" w:hAnsi="Times New Roman" w:cs="Times New Roman"/>
          <w:sz w:val="24"/>
          <w:szCs w:val="24"/>
        </w:rPr>
        <w:t>, tādējādi visām pusēm ir pieejama aktuāla ieviešanas informācija un aktuālas problēmas, kas būtu jārisina.</w:t>
      </w:r>
      <w:r w:rsidR="2BEE62AE" w:rsidRPr="00053306">
        <w:rPr>
          <w:rFonts w:ascii="Times New Roman" w:hAnsi="Times New Roman" w:cs="Times New Roman"/>
          <w:sz w:val="24"/>
          <w:szCs w:val="24"/>
        </w:rPr>
        <w:t xml:space="preserve"> Vienlaikus notiek informācijas apmaiņa (t.sk. </w:t>
      </w:r>
      <w:r w:rsidR="6BE2FA55" w:rsidRPr="00053306">
        <w:rPr>
          <w:rFonts w:ascii="Times New Roman" w:hAnsi="Times New Roman" w:cs="Times New Roman"/>
          <w:sz w:val="24"/>
          <w:szCs w:val="24"/>
        </w:rPr>
        <w:t xml:space="preserve">detalizēta </w:t>
      </w:r>
      <w:r w:rsidR="2BEE62AE" w:rsidRPr="00053306">
        <w:rPr>
          <w:rFonts w:ascii="Times New Roman" w:hAnsi="Times New Roman" w:cs="Times New Roman"/>
          <w:sz w:val="24"/>
          <w:szCs w:val="24"/>
        </w:rPr>
        <w:t xml:space="preserve">informācija par investīciju progresu tiek sūtīta </w:t>
      </w:r>
      <w:r w:rsidR="6BE2FA55" w:rsidRPr="00053306">
        <w:rPr>
          <w:rFonts w:ascii="Times New Roman" w:hAnsi="Times New Roman" w:cs="Times New Roman"/>
          <w:sz w:val="24"/>
          <w:szCs w:val="24"/>
        </w:rPr>
        <w:t>atbildīgajām iestādēm, sadarbības iestādei reizi mēnesī)</w:t>
      </w:r>
      <w:r w:rsidR="2BEE62AE" w:rsidRPr="00053306">
        <w:rPr>
          <w:rFonts w:ascii="Times New Roman" w:hAnsi="Times New Roman" w:cs="Times New Roman"/>
          <w:sz w:val="24"/>
          <w:szCs w:val="24"/>
        </w:rPr>
        <w:t>, komunikācija par riskiem, problēmām, to risinājumiem</w:t>
      </w:r>
      <w:r w:rsidR="6BE2FA55" w:rsidRPr="00053306">
        <w:rPr>
          <w:rFonts w:ascii="Times New Roman" w:hAnsi="Times New Roman" w:cs="Times New Roman"/>
          <w:sz w:val="24"/>
          <w:szCs w:val="24"/>
        </w:rPr>
        <w:t xml:space="preserve"> pēc nepieciešamības, kā to paredz vadošās iestādes vadlīnijas</w:t>
      </w:r>
      <w:r w:rsidR="7D85C302" w:rsidRPr="00053306">
        <w:rPr>
          <w:rFonts w:ascii="Times New Roman" w:hAnsi="Times New Roman" w:cs="Times New Roman"/>
          <w:sz w:val="24"/>
          <w:szCs w:val="24"/>
        </w:rPr>
        <w:t xml:space="preserve"> </w:t>
      </w:r>
      <w:r w:rsidR="7D85C302" w:rsidRPr="00053306">
        <w:rPr>
          <w:rFonts w:ascii="Times New Roman" w:eastAsia="Times New Roman" w:hAnsi="Times New Roman" w:cs="Times New Roman"/>
          <w:sz w:val="24"/>
          <w:szCs w:val="24"/>
        </w:rPr>
        <w:t>“Vadlīnijas, kas nosaka Eiropas Savienības fondu uzraudzības sistēmas darbības pamatprincipus un kārtību 2021.-2027.gada plānošanas periodā”</w:t>
      </w:r>
      <w:r w:rsidR="6BE2FA55" w:rsidRPr="00053306">
        <w:rPr>
          <w:rFonts w:ascii="Times New Roman" w:hAnsi="Times New Roman" w:cs="Times New Roman"/>
          <w:sz w:val="24"/>
          <w:szCs w:val="24"/>
        </w:rPr>
        <w:t xml:space="preserve">. </w:t>
      </w:r>
    </w:p>
    <w:p w14:paraId="7554D100" w14:textId="362437E5" w:rsidR="0040445B" w:rsidRDefault="062DBE34" w:rsidP="00AD54EE">
      <w:pPr>
        <w:shd w:val="clear" w:color="auto" w:fill="FFFFFF" w:themeFill="background1"/>
        <w:spacing w:line="293" w:lineRule="atLeast"/>
        <w:ind w:firstLine="567"/>
        <w:jc w:val="both"/>
        <w:rPr>
          <w:rFonts w:ascii="Times New Roman" w:eastAsia="Times New Roman" w:hAnsi="Times New Roman" w:cs="Times New Roman"/>
          <w:sz w:val="24"/>
          <w:szCs w:val="24"/>
        </w:rPr>
      </w:pPr>
      <w:r w:rsidRPr="00053306">
        <w:rPr>
          <w:rFonts w:ascii="Times New Roman" w:hAnsi="Times New Roman" w:cs="Times New Roman"/>
          <w:sz w:val="24"/>
          <w:szCs w:val="24"/>
        </w:rPr>
        <w:t xml:space="preserve">Regulāri tiek organizētas dažādas darba grupas, forumi un sanāksmes par aktuālajiem jautājumiem, kā arī tiek </w:t>
      </w:r>
      <w:r w:rsidR="4981ED7C" w:rsidRPr="00053306">
        <w:rPr>
          <w:rFonts w:ascii="Times New Roman" w:hAnsi="Times New Roman" w:cs="Times New Roman"/>
          <w:sz w:val="24"/>
          <w:szCs w:val="24"/>
        </w:rPr>
        <w:t xml:space="preserve">organizētas </w:t>
      </w:r>
      <w:r w:rsidRPr="00053306">
        <w:rPr>
          <w:rFonts w:ascii="Times New Roman" w:hAnsi="Times New Roman" w:cs="Times New Roman"/>
          <w:sz w:val="24"/>
          <w:szCs w:val="24"/>
        </w:rPr>
        <w:t xml:space="preserve">atsevišķas sanāksmes par konkrētiem izskatāmajiem </w:t>
      </w:r>
      <w:proofErr w:type="spellStart"/>
      <w:r w:rsidRPr="00053306">
        <w:rPr>
          <w:rFonts w:ascii="Times New Roman" w:hAnsi="Times New Roman" w:cs="Times New Roman"/>
          <w:sz w:val="24"/>
          <w:szCs w:val="24"/>
        </w:rPr>
        <w:t>problēmjautājumiem</w:t>
      </w:r>
      <w:proofErr w:type="spellEnd"/>
      <w:r w:rsidRPr="00053306">
        <w:rPr>
          <w:rFonts w:ascii="Times New Roman" w:hAnsi="Times New Roman" w:cs="Times New Roman"/>
          <w:sz w:val="24"/>
          <w:szCs w:val="24"/>
        </w:rPr>
        <w:t>.</w:t>
      </w:r>
    </w:p>
    <w:p w14:paraId="447A289F" w14:textId="26C22D5D" w:rsidR="00C1097B" w:rsidRPr="00053306" w:rsidRDefault="00C1097B" w:rsidP="00AD54EE">
      <w:pPr>
        <w:shd w:val="clear" w:color="auto" w:fill="FFFFFF" w:themeFill="background1"/>
        <w:spacing w:line="293" w:lineRule="atLeast"/>
        <w:ind w:firstLine="567"/>
        <w:jc w:val="both"/>
        <w:rPr>
          <w:rFonts w:ascii="Times New Roman" w:eastAsia="Times New Roman" w:hAnsi="Times New Roman" w:cs="Times New Roman"/>
          <w:sz w:val="24"/>
          <w:szCs w:val="24"/>
        </w:rPr>
      </w:pPr>
      <w:r w:rsidRPr="00C1097B">
        <w:rPr>
          <w:rFonts w:ascii="Times New Roman" w:eastAsia="Times New Roman" w:hAnsi="Times New Roman" w:cs="Times New Roman"/>
          <w:sz w:val="24"/>
          <w:szCs w:val="24"/>
        </w:rPr>
        <w:t>Lai veicinātu</w:t>
      </w:r>
      <w:r>
        <w:rPr>
          <w:rFonts w:ascii="Times New Roman" w:eastAsia="Times New Roman" w:hAnsi="Times New Roman" w:cs="Times New Roman"/>
          <w:sz w:val="24"/>
          <w:szCs w:val="24"/>
        </w:rPr>
        <w:t xml:space="preserve"> ES</w:t>
      </w:r>
      <w:r w:rsidRPr="00C1097B">
        <w:rPr>
          <w:rFonts w:ascii="Times New Roman" w:eastAsia="Times New Roman" w:hAnsi="Times New Roman" w:cs="Times New Roman"/>
          <w:sz w:val="24"/>
          <w:szCs w:val="24"/>
        </w:rPr>
        <w:t xml:space="preserve"> fond</w:t>
      </w:r>
      <w:r>
        <w:rPr>
          <w:rFonts w:ascii="Times New Roman" w:eastAsia="Times New Roman" w:hAnsi="Times New Roman" w:cs="Times New Roman"/>
          <w:sz w:val="24"/>
          <w:szCs w:val="24"/>
        </w:rPr>
        <w:t>u</w:t>
      </w:r>
      <w:r w:rsidRPr="00C1097B">
        <w:rPr>
          <w:rFonts w:ascii="Times New Roman" w:eastAsia="Times New Roman" w:hAnsi="Times New Roman" w:cs="Times New Roman"/>
          <w:sz w:val="24"/>
          <w:szCs w:val="24"/>
        </w:rPr>
        <w:t>, Atveseļošanas un noturības mehānisma un Kopējās lauksaimniecības politikas stratēģiskā plāna investīciju efektīvu īstenošanu, nodrošinot tautsaimniecības izaugsmi Latvijā, saskaņā ar Ministru kabineta 2021. gada 7. septembra noteikumu Nr. 606 "Ministru kabineta kārtības rullis" 202.</w:t>
      </w:r>
      <w:r w:rsidRPr="00C1097B">
        <w:rPr>
          <w:rFonts w:ascii="Times New Roman" w:eastAsia="Times New Roman" w:hAnsi="Times New Roman" w:cs="Times New Roman"/>
          <w:sz w:val="24"/>
          <w:szCs w:val="24"/>
          <w:vertAlign w:val="superscript"/>
        </w:rPr>
        <w:t>1</w:t>
      </w:r>
      <w:r w:rsidRPr="00C1097B">
        <w:rPr>
          <w:rFonts w:ascii="Times New Roman" w:eastAsia="Times New Roman" w:hAnsi="Times New Roman" w:cs="Times New Roman"/>
          <w:sz w:val="24"/>
          <w:szCs w:val="24"/>
        </w:rPr>
        <w:t xml:space="preserve"> punktu </w:t>
      </w:r>
      <w:r>
        <w:rPr>
          <w:rFonts w:ascii="Times New Roman" w:eastAsia="Times New Roman" w:hAnsi="Times New Roman" w:cs="Times New Roman"/>
          <w:sz w:val="24"/>
          <w:szCs w:val="24"/>
        </w:rPr>
        <w:t xml:space="preserve">ir </w:t>
      </w:r>
      <w:r w:rsidRPr="00C1097B">
        <w:rPr>
          <w:rFonts w:ascii="Times New Roman" w:eastAsia="Times New Roman" w:hAnsi="Times New Roman" w:cs="Times New Roman"/>
          <w:sz w:val="24"/>
          <w:szCs w:val="24"/>
        </w:rPr>
        <w:t>izveidot</w:t>
      </w:r>
      <w:r>
        <w:rPr>
          <w:rFonts w:ascii="Times New Roman" w:eastAsia="Times New Roman" w:hAnsi="Times New Roman" w:cs="Times New Roman"/>
          <w:sz w:val="24"/>
          <w:szCs w:val="24"/>
        </w:rPr>
        <w:t>a</w:t>
      </w:r>
      <w:r w:rsidRPr="00C1097B">
        <w:rPr>
          <w:rFonts w:ascii="Times New Roman" w:eastAsia="Times New Roman" w:hAnsi="Times New Roman" w:cs="Times New Roman"/>
          <w:sz w:val="24"/>
          <w:szCs w:val="24"/>
        </w:rPr>
        <w:t xml:space="preserve"> Eiropas Savienības fondu tematisk</w:t>
      </w:r>
      <w:r>
        <w:rPr>
          <w:rFonts w:ascii="Times New Roman" w:eastAsia="Times New Roman" w:hAnsi="Times New Roman" w:cs="Times New Roman"/>
          <w:sz w:val="24"/>
          <w:szCs w:val="24"/>
        </w:rPr>
        <w:t>ā</w:t>
      </w:r>
      <w:r w:rsidRPr="00C1097B">
        <w:rPr>
          <w:rFonts w:ascii="Times New Roman" w:eastAsia="Times New Roman" w:hAnsi="Times New Roman" w:cs="Times New Roman"/>
          <w:sz w:val="24"/>
          <w:szCs w:val="24"/>
        </w:rPr>
        <w:t xml:space="preserve"> komitej</w:t>
      </w:r>
      <w:r>
        <w:rPr>
          <w:rFonts w:ascii="Times New Roman" w:eastAsia="Times New Roman" w:hAnsi="Times New Roman" w:cs="Times New Roman"/>
          <w:sz w:val="24"/>
          <w:szCs w:val="24"/>
        </w:rPr>
        <w:t>a.</w:t>
      </w:r>
    </w:p>
    <w:p w14:paraId="0CEE1876" w14:textId="1C0BCC2C" w:rsidR="003D7E30" w:rsidRPr="00053306" w:rsidRDefault="003D7E30" w:rsidP="0DB0EC8E">
      <w:pPr>
        <w:shd w:val="clear" w:color="auto" w:fill="FFFFFF" w:themeFill="background1"/>
        <w:spacing w:line="293" w:lineRule="atLeast"/>
        <w:jc w:val="both"/>
        <w:rPr>
          <w:rFonts w:ascii="Times New Roman" w:eastAsia="Times New Roman" w:hAnsi="Times New Roman" w:cs="Times New Roman"/>
          <w:sz w:val="24"/>
          <w:szCs w:val="24"/>
        </w:rPr>
      </w:pPr>
    </w:p>
    <w:p w14:paraId="459249D3" w14:textId="2EADD878" w:rsidR="003D7E30" w:rsidRPr="00053306" w:rsidRDefault="42D8390B" w:rsidP="0DB0EC8E">
      <w:pPr>
        <w:shd w:val="clear" w:color="auto" w:fill="FFFFFF" w:themeFill="background1"/>
        <w:spacing w:line="293" w:lineRule="atLeast"/>
        <w:jc w:val="both"/>
        <w:rPr>
          <w:rFonts w:ascii="Times New Roman" w:eastAsia="Times New Roman" w:hAnsi="Times New Roman" w:cs="Times New Roman"/>
          <w:b/>
          <w:bCs/>
          <w:sz w:val="24"/>
          <w:szCs w:val="24"/>
        </w:rPr>
      </w:pPr>
      <w:r w:rsidRPr="00053306">
        <w:rPr>
          <w:rFonts w:ascii="Times New Roman" w:eastAsia="Times New Roman" w:hAnsi="Times New Roman" w:cs="Times New Roman"/>
          <w:b/>
          <w:bCs/>
          <w:sz w:val="24"/>
          <w:szCs w:val="24"/>
        </w:rPr>
        <w:t>Normatīvie akti</w:t>
      </w:r>
    </w:p>
    <w:p w14:paraId="5D55490C" w14:textId="5C74EA4F" w:rsidR="003D7E30" w:rsidRPr="00053306" w:rsidRDefault="288FA843" w:rsidP="00BF3BB3">
      <w:pPr>
        <w:pStyle w:val="ListParagraph"/>
        <w:numPr>
          <w:ilvl w:val="0"/>
          <w:numId w:val="62"/>
        </w:numPr>
        <w:ind w:left="567" w:hanging="283"/>
        <w:jc w:val="both"/>
        <w:rPr>
          <w:rFonts w:ascii="Times New Roman" w:hAnsi="Times New Roman" w:cs="Times New Roman"/>
          <w:sz w:val="24"/>
          <w:szCs w:val="24"/>
        </w:rPr>
      </w:pPr>
      <w:r w:rsidRPr="00053306">
        <w:rPr>
          <w:rFonts w:ascii="Times New Roman" w:hAnsi="Times New Roman" w:cs="Times New Roman"/>
          <w:sz w:val="24"/>
          <w:szCs w:val="24"/>
        </w:rPr>
        <w:t>E</w:t>
      </w:r>
      <w:r w:rsidR="4732F24F" w:rsidRPr="00053306">
        <w:rPr>
          <w:rFonts w:ascii="Times New Roman" w:hAnsi="Times New Roman" w:cs="Times New Roman"/>
          <w:sz w:val="24"/>
          <w:szCs w:val="24"/>
        </w:rPr>
        <w:t xml:space="preserve">iropas </w:t>
      </w:r>
      <w:r w:rsidRPr="00053306">
        <w:rPr>
          <w:rFonts w:ascii="Times New Roman" w:hAnsi="Times New Roman" w:cs="Times New Roman"/>
          <w:sz w:val="24"/>
          <w:szCs w:val="24"/>
        </w:rPr>
        <w:t>S</w:t>
      </w:r>
      <w:r w:rsidR="4732F24F" w:rsidRPr="00053306">
        <w:rPr>
          <w:rFonts w:ascii="Times New Roman" w:hAnsi="Times New Roman" w:cs="Times New Roman"/>
          <w:sz w:val="24"/>
          <w:szCs w:val="24"/>
        </w:rPr>
        <w:t>avienības</w:t>
      </w:r>
      <w:r w:rsidR="42D8390B" w:rsidRPr="00053306">
        <w:rPr>
          <w:rFonts w:ascii="Times New Roman" w:hAnsi="Times New Roman" w:cs="Times New Roman"/>
          <w:sz w:val="24"/>
          <w:szCs w:val="24"/>
        </w:rPr>
        <w:t xml:space="preserve"> fondu 2021.-2027.gada plānošanas perioda vadības likums</w:t>
      </w:r>
      <w:r w:rsidR="003D7E30" w:rsidRPr="00053306">
        <w:rPr>
          <w:rStyle w:val="FootnoteReference"/>
          <w:rFonts w:ascii="Times New Roman" w:hAnsi="Times New Roman" w:cs="Times New Roman"/>
          <w:sz w:val="24"/>
          <w:szCs w:val="24"/>
        </w:rPr>
        <w:footnoteReference w:id="19"/>
      </w:r>
      <w:r w:rsidR="42D8390B" w:rsidRPr="00053306">
        <w:rPr>
          <w:rFonts w:ascii="Times New Roman" w:hAnsi="Times New Roman" w:cs="Times New Roman"/>
          <w:sz w:val="24"/>
          <w:szCs w:val="24"/>
        </w:rPr>
        <w:t>;</w:t>
      </w:r>
    </w:p>
    <w:p w14:paraId="17925853" w14:textId="044A80AD" w:rsidR="006B3547" w:rsidRPr="00053306" w:rsidRDefault="288FA843" w:rsidP="001122A3">
      <w:pPr>
        <w:pStyle w:val="ListParagraph"/>
        <w:numPr>
          <w:ilvl w:val="0"/>
          <w:numId w:val="62"/>
        </w:numPr>
        <w:ind w:left="567" w:hanging="283"/>
        <w:jc w:val="both"/>
        <w:rPr>
          <w:rFonts w:ascii="Times New Roman" w:hAnsi="Times New Roman" w:cs="Times New Roman"/>
          <w:sz w:val="24"/>
          <w:szCs w:val="24"/>
        </w:rPr>
      </w:pPr>
      <w:r w:rsidRPr="00053306">
        <w:rPr>
          <w:rFonts w:ascii="Times New Roman" w:eastAsia="Times New Roman" w:hAnsi="Times New Roman" w:cs="Times New Roman"/>
          <w:sz w:val="24"/>
          <w:szCs w:val="24"/>
          <w:lang w:eastAsia="lv-LV"/>
        </w:rPr>
        <w:lastRenderedPageBreak/>
        <w:t>MK</w:t>
      </w:r>
      <w:r w:rsidR="00335AC4">
        <w:rPr>
          <w:rFonts w:ascii="Times New Roman" w:eastAsia="Times New Roman" w:hAnsi="Times New Roman" w:cs="Times New Roman"/>
          <w:sz w:val="24"/>
          <w:szCs w:val="24"/>
          <w:lang w:eastAsia="lv-LV"/>
        </w:rPr>
        <w:t xml:space="preserve"> </w:t>
      </w:r>
      <w:r w:rsidR="7C9DC0DD" w:rsidRPr="00053306">
        <w:rPr>
          <w:rFonts w:ascii="Times New Roman" w:eastAsia="Times New Roman" w:hAnsi="Times New Roman" w:cs="Times New Roman"/>
          <w:sz w:val="24"/>
          <w:szCs w:val="24"/>
          <w:lang w:eastAsia="lv-LV"/>
        </w:rPr>
        <w:t xml:space="preserve">2022.gada 20.septembra </w:t>
      </w:r>
      <w:r w:rsidR="42D8390B" w:rsidRPr="00053306">
        <w:rPr>
          <w:rFonts w:ascii="Times New Roman" w:eastAsia="Times New Roman" w:hAnsi="Times New Roman" w:cs="Times New Roman"/>
          <w:sz w:val="24"/>
          <w:szCs w:val="24"/>
          <w:lang w:eastAsia="lv-LV"/>
        </w:rPr>
        <w:t>noteikumi</w:t>
      </w:r>
      <w:r w:rsidR="7C9DC0DD" w:rsidRPr="00053306">
        <w:rPr>
          <w:rFonts w:ascii="Times New Roman" w:eastAsia="Times New Roman" w:hAnsi="Times New Roman" w:cs="Times New Roman"/>
          <w:sz w:val="24"/>
          <w:szCs w:val="24"/>
          <w:lang w:eastAsia="lv-LV"/>
        </w:rPr>
        <w:t xml:space="preserve"> Nr.580</w:t>
      </w:r>
      <w:r w:rsidR="42D8390B" w:rsidRPr="00053306">
        <w:rPr>
          <w:rFonts w:ascii="Times New Roman" w:eastAsia="Times New Roman" w:hAnsi="Times New Roman" w:cs="Times New Roman"/>
          <w:sz w:val="24"/>
          <w:szCs w:val="24"/>
          <w:lang w:eastAsia="lv-LV"/>
        </w:rPr>
        <w:t xml:space="preserve"> “</w:t>
      </w:r>
      <w:r w:rsidR="42D8390B" w:rsidRPr="00053306">
        <w:rPr>
          <w:rFonts w:ascii="Times New Roman" w:hAnsi="Times New Roman" w:cs="Times New Roman"/>
          <w:sz w:val="24"/>
          <w:szCs w:val="24"/>
          <w:shd w:val="clear" w:color="auto" w:fill="FFFFFF"/>
        </w:rPr>
        <w:t xml:space="preserve">Prasības </w:t>
      </w:r>
      <w:r w:rsidRPr="00053306">
        <w:rPr>
          <w:rFonts w:ascii="Times New Roman" w:hAnsi="Times New Roman" w:cs="Times New Roman"/>
          <w:sz w:val="24"/>
          <w:szCs w:val="24"/>
          <w:shd w:val="clear" w:color="auto" w:fill="FFFFFF"/>
        </w:rPr>
        <w:t>E</w:t>
      </w:r>
      <w:r w:rsidR="4732F24F" w:rsidRPr="00053306">
        <w:rPr>
          <w:rFonts w:ascii="Times New Roman" w:hAnsi="Times New Roman" w:cs="Times New Roman"/>
          <w:sz w:val="24"/>
          <w:szCs w:val="24"/>
          <w:shd w:val="clear" w:color="auto" w:fill="FFFFFF"/>
        </w:rPr>
        <w:t>iro</w:t>
      </w:r>
      <w:r w:rsidR="64BB3881" w:rsidRPr="00053306">
        <w:rPr>
          <w:rFonts w:ascii="Times New Roman" w:hAnsi="Times New Roman" w:cs="Times New Roman"/>
          <w:sz w:val="24"/>
          <w:szCs w:val="24"/>
          <w:shd w:val="clear" w:color="auto" w:fill="FFFFFF"/>
        </w:rPr>
        <w:t>pa</w:t>
      </w:r>
      <w:r w:rsidR="4732F24F" w:rsidRPr="00053306">
        <w:rPr>
          <w:rFonts w:ascii="Times New Roman" w:hAnsi="Times New Roman" w:cs="Times New Roman"/>
          <w:sz w:val="24"/>
          <w:szCs w:val="24"/>
          <w:shd w:val="clear" w:color="auto" w:fill="FFFFFF"/>
        </w:rPr>
        <w:t xml:space="preserve">s </w:t>
      </w:r>
      <w:r w:rsidRPr="00053306">
        <w:rPr>
          <w:rFonts w:ascii="Times New Roman" w:hAnsi="Times New Roman" w:cs="Times New Roman"/>
          <w:sz w:val="24"/>
          <w:szCs w:val="24"/>
          <w:shd w:val="clear" w:color="auto" w:fill="FFFFFF"/>
        </w:rPr>
        <w:t>S</w:t>
      </w:r>
      <w:r w:rsidR="4732F24F" w:rsidRPr="00053306">
        <w:rPr>
          <w:rFonts w:ascii="Times New Roman" w:hAnsi="Times New Roman" w:cs="Times New Roman"/>
          <w:sz w:val="24"/>
          <w:szCs w:val="24"/>
          <w:shd w:val="clear" w:color="auto" w:fill="FFFFFF"/>
        </w:rPr>
        <w:t>avienības</w:t>
      </w:r>
      <w:r w:rsidR="42D8390B" w:rsidRPr="00053306">
        <w:rPr>
          <w:rFonts w:ascii="Times New Roman" w:hAnsi="Times New Roman" w:cs="Times New Roman"/>
          <w:sz w:val="24"/>
          <w:szCs w:val="24"/>
          <w:shd w:val="clear" w:color="auto" w:fill="FFFFFF"/>
        </w:rPr>
        <w:t xml:space="preserve"> fondu </w:t>
      </w:r>
      <w:r w:rsidR="64BB3881" w:rsidRPr="00053306">
        <w:rPr>
          <w:rFonts w:ascii="Times New Roman" w:hAnsi="Times New Roman" w:cs="Times New Roman"/>
          <w:sz w:val="24"/>
          <w:szCs w:val="24"/>
          <w:shd w:val="clear" w:color="auto" w:fill="FFFFFF"/>
        </w:rPr>
        <w:t xml:space="preserve">                         </w:t>
      </w:r>
      <w:r w:rsidR="42D8390B" w:rsidRPr="00053306">
        <w:rPr>
          <w:rFonts w:ascii="Times New Roman" w:hAnsi="Times New Roman" w:cs="Times New Roman"/>
          <w:sz w:val="24"/>
          <w:szCs w:val="24"/>
          <w:shd w:val="clear" w:color="auto" w:fill="FFFFFF"/>
        </w:rPr>
        <w:t>2021.–2027. gada plānošanas perioda vadības un kontroles sistēmas izveidošanai</w:t>
      </w:r>
      <w:r w:rsidR="42D8390B" w:rsidRPr="00053306">
        <w:rPr>
          <w:rFonts w:ascii="Times New Roman" w:eastAsia="Times New Roman" w:hAnsi="Times New Roman" w:cs="Times New Roman"/>
          <w:sz w:val="24"/>
          <w:szCs w:val="24"/>
          <w:lang w:eastAsia="lv-LV"/>
        </w:rPr>
        <w:t>”</w:t>
      </w:r>
      <w:r w:rsidR="003D7E30" w:rsidRPr="00053306">
        <w:rPr>
          <w:rStyle w:val="FootnoteReference"/>
          <w:rFonts w:ascii="Times New Roman" w:eastAsia="Times New Roman" w:hAnsi="Times New Roman" w:cs="Times New Roman"/>
          <w:sz w:val="24"/>
          <w:szCs w:val="24"/>
          <w:lang w:eastAsia="lv-LV"/>
        </w:rPr>
        <w:footnoteReference w:id="20"/>
      </w:r>
      <w:r w:rsidR="5D9E15F0" w:rsidRPr="00053306">
        <w:rPr>
          <w:rFonts w:ascii="Times New Roman" w:eastAsia="Times New Roman" w:hAnsi="Times New Roman" w:cs="Times New Roman"/>
          <w:sz w:val="24"/>
          <w:szCs w:val="24"/>
          <w:lang w:eastAsia="lv-LV"/>
        </w:rPr>
        <w:t>.</w:t>
      </w:r>
    </w:p>
    <w:p w14:paraId="736CBB38" w14:textId="77777777" w:rsidR="00303E35" w:rsidRPr="00053306" w:rsidRDefault="00303E35" w:rsidP="00303E35">
      <w:pPr>
        <w:jc w:val="both"/>
        <w:rPr>
          <w:rFonts w:ascii="Times New Roman" w:hAnsi="Times New Roman" w:cs="Times New Roman"/>
          <w:sz w:val="24"/>
          <w:szCs w:val="24"/>
        </w:rPr>
      </w:pPr>
    </w:p>
    <w:p w14:paraId="0992007D" w14:textId="2C2B17EF" w:rsidR="001122A3" w:rsidRPr="00053306" w:rsidRDefault="588ED1F1" w:rsidP="001122A3">
      <w:pPr>
        <w:jc w:val="both"/>
        <w:rPr>
          <w:rFonts w:ascii="Times New Roman" w:hAnsi="Times New Roman" w:cs="Times New Roman"/>
          <w:b/>
          <w:bCs/>
          <w:sz w:val="24"/>
          <w:szCs w:val="24"/>
        </w:rPr>
      </w:pPr>
      <w:r w:rsidRPr="00053306">
        <w:rPr>
          <w:rFonts w:ascii="Times New Roman" w:hAnsi="Times New Roman" w:cs="Times New Roman"/>
          <w:b/>
          <w:bCs/>
          <w:sz w:val="24"/>
          <w:szCs w:val="24"/>
        </w:rPr>
        <w:t>Procedūras</w:t>
      </w:r>
    </w:p>
    <w:p w14:paraId="797C2286" w14:textId="63FA9D3B" w:rsidR="00FB39F9" w:rsidRPr="00F547B1" w:rsidRDefault="588ED1F1" w:rsidP="00F5213C">
      <w:pPr>
        <w:pStyle w:val="ListParagraph"/>
        <w:numPr>
          <w:ilvl w:val="0"/>
          <w:numId w:val="92"/>
        </w:numPr>
        <w:ind w:left="567" w:hanging="283"/>
        <w:jc w:val="both"/>
        <w:rPr>
          <w:rFonts w:ascii="Times New Roman" w:hAnsi="Times New Roman" w:cs="Times New Roman"/>
          <w:sz w:val="24"/>
          <w:szCs w:val="24"/>
        </w:rPr>
      </w:pPr>
      <w:r w:rsidRPr="00F547B1">
        <w:rPr>
          <w:rFonts w:ascii="Times New Roman" w:hAnsi="Times New Roman" w:cs="Times New Roman"/>
          <w:sz w:val="24"/>
          <w:szCs w:val="24"/>
        </w:rPr>
        <w:t xml:space="preserve">Vadošās iestādes </w:t>
      </w:r>
      <w:r w:rsidR="35A627F8" w:rsidRPr="00F547B1">
        <w:rPr>
          <w:rFonts w:ascii="Times New Roman" w:hAnsi="Times New Roman" w:cs="Times New Roman"/>
          <w:sz w:val="24"/>
          <w:szCs w:val="24"/>
        </w:rPr>
        <w:t>2022.gada 30.novembra</w:t>
      </w:r>
      <w:r w:rsidR="5EAC3867" w:rsidRPr="00F547B1">
        <w:rPr>
          <w:rFonts w:ascii="Times New Roman" w:hAnsi="Times New Roman" w:cs="Times New Roman"/>
          <w:sz w:val="24"/>
          <w:szCs w:val="24"/>
        </w:rPr>
        <w:t xml:space="preserve"> </w:t>
      </w:r>
      <w:r w:rsidRPr="00F547B1">
        <w:rPr>
          <w:rFonts w:ascii="Times New Roman" w:hAnsi="Times New Roman" w:cs="Times New Roman"/>
          <w:sz w:val="24"/>
          <w:szCs w:val="24"/>
        </w:rPr>
        <w:t xml:space="preserve">iekšējā </w:t>
      </w:r>
      <w:r w:rsidR="00D401A4" w:rsidRPr="00F547B1">
        <w:rPr>
          <w:rFonts w:ascii="Times New Roman" w:hAnsi="Times New Roman" w:cs="Times New Roman"/>
          <w:sz w:val="24"/>
          <w:szCs w:val="24"/>
        </w:rPr>
        <w:t xml:space="preserve">kārtība </w:t>
      </w:r>
      <w:r w:rsidR="5EAC3867" w:rsidRPr="00F547B1">
        <w:rPr>
          <w:rFonts w:ascii="Times New Roman" w:hAnsi="Times New Roman" w:cs="Times New Roman"/>
          <w:sz w:val="24"/>
          <w:szCs w:val="24"/>
        </w:rPr>
        <w:t>Nr.</w:t>
      </w:r>
      <w:r w:rsidR="64BB3881" w:rsidRPr="00F547B1">
        <w:rPr>
          <w:rFonts w:ascii="Times New Roman" w:hAnsi="Times New Roman" w:cs="Times New Roman"/>
          <w:sz w:val="24"/>
          <w:szCs w:val="24"/>
        </w:rPr>
        <w:t>2.5</w:t>
      </w:r>
      <w:r w:rsidR="5EAC3867" w:rsidRPr="00F547B1">
        <w:rPr>
          <w:rFonts w:ascii="Times New Roman" w:hAnsi="Times New Roman" w:cs="Times New Roman"/>
          <w:sz w:val="24"/>
          <w:szCs w:val="24"/>
        </w:rPr>
        <w:t>.</w:t>
      </w:r>
      <w:r w:rsidRPr="00F547B1">
        <w:rPr>
          <w:rFonts w:ascii="Times New Roman" w:hAnsi="Times New Roman" w:cs="Times New Roman"/>
          <w:sz w:val="24"/>
          <w:szCs w:val="24"/>
        </w:rPr>
        <w:t xml:space="preserve"> “</w:t>
      </w:r>
      <w:r w:rsidR="5EAC3867" w:rsidRPr="00F547B1">
        <w:rPr>
          <w:rFonts w:ascii="Times New Roman" w:hAnsi="Times New Roman" w:cs="Times New Roman"/>
          <w:sz w:val="24"/>
          <w:szCs w:val="24"/>
        </w:rPr>
        <w:t>Kārtība, kādā vadošā iestāde nodrošina E</w:t>
      </w:r>
      <w:r w:rsidR="64BB3881" w:rsidRPr="00F547B1">
        <w:rPr>
          <w:rFonts w:ascii="Times New Roman" w:hAnsi="Times New Roman" w:cs="Times New Roman"/>
          <w:sz w:val="24"/>
          <w:szCs w:val="24"/>
        </w:rPr>
        <w:t xml:space="preserve">iropas Savienības </w:t>
      </w:r>
      <w:r w:rsidR="5EAC3867" w:rsidRPr="00F547B1">
        <w:rPr>
          <w:rFonts w:ascii="Times New Roman" w:hAnsi="Times New Roman" w:cs="Times New Roman"/>
          <w:sz w:val="24"/>
          <w:szCs w:val="24"/>
        </w:rPr>
        <w:t xml:space="preserve">fondu </w:t>
      </w:r>
      <w:r w:rsidR="35A627F8" w:rsidRPr="00F547B1">
        <w:rPr>
          <w:rFonts w:ascii="Times New Roman" w:hAnsi="Times New Roman" w:cs="Times New Roman"/>
          <w:sz w:val="24"/>
          <w:szCs w:val="24"/>
        </w:rPr>
        <w:t>uzraudzības komitejas</w:t>
      </w:r>
      <w:r w:rsidR="5EAC3867" w:rsidRPr="00F547B1">
        <w:rPr>
          <w:rFonts w:ascii="Times New Roman" w:hAnsi="Times New Roman" w:cs="Times New Roman"/>
          <w:sz w:val="24"/>
          <w:szCs w:val="24"/>
        </w:rPr>
        <w:t>, apakškomiteju organizēšanu un to sekretariāta funkcijas, ikgadējās sanāksmes ar E</w:t>
      </w:r>
      <w:r w:rsidR="64BB3881" w:rsidRPr="00F547B1">
        <w:rPr>
          <w:rFonts w:ascii="Times New Roman" w:hAnsi="Times New Roman" w:cs="Times New Roman"/>
          <w:sz w:val="24"/>
          <w:szCs w:val="24"/>
        </w:rPr>
        <w:t xml:space="preserve">iropas Komisiju </w:t>
      </w:r>
      <w:r w:rsidR="5EAC3867" w:rsidRPr="00F547B1">
        <w:rPr>
          <w:rFonts w:ascii="Times New Roman" w:hAnsi="Times New Roman" w:cs="Times New Roman"/>
          <w:sz w:val="24"/>
          <w:szCs w:val="24"/>
        </w:rPr>
        <w:t>organizēšanu</w:t>
      </w:r>
      <w:r w:rsidRPr="00F547B1">
        <w:rPr>
          <w:rFonts w:ascii="Times New Roman" w:hAnsi="Times New Roman" w:cs="Times New Roman"/>
          <w:sz w:val="24"/>
          <w:szCs w:val="24"/>
        </w:rPr>
        <w:t>”</w:t>
      </w:r>
      <w:r w:rsidR="30122AEA" w:rsidRPr="00F547B1">
        <w:rPr>
          <w:rFonts w:ascii="Times New Roman" w:hAnsi="Times New Roman" w:cs="Times New Roman"/>
          <w:sz w:val="24"/>
          <w:szCs w:val="24"/>
        </w:rPr>
        <w:t>;</w:t>
      </w:r>
    </w:p>
    <w:p w14:paraId="00DB6620" w14:textId="17CE91DC" w:rsidR="00E9598E" w:rsidRPr="00F547B1" w:rsidRDefault="24D451E2" w:rsidP="00E9598E">
      <w:pPr>
        <w:pStyle w:val="ListParagraph"/>
        <w:numPr>
          <w:ilvl w:val="0"/>
          <w:numId w:val="92"/>
        </w:numPr>
        <w:ind w:left="567" w:hanging="283"/>
        <w:jc w:val="both"/>
        <w:rPr>
          <w:rFonts w:ascii="Times New Roman" w:hAnsi="Times New Roman" w:cs="Times New Roman"/>
          <w:sz w:val="24"/>
          <w:szCs w:val="24"/>
        </w:rPr>
      </w:pPr>
      <w:r w:rsidRPr="00F547B1">
        <w:rPr>
          <w:rFonts w:ascii="Times New Roman" w:hAnsi="Times New Roman" w:cs="Times New Roman"/>
          <w:sz w:val="24"/>
          <w:szCs w:val="24"/>
        </w:rPr>
        <w:t xml:space="preserve">Vadošās iestādes 2023.gada 27.janvāra iekšējā </w:t>
      </w:r>
      <w:r w:rsidR="00D401A4" w:rsidRPr="00F547B1">
        <w:rPr>
          <w:rFonts w:ascii="Times New Roman" w:hAnsi="Times New Roman" w:cs="Times New Roman"/>
          <w:sz w:val="24"/>
          <w:szCs w:val="24"/>
        </w:rPr>
        <w:t xml:space="preserve">kārtība </w:t>
      </w:r>
      <w:r w:rsidRPr="00F547B1">
        <w:rPr>
          <w:rFonts w:ascii="Times New Roman" w:hAnsi="Times New Roman" w:cs="Times New Roman"/>
          <w:sz w:val="24"/>
          <w:szCs w:val="24"/>
        </w:rPr>
        <w:t>Nr.2.8 “Kārtība, kādā vadošajā iestādē nodrošina horizontālo jautājumu risināšanu”;</w:t>
      </w:r>
    </w:p>
    <w:p w14:paraId="5B37BD64" w14:textId="02A893BC" w:rsidR="00912B00" w:rsidRPr="00053306" w:rsidRDefault="24D451E2" w:rsidP="00912B00">
      <w:pPr>
        <w:pStyle w:val="ListParagraph"/>
        <w:numPr>
          <w:ilvl w:val="0"/>
          <w:numId w:val="92"/>
        </w:numPr>
        <w:ind w:left="567" w:hanging="283"/>
        <w:jc w:val="both"/>
        <w:rPr>
          <w:rFonts w:ascii="Times New Roman" w:hAnsi="Times New Roman" w:cs="Times New Roman"/>
          <w:sz w:val="24"/>
          <w:szCs w:val="24"/>
        </w:rPr>
      </w:pPr>
      <w:r w:rsidRPr="00F547B1">
        <w:rPr>
          <w:rFonts w:ascii="Times New Roman" w:hAnsi="Times New Roman" w:cs="Times New Roman"/>
          <w:sz w:val="24"/>
          <w:szCs w:val="24"/>
        </w:rPr>
        <w:t xml:space="preserve">Vadošās iestādes </w:t>
      </w:r>
      <w:r w:rsidR="7D85C302" w:rsidRPr="00F547B1">
        <w:rPr>
          <w:rFonts w:ascii="Times New Roman" w:hAnsi="Times New Roman" w:cs="Times New Roman"/>
          <w:sz w:val="24"/>
          <w:szCs w:val="24"/>
        </w:rPr>
        <w:t xml:space="preserve">2023.gada </w:t>
      </w:r>
      <w:r w:rsidR="73F54BD2" w:rsidRPr="00F547B1">
        <w:rPr>
          <w:rFonts w:ascii="Times New Roman" w:hAnsi="Times New Roman" w:cs="Times New Roman"/>
          <w:sz w:val="24"/>
          <w:szCs w:val="24"/>
        </w:rPr>
        <w:t>6</w:t>
      </w:r>
      <w:r w:rsidR="7D85C302" w:rsidRPr="00F547B1">
        <w:rPr>
          <w:rFonts w:ascii="Times New Roman" w:hAnsi="Times New Roman" w:cs="Times New Roman"/>
          <w:sz w:val="24"/>
          <w:szCs w:val="24"/>
        </w:rPr>
        <w:t>.</w:t>
      </w:r>
      <w:r w:rsidR="73F54BD2" w:rsidRPr="00F547B1">
        <w:rPr>
          <w:rFonts w:ascii="Times New Roman" w:hAnsi="Times New Roman" w:cs="Times New Roman"/>
          <w:sz w:val="24"/>
          <w:szCs w:val="24"/>
        </w:rPr>
        <w:t>aprīļa</w:t>
      </w:r>
      <w:r w:rsidR="7D85C302" w:rsidRPr="00F547B1">
        <w:rPr>
          <w:rFonts w:ascii="Times New Roman" w:hAnsi="Times New Roman" w:cs="Times New Roman"/>
          <w:sz w:val="24"/>
          <w:szCs w:val="24"/>
        </w:rPr>
        <w:t xml:space="preserve"> </w:t>
      </w:r>
      <w:r w:rsidR="73F54BD2" w:rsidRPr="00F547B1">
        <w:rPr>
          <w:rFonts w:ascii="Times New Roman" w:hAnsi="Times New Roman" w:cs="Times New Roman"/>
          <w:sz w:val="24"/>
          <w:szCs w:val="24"/>
        </w:rPr>
        <w:t xml:space="preserve">Nr. 1.5. </w:t>
      </w:r>
      <w:r w:rsidRPr="00F547B1">
        <w:rPr>
          <w:rFonts w:ascii="Times New Roman" w:hAnsi="Times New Roman" w:cs="Times New Roman"/>
          <w:sz w:val="24"/>
          <w:szCs w:val="24"/>
        </w:rPr>
        <w:t>vadlīnijas</w:t>
      </w:r>
      <w:r w:rsidRPr="00053306">
        <w:rPr>
          <w:rFonts w:ascii="Times New Roman" w:hAnsi="Times New Roman" w:cs="Times New Roman"/>
          <w:sz w:val="24"/>
          <w:szCs w:val="24"/>
        </w:rPr>
        <w:t xml:space="preserve"> “Vadlīnijas, kas nosaka Eiropas Savienības </w:t>
      </w:r>
      <w:r w:rsidR="004A3BEE">
        <w:rPr>
          <w:rFonts w:ascii="Times New Roman" w:hAnsi="Times New Roman" w:cs="Times New Roman"/>
          <w:sz w:val="24"/>
          <w:szCs w:val="24"/>
        </w:rPr>
        <w:t xml:space="preserve">Kohēzijas politikas </w:t>
      </w:r>
      <w:r w:rsidRPr="00053306">
        <w:rPr>
          <w:rFonts w:ascii="Times New Roman" w:hAnsi="Times New Roman" w:cs="Times New Roman"/>
          <w:sz w:val="24"/>
          <w:szCs w:val="24"/>
        </w:rPr>
        <w:t xml:space="preserve">fondu </w:t>
      </w:r>
      <w:r w:rsidR="004A3BEE">
        <w:rPr>
          <w:rFonts w:ascii="Times New Roman" w:hAnsi="Times New Roman" w:cs="Times New Roman"/>
          <w:sz w:val="24"/>
          <w:szCs w:val="24"/>
        </w:rPr>
        <w:t xml:space="preserve">investīciju </w:t>
      </w:r>
      <w:r w:rsidRPr="00053306">
        <w:rPr>
          <w:rFonts w:ascii="Times New Roman" w:hAnsi="Times New Roman" w:cs="Times New Roman"/>
          <w:sz w:val="24"/>
          <w:szCs w:val="24"/>
        </w:rPr>
        <w:t xml:space="preserve">uzraudzības sistēmas </w:t>
      </w:r>
      <w:r w:rsidR="004A3BEE">
        <w:rPr>
          <w:rFonts w:ascii="Times New Roman" w:hAnsi="Times New Roman" w:cs="Times New Roman"/>
          <w:sz w:val="24"/>
          <w:szCs w:val="24"/>
        </w:rPr>
        <w:t xml:space="preserve">vienotus </w:t>
      </w:r>
      <w:r w:rsidRPr="00053306">
        <w:rPr>
          <w:rFonts w:ascii="Times New Roman" w:hAnsi="Times New Roman" w:cs="Times New Roman"/>
          <w:sz w:val="24"/>
          <w:szCs w:val="24"/>
        </w:rPr>
        <w:t>pamatprincipus 2021.-2027.gada plānošanas periodā”</w:t>
      </w:r>
      <w:r w:rsidR="73F54BD2" w:rsidRPr="00053306">
        <w:rPr>
          <w:rFonts w:ascii="Times New Roman" w:hAnsi="Times New Roman" w:cs="Times New Roman"/>
          <w:sz w:val="24"/>
          <w:szCs w:val="24"/>
        </w:rPr>
        <w:t>.</w:t>
      </w:r>
    </w:p>
    <w:p w14:paraId="0A8F4709" w14:textId="77777777" w:rsidR="00F5213C" w:rsidRPr="00F5213C" w:rsidRDefault="00F5213C" w:rsidP="00F5213C">
      <w:pPr>
        <w:jc w:val="both"/>
        <w:rPr>
          <w:rFonts w:ascii="Times New Roman" w:hAnsi="Times New Roman" w:cs="Times New Roman"/>
          <w:sz w:val="24"/>
          <w:szCs w:val="24"/>
        </w:rPr>
      </w:pPr>
    </w:p>
    <w:p w14:paraId="11BE44DA" w14:textId="05BE9C0B" w:rsidR="001122A3" w:rsidRPr="00053306" w:rsidRDefault="588ED1F1" w:rsidP="00303E35">
      <w:pPr>
        <w:pStyle w:val="Heading4"/>
        <w:spacing w:before="0"/>
        <w:ind w:left="709" w:hanging="709"/>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t xml:space="preserve">2.1.2.8. atbilstoši </w:t>
      </w:r>
      <w:r w:rsidR="17789237" w:rsidRPr="00053306">
        <w:rPr>
          <w:rFonts w:ascii="Times New Roman" w:eastAsia="Times New Roman" w:hAnsi="Times New Roman" w:cs="Times New Roman"/>
          <w:b/>
          <w:bCs/>
          <w:sz w:val="24"/>
          <w:szCs w:val="24"/>
        </w:rPr>
        <w:t>r</w:t>
      </w:r>
      <w:r w:rsidRPr="00053306">
        <w:rPr>
          <w:rFonts w:ascii="Times New Roman" w:eastAsia="Times New Roman" w:hAnsi="Times New Roman" w:cs="Times New Roman"/>
          <w:b/>
          <w:bCs/>
          <w:sz w:val="24"/>
          <w:szCs w:val="24"/>
        </w:rPr>
        <w:t xml:space="preserve">egulas Nr.2021/1060  72.panta 1.punkta “a” apakšpunktā </w:t>
      </w:r>
      <w:r w:rsidRPr="00053306">
        <w:rPr>
          <w:rFonts w:ascii="Times New Roman" w:eastAsia="Times New Roman" w:hAnsi="Times New Roman" w:cs="Times New Roman"/>
          <w:sz w:val="24"/>
          <w:szCs w:val="24"/>
        </w:rPr>
        <w:t>noteiktajam EK sniegt informāciju par stratēģiski svarīgiem projektiem.</w:t>
      </w:r>
    </w:p>
    <w:p w14:paraId="7EF7E3CC" w14:textId="105641CC" w:rsidR="001122A3" w:rsidRPr="00053306" w:rsidRDefault="772C27EF" w:rsidP="00AD54EE">
      <w:pPr>
        <w:ind w:firstLine="567"/>
        <w:jc w:val="both"/>
        <w:rPr>
          <w:rFonts w:ascii="Times New Roman" w:hAnsi="Times New Roman" w:cs="Times New Roman"/>
          <w:sz w:val="24"/>
          <w:szCs w:val="24"/>
        </w:rPr>
      </w:pPr>
      <w:r w:rsidRPr="00053306">
        <w:rPr>
          <w:rFonts w:ascii="Times New Roman" w:hAnsi="Times New Roman" w:cs="Times New Roman"/>
          <w:sz w:val="24"/>
          <w:szCs w:val="24"/>
        </w:rPr>
        <w:t xml:space="preserve">Komunikācijā īpašs uzsvars tiek likts uz </w:t>
      </w:r>
      <w:r w:rsidR="429A35D5" w:rsidRPr="00053306">
        <w:rPr>
          <w:rFonts w:ascii="Times New Roman" w:hAnsi="Times New Roman" w:cs="Times New Roman"/>
          <w:sz w:val="24"/>
          <w:szCs w:val="24"/>
        </w:rPr>
        <w:t xml:space="preserve">ES fondu </w:t>
      </w:r>
      <w:r w:rsidRPr="00053306">
        <w:rPr>
          <w:rFonts w:ascii="Times New Roman" w:hAnsi="Times New Roman" w:cs="Times New Roman"/>
          <w:sz w:val="24"/>
          <w:szCs w:val="24"/>
        </w:rPr>
        <w:t>2021.–2027.gada plānošanas periodā programmā noteiktajām stratēģiski svarīgajām darbībām un projektiem, kas norit saskaņā ar E</w:t>
      </w:r>
      <w:r w:rsidR="64BB3881" w:rsidRPr="00053306">
        <w:rPr>
          <w:rFonts w:ascii="Times New Roman" w:hAnsi="Times New Roman" w:cs="Times New Roman"/>
          <w:sz w:val="24"/>
          <w:szCs w:val="24"/>
        </w:rPr>
        <w:t>iropas Savienības</w:t>
      </w:r>
      <w:r w:rsidRPr="00053306">
        <w:rPr>
          <w:rFonts w:ascii="Times New Roman" w:hAnsi="Times New Roman" w:cs="Times New Roman"/>
          <w:sz w:val="24"/>
          <w:szCs w:val="24"/>
        </w:rPr>
        <w:t xml:space="preserve"> fondu 2021.-2027. gada plānošanas perioda un Atveseļošanas fonda komunikācijas un dizaina vadlīnijām.</w:t>
      </w:r>
    </w:p>
    <w:p w14:paraId="7063FADB" w14:textId="5B960C09" w:rsidR="00634932" w:rsidRPr="00053306" w:rsidRDefault="00634932" w:rsidP="005D40F3">
      <w:pPr>
        <w:ind w:firstLine="567"/>
        <w:jc w:val="both"/>
        <w:rPr>
          <w:rFonts w:ascii="Times New Roman" w:hAnsi="Times New Roman" w:cs="Times New Roman"/>
          <w:sz w:val="24"/>
          <w:szCs w:val="24"/>
        </w:rPr>
      </w:pPr>
      <w:r>
        <w:rPr>
          <w:rFonts w:ascii="Times New Roman" w:hAnsi="Times New Roman" w:cs="Times New Roman"/>
          <w:sz w:val="24"/>
          <w:szCs w:val="24"/>
        </w:rPr>
        <w:t xml:space="preserve">Vadošā iestāde </w:t>
      </w:r>
      <w:r w:rsidR="003C4F5B">
        <w:rPr>
          <w:rFonts w:ascii="Times New Roman" w:hAnsi="Times New Roman" w:cs="Times New Roman"/>
          <w:sz w:val="24"/>
          <w:szCs w:val="24"/>
        </w:rPr>
        <w:t xml:space="preserve">atbilstoši regulas </w:t>
      </w:r>
      <w:r w:rsidR="009E74EA">
        <w:rPr>
          <w:rFonts w:ascii="Times New Roman" w:hAnsi="Times New Roman" w:cs="Times New Roman"/>
          <w:sz w:val="24"/>
          <w:szCs w:val="24"/>
        </w:rPr>
        <w:t>2021/1060 73.panta</w:t>
      </w:r>
      <w:r w:rsidR="00A86901">
        <w:rPr>
          <w:rFonts w:ascii="Times New Roman" w:hAnsi="Times New Roman" w:cs="Times New Roman"/>
          <w:sz w:val="24"/>
          <w:szCs w:val="24"/>
        </w:rPr>
        <w:t xml:space="preserve"> piektajai daļai </w:t>
      </w:r>
      <w:r w:rsidR="00A86901" w:rsidRPr="00A86901">
        <w:rPr>
          <w:rFonts w:ascii="Times New Roman" w:hAnsi="Times New Roman" w:cs="Times New Roman"/>
          <w:sz w:val="24"/>
          <w:szCs w:val="24"/>
        </w:rPr>
        <w:t xml:space="preserve">viena mēneša laikā </w:t>
      </w:r>
      <w:r w:rsidR="00DD2B89">
        <w:rPr>
          <w:rFonts w:ascii="Times New Roman" w:hAnsi="Times New Roman" w:cs="Times New Roman"/>
          <w:sz w:val="24"/>
          <w:szCs w:val="24"/>
        </w:rPr>
        <w:t>pēc st</w:t>
      </w:r>
      <w:r w:rsidR="00B4776C">
        <w:rPr>
          <w:rFonts w:ascii="Times New Roman" w:hAnsi="Times New Roman" w:cs="Times New Roman"/>
          <w:sz w:val="24"/>
          <w:szCs w:val="24"/>
        </w:rPr>
        <w:t>r</w:t>
      </w:r>
      <w:r w:rsidR="00DD2B89">
        <w:rPr>
          <w:rFonts w:ascii="Times New Roman" w:hAnsi="Times New Roman" w:cs="Times New Roman"/>
          <w:sz w:val="24"/>
          <w:szCs w:val="24"/>
        </w:rPr>
        <w:t xml:space="preserve">atēģiski svarīgas darbības (projekta) apstiprināšanas </w:t>
      </w:r>
      <w:r w:rsidR="00A86901" w:rsidRPr="00A86901">
        <w:rPr>
          <w:rFonts w:ascii="Times New Roman" w:hAnsi="Times New Roman" w:cs="Times New Roman"/>
          <w:sz w:val="24"/>
          <w:szCs w:val="24"/>
        </w:rPr>
        <w:t xml:space="preserve">informē </w:t>
      </w:r>
      <w:r w:rsidR="00DD2B89">
        <w:rPr>
          <w:rFonts w:ascii="Times New Roman" w:hAnsi="Times New Roman" w:cs="Times New Roman"/>
          <w:sz w:val="24"/>
          <w:szCs w:val="24"/>
        </w:rPr>
        <w:t xml:space="preserve">par to </w:t>
      </w:r>
      <w:r w:rsidR="00832304">
        <w:rPr>
          <w:rFonts w:ascii="Times New Roman" w:hAnsi="Times New Roman" w:cs="Times New Roman"/>
          <w:sz w:val="24"/>
          <w:szCs w:val="24"/>
        </w:rPr>
        <w:t>EK</w:t>
      </w:r>
      <w:r w:rsidR="008060A7">
        <w:rPr>
          <w:rFonts w:ascii="Times New Roman" w:hAnsi="Times New Roman" w:cs="Times New Roman"/>
          <w:sz w:val="24"/>
          <w:szCs w:val="24"/>
        </w:rPr>
        <w:t>, aizpildot EK veidlapu un ievietojot to attiecīgajā sadaļā SFC2021</w:t>
      </w:r>
      <w:r w:rsidR="00A86901" w:rsidRPr="00A86901">
        <w:rPr>
          <w:rFonts w:ascii="Times New Roman" w:hAnsi="Times New Roman" w:cs="Times New Roman"/>
          <w:sz w:val="24"/>
          <w:szCs w:val="24"/>
        </w:rPr>
        <w:t>.</w:t>
      </w:r>
      <w:r w:rsidR="00CC7E31">
        <w:rPr>
          <w:rFonts w:ascii="Times New Roman" w:hAnsi="Times New Roman" w:cs="Times New Roman"/>
          <w:sz w:val="24"/>
          <w:szCs w:val="24"/>
        </w:rPr>
        <w:t xml:space="preserve"> </w:t>
      </w:r>
      <w:r w:rsidR="0083309D">
        <w:rPr>
          <w:rFonts w:ascii="Times New Roman" w:hAnsi="Times New Roman" w:cs="Times New Roman"/>
          <w:sz w:val="24"/>
          <w:szCs w:val="24"/>
        </w:rPr>
        <w:t>Ņemot vērā, ka atsevišķos specifisko atbalst</w:t>
      </w:r>
      <w:r w:rsidR="00DD2B89">
        <w:rPr>
          <w:rFonts w:ascii="Times New Roman" w:hAnsi="Times New Roman" w:cs="Times New Roman"/>
          <w:sz w:val="24"/>
          <w:szCs w:val="24"/>
        </w:rPr>
        <w:t>a</w:t>
      </w:r>
      <w:r w:rsidR="0083309D">
        <w:rPr>
          <w:rFonts w:ascii="Times New Roman" w:hAnsi="Times New Roman" w:cs="Times New Roman"/>
          <w:sz w:val="24"/>
          <w:szCs w:val="24"/>
        </w:rPr>
        <w:t xml:space="preserve"> mērķu pasākumos, kuri iekļauti st</w:t>
      </w:r>
      <w:r w:rsidR="00957F06">
        <w:rPr>
          <w:rFonts w:ascii="Times New Roman" w:hAnsi="Times New Roman" w:cs="Times New Roman"/>
          <w:sz w:val="24"/>
          <w:szCs w:val="24"/>
        </w:rPr>
        <w:t>ra</w:t>
      </w:r>
      <w:r w:rsidR="0083309D">
        <w:rPr>
          <w:rFonts w:ascii="Times New Roman" w:hAnsi="Times New Roman" w:cs="Times New Roman"/>
          <w:sz w:val="24"/>
          <w:szCs w:val="24"/>
        </w:rPr>
        <w:t xml:space="preserve">tēģiski </w:t>
      </w:r>
      <w:r w:rsidR="00957F06">
        <w:rPr>
          <w:rFonts w:ascii="Times New Roman" w:hAnsi="Times New Roman" w:cs="Times New Roman"/>
          <w:sz w:val="24"/>
          <w:szCs w:val="24"/>
        </w:rPr>
        <w:t xml:space="preserve">Programmas </w:t>
      </w:r>
      <w:r w:rsidR="005D40F3">
        <w:rPr>
          <w:rFonts w:ascii="Times New Roman" w:hAnsi="Times New Roman" w:cs="Times New Roman"/>
          <w:sz w:val="24"/>
          <w:szCs w:val="24"/>
        </w:rPr>
        <w:t>9.sadaļā “</w:t>
      </w:r>
      <w:r w:rsidR="005D40F3" w:rsidRPr="005D40F3">
        <w:rPr>
          <w:rFonts w:ascii="Times New Roman" w:hAnsi="Times New Roman" w:cs="Times New Roman"/>
          <w:sz w:val="24"/>
          <w:szCs w:val="24"/>
          <w:lang w:bidi="lv-LV"/>
        </w:rPr>
        <w:t>Plānoto stratēģiski svarīgo darbību saraksts un to plānotais laika grafiks</w:t>
      </w:r>
      <w:r w:rsidR="005D40F3">
        <w:rPr>
          <w:rFonts w:ascii="Times New Roman" w:hAnsi="Times New Roman" w:cs="Times New Roman"/>
          <w:sz w:val="24"/>
          <w:szCs w:val="24"/>
        </w:rPr>
        <w:t>”</w:t>
      </w:r>
      <w:r w:rsidR="007C0992">
        <w:rPr>
          <w:rFonts w:ascii="Times New Roman" w:hAnsi="Times New Roman" w:cs="Times New Roman"/>
          <w:sz w:val="24"/>
          <w:szCs w:val="24"/>
        </w:rPr>
        <w:t xml:space="preserve">, </w:t>
      </w:r>
      <w:r w:rsidR="00AA053C">
        <w:rPr>
          <w:rFonts w:ascii="Times New Roman" w:hAnsi="Times New Roman" w:cs="Times New Roman"/>
          <w:sz w:val="24"/>
          <w:szCs w:val="24"/>
        </w:rPr>
        <w:t>var tikt īstenoti daudzi atseviš</w:t>
      </w:r>
      <w:r w:rsidR="00B4776C">
        <w:rPr>
          <w:rFonts w:ascii="Times New Roman" w:hAnsi="Times New Roman" w:cs="Times New Roman"/>
          <w:sz w:val="24"/>
          <w:szCs w:val="24"/>
        </w:rPr>
        <w:t>ķ</w:t>
      </w:r>
      <w:r w:rsidR="00AA053C">
        <w:rPr>
          <w:rFonts w:ascii="Times New Roman" w:hAnsi="Times New Roman" w:cs="Times New Roman"/>
          <w:sz w:val="24"/>
          <w:szCs w:val="24"/>
        </w:rPr>
        <w:t>i projekti</w:t>
      </w:r>
      <w:r w:rsidR="001B1DF8">
        <w:rPr>
          <w:rFonts w:ascii="Times New Roman" w:hAnsi="Times New Roman" w:cs="Times New Roman"/>
          <w:sz w:val="24"/>
          <w:szCs w:val="24"/>
        </w:rPr>
        <w:t xml:space="preserve"> un atbildīgā iestāde izstrādā par tiem vienotu komunikācij</w:t>
      </w:r>
      <w:r w:rsidR="00EF18F7">
        <w:rPr>
          <w:rFonts w:ascii="Times New Roman" w:hAnsi="Times New Roman" w:cs="Times New Roman"/>
          <w:sz w:val="24"/>
          <w:szCs w:val="24"/>
        </w:rPr>
        <w:t>as ka</w:t>
      </w:r>
      <w:r w:rsidR="00B86D26">
        <w:rPr>
          <w:rFonts w:ascii="Times New Roman" w:hAnsi="Times New Roman" w:cs="Times New Roman"/>
          <w:sz w:val="24"/>
          <w:szCs w:val="24"/>
        </w:rPr>
        <w:t>mp</w:t>
      </w:r>
      <w:r w:rsidR="00EF18F7">
        <w:rPr>
          <w:rFonts w:ascii="Times New Roman" w:hAnsi="Times New Roman" w:cs="Times New Roman"/>
          <w:sz w:val="24"/>
          <w:szCs w:val="24"/>
        </w:rPr>
        <w:t>aņu</w:t>
      </w:r>
      <w:r w:rsidR="00AA053C">
        <w:rPr>
          <w:rFonts w:ascii="Times New Roman" w:hAnsi="Times New Roman" w:cs="Times New Roman"/>
          <w:sz w:val="24"/>
          <w:szCs w:val="24"/>
        </w:rPr>
        <w:t xml:space="preserve">, ar EK ir panākta vienošanās, ka </w:t>
      </w:r>
      <w:r w:rsidR="00FA1652">
        <w:rPr>
          <w:rFonts w:ascii="Times New Roman" w:hAnsi="Times New Roman" w:cs="Times New Roman"/>
          <w:sz w:val="24"/>
          <w:szCs w:val="24"/>
        </w:rPr>
        <w:t>vadošā iestāde</w:t>
      </w:r>
      <w:r w:rsidR="007C0992">
        <w:rPr>
          <w:rFonts w:ascii="Times New Roman" w:hAnsi="Times New Roman" w:cs="Times New Roman"/>
          <w:sz w:val="24"/>
          <w:szCs w:val="24"/>
        </w:rPr>
        <w:t xml:space="preserve"> </w:t>
      </w:r>
      <w:r w:rsidR="00EF18F7">
        <w:rPr>
          <w:rFonts w:ascii="Times New Roman" w:hAnsi="Times New Roman" w:cs="Times New Roman"/>
          <w:sz w:val="24"/>
          <w:szCs w:val="24"/>
        </w:rPr>
        <w:t>šādos gadī</w:t>
      </w:r>
      <w:r w:rsidR="009E374A">
        <w:rPr>
          <w:rFonts w:ascii="Times New Roman" w:hAnsi="Times New Roman" w:cs="Times New Roman"/>
          <w:sz w:val="24"/>
          <w:szCs w:val="24"/>
        </w:rPr>
        <w:t>j</w:t>
      </w:r>
      <w:r w:rsidR="00EF18F7">
        <w:rPr>
          <w:rFonts w:ascii="Times New Roman" w:hAnsi="Times New Roman" w:cs="Times New Roman"/>
          <w:sz w:val="24"/>
          <w:szCs w:val="24"/>
        </w:rPr>
        <w:t xml:space="preserve">umos informē EK </w:t>
      </w:r>
      <w:r w:rsidR="009E374A">
        <w:rPr>
          <w:rFonts w:ascii="Times New Roman" w:hAnsi="Times New Roman" w:cs="Times New Roman"/>
          <w:sz w:val="24"/>
          <w:szCs w:val="24"/>
        </w:rPr>
        <w:t>viena mēneša laikā p</w:t>
      </w:r>
      <w:r w:rsidR="006224A9">
        <w:rPr>
          <w:rFonts w:ascii="Times New Roman" w:hAnsi="Times New Roman" w:cs="Times New Roman"/>
          <w:sz w:val="24"/>
          <w:szCs w:val="24"/>
        </w:rPr>
        <w:t>ēc</w:t>
      </w:r>
      <w:r w:rsidR="009E374A">
        <w:rPr>
          <w:rFonts w:ascii="Times New Roman" w:hAnsi="Times New Roman" w:cs="Times New Roman"/>
          <w:sz w:val="24"/>
          <w:szCs w:val="24"/>
        </w:rPr>
        <w:t xml:space="preserve"> MK noteikumu spēkā stāšanās </w:t>
      </w:r>
      <w:r w:rsidR="00EF18F7">
        <w:rPr>
          <w:rFonts w:ascii="Times New Roman" w:hAnsi="Times New Roman" w:cs="Times New Roman"/>
          <w:sz w:val="24"/>
          <w:szCs w:val="24"/>
        </w:rPr>
        <w:t xml:space="preserve">par visu </w:t>
      </w:r>
      <w:r w:rsidR="00804A83">
        <w:rPr>
          <w:rFonts w:ascii="Times New Roman" w:hAnsi="Times New Roman" w:cs="Times New Roman"/>
          <w:sz w:val="24"/>
          <w:szCs w:val="24"/>
        </w:rPr>
        <w:t xml:space="preserve">attiecīgu </w:t>
      </w:r>
      <w:r w:rsidR="00EF18F7">
        <w:rPr>
          <w:rFonts w:ascii="Times New Roman" w:hAnsi="Times New Roman" w:cs="Times New Roman"/>
          <w:sz w:val="24"/>
          <w:szCs w:val="24"/>
        </w:rPr>
        <w:t>specifisk</w:t>
      </w:r>
      <w:r w:rsidR="009E374A">
        <w:rPr>
          <w:rFonts w:ascii="Times New Roman" w:hAnsi="Times New Roman" w:cs="Times New Roman"/>
          <w:sz w:val="24"/>
          <w:szCs w:val="24"/>
        </w:rPr>
        <w:t>ā atbalsta mē</w:t>
      </w:r>
      <w:r w:rsidR="003B625C">
        <w:rPr>
          <w:rFonts w:ascii="Times New Roman" w:hAnsi="Times New Roman" w:cs="Times New Roman"/>
          <w:sz w:val="24"/>
          <w:szCs w:val="24"/>
        </w:rPr>
        <w:t>rķ</w:t>
      </w:r>
      <w:r w:rsidR="009E374A">
        <w:rPr>
          <w:rFonts w:ascii="Times New Roman" w:hAnsi="Times New Roman" w:cs="Times New Roman"/>
          <w:sz w:val="24"/>
          <w:szCs w:val="24"/>
        </w:rPr>
        <w:t>a pa</w:t>
      </w:r>
      <w:r w:rsidR="00804A83">
        <w:rPr>
          <w:rFonts w:ascii="Times New Roman" w:hAnsi="Times New Roman" w:cs="Times New Roman"/>
          <w:sz w:val="24"/>
          <w:szCs w:val="24"/>
        </w:rPr>
        <w:t>s</w:t>
      </w:r>
      <w:r w:rsidR="009E374A">
        <w:rPr>
          <w:rFonts w:ascii="Times New Roman" w:hAnsi="Times New Roman" w:cs="Times New Roman"/>
          <w:sz w:val="24"/>
          <w:szCs w:val="24"/>
        </w:rPr>
        <w:t xml:space="preserve">ākumu vai tā </w:t>
      </w:r>
      <w:r w:rsidR="00804A83">
        <w:rPr>
          <w:rFonts w:ascii="Times New Roman" w:hAnsi="Times New Roman" w:cs="Times New Roman"/>
          <w:sz w:val="24"/>
          <w:szCs w:val="24"/>
        </w:rPr>
        <w:t>kārtu (ja par katru kārtu tiek izdoti ats</w:t>
      </w:r>
      <w:r w:rsidR="003B625C">
        <w:rPr>
          <w:rFonts w:ascii="Times New Roman" w:hAnsi="Times New Roman" w:cs="Times New Roman"/>
          <w:sz w:val="24"/>
          <w:szCs w:val="24"/>
        </w:rPr>
        <w:t>evišķ</w:t>
      </w:r>
      <w:r w:rsidR="00804A83">
        <w:rPr>
          <w:rFonts w:ascii="Times New Roman" w:hAnsi="Times New Roman" w:cs="Times New Roman"/>
          <w:sz w:val="24"/>
          <w:szCs w:val="24"/>
        </w:rPr>
        <w:t>i MK noteikumi).</w:t>
      </w:r>
    </w:p>
    <w:p w14:paraId="4CC906F6" w14:textId="571CF9F6" w:rsidR="007F6881" w:rsidRPr="00053306" w:rsidRDefault="007F6881" w:rsidP="007F6881">
      <w:pPr>
        <w:jc w:val="both"/>
        <w:rPr>
          <w:rFonts w:ascii="Times New Roman" w:hAnsi="Times New Roman" w:cs="Times New Roman"/>
          <w:sz w:val="24"/>
          <w:szCs w:val="24"/>
        </w:rPr>
      </w:pPr>
    </w:p>
    <w:p w14:paraId="0DAE301B" w14:textId="527B8D12" w:rsidR="007F6881" w:rsidRPr="00053306" w:rsidRDefault="12518E6C" w:rsidP="007F6881">
      <w:pPr>
        <w:jc w:val="both"/>
        <w:rPr>
          <w:rFonts w:ascii="Times New Roman" w:hAnsi="Times New Roman" w:cs="Times New Roman"/>
          <w:b/>
          <w:bCs/>
          <w:sz w:val="24"/>
          <w:szCs w:val="24"/>
        </w:rPr>
      </w:pPr>
      <w:r w:rsidRPr="00053306">
        <w:rPr>
          <w:rFonts w:ascii="Times New Roman" w:hAnsi="Times New Roman" w:cs="Times New Roman"/>
          <w:b/>
          <w:bCs/>
          <w:sz w:val="24"/>
          <w:szCs w:val="24"/>
        </w:rPr>
        <w:t>Normatīvie akti</w:t>
      </w:r>
    </w:p>
    <w:p w14:paraId="29938DE9" w14:textId="11FC712E" w:rsidR="007F6881" w:rsidRPr="00053306" w:rsidRDefault="12518E6C" w:rsidP="0DB0EC8E">
      <w:pPr>
        <w:pStyle w:val="ListParagraph"/>
        <w:numPr>
          <w:ilvl w:val="0"/>
          <w:numId w:val="63"/>
        </w:numPr>
        <w:ind w:left="567" w:hanging="283"/>
        <w:jc w:val="both"/>
        <w:rPr>
          <w:rFonts w:ascii="Times New Roman" w:hAnsi="Times New Roman" w:cs="Times New Roman"/>
          <w:b/>
          <w:bCs/>
          <w:sz w:val="24"/>
          <w:szCs w:val="24"/>
        </w:rPr>
      </w:pPr>
      <w:r w:rsidRPr="00053306">
        <w:rPr>
          <w:rFonts w:ascii="Times New Roman" w:hAnsi="Times New Roman" w:cs="Times New Roman"/>
          <w:sz w:val="24"/>
          <w:szCs w:val="24"/>
        </w:rPr>
        <w:t>E</w:t>
      </w:r>
      <w:r w:rsidR="429A35D5" w:rsidRPr="00053306">
        <w:rPr>
          <w:rFonts w:ascii="Times New Roman" w:hAnsi="Times New Roman" w:cs="Times New Roman"/>
          <w:sz w:val="24"/>
          <w:szCs w:val="24"/>
        </w:rPr>
        <w:t>iropas Savienības</w:t>
      </w:r>
      <w:r w:rsidRPr="00053306">
        <w:rPr>
          <w:rFonts w:ascii="Times New Roman" w:hAnsi="Times New Roman" w:cs="Times New Roman"/>
          <w:sz w:val="24"/>
          <w:szCs w:val="24"/>
        </w:rPr>
        <w:t xml:space="preserve"> fondu 2021.-2027.gada plānošanas perioda vadības likums</w:t>
      </w:r>
      <w:r w:rsidR="007F6881" w:rsidRPr="00053306">
        <w:rPr>
          <w:rStyle w:val="FootnoteReference"/>
          <w:rFonts w:ascii="Times New Roman" w:hAnsi="Times New Roman" w:cs="Times New Roman"/>
          <w:sz w:val="24"/>
          <w:szCs w:val="24"/>
        </w:rPr>
        <w:footnoteReference w:id="21"/>
      </w:r>
      <w:r w:rsidRPr="00053306">
        <w:rPr>
          <w:rFonts w:ascii="Times New Roman" w:hAnsi="Times New Roman" w:cs="Times New Roman"/>
          <w:sz w:val="24"/>
          <w:szCs w:val="24"/>
        </w:rPr>
        <w:t>;</w:t>
      </w:r>
    </w:p>
    <w:p w14:paraId="2E4F8978" w14:textId="1C8EB839" w:rsidR="007F6881" w:rsidRPr="00053306" w:rsidRDefault="288FA843" w:rsidP="0DB0EC8E">
      <w:pPr>
        <w:pStyle w:val="ListParagraph"/>
        <w:numPr>
          <w:ilvl w:val="0"/>
          <w:numId w:val="63"/>
        </w:numPr>
        <w:ind w:left="567" w:hanging="283"/>
        <w:jc w:val="both"/>
        <w:rPr>
          <w:rFonts w:ascii="Times New Roman" w:hAnsi="Times New Roman" w:cs="Times New Roman"/>
          <w:b/>
          <w:bCs/>
          <w:sz w:val="24"/>
          <w:szCs w:val="24"/>
        </w:rPr>
      </w:pPr>
      <w:r w:rsidRPr="00053306">
        <w:rPr>
          <w:rFonts w:ascii="Times New Roman" w:eastAsia="Times New Roman" w:hAnsi="Times New Roman" w:cs="Times New Roman"/>
          <w:sz w:val="24"/>
          <w:szCs w:val="24"/>
          <w:lang w:eastAsia="lv-LV"/>
        </w:rPr>
        <w:t>MK</w:t>
      </w:r>
      <w:r w:rsidR="12518E6C" w:rsidRPr="00053306">
        <w:rPr>
          <w:rFonts w:ascii="Times New Roman" w:eastAsia="Times New Roman" w:hAnsi="Times New Roman" w:cs="Times New Roman"/>
          <w:sz w:val="24"/>
          <w:szCs w:val="24"/>
          <w:lang w:eastAsia="lv-LV"/>
        </w:rPr>
        <w:t xml:space="preserve"> </w:t>
      </w:r>
      <w:r w:rsidR="7C9DC0DD" w:rsidRPr="00053306">
        <w:rPr>
          <w:rFonts w:ascii="Times New Roman" w:eastAsia="Times New Roman" w:hAnsi="Times New Roman" w:cs="Times New Roman"/>
          <w:sz w:val="24"/>
          <w:szCs w:val="24"/>
          <w:lang w:eastAsia="lv-LV"/>
        </w:rPr>
        <w:t xml:space="preserve">2022.gada 20.septembra </w:t>
      </w:r>
      <w:r w:rsidR="12518E6C" w:rsidRPr="00053306">
        <w:rPr>
          <w:rFonts w:ascii="Times New Roman" w:eastAsia="Times New Roman" w:hAnsi="Times New Roman" w:cs="Times New Roman"/>
          <w:sz w:val="24"/>
          <w:szCs w:val="24"/>
          <w:lang w:eastAsia="lv-LV"/>
        </w:rPr>
        <w:t xml:space="preserve">noteikumi </w:t>
      </w:r>
      <w:r w:rsidR="7C9DC0DD" w:rsidRPr="00053306">
        <w:rPr>
          <w:rFonts w:ascii="Times New Roman" w:eastAsia="Times New Roman" w:hAnsi="Times New Roman" w:cs="Times New Roman"/>
          <w:sz w:val="24"/>
          <w:szCs w:val="24"/>
          <w:lang w:eastAsia="lv-LV"/>
        </w:rPr>
        <w:t xml:space="preserve">Nr.580 </w:t>
      </w:r>
      <w:r w:rsidR="12518E6C" w:rsidRPr="00053306">
        <w:rPr>
          <w:rFonts w:ascii="Times New Roman" w:eastAsia="Times New Roman" w:hAnsi="Times New Roman" w:cs="Times New Roman"/>
          <w:sz w:val="24"/>
          <w:szCs w:val="24"/>
          <w:lang w:eastAsia="lv-LV"/>
        </w:rPr>
        <w:t>“</w:t>
      </w:r>
      <w:r w:rsidR="12518E6C" w:rsidRPr="00053306">
        <w:rPr>
          <w:rFonts w:ascii="Times New Roman" w:hAnsi="Times New Roman" w:cs="Times New Roman"/>
          <w:sz w:val="24"/>
          <w:szCs w:val="24"/>
          <w:shd w:val="clear" w:color="auto" w:fill="FFFFFF"/>
        </w:rPr>
        <w:t xml:space="preserve">Prasības </w:t>
      </w:r>
      <w:r w:rsidRPr="00053306">
        <w:rPr>
          <w:rFonts w:ascii="Times New Roman" w:hAnsi="Times New Roman" w:cs="Times New Roman"/>
          <w:sz w:val="24"/>
          <w:szCs w:val="24"/>
          <w:shd w:val="clear" w:color="auto" w:fill="FFFFFF"/>
        </w:rPr>
        <w:t>E</w:t>
      </w:r>
      <w:r w:rsidR="429A35D5" w:rsidRPr="00053306">
        <w:rPr>
          <w:rFonts w:ascii="Times New Roman" w:hAnsi="Times New Roman" w:cs="Times New Roman"/>
          <w:sz w:val="24"/>
          <w:szCs w:val="24"/>
          <w:shd w:val="clear" w:color="auto" w:fill="FFFFFF"/>
        </w:rPr>
        <w:t>iropas Savienības</w:t>
      </w:r>
      <w:r w:rsidR="12518E6C" w:rsidRPr="00053306">
        <w:rPr>
          <w:rFonts w:ascii="Times New Roman" w:hAnsi="Times New Roman" w:cs="Times New Roman"/>
          <w:sz w:val="24"/>
          <w:szCs w:val="24"/>
          <w:shd w:val="clear" w:color="auto" w:fill="FFFFFF"/>
        </w:rPr>
        <w:t xml:space="preserve"> fondu </w:t>
      </w:r>
      <w:r w:rsidR="64BB3881" w:rsidRPr="00053306">
        <w:rPr>
          <w:rFonts w:ascii="Times New Roman" w:hAnsi="Times New Roman" w:cs="Times New Roman"/>
          <w:sz w:val="24"/>
          <w:szCs w:val="24"/>
          <w:shd w:val="clear" w:color="auto" w:fill="FFFFFF"/>
        </w:rPr>
        <w:t xml:space="preserve">                    </w:t>
      </w:r>
      <w:r w:rsidR="12518E6C" w:rsidRPr="00053306">
        <w:rPr>
          <w:rFonts w:ascii="Times New Roman" w:hAnsi="Times New Roman" w:cs="Times New Roman"/>
          <w:sz w:val="24"/>
          <w:szCs w:val="24"/>
          <w:shd w:val="clear" w:color="auto" w:fill="FFFFFF"/>
        </w:rPr>
        <w:t>2021.–2027. gada plānošanas perioda vadības un kontroles sistēmas izveidošanai</w:t>
      </w:r>
      <w:r w:rsidR="12518E6C" w:rsidRPr="00053306">
        <w:rPr>
          <w:rFonts w:ascii="Times New Roman" w:eastAsia="Times New Roman" w:hAnsi="Times New Roman" w:cs="Times New Roman"/>
          <w:sz w:val="24"/>
          <w:szCs w:val="24"/>
          <w:lang w:eastAsia="lv-LV"/>
        </w:rPr>
        <w:t>”</w:t>
      </w:r>
      <w:r w:rsidR="007F6881" w:rsidRPr="00053306">
        <w:rPr>
          <w:rStyle w:val="FootnoteReference"/>
          <w:rFonts w:ascii="Times New Roman" w:eastAsia="Times New Roman" w:hAnsi="Times New Roman" w:cs="Times New Roman"/>
          <w:sz w:val="24"/>
          <w:szCs w:val="24"/>
          <w:lang w:eastAsia="lv-LV"/>
        </w:rPr>
        <w:footnoteReference w:id="22"/>
      </w:r>
      <w:r w:rsidR="12518E6C" w:rsidRPr="00053306">
        <w:rPr>
          <w:rFonts w:ascii="Times New Roman" w:eastAsia="Times New Roman" w:hAnsi="Times New Roman" w:cs="Times New Roman"/>
          <w:sz w:val="24"/>
          <w:szCs w:val="24"/>
          <w:lang w:eastAsia="lv-LV"/>
        </w:rPr>
        <w:t>.</w:t>
      </w:r>
    </w:p>
    <w:p w14:paraId="41242020" w14:textId="63CA8237" w:rsidR="007F6881" w:rsidRPr="00053306" w:rsidRDefault="007F6881" w:rsidP="007F6881">
      <w:pPr>
        <w:jc w:val="both"/>
        <w:rPr>
          <w:rFonts w:ascii="Times New Roman" w:hAnsi="Times New Roman" w:cs="Times New Roman"/>
          <w:sz w:val="24"/>
          <w:szCs w:val="24"/>
        </w:rPr>
      </w:pPr>
    </w:p>
    <w:p w14:paraId="5EE41E30" w14:textId="77777777" w:rsidR="00827D04" w:rsidRPr="00053306" w:rsidRDefault="12518E6C" w:rsidP="00827D04">
      <w:pPr>
        <w:jc w:val="both"/>
        <w:rPr>
          <w:rFonts w:ascii="Times New Roman" w:hAnsi="Times New Roman" w:cs="Times New Roman"/>
          <w:b/>
          <w:bCs/>
          <w:sz w:val="24"/>
          <w:szCs w:val="24"/>
        </w:rPr>
      </w:pPr>
      <w:r w:rsidRPr="00053306">
        <w:rPr>
          <w:rFonts w:ascii="Times New Roman" w:hAnsi="Times New Roman" w:cs="Times New Roman"/>
          <w:b/>
          <w:bCs/>
          <w:sz w:val="24"/>
          <w:szCs w:val="24"/>
        </w:rPr>
        <w:t>Procedūras</w:t>
      </w:r>
    </w:p>
    <w:p w14:paraId="30852FAC" w14:textId="031120F8" w:rsidR="007F6881" w:rsidRPr="00F547B1" w:rsidRDefault="7994C9F1" w:rsidP="00F5213C">
      <w:pPr>
        <w:pStyle w:val="ListParagraph"/>
        <w:numPr>
          <w:ilvl w:val="0"/>
          <w:numId w:val="79"/>
        </w:numPr>
        <w:ind w:left="567" w:hanging="283"/>
        <w:jc w:val="both"/>
        <w:rPr>
          <w:rFonts w:ascii="Times New Roman" w:hAnsi="Times New Roman" w:cs="Times New Roman"/>
          <w:b/>
          <w:bCs/>
          <w:sz w:val="24"/>
          <w:szCs w:val="24"/>
        </w:rPr>
      </w:pPr>
      <w:r w:rsidRPr="00053306">
        <w:rPr>
          <w:rFonts w:ascii="Times New Roman" w:hAnsi="Times New Roman" w:cs="Times New Roman"/>
          <w:sz w:val="24"/>
          <w:szCs w:val="24"/>
        </w:rPr>
        <w:t xml:space="preserve">FM </w:t>
      </w:r>
      <w:r w:rsidR="7BB289FA" w:rsidRPr="00053306">
        <w:rPr>
          <w:rFonts w:ascii="Times New Roman" w:hAnsi="Times New Roman" w:cs="Times New Roman"/>
          <w:sz w:val="24"/>
          <w:szCs w:val="24"/>
        </w:rPr>
        <w:t>Komunikācijas departamenta vadlīnijas “E</w:t>
      </w:r>
      <w:r w:rsidR="1AD4D2A1" w:rsidRPr="00053306">
        <w:rPr>
          <w:rFonts w:ascii="Times New Roman" w:hAnsi="Times New Roman" w:cs="Times New Roman"/>
          <w:sz w:val="24"/>
          <w:szCs w:val="24"/>
        </w:rPr>
        <w:t>iro</w:t>
      </w:r>
      <w:r w:rsidR="2212FC0E" w:rsidRPr="00053306">
        <w:rPr>
          <w:rFonts w:ascii="Times New Roman" w:hAnsi="Times New Roman" w:cs="Times New Roman"/>
          <w:sz w:val="24"/>
          <w:szCs w:val="24"/>
        </w:rPr>
        <w:t>pa</w:t>
      </w:r>
      <w:r w:rsidR="1AD4D2A1" w:rsidRPr="00053306">
        <w:rPr>
          <w:rFonts w:ascii="Times New Roman" w:hAnsi="Times New Roman" w:cs="Times New Roman"/>
          <w:sz w:val="24"/>
          <w:szCs w:val="24"/>
        </w:rPr>
        <w:t>s Savienības</w:t>
      </w:r>
      <w:r w:rsidR="7BB289FA" w:rsidRPr="00053306">
        <w:rPr>
          <w:rFonts w:ascii="Times New Roman" w:hAnsi="Times New Roman" w:cs="Times New Roman"/>
          <w:sz w:val="24"/>
          <w:szCs w:val="24"/>
        </w:rPr>
        <w:t xml:space="preserve"> fondu 2021.-2027.gada plānošanas perioda un Atveseļošanas </w:t>
      </w:r>
      <w:r w:rsidR="7BB289FA" w:rsidRPr="00F547B1">
        <w:rPr>
          <w:rFonts w:ascii="Times New Roman" w:hAnsi="Times New Roman" w:cs="Times New Roman"/>
          <w:sz w:val="24"/>
          <w:szCs w:val="24"/>
        </w:rPr>
        <w:t>fonda komunikācijas un dizaina vadlīnijas”</w:t>
      </w:r>
      <w:r w:rsidR="007F6881" w:rsidRPr="00F547B1">
        <w:rPr>
          <w:rStyle w:val="FootnoteReference"/>
          <w:rFonts w:ascii="Times New Roman" w:hAnsi="Times New Roman" w:cs="Times New Roman"/>
          <w:sz w:val="24"/>
          <w:szCs w:val="24"/>
        </w:rPr>
        <w:footnoteReference w:id="23"/>
      </w:r>
      <w:r w:rsidR="3FA43330" w:rsidRPr="00F547B1">
        <w:rPr>
          <w:rFonts w:ascii="Times New Roman" w:hAnsi="Times New Roman" w:cs="Times New Roman"/>
          <w:sz w:val="24"/>
          <w:szCs w:val="24"/>
        </w:rPr>
        <w:t>;</w:t>
      </w:r>
    </w:p>
    <w:p w14:paraId="5AF8E855" w14:textId="50C8C933" w:rsidR="002D2169" w:rsidRPr="00F547B1" w:rsidRDefault="2D05FA8D" w:rsidP="00F5213C">
      <w:pPr>
        <w:pStyle w:val="ListParagraph"/>
        <w:numPr>
          <w:ilvl w:val="0"/>
          <w:numId w:val="79"/>
        </w:numPr>
        <w:ind w:left="567" w:hanging="283"/>
        <w:jc w:val="both"/>
        <w:rPr>
          <w:rFonts w:ascii="Times New Roman" w:hAnsi="Times New Roman" w:cs="Times New Roman"/>
          <w:sz w:val="24"/>
          <w:szCs w:val="24"/>
        </w:rPr>
      </w:pPr>
      <w:r w:rsidRPr="00F547B1">
        <w:rPr>
          <w:rFonts w:ascii="Times New Roman" w:hAnsi="Times New Roman" w:cs="Times New Roman"/>
          <w:sz w:val="24"/>
          <w:szCs w:val="24"/>
        </w:rPr>
        <w:t>Vadošās iestādes 2023.gada 6.aprīļa</w:t>
      </w:r>
      <w:r w:rsidR="00D401A4" w:rsidRPr="00F547B1">
        <w:t xml:space="preserve"> </w:t>
      </w:r>
      <w:r w:rsidR="00D401A4" w:rsidRPr="00F547B1">
        <w:rPr>
          <w:rFonts w:ascii="Times New Roman" w:hAnsi="Times New Roman" w:cs="Times New Roman"/>
          <w:sz w:val="24"/>
          <w:szCs w:val="24"/>
        </w:rPr>
        <w:t>vadlīnijas</w:t>
      </w:r>
      <w:r w:rsidRPr="00F547B1">
        <w:rPr>
          <w:rFonts w:ascii="Times New Roman" w:hAnsi="Times New Roman" w:cs="Times New Roman"/>
          <w:sz w:val="24"/>
          <w:szCs w:val="24"/>
        </w:rPr>
        <w:t xml:space="preserve"> Nr. 1.5. “</w:t>
      </w:r>
      <w:r w:rsidR="00752348" w:rsidRPr="00752348">
        <w:rPr>
          <w:rFonts w:ascii="Times New Roman" w:hAnsi="Times New Roman" w:cs="Times New Roman"/>
          <w:sz w:val="24"/>
          <w:szCs w:val="24"/>
        </w:rPr>
        <w:t>Vadlīnijas, kas nosaka Eiropas Savienības Kohēzijas politikas fondu investīciju uzraudzības sistēmas vienotus pamatprincipus 2021.-2027.gada plānošanas periodā</w:t>
      </w:r>
      <w:r w:rsidRPr="00F547B1">
        <w:rPr>
          <w:rFonts w:ascii="Times New Roman" w:hAnsi="Times New Roman" w:cs="Times New Roman"/>
          <w:sz w:val="24"/>
          <w:szCs w:val="24"/>
        </w:rPr>
        <w:t>”</w:t>
      </w:r>
      <w:r w:rsidR="00335AC4" w:rsidRPr="00F547B1">
        <w:rPr>
          <w:rFonts w:ascii="Times New Roman" w:hAnsi="Times New Roman" w:cs="Times New Roman"/>
          <w:sz w:val="24"/>
          <w:szCs w:val="24"/>
        </w:rPr>
        <w:t>;</w:t>
      </w:r>
    </w:p>
    <w:p w14:paraId="4FF403C0" w14:textId="26BFF1DF" w:rsidR="00962C5E" w:rsidRPr="00F547B1" w:rsidRDefault="5B7F95EA" w:rsidP="00F5213C">
      <w:pPr>
        <w:pStyle w:val="ListParagraph"/>
        <w:numPr>
          <w:ilvl w:val="0"/>
          <w:numId w:val="79"/>
        </w:numPr>
        <w:ind w:left="567" w:hanging="283"/>
        <w:jc w:val="both"/>
        <w:rPr>
          <w:rFonts w:ascii="Times New Roman" w:hAnsi="Times New Roman" w:cs="Times New Roman"/>
          <w:sz w:val="24"/>
          <w:szCs w:val="24"/>
        </w:rPr>
      </w:pPr>
      <w:r w:rsidRPr="00F547B1">
        <w:rPr>
          <w:rFonts w:ascii="Times New Roman" w:hAnsi="Times New Roman" w:cs="Times New Roman"/>
          <w:sz w:val="24"/>
          <w:szCs w:val="24"/>
        </w:rPr>
        <w:t xml:space="preserve">Vadošās iestādes </w:t>
      </w:r>
      <w:r w:rsidR="33ED6B01" w:rsidRPr="00F547B1">
        <w:rPr>
          <w:rFonts w:ascii="Times New Roman" w:hAnsi="Times New Roman" w:cs="Times New Roman"/>
          <w:sz w:val="24"/>
          <w:szCs w:val="24"/>
        </w:rPr>
        <w:t xml:space="preserve">2023.gada 31.marta </w:t>
      </w:r>
      <w:r w:rsidRPr="00F547B1">
        <w:rPr>
          <w:rFonts w:ascii="Times New Roman" w:hAnsi="Times New Roman" w:cs="Times New Roman"/>
          <w:sz w:val="24"/>
          <w:szCs w:val="24"/>
        </w:rPr>
        <w:t xml:space="preserve">iekšējā </w:t>
      </w:r>
      <w:r w:rsidR="00D401A4" w:rsidRPr="00F547B1">
        <w:rPr>
          <w:rFonts w:ascii="Times New Roman" w:hAnsi="Times New Roman" w:cs="Times New Roman"/>
          <w:sz w:val="24"/>
          <w:szCs w:val="24"/>
        </w:rPr>
        <w:t xml:space="preserve">kārtība </w:t>
      </w:r>
      <w:r w:rsidR="33ED6B01" w:rsidRPr="00F547B1">
        <w:rPr>
          <w:rFonts w:ascii="Times New Roman" w:hAnsi="Times New Roman" w:cs="Times New Roman"/>
          <w:sz w:val="24"/>
          <w:szCs w:val="24"/>
        </w:rPr>
        <w:t xml:space="preserve">Nr.2.10 </w:t>
      </w:r>
      <w:r w:rsidRPr="00F547B1">
        <w:rPr>
          <w:rFonts w:ascii="Times New Roman" w:hAnsi="Times New Roman" w:cs="Times New Roman"/>
          <w:sz w:val="24"/>
          <w:szCs w:val="24"/>
        </w:rPr>
        <w:t>“</w:t>
      </w:r>
      <w:r w:rsidR="33ED6B01" w:rsidRPr="00F547B1">
        <w:rPr>
          <w:rFonts w:ascii="Times New Roman" w:hAnsi="Times New Roman" w:cs="Times New Roman"/>
          <w:sz w:val="24"/>
          <w:szCs w:val="24"/>
        </w:rPr>
        <w:t>Kārtība, kādā vadošā iestāde veic Eiropas Savienības fondu uzraudzību 2021.-2027. gada plānošanas periodā”;</w:t>
      </w:r>
    </w:p>
    <w:p w14:paraId="70BF338A" w14:textId="74A4E95F" w:rsidR="007328EF" w:rsidRPr="00F547B1" w:rsidRDefault="45C1AA7C" w:rsidP="00F5213C">
      <w:pPr>
        <w:pStyle w:val="ListParagraph"/>
        <w:numPr>
          <w:ilvl w:val="0"/>
          <w:numId w:val="79"/>
        </w:numPr>
        <w:ind w:left="567" w:hanging="283"/>
        <w:jc w:val="both"/>
        <w:rPr>
          <w:rFonts w:ascii="Times New Roman" w:hAnsi="Times New Roman" w:cs="Times New Roman"/>
          <w:b/>
          <w:bCs/>
          <w:sz w:val="24"/>
          <w:szCs w:val="24"/>
        </w:rPr>
      </w:pPr>
      <w:r w:rsidRPr="00F547B1">
        <w:rPr>
          <w:rFonts w:ascii="Times New Roman" w:hAnsi="Times New Roman" w:cs="Times New Roman"/>
          <w:sz w:val="24"/>
          <w:szCs w:val="24"/>
        </w:rPr>
        <w:lastRenderedPageBreak/>
        <w:t>Kārtība</w:t>
      </w:r>
      <w:r w:rsidR="00D401A4" w:rsidRPr="00F547B1">
        <w:rPr>
          <w:rFonts w:ascii="Times New Roman" w:hAnsi="Times New Roman" w:cs="Times New Roman"/>
          <w:sz w:val="24"/>
          <w:szCs w:val="24"/>
        </w:rPr>
        <w:t xml:space="preserve"> “Kārtība</w:t>
      </w:r>
      <w:r w:rsidRPr="00F547B1">
        <w:rPr>
          <w:rFonts w:ascii="Times New Roman" w:hAnsi="Times New Roman" w:cs="Times New Roman"/>
          <w:sz w:val="24"/>
          <w:szCs w:val="24"/>
        </w:rPr>
        <w:t>, kādā atbildīgā iestāde nodrošina ES fondu informācijas un komunikācijas pasākumu izpildi</w:t>
      </w:r>
      <w:r w:rsidR="3E91CDB4" w:rsidRPr="00F547B1">
        <w:rPr>
          <w:rFonts w:ascii="Times New Roman" w:hAnsi="Times New Roman" w:cs="Times New Roman"/>
          <w:sz w:val="24"/>
          <w:szCs w:val="24"/>
        </w:rPr>
        <w:t xml:space="preserve"> par stratēģiski svarīgiem projektiem</w:t>
      </w:r>
      <w:r w:rsidR="00D401A4" w:rsidRPr="00F547B1">
        <w:rPr>
          <w:rFonts w:ascii="Times New Roman" w:hAnsi="Times New Roman" w:cs="Times New Roman"/>
          <w:sz w:val="24"/>
          <w:szCs w:val="24"/>
        </w:rPr>
        <w:t>”</w:t>
      </w:r>
      <w:r w:rsidRPr="00F547B1">
        <w:rPr>
          <w:rFonts w:ascii="Times New Roman" w:hAnsi="Times New Roman" w:cs="Times New Roman"/>
          <w:sz w:val="24"/>
          <w:szCs w:val="24"/>
        </w:rPr>
        <w:t xml:space="preserve"> (</w:t>
      </w:r>
      <w:r w:rsidR="00C33F4F" w:rsidRPr="00F547B1">
        <w:rPr>
          <w:rFonts w:ascii="Times New Roman" w:hAnsi="Times New Roman" w:cs="Times New Roman"/>
          <w:sz w:val="24"/>
          <w:szCs w:val="24"/>
        </w:rPr>
        <w:t xml:space="preserve">apstiprinātās procedūras pieejamas </w:t>
      </w:r>
      <w:r w:rsidRPr="00F547B1">
        <w:rPr>
          <w:rFonts w:ascii="Times New Roman" w:hAnsi="Times New Roman" w:cs="Times New Roman"/>
          <w:sz w:val="24"/>
          <w:szCs w:val="24"/>
        </w:rPr>
        <w:t xml:space="preserve">vietnē: </w:t>
      </w:r>
      <w:hyperlink r:id="rId36">
        <w:r w:rsidRPr="00F547B1">
          <w:rPr>
            <w:rStyle w:val="Hyperlink"/>
            <w:rFonts w:ascii="Times New Roman" w:hAnsi="Times New Roman" w:cs="Times New Roman"/>
            <w:sz w:val="24"/>
            <w:szCs w:val="24"/>
          </w:rPr>
          <w:t>Citu iestāžu procedūras (cfla.gov.lv)</w:t>
        </w:r>
      </w:hyperlink>
      <w:r w:rsidRPr="00F547B1">
        <w:rPr>
          <w:rFonts w:ascii="Times New Roman" w:hAnsi="Times New Roman" w:cs="Times New Roman"/>
          <w:sz w:val="24"/>
          <w:szCs w:val="24"/>
        </w:rPr>
        <w:t>):</w:t>
      </w:r>
    </w:p>
    <w:p w14:paraId="2E8637F5" w14:textId="090F20B6" w:rsidR="00A67CD0" w:rsidRPr="00053306" w:rsidRDefault="3FA43330" w:rsidP="00A67CD0">
      <w:pPr>
        <w:pStyle w:val="ListParagraph"/>
        <w:numPr>
          <w:ilvl w:val="0"/>
          <w:numId w:val="18"/>
        </w:numPr>
        <w:spacing w:before="240" w:after="240"/>
        <w:ind w:left="851" w:hanging="283"/>
        <w:jc w:val="both"/>
        <w:rPr>
          <w:rFonts w:ascii="Times New Roman" w:hAnsi="Times New Roman" w:cs="Times New Roman"/>
          <w:sz w:val="24"/>
          <w:szCs w:val="24"/>
        </w:rPr>
      </w:pPr>
      <w:r w:rsidRPr="00F547B1">
        <w:rPr>
          <w:rFonts w:ascii="Times New Roman" w:hAnsi="Times New Roman" w:cs="Times New Roman"/>
          <w:sz w:val="24"/>
          <w:szCs w:val="24"/>
          <w:u w:val="single"/>
        </w:rPr>
        <w:t>Ekonomikas ministrija:</w:t>
      </w:r>
      <w:r w:rsidR="08086011" w:rsidRPr="00F547B1">
        <w:rPr>
          <w:rFonts w:ascii="Times New Roman" w:hAnsi="Times New Roman" w:cs="Times New Roman"/>
          <w:sz w:val="24"/>
          <w:szCs w:val="24"/>
        </w:rPr>
        <w:t xml:space="preserve"> </w:t>
      </w:r>
      <w:r w:rsidR="008D2516" w:rsidRPr="00F547B1">
        <w:rPr>
          <w:rFonts w:ascii="Times New Roman" w:hAnsi="Times New Roman" w:cs="Times New Roman"/>
          <w:sz w:val="24"/>
          <w:szCs w:val="24"/>
        </w:rPr>
        <w:t>2023.gada 22.maija iekšējie noteikumi  Nr. 1-5.2/2023/29 “Kārtība, kādā Ekonomikas ministrija nodrošina Eiropas Savienības</w:t>
      </w:r>
      <w:r w:rsidR="008D2516" w:rsidRPr="00053306">
        <w:rPr>
          <w:rFonts w:ascii="Times New Roman" w:hAnsi="Times New Roman" w:cs="Times New Roman"/>
          <w:sz w:val="24"/>
          <w:szCs w:val="24"/>
        </w:rPr>
        <w:t xml:space="preserve"> fondu informācijas un komunikācijas pasākumu izpildi”.</w:t>
      </w:r>
    </w:p>
    <w:p w14:paraId="1C3A461B" w14:textId="77777777" w:rsidR="00A70217" w:rsidRPr="006706E9" w:rsidRDefault="3FA43330" w:rsidP="00A70217">
      <w:pPr>
        <w:pStyle w:val="ListParagraph"/>
        <w:numPr>
          <w:ilvl w:val="0"/>
          <w:numId w:val="18"/>
        </w:numPr>
        <w:spacing w:before="240" w:after="240"/>
        <w:ind w:left="851" w:hanging="283"/>
        <w:jc w:val="both"/>
        <w:rPr>
          <w:rFonts w:ascii="Times New Roman" w:hAnsi="Times New Roman" w:cs="Times New Roman"/>
          <w:sz w:val="24"/>
          <w:szCs w:val="24"/>
          <w:u w:val="single"/>
        </w:rPr>
      </w:pPr>
      <w:r w:rsidRPr="006706E9">
        <w:rPr>
          <w:rFonts w:ascii="Times New Roman" w:hAnsi="Times New Roman" w:cs="Times New Roman"/>
          <w:sz w:val="24"/>
          <w:szCs w:val="24"/>
          <w:u w:val="single"/>
        </w:rPr>
        <w:t>Izglītības un zinātnes ministrija:</w:t>
      </w:r>
      <w:r w:rsidR="2A9B9AD1" w:rsidRPr="006706E9">
        <w:rPr>
          <w:rFonts w:ascii="Times New Roman" w:hAnsi="Times New Roman" w:cs="Times New Roman"/>
          <w:sz w:val="24"/>
          <w:szCs w:val="24"/>
          <w:u w:val="single"/>
        </w:rPr>
        <w:t xml:space="preserve"> </w:t>
      </w:r>
    </w:p>
    <w:p w14:paraId="0CD05A72" w14:textId="5756C77B" w:rsidR="00903189" w:rsidRPr="00903189" w:rsidRDefault="00903189" w:rsidP="00903189">
      <w:pPr>
        <w:pStyle w:val="ListParagraph"/>
        <w:numPr>
          <w:ilvl w:val="0"/>
          <w:numId w:val="105"/>
        </w:numPr>
        <w:spacing w:before="240"/>
        <w:jc w:val="both"/>
        <w:rPr>
          <w:rFonts w:ascii="Times New Roman" w:hAnsi="Times New Roman" w:cs="Times New Roman"/>
          <w:sz w:val="24"/>
          <w:szCs w:val="24"/>
        </w:rPr>
      </w:pPr>
      <w:r w:rsidRPr="00903189">
        <w:rPr>
          <w:rFonts w:ascii="Times New Roman" w:hAnsi="Times New Roman" w:cs="Times New Roman"/>
          <w:sz w:val="24"/>
          <w:szCs w:val="24"/>
        </w:rPr>
        <w:t>2023.gada 12.jūlija iekšējie noteikumi Nr.1-6e/23/18 “Kārtība, kādā Izglītības un zinātnes ministrija kā atbildīgā iestāde Eiropas Savienības fondu 2021.-2027.gada plānošanas periodā nodrošina informācijas un komunikācijas pasākumus”</w:t>
      </w:r>
      <w:r>
        <w:rPr>
          <w:rFonts w:ascii="Times New Roman" w:hAnsi="Times New Roman" w:cs="Times New Roman"/>
          <w:sz w:val="24"/>
          <w:szCs w:val="24"/>
        </w:rPr>
        <w:t>;</w:t>
      </w:r>
      <w:r w:rsidRPr="00903189">
        <w:rPr>
          <w:rFonts w:ascii="Times New Roman" w:hAnsi="Times New Roman" w:cs="Times New Roman"/>
          <w:sz w:val="24"/>
          <w:szCs w:val="24"/>
        </w:rPr>
        <w:t xml:space="preserve"> </w:t>
      </w:r>
    </w:p>
    <w:p w14:paraId="6C28E6ED" w14:textId="3843C174" w:rsidR="00903189" w:rsidRPr="00903189" w:rsidRDefault="00903189" w:rsidP="00903189">
      <w:pPr>
        <w:pStyle w:val="ListParagraph"/>
        <w:numPr>
          <w:ilvl w:val="0"/>
          <w:numId w:val="105"/>
        </w:numPr>
        <w:spacing w:before="240"/>
        <w:jc w:val="both"/>
        <w:rPr>
          <w:rFonts w:ascii="Times New Roman" w:hAnsi="Times New Roman" w:cs="Times New Roman"/>
          <w:sz w:val="24"/>
          <w:szCs w:val="24"/>
        </w:rPr>
      </w:pPr>
      <w:r w:rsidRPr="00903189">
        <w:rPr>
          <w:rFonts w:ascii="Times New Roman" w:hAnsi="Times New Roman" w:cs="Times New Roman"/>
          <w:sz w:val="24"/>
          <w:szCs w:val="24"/>
        </w:rPr>
        <w:t xml:space="preserve"> 2019.gada 17.septembra iekšējie noteikumi Nr.1-6e/19/26 “Izglītības un zinātnes ministrijas tīmekļvietnē iekļaujamā informācija un tās aktualizācijas kārtība”</w:t>
      </w:r>
      <w:r>
        <w:rPr>
          <w:rFonts w:ascii="Times New Roman" w:hAnsi="Times New Roman" w:cs="Times New Roman"/>
          <w:sz w:val="24"/>
          <w:szCs w:val="24"/>
        </w:rPr>
        <w:t>;</w:t>
      </w:r>
    </w:p>
    <w:p w14:paraId="3491FB74" w14:textId="744EA1F1" w:rsidR="00903189" w:rsidRPr="00E74177" w:rsidRDefault="00903189" w:rsidP="00E74177">
      <w:pPr>
        <w:pStyle w:val="ListParagraph"/>
        <w:numPr>
          <w:ilvl w:val="0"/>
          <w:numId w:val="105"/>
        </w:numPr>
        <w:spacing w:before="240"/>
        <w:jc w:val="both"/>
        <w:rPr>
          <w:rFonts w:ascii="Times New Roman" w:hAnsi="Times New Roman" w:cs="Times New Roman"/>
          <w:sz w:val="24"/>
          <w:szCs w:val="24"/>
          <w:u w:val="single"/>
        </w:rPr>
      </w:pPr>
      <w:r w:rsidRPr="00903189">
        <w:rPr>
          <w:rFonts w:ascii="Times New Roman" w:hAnsi="Times New Roman" w:cs="Times New Roman"/>
          <w:sz w:val="24"/>
          <w:szCs w:val="24"/>
        </w:rPr>
        <w:t xml:space="preserve"> 2024.gada 8.janvāra reglaments Nr. 1-5e/24/1 “Izglītības un zinātnes ministrijas kā atbildīgās iestādes Eiropas Savienības fondu 2021.-2027. gada plānošanas periodā komunikācijas vadības grupas reglaments”.</w:t>
      </w:r>
    </w:p>
    <w:p w14:paraId="03D62C71" w14:textId="16F90ADA" w:rsidR="00E74177" w:rsidRPr="00801824" w:rsidRDefault="00BF48F7" w:rsidP="00801824">
      <w:pPr>
        <w:pStyle w:val="ListParagraph"/>
        <w:numPr>
          <w:ilvl w:val="0"/>
          <w:numId w:val="105"/>
        </w:numPr>
        <w:spacing w:before="240"/>
        <w:jc w:val="both"/>
        <w:rPr>
          <w:rFonts w:ascii="Times New Roman" w:hAnsi="Times New Roman" w:cs="Times New Roman"/>
          <w:sz w:val="24"/>
          <w:szCs w:val="24"/>
          <w:u w:val="single"/>
        </w:rPr>
      </w:pPr>
      <w:r w:rsidRPr="006706E9">
        <w:rPr>
          <w:rFonts w:ascii="Times New Roman" w:hAnsi="Times New Roman" w:cs="Times New Roman"/>
          <w:sz w:val="24"/>
          <w:szCs w:val="24"/>
          <w:u w:val="single"/>
        </w:rPr>
        <w:t>Kultūras ministrija:</w:t>
      </w:r>
      <w:r w:rsidR="00801824">
        <w:rPr>
          <w:rFonts w:ascii="Times New Roman" w:hAnsi="Times New Roman" w:cs="Times New Roman"/>
          <w:sz w:val="24"/>
          <w:szCs w:val="24"/>
          <w:u w:val="single"/>
        </w:rPr>
        <w:t xml:space="preserve"> </w:t>
      </w:r>
      <w:r w:rsidR="00E74177" w:rsidRPr="00801824">
        <w:rPr>
          <w:rFonts w:ascii="Times New Roman" w:hAnsi="Times New Roman" w:cs="Times New Roman"/>
          <w:sz w:val="24"/>
          <w:szCs w:val="24"/>
        </w:rPr>
        <w:t>2023.gada 21.augusta iekšējie noteikumi Nr.2.5-29-5 “Kultūras ministrijas kā atbildīgās iestādes Eiropas Savienības fondu 2021.-2027.gada plānošanas periodā informācijas un komunikācijas pasākumu īstenošanas kārtība”.</w:t>
      </w:r>
    </w:p>
    <w:p w14:paraId="03EC083C" w14:textId="01C8F760" w:rsidR="005F43EF" w:rsidRPr="00126E12" w:rsidRDefault="005F43EF" w:rsidP="00126E12">
      <w:pPr>
        <w:pStyle w:val="ListParagraph"/>
        <w:numPr>
          <w:ilvl w:val="0"/>
          <w:numId w:val="105"/>
        </w:numPr>
        <w:jc w:val="both"/>
        <w:rPr>
          <w:rFonts w:ascii="Times New Roman" w:hAnsi="Times New Roman" w:cs="Times New Roman"/>
          <w:sz w:val="24"/>
          <w:szCs w:val="24"/>
        </w:rPr>
      </w:pPr>
      <w:r w:rsidRPr="00126E12">
        <w:rPr>
          <w:rFonts w:ascii="Times New Roman" w:hAnsi="Times New Roman" w:cs="Times New Roman"/>
          <w:sz w:val="24"/>
          <w:szCs w:val="24"/>
          <w:u w:val="single"/>
        </w:rPr>
        <w:t>Labklājības ministrija:</w:t>
      </w:r>
      <w:r w:rsidRPr="00126E12">
        <w:rPr>
          <w:rFonts w:ascii="Times New Roman" w:hAnsi="Times New Roman" w:cs="Times New Roman"/>
          <w:sz w:val="24"/>
          <w:szCs w:val="24"/>
        </w:rPr>
        <w:t xml:space="preserve"> </w:t>
      </w:r>
      <w:r w:rsidR="00126E12" w:rsidRPr="00126E12">
        <w:rPr>
          <w:rFonts w:ascii="Times New Roman" w:hAnsi="Times New Roman" w:cs="Times New Roman"/>
          <w:sz w:val="24"/>
          <w:szCs w:val="24"/>
        </w:rPr>
        <w:t>2023. gada 2. oktobra iekšējie noteikumi Nr. 2/NOT_ESSF “Kārtība, kādā atbildīgā iestāde nodrošina Eiropas Savienības fondu 2021.–2027. gada plānošanas perioda informācijas un komunikācijas pasākumu īstenošanu”.</w:t>
      </w:r>
    </w:p>
    <w:p w14:paraId="53B7D0F9" w14:textId="12697954" w:rsidR="00303E35" w:rsidRPr="00801824" w:rsidRDefault="692DFABD" w:rsidP="00801824">
      <w:pPr>
        <w:pStyle w:val="ListParagraph"/>
        <w:numPr>
          <w:ilvl w:val="0"/>
          <w:numId w:val="18"/>
        </w:numPr>
        <w:ind w:left="851" w:hanging="284"/>
        <w:jc w:val="both"/>
        <w:rPr>
          <w:rFonts w:ascii="Times New Roman" w:hAnsi="Times New Roman" w:cs="Times New Roman"/>
          <w:color w:val="000000"/>
          <w:sz w:val="24"/>
          <w:szCs w:val="24"/>
          <w:u w:val="single"/>
        </w:rPr>
      </w:pPr>
      <w:r w:rsidRPr="006706E9">
        <w:rPr>
          <w:rFonts w:ascii="Times New Roman" w:hAnsi="Times New Roman" w:cs="Times New Roman"/>
          <w:color w:val="000000" w:themeColor="text1"/>
          <w:sz w:val="24"/>
          <w:szCs w:val="24"/>
          <w:u w:val="single"/>
        </w:rPr>
        <w:t>Satiksmes ministrija</w:t>
      </w:r>
      <w:r w:rsidRPr="00801824">
        <w:rPr>
          <w:rFonts w:ascii="Times New Roman" w:hAnsi="Times New Roman" w:cs="Times New Roman"/>
          <w:color w:val="000000" w:themeColor="text1"/>
          <w:sz w:val="24"/>
          <w:szCs w:val="24"/>
        </w:rPr>
        <w:t>:</w:t>
      </w:r>
      <w:r w:rsidR="00801824" w:rsidRPr="00801824">
        <w:rPr>
          <w:rFonts w:ascii="Times New Roman" w:hAnsi="Times New Roman" w:cs="Times New Roman"/>
          <w:color w:val="000000" w:themeColor="text1"/>
          <w:sz w:val="24"/>
          <w:szCs w:val="24"/>
        </w:rPr>
        <w:t xml:space="preserve"> </w:t>
      </w:r>
      <w:r w:rsidR="622B1079" w:rsidRPr="00801824">
        <w:rPr>
          <w:rFonts w:ascii="Times New Roman" w:hAnsi="Times New Roman" w:cs="Times New Roman"/>
          <w:color w:val="000000" w:themeColor="text1"/>
          <w:sz w:val="24"/>
          <w:szCs w:val="24"/>
        </w:rPr>
        <w:t>2023.gada 3.aprīļa iekšējie noteikumi Nr.01-02/24 “</w:t>
      </w:r>
      <w:r w:rsidR="622B1079" w:rsidRPr="00801824">
        <w:rPr>
          <w:rFonts w:ascii="Times New Roman" w:hAnsi="Times New Roman" w:cs="Times New Roman"/>
          <w:sz w:val="24"/>
          <w:szCs w:val="24"/>
        </w:rPr>
        <w:t>Kārtība, kādā Satiksmes ministrija nodrošina Eiropas Savienības fondu 2021.-2027.gada plānošanas perioda informācijas un komunikācijas pasākumu īstenošanu</w:t>
      </w:r>
      <w:r w:rsidR="622B1079" w:rsidRPr="00801824">
        <w:rPr>
          <w:rFonts w:ascii="Times New Roman" w:hAnsi="Times New Roman" w:cs="Times New Roman"/>
          <w:color w:val="000000" w:themeColor="text1"/>
          <w:sz w:val="24"/>
          <w:szCs w:val="24"/>
        </w:rPr>
        <w:t>”.</w:t>
      </w:r>
    </w:p>
    <w:p w14:paraId="5BAAA404" w14:textId="3137A1A0" w:rsidR="00AF13D2" w:rsidRPr="00801824" w:rsidRDefault="692DFABD" w:rsidP="00801824">
      <w:pPr>
        <w:pStyle w:val="ListParagraph"/>
        <w:numPr>
          <w:ilvl w:val="0"/>
          <w:numId w:val="18"/>
        </w:numPr>
        <w:ind w:left="851" w:hanging="284"/>
        <w:jc w:val="both"/>
        <w:rPr>
          <w:rFonts w:ascii="Times New Roman" w:hAnsi="Times New Roman" w:cs="Times New Roman"/>
          <w:color w:val="000000"/>
          <w:sz w:val="24"/>
          <w:szCs w:val="24"/>
          <w:u w:val="single"/>
        </w:rPr>
      </w:pPr>
      <w:r w:rsidRPr="006706E9">
        <w:rPr>
          <w:rFonts w:ascii="Times New Roman" w:hAnsi="Times New Roman" w:cs="Times New Roman"/>
          <w:color w:val="000000" w:themeColor="text1"/>
          <w:sz w:val="24"/>
          <w:szCs w:val="24"/>
          <w:u w:val="single"/>
        </w:rPr>
        <w:t>Veselības ministrija</w:t>
      </w:r>
      <w:r w:rsidRPr="00801824">
        <w:rPr>
          <w:rFonts w:ascii="Times New Roman" w:hAnsi="Times New Roman" w:cs="Times New Roman"/>
          <w:color w:val="000000" w:themeColor="text1"/>
          <w:sz w:val="24"/>
          <w:szCs w:val="24"/>
        </w:rPr>
        <w:t>:</w:t>
      </w:r>
      <w:r w:rsidR="00801824" w:rsidRPr="00801824">
        <w:rPr>
          <w:rFonts w:ascii="Times New Roman" w:hAnsi="Times New Roman" w:cs="Times New Roman"/>
          <w:color w:val="000000" w:themeColor="text1"/>
          <w:sz w:val="24"/>
          <w:szCs w:val="24"/>
        </w:rPr>
        <w:t xml:space="preserve"> </w:t>
      </w:r>
      <w:r w:rsidR="622B1079" w:rsidRPr="00801824">
        <w:rPr>
          <w:rFonts w:ascii="Times New Roman" w:hAnsi="Times New Roman" w:cs="Times New Roman"/>
          <w:color w:val="000000" w:themeColor="text1"/>
          <w:sz w:val="24"/>
          <w:szCs w:val="24"/>
        </w:rPr>
        <w:t xml:space="preserve">2023.gada 5.aprīļa </w:t>
      </w:r>
      <w:r w:rsidR="00D401A4" w:rsidRPr="00801824">
        <w:rPr>
          <w:rFonts w:ascii="Times New Roman" w:hAnsi="Times New Roman" w:cs="Times New Roman"/>
          <w:color w:val="000000" w:themeColor="text1"/>
          <w:sz w:val="24"/>
          <w:szCs w:val="24"/>
        </w:rPr>
        <w:t xml:space="preserve">kārtība </w:t>
      </w:r>
      <w:r w:rsidR="622B1079" w:rsidRPr="00801824">
        <w:rPr>
          <w:rFonts w:ascii="Times New Roman" w:hAnsi="Times New Roman" w:cs="Times New Roman"/>
          <w:color w:val="000000" w:themeColor="text1"/>
          <w:sz w:val="24"/>
          <w:szCs w:val="24"/>
        </w:rPr>
        <w:t>Nr.PA.88.1. “</w:t>
      </w:r>
      <w:r w:rsidR="622B1079" w:rsidRPr="00801824">
        <w:rPr>
          <w:rFonts w:ascii="Times New Roman" w:hAnsi="Times New Roman" w:cs="Times New Roman"/>
          <w:sz w:val="24"/>
          <w:szCs w:val="24"/>
        </w:rPr>
        <w:t>Kārtība, kādā Veselības ministrija nodrošina Eiropas Savienības fondu informācijas un komunikācijas pasākumu (tai skaitā par stratēģiski svarīgiem projektiem) īstenošanu</w:t>
      </w:r>
      <w:r w:rsidR="622B1079" w:rsidRPr="00801824">
        <w:rPr>
          <w:rFonts w:ascii="Times New Roman" w:hAnsi="Times New Roman" w:cs="Times New Roman"/>
          <w:color w:val="000000" w:themeColor="text1"/>
          <w:sz w:val="24"/>
          <w:szCs w:val="24"/>
        </w:rPr>
        <w:t>”.</w:t>
      </w:r>
    </w:p>
    <w:p w14:paraId="65330121" w14:textId="0080EF48" w:rsidR="007328EF" w:rsidRPr="00F547B1" w:rsidRDefault="00BE65AB" w:rsidP="00053306">
      <w:pPr>
        <w:pStyle w:val="ListParagraph"/>
        <w:numPr>
          <w:ilvl w:val="0"/>
          <w:numId w:val="18"/>
        </w:numPr>
        <w:spacing w:before="240" w:after="240"/>
        <w:ind w:left="851" w:hanging="284"/>
        <w:jc w:val="both"/>
        <w:rPr>
          <w:rFonts w:ascii="Times New Roman" w:hAnsi="Times New Roman" w:cs="Times New Roman"/>
          <w:sz w:val="24"/>
          <w:szCs w:val="24"/>
          <w:u w:val="single"/>
        </w:rPr>
      </w:pPr>
      <w:r w:rsidRPr="00F547B1">
        <w:rPr>
          <w:rFonts w:ascii="Times New Roman" w:hAnsi="Times New Roman" w:cs="Times New Roman"/>
          <w:sz w:val="24"/>
          <w:szCs w:val="24"/>
          <w:u w:val="single"/>
        </w:rPr>
        <w:t xml:space="preserve">Viedās administrācijas </w:t>
      </w:r>
      <w:r w:rsidR="3FA43330" w:rsidRPr="00F547B1">
        <w:rPr>
          <w:rFonts w:ascii="Times New Roman" w:hAnsi="Times New Roman" w:cs="Times New Roman"/>
          <w:sz w:val="24"/>
          <w:szCs w:val="24"/>
          <w:u w:val="single"/>
        </w:rPr>
        <w:t>un reģionālās attīstības ministrija:</w:t>
      </w:r>
    </w:p>
    <w:p w14:paraId="6D21FE4B" w14:textId="10C76441" w:rsidR="001122A3" w:rsidRPr="00053306" w:rsidRDefault="639180EF" w:rsidP="001D4B45">
      <w:pPr>
        <w:pStyle w:val="ListParagraph"/>
        <w:numPr>
          <w:ilvl w:val="0"/>
          <w:numId w:val="78"/>
        </w:numPr>
        <w:ind w:left="993" w:hanging="142"/>
        <w:jc w:val="both"/>
        <w:rPr>
          <w:rFonts w:ascii="Times New Roman" w:eastAsia="Times New Roman" w:hAnsi="Times New Roman" w:cs="Times New Roman"/>
          <w:sz w:val="24"/>
          <w:szCs w:val="24"/>
        </w:rPr>
      </w:pPr>
      <w:r w:rsidRPr="00F547B1">
        <w:rPr>
          <w:rFonts w:ascii="Times New Roman" w:eastAsia="Times New Roman" w:hAnsi="Times New Roman" w:cs="Times New Roman"/>
          <w:sz w:val="24"/>
          <w:szCs w:val="24"/>
        </w:rPr>
        <w:t>202</w:t>
      </w:r>
      <w:r w:rsidR="00A72307">
        <w:rPr>
          <w:rFonts w:ascii="Times New Roman" w:eastAsia="Times New Roman" w:hAnsi="Times New Roman" w:cs="Times New Roman"/>
          <w:sz w:val="24"/>
          <w:szCs w:val="24"/>
        </w:rPr>
        <w:t>4</w:t>
      </w:r>
      <w:r w:rsidRPr="00F547B1">
        <w:rPr>
          <w:rFonts w:ascii="Times New Roman" w:eastAsia="Times New Roman" w:hAnsi="Times New Roman" w:cs="Times New Roman"/>
          <w:sz w:val="24"/>
          <w:szCs w:val="24"/>
        </w:rPr>
        <w:t xml:space="preserve">.gada </w:t>
      </w:r>
      <w:r w:rsidR="00A72307">
        <w:rPr>
          <w:rFonts w:ascii="Times New Roman" w:eastAsia="Times New Roman" w:hAnsi="Times New Roman" w:cs="Times New Roman"/>
          <w:sz w:val="24"/>
          <w:szCs w:val="24"/>
        </w:rPr>
        <w:t>17</w:t>
      </w:r>
      <w:r w:rsidRPr="00F547B1">
        <w:rPr>
          <w:rFonts w:ascii="Times New Roman" w:eastAsia="Times New Roman" w:hAnsi="Times New Roman" w:cs="Times New Roman"/>
          <w:sz w:val="24"/>
          <w:szCs w:val="24"/>
        </w:rPr>
        <w:t>.</w:t>
      </w:r>
      <w:r w:rsidR="00A72307">
        <w:rPr>
          <w:rFonts w:ascii="Times New Roman" w:eastAsia="Times New Roman" w:hAnsi="Times New Roman" w:cs="Times New Roman"/>
          <w:sz w:val="24"/>
          <w:szCs w:val="24"/>
        </w:rPr>
        <w:t>septembra</w:t>
      </w:r>
      <w:r w:rsidRPr="00F547B1">
        <w:rPr>
          <w:rFonts w:ascii="Times New Roman" w:eastAsia="Times New Roman" w:hAnsi="Times New Roman" w:cs="Times New Roman"/>
          <w:sz w:val="24"/>
          <w:szCs w:val="24"/>
        </w:rPr>
        <w:t xml:space="preserve"> rīkojums Nr</w:t>
      </w:r>
      <w:r w:rsidRPr="00053306">
        <w:rPr>
          <w:rFonts w:ascii="Times New Roman" w:eastAsia="Times New Roman" w:hAnsi="Times New Roman" w:cs="Times New Roman"/>
          <w:sz w:val="24"/>
          <w:szCs w:val="24"/>
        </w:rPr>
        <w:t>. 1-2/</w:t>
      </w:r>
      <w:r w:rsidR="00A72307">
        <w:rPr>
          <w:rFonts w:ascii="Times New Roman" w:eastAsia="Times New Roman" w:hAnsi="Times New Roman" w:cs="Times New Roman"/>
          <w:sz w:val="24"/>
          <w:szCs w:val="24"/>
        </w:rPr>
        <w:t>113</w:t>
      </w:r>
      <w:r w:rsidRPr="00053306">
        <w:rPr>
          <w:rFonts w:ascii="Times New Roman" w:eastAsia="Times New Roman" w:hAnsi="Times New Roman" w:cs="Times New Roman"/>
          <w:sz w:val="24"/>
          <w:szCs w:val="24"/>
        </w:rPr>
        <w:t xml:space="preserve"> “Par </w:t>
      </w:r>
      <w:r w:rsidR="00A72307">
        <w:rPr>
          <w:rFonts w:ascii="Times New Roman" w:eastAsia="Times New Roman" w:hAnsi="Times New Roman" w:cs="Times New Roman"/>
          <w:sz w:val="24"/>
          <w:szCs w:val="24"/>
        </w:rPr>
        <w:t>Viedās administrācijas</w:t>
      </w:r>
      <w:r w:rsidRPr="00053306">
        <w:rPr>
          <w:rFonts w:ascii="Times New Roman" w:eastAsia="Times New Roman" w:hAnsi="Times New Roman" w:cs="Times New Roman"/>
          <w:sz w:val="24"/>
          <w:szCs w:val="24"/>
        </w:rPr>
        <w:t xml:space="preserve"> un reģionālās attīstības ministrijas kā Eiropas Savienības fondu 2021. – 2027. gada plānošanas perioda atbildīgās iestādes Iekšējās vadības un kontroles sistēmas aprakstu”</w:t>
      </w:r>
      <w:r w:rsidR="00A72307">
        <w:rPr>
          <w:rFonts w:ascii="Times New Roman" w:eastAsia="Times New Roman" w:hAnsi="Times New Roman" w:cs="Times New Roman"/>
          <w:sz w:val="24"/>
          <w:szCs w:val="24"/>
        </w:rPr>
        <w:t xml:space="preserve"> (2.versija)</w:t>
      </w:r>
      <w:r w:rsidRPr="00053306">
        <w:rPr>
          <w:rFonts w:ascii="Times New Roman" w:eastAsia="Times New Roman" w:hAnsi="Times New Roman" w:cs="Times New Roman"/>
          <w:sz w:val="24"/>
          <w:szCs w:val="24"/>
        </w:rPr>
        <w:t>;</w:t>
      </w:r>
    </w:p>
    <w:p w14:paraId="33BADE9D" w14:textId="433D5118" w:rsidR="001122A3" w:rsidRPr="00053306" w:rsidRDefault="639180EF" w:rsidP="001D4B45">
      <w:pPr>
        <w:pStyle w:val="ListParagraph"/>
        <w:numPr>
          <w:ilvl w:val="0"/>
          <w:numId w:val="78"/>
        </w:numPr>
        <w:ind w:left="993" w:hanging="142"/>
        <w:jc w:val="both"/>
        <w:rPr>
          <w:rFonts w:ascii="Times New Roman" w:eastAsia="Times New Roman" w:hAnsi="Times New Roman" w:cs="Times New Roman"/>
          <w:sz w:val="24"/>
          <w:szCs w:val="24"/>
        </w:rPr>
      </w:pPr>
      <w:r w:rsidRPr="00053306">
        <w:rPr>
          <w:rFonts w:ascii="Times New Roman" w:eastAsia="Times New Roman" w:hAnsi="Times New Roman" w:cs="Times New Roman"/>
          <w:sz w:val="24"/>
          <w:szCs w:val="24"/>
        </w:rPr>
        <w:t>2023.gada 16.janvāra iekšējie noteikumi Nr. 1-3/1 “Kārtība, kādā Vides aizsardzības un reģionālās attīstības ministrija nodrošina Eiropas Savienības fondu</w:t>
      </w:r>
      <w:r w:rsidR="0099566C">
        <w:rPr>
          <w:rFonts w:ascii="Times New Roman" w:eastAsia="Times New Roman" w:hAnsi="Times New Roman" w:cs="Times New Roman"/>
          <w:sz w:val="24"/>
          <w:szCs w:val="24"/>
        </w:rPr>
        <w:t xml:space="preserve"> </w:t>
      </w:r>
      <w:r w:rsidRPr="00053306">
        <w:rPr>
          <w:rFonts w:ascii="Times New Roman" w:eastAsia="Times New Roman" w:hAnsi="Times New Roman" w:cs="Times New Roman"/>
          <w:sz w:val="24"/>
          <w:szCs w:val="24"/>
        </w:rPr>
        <w:t>2021.-2027.gadam tehniskās palīdzības finansējuma plānošanu, izlietojumu un uzskaiti”.</w:t>
      </w:r>
    </w:p>
    <w:p w14:paraId="0544876F" w14:textId="77777777" w:rsidR="001122A3" w:rsidRPr="00053306" w:rsidRDefault="001122A3" w:rsidP="00053306">
      <w:pPr>
        <w:pStyle w:val="ListParagraph"/>
        <w:jc w:val="both"/>
        <w:rPr>
          <w:rFonts w:ascii="Times New Roman" w:hAnsi="Times New Roman" w:cs="Times New Roman"/>
          <w:b/>
          <w:bCs/>
          <w:sz w:val="24"/>
          <w:szCs w:val="24"/>
        </w:rPr>
      </w:pPr>
    </w:p>
    <w:p w14:paraId="07B8CC67" w14:textId="0182F148" w:rsidR="0040445B" w:rsidRPr="00053306" w:rsidRDefault="062DBE34" w:rsidP="00053306">
      <w:pPr>
        <w:pStyle w:val="Heading4"/>
        <w:spacing w:before="0"/>
        <w:ind w:left="709" w:hanging="709"/>
        <w:jc w:val="both"/>
        <w:rPr>
          <w:rFonts w:ascii="Times New Roman" w:eastAsia="Times New Roman" w:hAnsi="Times New Roman" w:cs="Times New Roman"/>
          <w:sz w:val="24"/>
          <w:szCs w:val="24"/>
          <w:lang w:eastAsia="lv-LV"/>
        </w:rPr>
      </w:pPr>
      <w:r w:rsidRPr="00053306">
        <w:rPr>
          <w:rFonts w:ascii="Times New Roman" w:eastAsia="Times New Roman" w:hAnsi="Times New Roman" w:cs="Times New Roman"/>
          <w:sz w:val="24"/>
          <w:szCs w:val="24"/>
        </w:rPr>
        <w:t>2.</w:t>
      </w:r>
      <w:r w:rsidR="0ECB2698" w:rsidRPr="00053306">
        <w:rPr>
          <w:rFonts w:ascii="Times New Roman" w:eastAsia="Times New Roman" w:hAnsi="Times New Roman" w:cs="Times New Roman"/>
          <w:sz w:val="24"/>
          <w:szCs w:val="24"/>
        </w:rPr>
        <w:t>1</w:t>
      </w:r>
      <w:r w:rsidRPr="00053306">
        <w:rPr>
          <w:rFonts w:ascii="Times New Roman" w:eastAsia="Times New Roman" w:hAnsi="Times New Roman" w:cs="Times New Roman"/>
          <w:sz w:val="24"/>
          <w:szCs w:val="24"/>
        </w:rPr>
        <w:t>.</w:t>
      </w:r>
      <w:r w:rsidR="0ECB2698" w:rsidRPr="00053306">
        <w:rPr>
          <w:rFonts w:ascii="Times New Roman" w:eastAsia="Times New Roman" w:hAnsi="Times New Roman" w:cs="Times New Roman"/>
          <w:sz w:val="24"/>
          <w:szCs w:val="24"/>
        </w:rPr>
        <w:t>2</w:t>
      </w:r>
      <w:r w:rsidRPr="00053306">
        <w:rPr>
          <w:rFonts w:ascii="Times New Roman" w:eastAsia="Times New Roman" w:hAnsi="Times New Roman" w:cs="Times New Roman"/>
          <w:sz w:val="24"/>
          <w:szCs w:val="24"/>
        </w:rPr>
        <w:t>.</w:t>
      </w:r>
      <w:r w:rsidR="0849732F" w:rsidRPr="00053306">
        <w:rPr>
          <w:rFonts w:ascii="Times New Roman" w:eastAsia="Times New Roman" w:hAnsi="Times New Roman" w:cs="Times New Roman"/>
          <w:sz w:val="24"/>
          <w:szCs w:val="24"/>
        </w:rPr>
        <w:t>9</w:t>
      </w:r>
      <w:r w:rsidRPr="00053306">
        <w:rPr>
          <w:rFonts w:ascii="Times New Roman" w:eastAsia="Times New Roman" w:hAnsi="Times New Roman" w:cs="Times New Roman"/>
          <w:sz w:val="24"/>
          <w:szCs w:val="24"/>
        </w:rPr>
        <w:t xml:space="preserve">. atbilstoši </w:t>
      </w:r>
      <w:r w:rsidRPr="00053306">
        <w:rPr>
          <w:rFonts w:ascii="Times New Roman" w:eastAsia="Times New Roman" w:hAnsi="Times New Roman" w:cs="Times New Roman"/>
          <w:b/>
          <w:bCs/>
          <w:sz w:val="24"/>
          <w:szCs w:val="24"/>
        </w:rPr>
        <w:t>regulas Nr.</w:t>
      </w:r>
      <w:r w:rsidR="0ECB2698" w:rsidRPr="00053306">
        <w:rPr>
          <w:rFonts w:ascii="Times New Roman" w:eastAsia="Times New Roman" w:hAnsi="Times New Roman" w:cs="Times New Roman"/>
          <w:b/>
          <w:bCs/>
          <w:sz w:val="24"/>
          <w:szCs w:val="24"/>
        </w:rPr>
        <w:t>2021/1060</w:t>
      </w:r>
      <w:r w:rsidRPr="00053306">
        <w:rPr>
          <w:rFonts w:ascii="Times New Roman" w:eastAsia="Times New Roman" w:hAnsi="Times New Roman" w:cs="Times New Roman"/>
          <w:b/>
          <w:bCs/>
          <w:sz w:val="24"/>
          <w:szCs w:val="24"/>
        </w:rPr>
        <w:t>  </w:t>
      </w:r>
      <w:r w:rsidR="0ECB2698" w:rsidRPr="00053306">
        <w:rPr>
          <w:rFonts w:ascii="Times New Roman" w:eastAsia="Times New Roman" w:hAnsi="Times New Roman" w:cs="Times New Roman"/>
          <w:b/>
          <w:bCs/>
          <w:sz w:val="24"/>
          <w:szCs w:val="24"/>
        </w:rPr>
        <w:t>72</w:t>
      </w:r>
      <w:r w:rsidRPr="00053306">
        <w:rPr>
          <w:rFonts w:ascii="Times New Roman" w:eastAsia="Times New Roman" w:hAnsi="Times New Roman" w:cs="Times New Roman"/>
          <w:b/>
          <w:bCs/>
          <w:sz w:val="24"/>
          <w:szCs w:val="24"/>
        </w:rPr>
        <w:t>.panta 1.punkta</w:t>
      </w:r>
      <w:r w:rsidR="0ECB2698" w:rsidRPr="00053306">
        <w:rPr>
          <w:rFonts w:ascii="Times New Roman" w:eastAsia="Times New Roman" w:hAnsi="Times New Roman" w:cs="Times New Roman"/>
          <w:b/>
          <w:bCs/>
          <w:sz w:val="24"/>
          <w:szCs w:val="24"/>
        </w:rPr>
        <w:t xml:space="preserve"> “a” apakšpunkt</w:t>
      </w:r>
      <w:r w:rsidR="588ED1F1" w:rsidRPr="00053306">
        <w:rPr>
          <w:rFonts w:ascii="Times New Roman" w:eastAsia="Times New Roman" w:hAnsi="Times New Roman" w:cs="Times New Roman"/>
          <w:b/>
          <w:bCs/>
          <w:sz w:val="24"/>
          <w:szCs w:val="24"/>
        </w:rPr>
        <w:t xml:space="preserve">ā </w:t>
      </w:r>
      <w:r w:rsidR="588ED1F1" w:rsidRPr="00053306">
        <w:rPr>
          <w:rFonts w:ascii="Times New Roman" w:eastAsia="Times New Roman" w:hAnsi="Times New Roman" w:cs="Times New Roman"/>
          <w:sz w:val="24"/>
          <w:szCs w:val="24"/>
        </w:rPr>
        <w:t xml:space="preserve">noteiktajam </w:t>
      </w:r>
      <w:r w:rsidRPr="00053306">
        <w:rPr>
          <w:rFonts w:ascii="Times New Roman" w:eastAsia="Times New Roman" w:hAnsi="Times New Roman" w:cs="Times New Roman"/>
          <w:sz w:val="24"/>
          <w:szCs w:val="24"/>
        </w:rPr>
        <w:t xml:space="preserve">izstrādāt projektu iesniegumu atlases metodiku un, pamatojoties uz </w:t>
      </w:r>
      <w:r w:rsidRPr="00053306">
        <w:rPr>
          <w:rFonts w:ascii="Times New Roman" w:eastAsia="Times New Roman" w:hAnsi="Times New Roman" w:cs="Times New Roman"/>
          <w:b/>
          <w:bCs/>
          <w:sz w:val="24"/>
          <w:szCs w:val="24"/>
        </w:rPr>
        <w:t>regulas</w:t>
      </w:r>
      <w:r w:rsidR="0ECB2698" w:rsidRPr="00053306">
        <w:rPr>
          <w:rFonts w:ascii="Times New Roman" w:eastAsia="Times New Roman" w:hAnsi="Times New Roman" w:cs="Times New Roman"/>
          <w:b/>
          <w:bCs/>
          <w:sz w:val="24"/>
          <w:szCs w:val="24"/>
        </w:rPr>
        <w:t xml:space="preserve"> Nr.2021/1060</w:t>
      </w:r>
      <w:r w:rsidRPr="00053306">
        <w:rPr>
          <w:rFonts w:ascii="Times New Roman" w:eastAsia="Times New Roman" w:hAnsi="Times New Roman" w:cs="Times New Roman"/>
          <w:b/>
          <w:bCs/>
          <w:sz w:val="24"/>
          <w:szCs w:val="24"/>
        </w:rPr>
        <w:t> 40.panta 2.punkta "a" apakšpunkt</w:t>
      </w:r>
      <w:r w:rsidR="77E47C7C" w:rsidRPr="00053306">
        <w:rPr>
          <w:rFonts w:ascii="Times New Roman" w:eastAsia="Times New Roman" w:hAnsi="Times New Roman" w:cs="Times New Roman"/>
          <w:b/>
          <w:bCs/>
          <w:sz w:val="24"/>
          <w:szCs w:val="24"/>
        </w:rPr>
        <w:t>u</w:t>
      </w:r>
      <w:r w:rsidRPr="00053306">
        <w:rPr>
          <w:rFonts w:ascii="Times New Roman" w:eastAsia="Times New Roman" w:hAnsi="Times New Roman" w:cs="Times New Roman"/>
          <w:sz w:val="24"/>
          <w:szCs w:val="24"/>
        </w:rPr>
        <w:t>, iesniegt to apstiprināšanai uzraudzības komitejā</w:t>
      </w:r>
      <w:r w:rsidR="73DE6792" w:rsidRPr="00053306">
        <w:rPr>
          <w:rFonts w:ascii="Times New Roman" w:eastAsia="Times New Roman" w:hAnsi="Times New Roman" w:cs="Times New Roman"/>
          <w:sz w:val="24"/>
          <w:szCs w:val="24"/>
        </w:rPr>
        <w:t>.</w:t>
      </w:r>
    </w:p>
    <w:p w14:paraId="5D402169" w14:textId="1C104349" w:rsidR="0040445B" w:rsidRPr="00053306" w:rsidRDefault="062DBE34" w:rsidP="00053306">
      <w:pPr>
        <w:ind w:firstLine="567"/>
        <w:jc w:val="both"/>
        <w:rPr>
          <w:rFonts w:ascii="Times New Roman" w:hAnsi="Times New Roman" w:cs="Times New Roman"/>
          <w:sz w:val="24"/>
          <w:szCs w:val="24"/>
        </w:rPr>
      </w:pPr>
      <w:r w:rsidRPr="00053306">
        <w:rPr>
          <w:rFonts w:ascii="Times New Roman" w:hAnsi="Times New Roman" w:cs="Times New Roman"/>
          <w:sz w:val="24"/>
          <w:szCs w:val="24"/>
        </w:rPr>
        <w:t xml:space="preserve">Projektu iesniegumu atlase var būt atklāta vai ierobežota saskaņā ar </w:t>
      </w:r>
      <w:r w:rsidR="5BE65FF8" w:rsidRPr="00053306">
        <w:rPr>
          <w:rFonts w:ascii="Times New Roman" w:hAnsi="Times New Roman" w:cs="Times New Roman"/>
          <w:sz w:val="24"/>
          <w:szCs w:val="24"/>
        </w:rPr>
        <w:t>E</w:t>
      </w:r>
      <w:r w:rsidR="429A35D5" w:rsidRPr="00053306">
        <w:rPr>
          <w:rFonts w:ascii="Times New Roman" w:hAnsi="Times New Roman" w:cs="Times New Roman"/>
          <w:sz w:val="24"/>
          <w:szCs w:val="24"/>
        </w:rPr>
        <w:t>iropas Savienības</w:t>
      </w:r>
      <w:r w:rsidRPr="00053306">
        <w:rPr>
          <w:rFonts w:ascii="Times New Roman" w:hAnsi="Times New Roman" w:cs="Times New Roman"/>
          <w:sz w:val="24"/>
          <w:szCs w:val="24"/>
        </w:rPr>
        <w:t xml:space="preserve"> fondu </w:t>
      </w:r>
      <w:r w:rsidR="46A37416" w:rsidRPr="00053306">
        <w:rPr>
          <w:rFonts w:ascii="Times New Roman" w:hAnsi="Times New Roman" w:cs="Times New Roman"/>
          <w:sz w:val="24"/>
          <w:szCs w:val="24"/>
        </w:rPr>
        <w:t xml:space="preserve"> </w:t>
      </w:r>
      <w:r w:rsidRPr="00053306">
        <w:rPr>
          <w:rFonts w:ascii="Times New Roman" w:hAnsi="Times New Roman" w:cs="Times New Roman"/>
          <w:sz w:val="24"/>
          <w:szCs w:val="24"/>
        </w:rPr>
        <w:t xml:space="preserve">2021.-2027.gada plānošanas perioda vadības likuma </w:t>
      </w:r>
      <w:r w:rsidR="0ECB2698" w:rsidRPr="00053306">
        <w:rPr>
          <w:rFonts w:ascii="Times New Roman" w:hAnsi="Times New Roman" w:cs="Times New Roman"/>
          <w:sz w:val="24"/>
          <w:szCs w:val="24"/>
        </w:rPr>
        <w:t>2</w:t>
      </w:r>
      <w:r w:rsidR="5BE65FF8" w:rsidRPr="00053306">
        <w:rPr>
          <w:rFonts w:ascii="Times New Roman" w:hAnsi="Times New Roman" w:cs="Times New Roman"/>
          <w:sz w:val="24"/>
          <w:szCs w:val="24"/>
        </w:rPr>
        <w:t>0</w:t>
      </w:r>
      <w:r w:rsidRPr="00053306">
        <w:rPr>
          <w:rFonts w:ascii="Times New Roman" w:hAnsi="Times New Roman" w:cs="Times New Roman"/>
          <w:sz w:val="24"/>
          <w:szCs w:val="24"/>
        </w:rPr>
        <w:t>.panta pirmo daļu.</w:t>
      </w:r>
      <w:r w:rsidR="008D2516" w:rsidRPr="00053306">
        <w:rPr>
          <w:rFonts w:ascii="Times New Roman" w:hAnsi="Times New Roman" w:cs="Times New Roman"/>
          <w:sz w:val="24"/>
          <w:szCs w:val="24"/>
        </w:rPr>
        <w:t xml:space="preserve"> </w:t>
      </w:r>
      <w:r w:rsidRPr="00053306">
        <w:rPr>
          <w:rFonts w:ascii="Times New Roman" w:hAnsi="Times New Roman" w:cs="Times New Roman"/>
          <w:sz w:val="24"/>
          <w:szCs w:val="24"/>
        </w:rPr>
        <w:t xml:space="preserve">Projektu iesniegumu atlasi </w:t>
      </w:r>
      <w:r w:rsidR="429A35D5" w:rsidRPr="00053306">
        <w:rPr>
          <w:rFonts w:ascii="Times New Roman" w:hAnsi="Times New Roman" w:cs="Times New Roman"/>
          <w:sz w:val="24"/>
          <w:szCs w:val="24"/>
        </w:rPr>
        <w:t>veic</w:t>
      </w:r>
      <w:r w:rsidRPr="00053306">
        <w:rPr>
          <w:rFonts w:ascii="Times New Roman" w:hAnsi="Times New Roman" w:cs="Times New Roman"/>
          <w:sz w:val="24"/>
          <w:szCs w:val="24"/>
        </w:rPr>
        <w:t xml:space="preserve"> sadarbības iestāde.</w:t>
      </w:r>
    </w:p>
    <w:p w14:paraId="004E95FC" w14:textId="37996140" w:rsidR="0040445B" w:rsidRPr="00053306" w:rsidRDefault="062DBE34" w:rsidP="00053306">
      <w:pPr>
        <w:ind w:firstLine="567"/>
        <w:jc w:val="both"/>
        <w:rPr>
          <w:rFonts w:ascii="Times New Roman" w:hAnsi="Times New Roman" w:cs="Times New Roman"/>
          <w:sz w:val="24"/>
          <w:szCs w:val="24"/>
        </w:rPr>
      </w:pPr>
      <w:r w:rsidRPr="00053306">
        <w:rPr>
          <w:rFonts w:ascii="Times New Roman" w:hAnsi="Times New Roman" w:cs="Times New Roman"/>
          <w:b/>
          <w:bCs/>
          <w:sz w:val="24"/>
          <w:szCs w:val="24"/>
        </w:rPr>
        <w:t>Sadarbības iestāde</w:t>
      </w:r>
      <w:r w:rsidRPr="00053306">
        <w:rPr>
          <w:rFonts w:ascii="Times New Roman" w:hAnsi="Times New Roman" w:cs="Times New Roman"/>
          <w:sz w:val="24"/>
          <w:szCs w:val="24"/>
        </w:rPr>
        <w:t xml:space="preserve"> veic projektu iesniegumu atlasi, pamatojoties uz uzraudzības komitejā apstiprinātiem atlases kritērijiem un saskaņā ar projektu iesniegumu atlases nolikumu un citiem ar atlasi tieši saistītiem dokumentiem, kā arī vadošās iestādes izstrādāto </w:t>
      </w:r>
      <w:r w:rsidR="488902AC" w:rsidRPr="00053306">
        <w:rPr>
          <w:rFonts w:ascii="Times New Roman" w:hAnsi="Times New Roman" w:cs="Times New Roman"/>
          <w:sz w:val="24"/>
          <w:szCs w:val="24"/>
        </w:rPr>
        <w:t>ERAF, ESF+, KF un TPF</w:t>
      </w:r>
      <w:r w:rsidRPr="00053306">
        <w:rPr>
          <w:rFonts w:ascii="Times New Roman" w:hAnsi="Times New Roman" w:cs="Times New Roman"/>
          <w:sz w:val="24"/>
          <w:szCs w:val="24"/>
        </w:rPr>
        <w:t xml:space="preserve"> iesniegumu atlases metodiku</w:t>
      </w:r>
      <w:r w:rsidR="488902AC" w:rsidRPr="00053306">
        <w:rPr>
          <w:rFonts w:ascii="Times New Roman" w:hAnsi="Times New Roman" w:cs="Times New Roman"/>
          <w:sz w:val="24"/>
          <w:szCs w:val="24"/>
        </w:rPr>
        <w:t xml:space="preserve"> 2021.-2027.</w:t>
      </w:r>
      <w:r w:rsidR="006151DE">
        <w:rPr>
          <w:rFonts w:ascii="Times New Roman" w:hAnsi="Times New Roman" w:cs="Times New Roman"/>
          <w:sz w:val="24"/>
          <w:szCs w:val="24"/>
        </w:rPr>
        <w:t>plānošanas periodam</w:t>
      </w:r>
      <w:r w:rsidRPr="00053306">
        <w:rPr>
          <w:rFonts w:ascii="Times New Roman" w:hAnsi="Times New Roman" w:cs="Times New Roman"/>
          <w:sz w:val="24"/>
          <w:szCs w:val="24"/>
        </w:rPr>
        <w:t xml:space="preserve">. Projektu iesniegumu atlases nolikumu izstrādā un pēc saskaņošanas ar atbildīgo iestādi un vadošo iestādi apstiprina sadarbības iestāde. </w:t>
      </w:r>
    </w:p>
    <w:p w14:paraId="61DC9A0B" w14:textId="31D573D1" w:rsidR="0040445B" w:rsidRPr="00053306" w:rsidRDefault="062DBE34" w:rsidP="00053306">
      <w:pPr>
        <w:ind w:firstLine="567"/>
        <w:jc w:val="both"/>
        <w:rPr>
          <w:rFonts w:ascii="Times New Roman" w:hAnsi="Times New Roman" w:cs="Times New Roman"/>
          <w:sz w:val="24"/>
          <w:szCs w:val="24"/>
        </w:rPr>
      </w:pPr>
      <w:r w:rsidRPr="00053306">
        <w:rPr>
          <w:rFonts w:ascii="Times New Roman" w:hAnsi="Times New Roman" w:cs="Times New Roman"/>
          <w:sz w:val="24"/>
          <w:szCs w:val="24"/>
        </w:rPr>
        <w:lastRenderedPageBreak/>
        <w:t xml:space="preserve">Projektu iesniegumu atlases nolikumā iekļauj tikai tādus projektu iesniegumu vērtēšanas kritērijus, kas apstiprināti uzraudzības komitejā atbilstoši </w:t>
      </w:r>
      <w:r w:rsidR="17789237" w:rsidRPr="00053306">
        <w:rPr>
          <w:rFonts w:ascii="Times New Roman" w:hAnsi="Times New Roman" w:cs="Times New Roman"/>
          <w:sz w:val="24"/>
          <w:szCs w:val="24"/>
        </w:rPr>
        <w:t>r</w:t>
      </w:r>
      <w:r w:rsidRPr="00053306">
        <w:rPr>
          <w:rFonts w:ascii="Times New Roman" w:hAnsi="Times New Roman" w:cs="Times New Roman"/>
          <w:sz w:val="24"/>
          <w:szCs w:val="24"/>
        </w:rPr>
        <w:t>egulas Nr.</w:t>
      </w:r>
      <w:r w:rsidR="353E74AB" w:rsidRPr="00053306">
        <w:rPr>
          <w:rFonts w:ascii="Times New Roman" w:hAnsi="Times New Roman" w:cs="Times New Roman"/>
          <w:sz w:val="24"/>
          <w:szCs w:val="24"/>
        </w:rPr>
        <w:t>2021/1060</w:t>
      </w:r>
      <w:r w:rsidRPr="00053306">
        <w:rPr>
          <w:rFonts w:ascii="Times New Roman" w:hAnsi="Times New Roman" w:cs="Times New Roman"/>
          <w:sz w:val="24"/>
          <w:szCs w:val="24"/>
        </w:rPr>
        <w:t xml:space="preserve"> 40.panta 2.punkta "a" apakšpunktam. </w:t>
      </w:r>
    </w:p>
    <w:p w14:paraId="670E8C5C" w14:textId="77777777" w:rsidR="0040445B" w:rsidRPr="00053306" w:rsidRDefault="1137D3B8" w:rsidP="00053306">
      <w:pPr>
        <w:ind w:firstLine="567"/>
        <w:jc w:val="both"/>
        <w:rPr>
          <w:rFonts w:ascii="Times New Roman" w:hAnsi="Times New Roman" w:cs="Times New Roman"/>
          <w:sz w:val="24"/>
          <w:szCs w:val="24"/>
        </w:rPr>
      </w:pPr>
      <w:r w:rsidRPr="00053306">
        <w:rPr>
          <w:rFonts w:ascii="Times New Roman" w:hAnsi="Times New Roman" w:cs="Times New Roman"/>
          <w:sz w:val="24"/>
          <w:szCs w:val="24"/>
        </w:rPr>
        <w:t>Projektu iesniegumu vērtēšanai sadarbības iestāde izveido projektu iesniegumu vērtēšanas komisiju, kuras sastāvā ir vismaz viens pārstāvis no atbildīgās iestādes, kuras pārziņā ir attiecīgais SAM, un attiecīgās jomas ministrijas pārstāvis (ja nepieciešams). Vadošās iestādes pārstāvis var piedalīties projektu iesniegumu vērtēšanas komisijas sēdē novērotāja statusā. Projektu iesniegumu vērtēšanas komisiju izveido katrai projektu iesniegumu atlasei atsevišķi vai kā pastāvīgi funkcionējošu komisiju attiecībā uz konkrētu SAM.</w:t>
      </w:r>
    </w:p>
    <w:p w14:paraId="55227A8C" w14:textId="13F70696" w:rsidR="00A273BC" w:rsidRPr="00F547B1" w:rsidRDefault="00F547B1" w:rsidP="00053306">
      <w:pPr>
        <w:ind w:firstLine="567"/>
        <w:jc w:val="both"/>
        <w:rPr>
          <w:rFonts w:ascii="Times New Roman" w:hAnsi="Times New Roman" w:cs="Times New Roman"/>
          <w:sz w:val="24"/>
          <w:szCs w:val="24"/>
        </w:rPr>
      </w:pPr>
      <w:r>
        <w:rPr>
          <w:rFonts w:ascii="Times New Roman" w:hAnsi="Times New Roman" w:cs="Times New Roman"/>
          <w:sz w:val="24"/>
          <w:szCs w:val="24"/>
        </w:rPr>
        <w:t>Vadošās iestādes 2024. gada 11. aprīļa m</w:t>
      </w:r>
      <w:r w:rsidR="00A273BC" w:rsidRPr="00053306">
        <w:rPr>
          <w:rFonts w:ascii="Times New Roman" w:hAnsi="Times New Roman" w:cs="Times New Roman"/>
          <w:sz w:val="24"/>
          <w:szCs w:val="24"/>
        </w:rPr>
        <w:t xml:space="preserve">etodika Nr. 3.1. “Eiropas Reģionālās attīstības fonda, Eiropas Sociālā fonda plus,  Kohēzijas fonda un Taisnīgas pārkārtošanās fonda projektu  iesniegumu atlases metodika 2021.–2027.gadam” aptver informāciju par projektu iesniegumu atlašu veidiem, to organizēšanas principiem, nosaka vienotos kritērijus un vienotos izvēles kritērijus, kas iekļaujami visās projektu iesniegumu atlasēs, lai nodrošinātu vienotu pieeju un prasības projektu iesniegumu vērtēšanas procesā, kā arī skaidro projektu iesniegumu vērtēšanas kritēriju un to piemērošanas skaidrojumu izstrādi, saskaņošanu un kritēriju virzību apstiprināšanai Eiropas </w:t>
      </w:r>
      <w:r w:rsidR="00A273BC" w:rsidRPr="00F547B1">
        <w:rPr>
          <w:rFonts w:ascii="Times New Roman" w:hAnsi="Times New Roman" w:cs="Times New Roman"/>
          <w:sz w:val="24"/>
          <w:szCs w:val="24"/>
        </w:rPr>
        <w:t>Savienības fondu uzraudzības komitejā 2021.-2027.gadam.</w:t>
      </w:r>
    </w:p>
    <w:p w14:paraId="421CF791" w14:textId="149849AD" w:rsidR="0040445B" w:rsidRPr="00053306" w:rsidRDefault="1137D3B8" w:rsidP="00053306">
      <w:pPr>
        <w:ind w:firstLine="567"/>
        <w:jc w:val="both"/>
        <w:rPr>
          <w:rFonts w:ascii="Times New Roman" w:hAnsi="Times New Roman" w:cs="Times New Roman"/>
          <w:sz w:val="24"/>
          <w:szCs w:val="24"/>
        </w:rPr>
      </w:pPr>
      <w:r w:rsidRPr="00F547B1">
        <w:rPr>
          <w:rFonts w:ascii="Times New Roman" w:hAnsi="Times New Roman" w:cs="Times New Roman"/>
          <w:sz w:val="24"/>
          <w:szCs w:val="24"/>
        </w:rPr>
        <w:t xml:space="preserve">Projekta iesnieguma vērtēšanas process notiek </w:t>
      </w:r>
      <w:r w:rsidR="671B3955" w:rsidRPr="00F547B1">
        <w:rPr>
          <w:rFonts w:ascii="Times New Roman" w:hAnsi="Times New Roman" w:cs="Times New Roman"/>
          <w:sz w:val="24"/>
          <w:szCs w:val="24"/>
        </w:rPr>
        <w:t>E</w:t>
      </w:r>
      <w:r w:rsidR="1AD4D2A1" w:rsidRPr="00F547B1">
        <w:rPr>
          <w:rFonts w:ascii="Times New Roman" w:hAnsi="Times New Roman" w:cs="Times New Roman"/>
          <w:sz w:val="24"/>
          <w:szCs w:val="24"/>
        </w:rPr>
        <w:t>iropa</w:t>
      </w:r>
      <w:r w:rsidR="001A3046" w:rsidRPr="00F547B1">
        <w:rPr>
          <w:rFonts w:ascii="Times New Roman" w:hAnsi="Times New Roman" w:cs="Times New Roman"/>
          <w:sz w:val="24"/>
          <w:szCs w:val="24"/>
        </w:rPr>
        <w:t>s</w:t>
      </w:r>
      <w:r w:rsidR="1AD4D2A1" w:rsidRPr="00F547B1">
        <w:rPr>
          <w:rFonts w:ascii="Times New Roman" w:hAnsi="Times New Roman" w:cs="Times New Roman"/>
          <w:sz w:val="24"/>
          <w:szCs w:val="24"/>
        </w:rPr>
        <w:t xml:space="preserve"> Savienības</w:t>
      </w:r>
      <w:r w:rsidRPr="00F547B1">
        <w:rPr>
          <w:rFonts w:ascii="Times New Roman" w:hAnsi="Times New Roman" w:cs="Times New Roman"/>
          <w:sz w:val="24"/>
          <w:szCs w:val="24"/>
        </w:rPr>
        <w:t xml:space="preserve"> fondu 2021.-2027.gada plānošanas perioda vadības likuma </w:t>
      </w:r>
      <w:r w:rsidR="65A7507B" w:rsidRPr="00F547B1">
        <w:rPr>
          <w:rFonts w:ascii="Times New Roman" w:hAnsi="Times New Roman" w:cs="Times New Roman"/>
          <w:sz w:val="24"/>
          <w:szCs w:val="24"/>
        </w:rPr>
        <w:t>2</w:t>
      </w:r>
      <w:r w:rsidR="2B294526" w:rsidRPr="00F547B1">
        <w:rPr>
          <w:rFonts w:ascii="Times New Roman" w:hAnsi="Times New Roman" w:cs="Times New Roman"/>
          <w:sz w:val="24"/>
          <w:szCs w:val="24"/>
        </w:rPr>
        <w:t>0</w:t>
      </w:r>
      <w:r w:rsidRPr="00F547B1">
        <w:rPr>
          <w:rFonts w:ascii="Times New Roman" w:hAnsi="Times New Roman" w:cs="Times New Roman"/>
          <w:sz w:val="24"/>
          <w:szCs w:val="24"/>
        </w:rPr>
        <w:t>.-2</w:t>
      </w:r>
      <w:r w:rsidR="2B294526" w:rsidRPr="00F547B1">
        <w:rPr>
          <w:rFonts w:ascii="Times New Roman" w:hAnsi="Times New Roman" w:cs="Times New Roman"/>
          <w:sz w:val="24"/>
          <w:szCs w:val="24"/>
        </w:rPr>
        <w:t>2</w:t>
      </w:r>
      <w:r w:rsidR="2BFEC7D4" w:rsidRPr="00F547B1">
        <w:rPr>
          <w:rFonts w:ascii="Times New Roman" w:hAnsi="Times New Roman" w:cs="Times New Roman"/>
          <w:sz w:val="24"/>
          <w:szCs w:val="24"/>
        </w:rPr>
        <w:t>.</w:t>
      </w:r>
      <w:r w:rsidRPr="00F547B1">
        <w:rPr>
          <w:rFonts w:ascii="Times New Roman" w:hAnsi="Times New Roman" w:cs="Times New Roman"/>
          <w:sz w:val="24"/>
          <w:szCs w:val="24"/>
        </w:rPr>
        <w:t xml:space="preserve">pantā noteiktajā kārtībā, un lēmuma pieņemšana notiek saskaņā ar minētā likuma </w:t>
      </w:r>
      <w:r w:rsidR="5B74931D" w:rsidRPr="00F547B1">
        <w:rPr>
          <w:rFonts w:ascii="Times New Roman" w:hAnsi="Times New Roman" w:cs="Times New Roman"/>
          <w:sz w:val="24"/>
          <w:szCs w:val="24"/>
        </w:rPr>
        <w:t>2</w:t>
      </w:r>
      <w:r w:rsidR="2B294526" w:rsidRPr="00F547B1">
        <w:rPr>
          <w:rFonts w:ascii="Times New Roman" w:hAnsi="Times New Roman" w:cs="Times New Roman"/>
          <w:sz w:val="24"/>
          <w:szCs w:val="24"/>
        </w:rPr>
        <w:t>3</w:t>
      </w:r>
      <w:r w:rsidRPr="00F547B1">
        <w:rPr>
          <w:rFonts w:ascii="Times New Roman" w:hAnsi="Times New Roman" w:cs="Times New Roman"/>
          <w:sz w:val="24"/>
          <w:szCs w:val="24"/>
        </w:rPr>
        <w:t>.-</w:t>
      </w:r>
      <w:r w:rsidR="2B294526" w:rsidRPr="00F547B1">
        <w:rPr>
          <w:rFonts w:ascii="Times New Roman" w:hAnsi="Times New Roman" w:cs="Times New Roman"/>
          <w:sz w:val="24"/>
          <w:szCs w:val="24"/>
        </w:rPr>
        <w:t>29</w:t>
      </w:r>
      <w:r w:rsidRPr="00F547B1">
        <w:rPr>
          <w:rFonts w:ascii="Times New Roman" w:hAnsi="Times New Roman" w:cs="Times New Roman"/>
          <w:sz w:val="24"/>
          <w:szCs w:val="24"/>
        </w:rPr>
        <w:t>. pantā noteikto kārtību.</w:t>
      </w:r>
      <w:r w:rsidR="619D2279" w:rsidRPr="00F547B1">
        <w:rPr>
          <w:rFonts w:ascii="Times New Roman" w:hAnsi="Times New Roman" w:cs="Times New Roman"/>
          <w:sz w:val="24"/>
          <w:szCs w:val="24"/>
        </w:rPr>
        <w:t xml:space="preserve"> Par</w:t>
      </w:r>
      <w:r w:rsidR="619D2279" w:rsidRPr="00053306">
        <w:rPr>
          <w:rFonts w:ascii="Times New Roman" w:hAnsi="Times New Roman" w:cs="Times New Roman"/>
          <w:sz w:val="24"/>
          <w:szCs w:val="24"/>
        </w:rPr>
        <w:t xml:space="preserve"> ES fondiem iesniegto sūdzību efektīvu izskatīšanu (sadarbības iestādes pieņemt</w:t>
      </w:r>
      <w:r w:rsidR="2C08967C" w:rsidRPr="00053306">
        <w:rPr>
          <w:rFonts w:ascii="Times New Roman" w:hAnsi="Times New Roman" w:cs="Times New Roman"/>
          <w:sz w:val="24"/>
          <w:szCs w:val="24"/>
        </w:rPr>
        <w:t>ā</w:t>
      </w:r>
      <w:r w:rsidR="619D2279" w:rsidRPr="00053306">
        <w:rPr>
          <w:rFonts w:ascii="Times New Roman" w:hAnsi="Times New Roman" w:cs="Times New Roman"/>
          <w:sz w:val="24"/>
          <w:szCs w:val="24"/>
        </w:rPr>
        <w:t xml:space="preserve"> lēmuma apstrīdēšana) atbilstoši minētā likuma 27.pantam nodrošina vadošā iestāde un tās izveidotā </w:t>
      </w:r>
      <w:r w:rsidR="514FF49F" w:rsidRPr="7DF51CB5">
        <w:rPr>
          <w:rFonts w:ascii="Times New Roman" w:hAnsi="Times New Roman" w:cs="Times New Roman"/>
          <w:sz w:val="24"/>
          <w:szCs w:val="24"/>
        </w:rPr>
        <w:t xml:space="preserve">apstrīdēšanas </w:t>
      </w:r>
      <w:r w:rsidR="619D2279" w:rsidRPr="00053306">
        <w:rPr>
          <w:rFonts w:ascii="Times New Roman" w:hAnsi="Times New Roman" w:cs="Times New Roman"/>
          <w:sz w:val="24"/>
          <w:szCs w:val="24"/>
        </w:rPr>
        <w:t xml:space="preserve">iesniegumu izskatīšanas komisija ar vismaz vienu pārstāvi no atbildīgās iestādes (pārstāvis neatkarīgs no sadarbības iestādes projektu iesniegumu vērtēšanas komisijas atbildīgās iestādes pārstāvja). Lēmuma pārsūdzēšana administratīvā akta gadījumā piekrīt administratīvajai rajona tiesai.  </w:t>
      </w:r>
    </w:p>
    <w:p w14:paraId="2CD28BDA" w14:textId="77777777" w:rsidR="0040445B" w:rsidRPr="00F06C9D" w:rsidRDefault="0040445B" w:rsidP="00F06C9D">
      <w:pPr>
        <w:jc w:val="both"/>
        <w:rPr>
          <w:rFonts w:ascii="Times New Roman" w:hAnsi="Times New Roman" w:cs="Times New Roman"/>
          <w:sz w:val="24"/>
          <w:szCs w:val="24"/>
        </w:rPr>
      </w:pPr>
    </w:p>
    <w:p w14:paraId="26E96869" w14:textId="77777777" w:rsidR="00897DA9" w:rsidRPr="00F06C9D" w:rsidRDefault="062DBE34" w:rsidP="0DB0EC8E">
      <w:pPr>
        <w:jc w:val="both"/>
        <w:rPr>
          <w:rFonts w:ascii="Times New Roman" w:hAnsi="Times New Roman" w:cs="Times New Roman"/>
          <w:b/>
          <w:bCs/>
          <w:sz w:val="24"/>
          <w:szCs w:val="24"/>
        </w:rPr>
      </w:pPr>
      <w:r w:rsidRPr="0DB0EC8E">
        <w:rPr>
          <w:rFonts w:ascii="Times New Roman" w:hAnsi="Times New Roman" w:cs="Times New Roman"/>
          <w:b/>
          <w:bCs/>
          <w:sz w:val="24"/>
          <w:szCs w:val="24"/>
        </w:rPr>
        <w:t>Normatīvie akti</w:t>
      </w:r>
    </w:p>
    <w:p w14:paraId="7595931A" w14:textId="116AFA06" w:rsidR="005F77E9" w:rsidRPr="00B67704" w:rsidRDefault="72E9804A" w:rsidP="0DB0EC8E">
      <w:pPr>
        <w:pStyle w:val="ListParagraph"/>
        <w:numPr>
          <w:ilvl w:val="0"/>
          <w:numId w:val="27"/>
        </w:numPr>
        <w:ind w:left="567" w:hanging="283"/>
        <w:jc w:val="both"/>
        <w:rPr>
          <w:rFonts w:ascii="Times New Roman" w:hAnsi="Times New Roman" w:cs="Times New Roman"/>
          <w:b/>
          <w:bCs/>
          <w:sz w:val="24"/>
          <w:szCs w:val="24"/>
        </w:rPr>
      </w:pPr>
      <w:r w:rsidRPr="0DB0EC8E">
        <w:rPr>
          <w:rFonts w:ascii="Times New Roman" w:hAnsi="Times New Roman" w:cs="Times New Roman"/>
          <w:sz w:val="24"/>
          <w:szCs w:val="24"/>
        </w:rPr>
        <w:t>E</w:t>
      </w:r>
      <w:r w:rsidR="429A35D5" w:rsidRPr="0DB0EC8E">
        <w:rPr>
          <w:rFonts w:ascii="Times New Roman" w:hAnsi="Times New Roman" w:cs="Times New Roman"/>
          <w:sz w:val="24"/>
          <w:szCs w:val="24"/>
        </w:rPr>
        <w:t>iropas Savienības</w:t>
      </w:r>
      <w:r w:rsidRPr="0DB0EC8E">
        <w:rPr>
          <w:rFonts w:ascii="Times New Roman" w:hAnsi="Times New Roman" w:cs="Times New Roman"/>
          <w:sz w:val="24"/>
          <w:szCs w:val="24"/>
        </w:rPr>
        <w:t xml:space="preserve"> fondu 2021.-2027.gada plānošanas perioda vadības likums</w:t>
      </w:r>
      <w:r w:rsidR="005F77E9" w:rsidRPr="0DB0EC8E">
        <w:rPr>
          <w:rStyle w:val="FootnoteReference"/>
          <w:rFonts w:ascii="Times New Roman" w:hAnsi="Times New Roman" w:cs="Times New Roman"/>
          <w:sz w:val="24"/>
          <w:szCs w:val="24"/>
        </w:rPr>
        <w:footnoteReference w:id="24"/>
      </w:r>
      <w:r w:rsidRPr="0DB0EC8E">
        <w:rPr>
          <w:rFonts w:ascii="Times New Roman" w:hAnsi="Times New Roman" w:cs="Times New Roman"/>
          <w:sz w:val="24"/>
          <w:szCs w:val="24"/>
        </w:rPr>
        <w:t>;</w:t>
      </w:r>
    </w:p>
    <w:p w14:paraId="55DE294D" w14:textId="4B4821E1" w:rsidR="00B67704" w:rsidRPr="00B67704" w:rsidRDefault="00B67704" w:rsidP="00B67704">
      <w:pPr>
        <w:pStyle w:val="ListParagraph"/>
        <w:numPr>
          <w:ilvl w:val="0"/>
          <w:numId w:val="27"/>
        </w:numPr>
        <w:ind w:left="567" w:hanging="283"/>
        <w:jc w:val="both"/>
        <w:rPr>
          <w:rFonts w:ascii="Times New Roman" w:hAnsi="Times New Roman" w:cs="Times New Roman"/>
          <w:b/>
          <w:bCs/>
          <w:sz w:val="24"/>
          <w:szCs w:val="24"/>
        </w:rPr>
      </w:pPr>
      <w:r w:rsidRPr="00B67704">
        <w:rPr>
          <w:rFonts w:ascii="Times New Roman" w:hAnsi="Times New Roman" w:cs="Times New Roman"/>
          <w:color w:val="000000"/>
          <w:sz w:val="24"/>
          <w:szCs w:val="24"/>
        </w:rPr>
        <w:t>MK 2023.gada 13.jūlija noteikumi Nr. 408 “Kārtība, kādā Eiropas Savienības fondu vadībā iesaistītās institūcijas nodrošina šo fondu ieviešanu 2021.–2027.gada plānošanas periodā”</w:t>
      </w:r>
      <w:r>
        <w:rPr>
          <w:rFonts w:ascii="Times New Roman" w:hAnsi="Times New Roman" w:cs="Times New Roman"/>
          <w:sz w:val="24"/>
          <w:szCs w:val="24"/>
        </w:rPr>
        <w:t>;</w:t>
      </w:r>
    </w:p>
    <w:p w14:paraId="5A1213A5" w14:textId="59820141" w:rsidR="0040445B" w:rsidRPr="00F06C9D" w:rsidRDefault="062DBE34" w:rsidP="0DB0EC8E">
      <w:pPr>
        <w:pStyle w:val="ListParagraph"/>
        <w:numPr>
          <w:ilvl w:val="0"/>
          <w:numId w:val="27"/>
        </w:numPr>
        <w:ind w:left="567" w:hanging="283"/>
        <w:jc w:val="both"/>
        <w:rPr>
          <w:rFonts w:ascii="Times New Roman" w:hAnsi="Times New Roman" w:cs="Times New Roman"/>
          <w:b/>
          <w:bCs/>
          <w:sz w:val="24"/>
          <w:szCs w:val="24"/>
        </w:rPr>
      </w:pPr>
      <w:r w:rsidRPr="0DB0EC8E">
        <w:rPr>
          <w:rFonts w:ascii="Times New Roman" w:hAnsi="Times New Roman" w:cs="Times New Roman"/>
          <w:sz w:val="24"/>
          <w:szCs w:val="24"/>
        </w:rPr>
        <w:t xml:space="preserve">Atsevišķi </w:t>
      </w:r>
      <w:r w:rsidR="288FA843" w:rsidRPr="0DB0EC8E">
        <w:rPr>
          <w:rFonts w:ascii="Times New Roman" w:hAnsi="Times New Roman" w:cs="Times New Roman"/>
          <w:sz w:val="24"/>
          <w:szCs w:val="24"/>
        </w:rPr>
        <w:t>MK</w:t>
      </w:r>
      <w:r w:rsidRPr="0DB0EC8E">
        <w:rPr>
          <w:rFonts w:ascii="Times New Roman" w:hAnsi="Times New Roman" w:cs="Times New Roman"/>
          <w:sz w:val="24"/>
          <w:szCs w:val="24"/>
        </w:rPr>
        <w:t xml:space="preserve"> noteikumi par SAM īstenošanu.</w:t>
      </w:r>
    </w:p>
    <w:p w14:paraId="174820CB" w14:textId="77777777" w:rsidR="00AF13D2" w:rsidRPr="00F06C9D" w:rsidRDefault="00AF13D2" w:rsidP="0DB0EC8E">
      <w:pPr>
        <w:jc w:val="both"/>
        <w:rPr>
          <w:rFonts w:ascii="Times New Roman" w:hAnsi="Times New Roman" w:cs="Times New Roman"/>
          <w:b/>
          <w:bCs/>
          <w:sz w:val="24"/>
          <w:szCs w:val="24"/>
        </w:rPr>
      </w:pPr>
    </w:p>
    <w:p w14:paraId="06B2DF5F" w14:textId="77777777" w:rsidR="00D87060" w:rsidRPr="00F06C9D" w:rsidRDefault="062DBE34" w:rsidP="0DB0EC8E">
      <w:pPr>
        <w:jc w:val="both"/>
        <w:rPr>
          <w:rFonts w:ascii="Times New Roman" w:hAnsi="Times New Roman" w:cs="Times New Roman"/>
          <w:b/>
          <w:bCs/>
          <w:sz w:val="24"/>
          <w:szCs w:val="24"/>
        </w:rPr>
      </w:pPr>
      <w:r w:rsidRPr="0DB0EC8E">
        <w:rPr>
          <w:rFonts w:ascii="Times New Roman" w:hAnsi="Times New Roman" w:cs="Times New Roman"/>
          <w:b/>
          <w:bCs/>
          <w:sz w:val="24"/>
          <w:szCs w:val="24"/>
        </w:rPr>
        <w:t>Procedūras</w:t>
      </w:r>
      <w:r w:rsidR="1F555FB6" w:rsidRPr="0DB0EC8E">
        <w:rPr>
          <w:rFonts w:ascii="Times New Roman" w:hAnsi="Times New Roman" w:cs="Times New Roman"/>
          <w:b/>
          <w:bCs/>
          <w:sz w:val="24"/>
          <w:szCs w:val="24"/>
        </w:rPr>
        <w:t xml:space="preserve"> </w:t>
      </w:r>
    </w:p>
    <w:p w14:paraId="4B987CC6" w14:textId="3E403BE9" w:rsidR="0040445B" w:rsidRPr="00F547B1" w:rsidRDefault="54B4EFF6" w:rsidP="00B26B98">
      <w:pPr>
        <w:pStyle w:val="ListParagraph"/>
        <w:numPr>
          <w:ilvl w:val="0"/>
          <w:numId w:val="89"/>
        </w:numPr>
        <w:autoSpaceDE w:val="0"/>
        <w:autoSpaceDN w:val="0"/>
        <w:adjustRightInd w:val="0"/>
        <w:jc w:val="both"/>
        <w:rPr>
          <w:rFonts w:ascii="Times New Roman" w:hAnsi="Times New Roman" w:cs="Times New Roman"/>
          <w:sz w:val="24"/>
          <w:szCs w:val="24"/>
        </w:rPr>
      </w:pPr>
      <w:r w:rsidRPr="00F547B1">
        <w:rPr>
          <w:rFonts w:ascii="Times New Roman" w:hAnsi="Times New Roman" w:cs="Times New Roman"/>
          <w:sz w:val="24"/>
          <w:szCs w:val="24"/>
        </w:rPr>
        <w:t xml:space="preserve">Vadošās iestādes 2023.gada 26.janvāra </w:t>
      </w:r>
      <w:r w:rsidR="001A3046" w:rsidRPr="00F547B1">
        <w:rPr>
          <w:rFonts w:ascii="Times New Roman" w:hAnsi="Times New Roman" w:cs="Times New Roman"/>
          <w:sz w:val="24"/>
          <w:szCs w:val="24"/>
        </w:rPr>
        <w:t xml:space="preserve">metodika </w:t>
      </w:r>
      <w:r w:rsidRPr="00F547B1">
        <w:rPr>
          <w:rFonts w:ascii="Times New Roman" w:hAnsi="Times New Roman" w:cs="Times New Roman"/>
          <w:sz w:val="24"/>
          <w:szCs w:val="24"/>
        </w:rPr>
        <w:t>Nr.3.1 “</w:t>
      </w:r>
      <w:r w:rsidR="3C91EDDD" w:rsidRPr="00F547B1">
        <w:rPr>
          <w:rFonts w:ascii="Times New Roman" w:hAnsi="Times New Roman" w:cs="Times New Roman"/>
          <w:sz w:val="24"/>
          <w:szCs w:val="24"/>
        </w:rPr>
        <w:t>Eiropas Reģionālās attīstības fonda, Eiropas Sociālā fonda plus, Kohēzijas fonda un Taisnīgas pārkārtošanās fonda projektu iesniegumu atlases metodika 2021.–2027.gadam”</w:t>
      </w:r>
      <w:r w:rsidR="3C91EDDD" w:rsidRPr="00F547B1">
        <w:rPr>
          <w:rStyle w:val="FootnoteReference"/>
          <w:rFonts w:ascii="Times New Roman" w:hAnsi="Times New Roman" w:cs="Times New Roman"/>
          <w:sz w:val="24"/>
          <w:szCs w:val="24"/>
        </w:rPr>
        <w:t xml:space="preserve"> </w:t>
      </w:r>
      <w:r w:rsidR="00B26B98" w:rsidRPr="00F547B1">
        <w:rPr>
          <w:rFonts w:ascii="Times New Roman" w:hAnsi="Times New Roman" w:cs="Times New Roman"/>
          <w:sz w:val="24"/>
          <w:szCs w:val="24"/>
        </w:rPr>
        <w:t>(aktualizēta 2024. gada 11. aprīlī)</w:t>
      </w:r>
      <w:r w:rsidR="00B029D2" w:rsidRPr="00F547B1">
        <w:rPr>
          <w:rStyle w:val="FootnoteReference"/>
          <w:rFonts w:ascii="Times New Roman" w:hAnsi="Times New Roman" w:cs="Times New Roman"/>
          <w:sz w:val="24"/>
          <w:szCs w:val="24"/>
        </w:rPr>
        <w:footnoteReference w:id="25"/>
      </w:r>
      <w:r w:rsidR="3C91EDDD" w:rsidRPr="00F547B1">
        <w:rPr>
          <w:rFonts w:ascii="Times New Roman" w:hAnsi="Times New Roman" w:cs="Times New Roman"/>
          <w:sz w:val="24"/>
          <w:szCs w:val="24"/>
        </w:rPr>
        <w:t xml:space="preserve">; </w:t>
      </w:r>
    </w:p>
    <w:p w14:paraId="33F7893B" w14:textId="565EA4D4" w:rsidR="0040445B" w:rsidRPr="00F547B1" w:rsidRDefault="062DBE34" w:rsidP="00B029D2">
      <w:pPr>
        <w:pStyle w:val="ListParagraph"/>
        <w:numPr>
          <w:ilvl w:val="0"/>
          <w:numId w:val="89"/>
        </w:numPr>
        <w:autoSpaceDE w:val="0"/>
        <w:autoSpaceDN w:val="0"/>
        <w:adjustRightInd w:val="0"/>
        <w:jc w:val="both"/>
        <w:rPr>
          <w:rFonts w:ascii="Times New Roman" w:hAnsi="Times New Roman" w:cs="Times New Roman"/>
          <w:sz w:val="24"/>
          <w:szCs w:val="24"/>
        </w:rPr>
      </w:pPr>
      <w:r w:rsidRPr="00F547B1">
        <w:rPr>
          <w:rFonts w:ascii="Times New Roman" w:hAnsi="Times New Roman" w:cs="Times New Roman"/>
          <w:sz w:val="24"/>
          <w:szCs w:val="24"/>
        </w:rPr>
        <w:t xml:space="preserve">Vadošās iestādes </w:t>
      </w:r>
      <w:r w:rsidR="54B4EFF6" w:rsidRPr="00F547B1">
        <w:rPr>
          <w:rFonts w:ascii="Times New Roman" w:hAnsi="Times New Roman" w:cs="Times New Roman"/>
          <w:sz w:val="24"/>
          <w:szCs w:val="24"/>
        </w:rPr>
        <w:t xml:space="preserve">2023.gada 6.janvāra </w:t>
      </w:r>
      <w:r w:rsidRPr="00F547B1">
        <w:rPr>
          <w:rFonts w:ascii="Times New Roman" w:hAnsi="Times New Roman" w:cs="Times New Roman"/>
          <w:sz w:val="24"/>
          <w:szCs w:val="24"/>
        </w:rPr>
        <w:t xml:space="preserve">iekšējā </w:t>
      </w:r>
      <w:r w:rsidR="00DA7759" w:rsidRPr="00F547B1">
        <w:rPr>
          <w:rFonts w:ascii="Times New Roman" w:hAnsi="Times New Roman" w:cs="Times New Roman"/>
          <w:sz w:val="24"/>
          <w:szCs w:val="24"/>
        </w:rPr>
        <w:t xml:space="preserve">kārtība </w:t>
      </w:r>
      <w:r w:rsidR="1F555FB6" w:rsidRPr="00F547B1">
        <w:rPr>
          <w:rFonts w:ascii="Times New Roman" w:hAnsi="Times New Roman" w:cs="Times New Roman"/>
          <w:sz w:val="24"/>
          <w:szCs w:val="24"/>
        </w:rPr>
        <w:t xml:space="preserve">Nr.2.7. </w:t>
      </w:r>
      <w:r w:rsidRPr="00F547B1">
        <w:rPr>
          <w:rFonts w:ascii="Times New Roman" w:hAnsi="Times New Roman" w:cs="Times New Roman"/>
          <w:sz w:val="24"/>
          <w:szCs w:val="24"/>
        </w:rPr>
        <w:t xml:space="preserve">“Kārtība, kādā vadošā iestāde veic </w:t>
      </w:r>
      <w:r w:rsidR="3C91EDDD" w:rsidRPr="00F547B1">
        <w:rPr>
          <w:rFonts w:ascii="Times New Roman" w:hAnsi="Times New Roman" w:cs="Times New Roman"/>
          <w:sz w:val="24"/>
          <w:szCs w:val="24"/>
        </w:rPr>
        <w:t xml:space="preserve">Eiropas Savienības </w:t>
      </w:r>
      <w:r w:rsidR="1F555FB6" w:rsidRPr="00F547B1">
        <w:rPr>
          <w:rFonts w:ascii="Times New Roman" w:hAnsi="Times New Roman" w:cs="Times New Roman"/>
          <w:sz w:val="24"/>
          <w:szCs w:val="24"/>
        </w:rPr>
        <w:t>k</w:t>
      </w:r>
      <w:r w:rsidRPr="00F547B1">
        <w:rPr>
          <w:rFonts w:ascii="Times New Roman" w:hAnsi="Times New Roman" w:cs="Times New Roman"/>
          <w:sz w:val="24"/>
          <w:szCs w:val="24"/>
        </w:rPr>
        <w:t>ohēzijas</w:t>
      </w:r>
      <w:r w:rsidR="1F555FB6" w:rsidRPr="00F547B1">
        <w:rPr>
          <w:rFonts w:ascii="Times New Roman" w:hAnsi="Times New Roman" w:cs="Times New Roman"/>
          <w:sz w:val="24"/>
          <w:szCs w:val="24"/>
        </w:rPr>
        <w:t xml:space="preserve"> politikas fondu 2021.-2027.gada plānošanas perioda projekta iesniegumu vērtēšanas procesa organizēšanas pārbaudi”</w:t>
      </w:r>
      <w:r w:rsidR="002C6147" w:rsidRPr="00F547B1">
        <w:rPr>
          <w:rFonts w:ascii="Times New Roman" w:hAnsi="Times New Roman" w:cs="Times New Roman"/>
          <w:sz w:val="24"/>
          <w:szCs w:val="24"/>
        </w:rPr>
        <w:t xml:space="preserve"> (aktualizēta 2023. gada 29.decembrī)</w:t>
      </w:r>
      <w:r w:rsidR="1F555FB6" w:rsidRPr="00F547B1">
        <w:rPr>
          <w:rFonts w:ascii="Times New Roman" w:hAnsi="Times New Roman" w:cs="Times New Roman"/>
          <w:sz w:val="24"/>
          <w:szCs w:val="24"/>
        </w:rPr>
        <w:t>;</w:t>
      </w:r>
      <w:r w:rsidRPr="00F547B1">
        <w:rPr>
          <w:rFonts w:ascii="Times New Roman" w:hAnsi="Times New Roman" w:cs="Times New Roman"/>
          <w:sz w:val="24"/>
          <w:szCs w:val="24"/>
        </w:rPr>
        <w:t xml:space="preserve"> </w:t>
      </w:r>
    </w:p>
    <w:p w14:paraId="37B3A2D1" w14:textId="16262E4D" w:rsidR="002B729F" w:rsidRPr="00F547B1" w:rsidRDefault="5E083353" w:rsidP="00B029D2">
      <w:pPr>
        <w:pStyle w:val="ListParagraph"/>
        <w:numPr>
          <w:ilvl w:val="0"/>
          <w:numId w:val="89"/>
        </w:numPr>
        <w:autoSpaceDE w:val="0"/>
        <w:autoSpaceDN w:val="0"/>
        <w:adjustRightInd w:val="0"/>
        <w:jc w:val="both"/>
        <w:rPr>
          <w:rFonts w:ascii="Times New Roman" w:hAnsi="Times New Roman" w:cs="Times New Roman"/>
          <w:sz w:val="24"/>
          <w:szCs w:val="24"/>
        </w:rPr>
      </w:pPr>
      <w:r w:rsidRPr="00F547B1">
        <w:rPr>
          <w:rFonts w:ascii="Times New Roman" w:hAnsi="Times New Roman" w:cs="Times New Roman"/>
          <w:sz w:val="24"/>
          <w:szCs w:val="24"/>
        </w:rPr>
        <w:t xml:space="preserve">Vadošās iestādes 2022.gada 21.novembra iekšējā </w:t>
      </w:r>
      <w:r w:rsidR="00DA7759" w:rsidRPr="00F547B1">
        <w:rPr>
          <w:rFonts w:ascii="Times New Roman" w:hAnsi="Times New Roman" w:cs="Times New Roman"/>
          <w:sz w:val="24"/>
          <w:szCs w:val="24"/>
        </w:rPr>
        <w:t xml:space="preserve">kārtība </w:t>
      </w:r>
      <w:r w:rsidRPr="00F547B1">
        <w:rPr>
          <w:rFonts w:ascii="Times New Roman" w:hAnsi="Times New Roman" w:cs="Times New Roman"/>
          <w:sz w:val="24"/>
          <w:szCs w:val="24"/>
        </w:rPr>
        <w:t>Nr</w:t>
      </w:r>
      <w:r w:rsidR="7E75FA6A" w:rsidRPr="00F547B1">
        <w:rPr>
          <w:rFonts w:ascii="Times New Roman" w:hAnsi="Times New Roman" w:cs="Times New Roman"/>
          <w:sz w:val="24"/>
          <w:szCs w:val="24"/>
        </w:rPr>
        <w:t>.2.4</w:t>
      </w:r>
      <w:r w:rsidRPr="00F547B1">
        <w:rPr>
          <w:rFonts w:ascii="Times New Roman" w:hAnsi="Times New Roman" w:cs="Times New Roman"/>
          <w:sz w:val="24"/>
          <w:szCs w:val="24"/>
        </w:rPr>
        <w:t>. “Kārtība, kādā vadošā iestāde izskata iesniegumus par apstrīdētajiem sadarbības iestādes lēmumiem”;</w:t>
      </w:r>
    </w:p>
    <w:p w14:paraId="3E7D561E" w14:textId="6D531BE3" w:rsidR="00CD0713" w:rsidRPr="00CD0713" w:rsidRDefault="062DBE34" w:rsidP="00CD0713">
      <w:pPr>
        <w:pStyle w:val="ListParagraph"/>
        <w:numPr>
          <w:ilvl w:val="0"/>
          <w:numId w:val="89"/>
        </w:numPr>
        <w:autoSpaceDE w:val="0"/>
        <w:autoSpaceDN w:val="0"/>
        <w:adjustRightInd w:val="0"/>
        <w:jc w:val="both"/>
        <w:rPr>
          <w:rFonts w:ascii="Times New Roman" w:hAnsi="Times New Roman" w:cs="Times New Roman"/>
          <w:sz w:val="24"/>
          <w:szCs w:val="24"/>
        </w:rPr>
      </w:pPr>
      <w:r w:rsidRPr="00F547B1">
        <w:rPr>
          <w:rFonts w:ascii="Times New Roman" w:hAnsi="Times New Roman" w:cs="Times New Roman"/>
          <w:sz w:val="24"/>
          <w:szCs w:val="24"/>
        </w:rPr>
        <w:t xml:space="preserve">Vadošās iestādes </w:t>
      </w:r>
      <w:r w:rsidR="7B9A0243" w:rsidRPr="00F547B1">
        <w:rPr>
          <w:rFonts w:ascii="Times New Roman" w:hAnsi="Times New Roman" w:cs="Times New Roman"/>
          <w:sz w:val="24"/>
          <w:szCs w:val="24"/>
        </w:rPr>
        <w:t xml:space="preserve">2023.gada 31.marta </w:t>
      </w:r>
      <w:r w:rsidRPr="00F547B1">
        <w:rPr>
          <w:rFonts w:ascii="Times New Roman" w:hAnsi="Times New Roman" w:cs="Times New Roman"/>
          <w:sz w:val="24"/>
          <w:szCs w:val="24"/>
        </w:rPr>
        <w:t xml:space="preserve">iekšējā </w:t>
      </w:r>
      <w:r w:rsidR="00DA7759" w:rsidRPr="00F547B1">
        <w:rPr>
          <w:rFonts w:ascii="Times New Roman" w:hAnsi="Times New Roman" w:cs="Times New Roman"/>
          <w:sz w:val="24"/>
          <w:szCs w:val="24"/>
        </w:rPr>
        <w:t xml:space="preserve">kārtība </w:t>
      </w:r>
      <w:r w:rsidR="7B9A0243" w:rsidRPr="00F547B1">
        <w:rPr>
          <w:rFonts w:ascii="Times New Roman" w:hAnsi="Times New Roman" w:cs="Times New Roman"/>
          <w:sz w:val="24"/>
          <w:szCs w:val="24"/>
        </w:rPr>
        <w:t xml:space="preserve">Nr.2.14 </w:t>
      </w:r>
      <w:r w:rsidRPr="00F547B1">
        <w:rPr>
          <w:rFonts w:ascii="Times New Roman" w:hAnsi="Times New Roman" w:cs="Times New Roman"/>
          <w:sz w:val="24"/>
          <w:szCs w:val="24"/>
        </w:rPr>
        <w:t>“</w:t>
      </w:r>
      <w:r w:rsidR="7B9A0243" w:rsidRPr="00F547B1">
        <w:rPr>
          <w:rFonts w:ascii="Times New Roman" w:hAnsi="Times New Roman" w:cs="Times New Roman"/>
          <w:sz w:val="24"/>
          <w:szCs w:val="24"/>
        </w:rPr>
        <w:t>Kārtība, kādā vadošā iestāde nodrošina 2021.-2027.gada plānošanas periodā vadošajai iestādei noteikto funkciju izpildes pārbaudes un pārbaudes Eiropas Savienības fondu projektu īstenošanas</w:t>
      </w:r>
      <w:r w:rsidR="7B9A0243" w:rsidRPr="0DB0EC8E">
        <w:rPr>
          <w:rFonts w:ascii="Times New Roman" w:hAnsi="Times New Roman" w:cs="Times New Roman"/>
          <w:sz w:val="24"/>
          <w:szCs w:val="24"/>
        </w:rPr>
        <w:t xml:space="preserve"> vietās”;</w:t>
      </w:r>
    </w:p>
    <w:p w14:paraId="207EC7BE" w14:textId="7D3C28F0" w:rsidR="008510EE" w:rsidRDefault="69E48933" w:rsidP="008510EE">
      <w:pPr>
        <w:pStyle w:val="ListParagraph"/>
        <w:numPr>
          <w:ilvl w:val="0"/>
          <w:numId w:val="89"/>
        </w:numPr>
        <w:autoSpaceDE w:val="0"/>
        <w:autoSpaceDN w:val="0"/>
        <w:adjustRightInd w:val="0"/>
        <w:jc w:val="both"/>
        <w:rPr>
          <w:rFonts w:ascii="Times New Roman" w:hAnsi="Times New Roman" w:cs="Times New Roman"/>
          <w:sz w:val="24"/>
          <w:szCs w:val="24"/>
        </w:rPr>
      </w:pPr>
      <w:r w:rsidRPr="0DB0EC8E">
        <w:rPr>
          <w:rFonts w:ascii="Times New Roman" w:hAnsi="Times New Roman" w:cs="Times New Roman"/>
          <w:sz w:val="24"/>
          <w:szCs w:val="24"/>
        </w:rPr>
        <w:t>CFLA 202</w:t>
      </w:r>
      <w:r w:rsidR="00447DD7">
        <w:rPr>
          <w:rFonts w:ascii="Times New Roman" w:hAnsi="Times New Roman" w:cs="Times New Roman"/>
          <w:sz w:val="24"/>
          <w:szCs w:val="24"/>
        </w:rPr>
        <w:t>4</w:t>
      </w:r>
      <w:r w:rsidRPr="0DB0EC8E">
        <w:rPr>
          <w:rFonts w:ascii="Times New Roman" w:hAnsi="Times New Roman" w:cs="Times New Roman"/>
          <w:sz w:val="24"/>
          <w:szCs w:val="24"/>
        </w:rPr>
        <w:t xml:space="preserve">.gada </w:t>
      </w:r>
      <w:r w:rsidR="00447DD7">
        <w:rPr>
          <w:rFonts w:ascii="Times New Roman" w:hAnsi="Times New Roman" w:cs="Times New Roman"/>
          <w:sz w:val="24"/>
          <w:szCs w:val="24"/>
        </w:rPr>
        <w:t>14</w:t>
      </w:r>
      <w:r w:rsidRPr="0DB0EC8E">
        <w:rPr>
          <w:rFonts w:ascii="Times New Roman" w:hAnsi="Times New Roman" w:cs="Times New Roman"/>
          <w:sz w:val="24"/>
          <w:szCs w:val="24"/>
        </w:rPr>
        <w:t>.</w:t>
      </w:r>
      <w:r w:rsidR="00447DD7">
        <w:rPr>
          <w:rFonts w:ascii="Times New Roman" w:hAnsi="Times New Roman" w:cs="Times New Roman"/>
          <w:sz w:val="24"/>
          <w:szCs w:val="24"/>
        </w:rPr>
        <w:t>augusta</w:t>
      </w:r>
      <w:r w:rsidRPr="0DB0EC8E">
        <w:rPr>
          <w:rFonts w:ascii="Times New Roman" w:hAnsi="Times New Roman" w:cs="Times New Roman"/>
          <w:sz w:val="24"/>
          <w:szCs w:val="24"/>
        </w:rPr>
        <w:t xml:space="preserve"> iekšējie noteikumi Nr.39-1-3/1</w:t>
      </w:r>
      <w:r w:rsidR="00447DD7">
        <w:rPr>
          <w:rFonts w:ascii="Times New Roman" w:hAnsi="Times New Roman" w:cs="Times New Roman"/>
          <w:sz w:val="24"/>
          <w:szCs w:val="24"/>
        </w:rPr>
        <w:t>37</w:t>
      </w:r>
      <w:r w:rsidRPr="0DB0EC8E">
        <w:rPr>
          <w:rFonts w:ascii="Times New Roman" w:hAnsi="Times New Roman" w:cs="Times New Roman"/>
          <w:sz w:val="24"/>
          <w:szCs w:val="24"/>
        </w:rPr>
        <w:t xml:space="preserve"> “Eiropas Savienības fondu projektu iesniegumu atlases noteikumi”;</w:t>
      </w:r>
    </w:p>
    <w:p w14:paraId="54EAD322" w14:textId="6B0D2596" w:rsidR="00211C14" w:rsidRDefault="062DBE34" w:rsidP="00B029D2">
      <w:pPr>
        <w:pStyle w:val="ListParagraph"/>
        <w:numPr>
          <w:ilvl w:val="0"/>
          <w:numId w:val="89"/>
        </w:numPr>
        <w:autoSpaceDE w:val="0"/>
        <w:autoSpaceDN w:val="0"/>
        <w:adjustRightInd w:val="0"/>
        <w:jc w:val="both"/>
        <w:rPr>
          <w:rFonts w:ascii="Times New Roman" w:hAnsi="Times New Roman" w:cs="Times New Roman"/>
          <w:sz w:val="24"/>
          <w:szCs w:val="24"/>
        </w:rPr>
      </w:pPr>
      <w:r w:rsidRPr="0DB0EC8E">
        <w:rPr>
          <w:rFonts w:ascii="Times New Roman" w:hAnsi="Times New Roman" w:cs="Times New Roman"/>
          <w:sz w:val="24"/>
          <w:szCs w:val="24"/>
        </w:rPr>
        <w:lastRenderedPageBreak/>
        <w:t xml:space="preserve">CFLA </w:t>
      </w:r>
      <w:r w:rsidR="54B4EFF6" w:rsidRPr="0DB0EC8E">
        <w:rPr>
          <w:rFonts w:ascii="Times New Roman" w:hAnsi="Times New Roman" w:cs="Times New Roman"/>
          <w:sz w:val="24"/>
          <w:szCs w:val="24"/>
        </w:rPr>
        <w:t>202</w:t>
      </w:r>
      <w:r w:rsidR="00447DD7">
        <w:rPr>
          <w:rFonts w:ascii="Times New Roman" w:hAnsi="Times New Roman" w:cs="Times New Roman"/>
          <w:sz w:val="24"/>
          <w:szCs w:val="24"/>
        </w:rPr>
        <w:t>4</w:t>
      </w:r>
      <w:r w:rsidR="54B4EFF6" w:rsidRPr="0DB0EC8E">
        <w:rPr>
          <w:rFonts w:ascii="Times New Roman" w:hAnsi="Times New Roman" w:cs="Times New Roman"/>
          <w:sz w:val="24"/>
          <w:szCs w:val="24"/>
        </w:rPr>
        <w:t xml:space="preserve">.gada </w:t>
      </w:r>
      <w:r w:rsidR="00447DD7">
        <w:rPr>
          <w:rFonts w:ascii="Times New Roman" w:hAnsi="Times New Roman" w:cs="Times New Roman"/>
          <w:sz w:val="24"/>
          <w:szCs w:val="24"/>
        </w:rPr>
        <w:t>22</w:t>
      </w:r>
      <w:r w:rsidR="54B4EFF6" w:rsidRPr="0DB0EC8E">
        <w:rPr>
          <w:rFonts w:ascii="Times New Roman" w:hAnsi="Times New Roman" w:cs="Times New Roman"/>
          <w:sz w:val="24"/>
          <w:szCs w:val="24"/>
        </w:rPr>
        <w:t>.</w:t>
      </w:r>
      <w:r w:rsidR="00447DD7">
        <w:rPr>
          <w:rFonts w:ascii="Times New Roman" w:hAnsi="Times New Roman" w:cs="Times New Roman"/>
          <w:sz w:val="24"/>
          <w:szCs w:val="24"/>
        </w:rPr>
        <w:t>augusta</w:t>
      </w:r>
      <w:r w:rsidR="5EFDA621" w:rsidRPr="0DB0EC8E">
        <w:rPr>
          <w:rFonts w:ascii="Times New Roman" w:hAnsi="Times New Roman" w:cs="Times New Roman"/>
          <w:sz w:val="24"/>
          <w:szCs w:val="24"/>
        </w:rPr>
        <w:t xml:space="preserve"> </w:t>
      </w:r>
      <w:r w:rsidRPr="0DB0EC8E">
        <w:rPr>
          <w:rFonts w:ascii="Times New Roman" w:hAnsi="Times New Roman" w:cs="Times New Roman"/>
          <w:sz w:val="24"/>
          <w:szCs w:val="24"/>
        </w:rPr>
        <w:t xml:space="preserve">darbības procedūra </w:t>
      </w:r>
      <w:r w:rsidR="5EFDA621" w:rsidRPr="0DB0EC8E">
        <w:rPr>
          <w:rFonts w:ascii="Times New Roman" w:hAnsi="Times New Roman" w:cs="Times New Roman"/>
          <w:sz w:val="24"/>
          <w:szCs w:val="24"/>
        </w:rPr>
        <w:t>T.1</w:t>
      </w:r>
      <w:r w:rsidRPr="0DB0EC8E">
        <w:rPr>
          <w:rFonts w:ascii="Times New Roman" w:hAnsi="Times New Roman" w:cs="Times New Roman"/>
          <w:sz w:val="24"/>
          <w:szCs w:val="24"/>
        </w:rPr>
        <w:t>. “Projektu iesniegumu atlases veikšana”</w:t>
      </w:r>
      <w:r w:rsidR="5EFDA621" w:rsidRPr="0DB0EC8E">
        <w:rPr>
          <w:rFonts w:ascii="Times New Roman" w:hAnsi="Times New Roman" w:cs="Times New Roman"/>
          <w:sz w:val="24"/>
          <w:szCs w:val="24"/>
        </w:rPr>
        <w:t>;</w:t>
      </w:r>
    </w:p>
    <w:p w14:paraId="380E5C09" w14:textId="1CDA9C8B" w:rsidR="008510EE" w:rsidRDefault="69E48933" w:rsidP="008510EE">
      <w:pPr>
        <w:pStyle w:val="ListParagraph"/>
        <w:numPr>
          <w:ilvl w:val="0"/>
          <w:numId w:val="89"/>
        </w:numPr>
        <w:autoSpaceDE w:val="0"/>
        <w:autoSpaceDN w:val="0"/>
        <w:adjustRightInd w:val="0"/>
        <w:jc w:val="both"/>
        <w:rPr>
          <w:rFonts w:ascii="Times New Roman" w:hAnsi="Times New Roman" w:cs="Times New Roman"/>
          <w:sz w:val="24"/>
          <w:szCs w:val="24"/>
          <w:shd w:val="clear" w:color="auto" w:fill="FEFBFA"/>
        </w:rPr>
      </w:pPr>
      <w:r w:rsidRPr="008510EE">
        <w:rPr>
          <w:rFonts w:ascii="Times New Roman" w:hAnsi="Times New Roman" w:cs="Times New Roman"/>
          <w:sz w:val="24"/>
          <w:szCs w:val="24"/>
        </w:rPr>
        <w:t xml:space="preserve">CFLA 2023.gada </w:t>
      </w:r>
      <w:r w:rsidR="00447DD7">
        <w:rPr>
          <w:rFonts w:ascii="Times New Roman" w:hAnsi="Times New Roman" w:cs="Times New Roman"/>
          <w:sz w:val="24"/>
          <w:szCs w:val="24"/>
        </w:rPr>
        <w:t>28</w:t>
      </w:r>
      <w:r w:rsidRPr="008510EE">
        <w:rPr>
          <w:rFonts w:ascii="Times New Roman" w:hAnsi="Times New Roman" w:cs="Times New Roman"/>
          <w:sz w:val="24"/>
          <w:szCs w:val="24"/>
        </w:rPr>
        <w:t>.</w:t>
      </w:r>
      <w:r w:rsidR="00447DD7">
        <w:rPr>
          <w:rFonts w:ascii="Times New Roman" w:hAnsi="Times New Roman" w:cs="Times New Roman"/>
          <w:sz w:val="24"/>
          <w:szCs w:val="24"/>
        </w:rPr>
        <w:t>novembra</w:t>
      </w:r>
      <w:r w:rsidRPr="008510EE">
        <w:rPr>
          <w:rFonts w:ascii="Times New Roman" w:hAnsi="Times New Roman" w:cs="Times New Roman"/>
          <w:sz w:val="24"/>
          <w:szCs w:val="24"/>
        </w:rPr>
        <w:t xml:space="preserve"> iekšējie noteikumi Nr. 39-1-3/</w:t>
      </w:r>
      <w:r w:rsidR="00447DD7">
        <w:rPr>
          <w:rFonts w:ascii="Times New Roman" w:hAnsi="Times New Roman" w:cs="Times New Roman"/>
          <w:sz w:val="24"/>
          <w:szCs w:val="24"/>
        </w:rPr>
        <w:t>69</w:t>
      </w:r>
      <w:r w:rsidRPr="008510EE">
        <w:rPr>
          <w:rFonts w:ascii="Times New Roman" w:hAnsi="Times New Roman" w:cs="Times New Roman"/>
          <w:sz w:val="24"/>
          <w:szCs w:val="24"/>
        </w:rPr>
        <w:t xml:space="preserve"> “</w:t>
      </w:r>
      <w:r w:rsidRPr="008510EE">
        <w:rPr>
          <w:rFonts w:ascii="Times New Roman" w:hAnsi="Times New Roman" w:cs="Times New Roman"/>
          <w:sz w:val="24"/>
          <w:szCs w:val="24"/>
          <w:shd w:val="clear" w:color="auto" w:fill="FEFBFA"/>
        </w:rPr>
        <w:t>Kārtība, kādā nodrošina Eiropas Savienības fondu 2021.-2027.gada plānošanas perioda projektu pārbaudes projektu īstenošanas vietā”</w:t>
      </w:r>
      <w:r w:rsidR="00447DD7">
        <w:rPr>
          <w:rFonts w:ascii="Times New Roman" w:hAnsi="Times New Roman" w:cs="Times New Roman"/>
          <w:sz w:val="24"/>
          <w:szCs w:val="24"/>
          <w:shd w:val="clear" w:color="auto" w:fill="FEFBFA"/>
        </w:rPr>
        <w:t>;</w:t>
      </w:r>
    </w:p>
    <w:p w14:paraId="64AD216D" w14:textId="73AACE06" w:rsidR="00447DD7" w:rsidRDefault="00447DD7" w:rsidP="008510EE">
      <w:pPr>
        <w:pStyle w:val="ListParagraph"/>
        <w:numPr>
          <w:ilvl w:val="0"/>
          <w:numId w:val="89"/>
        </w:numPr>
        <w:autoSpaceDE w:val="0"/>
        <w:autoSpaceDN w:val="0"/>
        <w:adjustRightInd w:val="0"/>
        <w:jc w:val="both"/>
        <w:rPr>
          <w:rFonts w:ascii="Times New Roman" w:hAnsi="Times New Roman" w:cs="Times New Roman"/>
          <w:sz w:val="24"/>
          <w:szCs w:val="24"/>
          <w:shd w:val="clear" w:color="auto" w:fill="FEFBFA"/>
        </w:rPr>
      </w:pPr>
      <w:r w:rsidRPr="00447DD7">
        <w:rPr>
          <w:rFonts w:ascii="Times New Roman" w:hAnsi="Times New Roman" w:cs="Times New Roman"/>
          <w:sz w:val="24"/>
          <w:szCs w:val="24"/>
          <w:shd w:val="clear" w:color="auto" w:fill="FEFBFA"/>
        </w:rPr>
        <w:t xml:space="preserve">CFLA 2023.gada 31.marta iekšējie noteikumi “Noteikumi par kārtību, kādā nodrošina Eiropas Savienības fondu 2021.-2027. gada plānošanas perioda programmu un projekta risku </w:t>
      </w:r>
      <w:proofErr w:type="spellStart"/>
      <w:r w:rsidRPr="00447DD7">
        <w:rPr>
          <w:rFonts w:ascii="Times New Roman" w:hAnsi="Times New Roman" w:cs="Times New Roman"/>
          <w:sz w:val="24"/>
          <w:szCs w:val="24"/>
          <w:shd w:val="clear" w:color="auto" w:fill="FEFBFA"/>
        </w:rPr>
        <w:t>izvērtējumu</w:t>
      </w:r>
      <w:proofErr w:type="spellEnd"/>
      <w:r w:rsidRPr="00447DD7">
        <w:rPr>
          <w:rFonts w:ascii="Times New Roman" w:hAnsi="Times New Roman" w:cs="Times New Roman"/>
          <w:sz w:val="24"/>
          <w:szCs w:val="24"/>
          <w:shd w:val="clear" w:color="auto" w:fill="FEFBFA"/>
        </w:rPr>
        <w:t>”</w:t>
      </w:r>
      <w:r>
        <w:rPr>
          <w:rFonts w:ascii="Times New Roman" w:hAnsi="Times New Roman" w:cs="Times New Roman"/>
          <w:sz w:val="24"/>
          <w:szCs w:val="24"/>
          <w:shd w:val="clear" w:color="auto" w:fill="FEFBFA"/>
        </w:rPr>
        <w:t>.</w:t>
      </w:r>
    </w:p>
    <w:p w14:paraId="4A879EE2" w14:textId="77777777" w:rsidR="00C67961" w:rsidRPr="008510EE" w:rsidRDefault="00C67961" w:rsidP="00C67961">
      <w:pPr>
        <w:pStyle w:val="ListParagraph"/>
        <w:autoSpaceDE w:val="0"/>
        <w:autoSpaceDN w:val="0"/>
        <w:adjustRightInd w:val="0"/>
        <w:jc w:val="both"/>
        <w:rPr>
          <w:rFonts w:ascii="Times New Roman" w:hAnsi="Times New Roman" w:cs="Times New Roman"/>
          <w:sz w:val="24"/>
          <w:szCs w:val="24"/>
          <w:shd w:val="clear" w:color="auto" w:fill="FEFBFA"/>
        </w:rPr>
      </w:pPr>
    </w:p>
    <w:p w14:paraId="113515D9" w14:textId="49F9DA4E" w:rsidR="0040445B" w:rsidRPr="00642EF9" w:rsidRDefault="062DBE34" w:rsidP="00303E35">
      <w:pPr>
        <w:pStyle w:val="Heading4"/>
        <w:spacing w:before="0"/>
        <w:ind w:left="993" w:hanging="993"/>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2.</w:t>
      </w:r>
      <w:r w:rsidR="31901E82" w:rsidRPr="0DB0EC8E">
        <w:rPr>
          <w:rFonts w:ascii="Times New Roman" w:eastAsia="Times New Roman" w:hAnsi="Times New Roman" w:cs="Times New Roman"/>
          <w:sz w:val="24"/>
          <w:szCs w:val="24"/>
        </w:rPr>
        <w:t>1</w:t>
      </w:r>
      <w:r w:rsidRPr="0DB0EC8E">
        <w:rPr>
          <w:rFonts w:ascii="Times New Roman" w:eastAsia="Times New Roman" w:hAnsi="Times New Roman" w:cs="Times New Roman"/>
          <w:sz w:val="24"/>
          <w:szCs w:val="24"/>
        </w:rPr>
        <w:t>.</w:t>
      </w:r>
      <w:r w:rsidR="31901E82" w:rsidRPr="0DB0EC8E">
        <w:rPr>
          <w:rFonts w:ascii="Times New Roman" w:eastAsia="Times New Roman" w:hAnsi="Times New Roman" w:cs="Times New Roman"/>
          <w:sz w:val="24"/>
          <w:szCs w:val="24"/>
        </w:rPr>
        <w:t>2</w:t>
      </w:r>
      <w:r w:rsidRPr="0DB0EC8E">
        <w:rPr>
          <w:rFonts w:ascii="Times New Roman" w:eastAsia="Times New Roman" w:hAnsi="Times New Roman" w:cs="Times New Roman"/>
          <w:sz w:val="24"/>
          <w:szCs w:val="24"/>
        </w:rPr>
        <w:t>.</w:t>
      </w:r>
      <w:r w:rsidR="5EFDA621" w:rsidRPr="0DB0EC8E">
        <w:rPr>
          <w:rFonts w:ascii="Times New Roman" w:eastAsia="Times New Roman" w:hAnsi="Times New Roman" w:cs="Times New Roman"/>
          <w:sz w:val="24"/>
          <w:szCs w:val="24"/>
        </w:rPr>
        <w:t>10</w:t>
      </w:r>
      <w:r w:rsidRPr="0DB0EC8E">
        <w:rPr>
          <w:rFonts w:ascii="Times New Roman" w:eastAsia="Times New Roman" w:hAnsi="Times New Roman" w:cs="Times New Roman"/>
          <w:sz w:val="24"/>
          <w:szCs w:val="24"/>
        </w:rPr>
        <w:t xml:space="preserve">. atbilstoši kompetencei izstrādāt </w:t>
      </w:r>
      <w:r w:rsidR="418E3E11" w:rsidRPr="0DB0EC8E">
        <w:rPr>
          <w:rFonts w:ascii="Times New Roman" w:eastAsia="Times New Roman" w:hAnsi="Times New Roman" w:cs="Times New Roman"/>
          <w:b/>
          <w:bCs/>
          <w:sz w:val="24"/>
          <w:szCs w:val="24"/>
        </w:rPr>
        <w:t>r</w:t>
      </w:r>
      <w:r w:rsidRPr="0DB0EC8E">
        <w:rPr>
          <w:rFonts w:ascii="Times New Roman" w:eastAsia="Times New Roman" w:hAnsi="Times New Roman" w:cs="Times New Roman"/>
          <w:b/>
          <w:bCs/>
          <w:sz w:val="24"/>
          <w:szCs w:val="24"/>
        </w:rPr>
        <w:t>egulas Nr.</w:t>
      </w:r>
      <w:r w:rsidR="31901E82" w:rsidRPr="0DB0EC8E">
        <w:rPr>
          <w:rFonts w:ascii="Times New Roman" w:eastAsia="Times New Roman" w:hAnsi="Times New Roman" w:cs="Times New Roman"/>
          <w:b/>
          <w:bCs/>
          <w:sz w:val="24"/>
          <w:szCs w:val="24"/>
        </w:rPr>
        <w:t xml:space="preserve">2021/1060 </w:t>
      </w:r>
      <w:r w:rsidRPr="0DB0EC8E">
        <w:rPr>
          <w:rFonts w:ascii="Times New Roman" w:eastAsia="Times New Roman" w:hAnsi="Times New Roman" w:cs="Times New Roman"/>
          <w:b/>
          <w:bCs/>
          <w:sz w:val="24"/>
          <w:szCs w:val="24"/>
        </w:rPr>
        <w:t> 69.panta 6.punktā</w:t>
      </w:r>
      <w:r w:rsidRPr="0DB0EC8E">
        <w:rPr>
          <w:rFonts w:ascii="Times New Roman" w:eastAsia="Times New Roman" w:hAnsi="Times New Roman" w:cs="Times New Roman"/>
          <w:sz w:val="24"/>
          <w:szCs w:val="24"/>
        </w:rPr>
        <w:t xml:space="preserve"> minētās procedūras</w:t>
      </w:r>
      <w:r w:rsidR="418E3E11" w:rsidRPr="0DB0EC8E">
        <w:rPr>
          <w:rFonts w:ascii="Times New Roman" w:eastAsia="Times New Roman" w:hAnsi="Times New Roman" w:cs="Times New Roman"/>
          <w:sz w:val="24"/>
          <w:szCs w:val="24"/>
        </w:rPr>
        <w:t>.</w:t>
      </w:r>
    </w:p>
    <w:p w14:paraId="3C93DB55" w14:textId="1A243EAA" w:rsidR="0040445B" w:rsidRPr="00443093" w:rsidRDefault="062DBE34" w:rsidP="008D2516">
      <w:pPr>
        <w:pStyle w:val="Text3"/>
        <w:tabs>
          <w:tab w:val="clear" w:pos="2302"/>
        </w:tabs>
        <w:spacing w:after="0"/>
        <w:ind w:left="0" w:firstLine="567"/>
        <w:rPr>
          <w:lang w:val="lv-LV"/>
        </w:rPr>
      </w:pPr>
      <w:r w:rsidRPr="00CA7957">
        <w:rPr>
          <w:lang w:val="lv-LV"/>
        </w:rPr>
        <w:t xml:space="preserve">Vadošā iestāde kopumā ir atbildīga par pietiekamām un atbilstīgām revīzijas liecībām. Nacionālajos normatīvajos aktos un iekšējās kārtībās ir iekļauti nosacījumi, lai nodrošinātu atbilstošas revīzijas liecības un dokumentu arhivēšanu. </w:t>
      </w:r>
      <w:r w:rsidR="1D64F3DA" w:rsidRPr="00CA7957">
        <w:rPr>
          <w:lang w:val="lv-LV"/>
        </w:rPr>
        <w:t xml:space="preserve"> </w:t>
      </w:r>
    </w:p>
    <w:p w14:paraId="0F5219E2" w14:textId="7B84D240" w:rsidR="0040445B" w:rsidRPr="00443093" w:rsidRDefault="062DBE34" w:rsidP="008D2516">
      <w:pPr>
        <w:pStyle w:val="Text3"/>
        <w:tabs>
          <w:tab w:val="clear" w:pos="2302"/>
        </w:tabs>
        <w:spacing w:after="0"/>
        <w:ind w:left="0" w:firstLine="567"/>
        <w:rPr>
          <w:lang w:val="lv-LV"/>
        </w:rPr>
      </w:pPr>
      <w:r w:rsidRPr="00CA7957">
        <w:rPr>
          <w:lang w:val="lv-LV"/>
        </w:rPr>
        <w:t>Pārbaudēs projektu īstenošanas vietās ir obligāti jāpārbauda, vai finansējuma saņēmēja līmenī ir nodrošināti un ievēroti visi nosacījumi, kas nodrošina atbilstošas revīzijas liecības. Papildus iekšējo auditu struktūrvienību veikto sistēmas auditu ietvaros tiek pārbaudītas procedūras attiecībā uz revīzijas liecībām.</w:t>
      </w:r>
      <w:r w:rsidR="1D64F3DA" w:rsidRPr="00CA7957">
        <w:rPr>
          <w:lang w:val="lv-LV"/>
        </w:rPr>
        <w:t xml:space="preserve"> </w:t>
      </w:r>
    </w:p>
    <w:p w14:paraId="5BB7A9F3" w14:textId="3182E0EE" w:rsidR="0040445B" w:rsidRPr="00443093" w:rsidRDefault="6C52470B" w:rsidP="008D2516">
      <w:pPr>
        <w:pStyle w:val="Text3"/>
        <w:tabs>
          <w:tab w:val="clear" w:pos="2302"/>
        </w:tabs>
        <w:spacing w:after="0"/>
        <w:ind w:left="0" w:firstLine="567"/>
        <w:rPr>
          <w:lang w:val="lv-LV"/>
        </w:rPr>
      </w:pPr>
      <w:bookmarkStart w:id="88" w:name="_Hlk127438371"/>
      <w:r w:rsidRPr="00CA7957">
        <w:rPr>
          <w:lang w:val="lv-LV"/>
        </w:rPr>
        <w:t>R</w:t>
      </w:r>
      <w:r w:rsidR="062DBE34" w:rsidRPr="00CA7957">
        <w:rPr>
          <w:lang w:val="lv-LV"/>
        </w:rPr>
        <w:t xml:space="preserve">evīzijas </w:t>
      </w:r>
      <w:r w:rsidRPr="00CA7957">
        <w:rPr>
          <w:lang w:val="lv-LV"/>
        </w:rPr>
        <w:t xml:space="preserve">liecību pieejamības galvenās prasības </w:t>
      </w:r>
      <w:r w:rsidR="062DBE34" w:rsidRPr="00CA7957">
        <w:rPr>
          <w:lang w:val="lv-LV"/>
        </w:rPr>
        <w:t>ir</w:t>
      </w:r>
      <w:r w:rsidRPr="00CA7957">
        <w:rPr>
          <w:lang w:val="lv-LV"/>
        </w:rPr>
        <w:t xml:space="preserve"> noteiktas šī vadības un kontroles sistēmas apraksta 5.pielikumā.</w:t>
      </w:r>
      <w:r w:rsidR="1D64F3DA" w:rsidRPr="00CA7957">
        <w:rPr>
          <w:lang w:val="lv-LV"/>
        </w:rPr>
        <w:t xml:space="preserve"> </w:t>
      </w:r>
    </w:p>
    <w:bookmarkEnd w:id="88"/>
    <w:p w14:paraId="6B4D359D" w14:textId="77777777" w:rsidR="0040445B" w:rsidRDefault="062DBE34" w:rsidP="008D2516">
      <w:pPr>
        <w:autoSpaceDE w:val="0"/>
        <w:autoSpaceDN w:val="0"/>
        <w:adjustRightInd w:val="0"/>
        <w:ind w:firstLine="567"/>
        <w:jc w:val="both"/>
        <w:rPr>
          <w:rFonts w:ascii="Times New Roman" w:eastAsia="Times New Roman" w:hAnsi="Times New Roman"/>
          <w:sz w:val="24"/>
          <w:szCs w:val="24"/>
          <w:lang w:eastAsia="en-GB"/>
        </w:rPr>
      </w:pPr>
      <w:r w:rsidRPr="0DB0EC8E">
        <w:rPr>
          <w:rFonts w:ascii="Times New Roman" w:eastAsia="Times New Roman" w:hAnsi="Times New Roman"/>
          <w:sz w:val="24"/>
          <w:szCs w:val="24"/>
        </w:rPr>
        <w:t>Vadošā iestāde deleģēto funkciju pārbaudēs pārliecinās, vai sadarbības iestāde nodrošina atbilstošu dokumentu uzglabāšanu un audita liecības. Izvērtējot atbildīgo iestāžu procedūras, vadošā iestāde novērtē, vai atbildīgās iestādes nodrošina atbilstošu dokumentācijas uzglabāšanu – ja rodas šaubas par minētā nodrošināšanu, vadošā iestāde var veikt pārbaudi pie atbildīgajām iestādēm, lai gūtu pārliecību par konkrētā aspekta ievērošanu.</w:t>
      </w:r>
    </w:p>
    <w:p w14:paraId="0C0EB536" w14:textId="08C6B6F3" w:rsidR="0040445B" w:rsidRPr="0075569D" w:rsidRDefault="1137D3B8" w:rsidP="008D2516">
      <w:pPr>
        <w:autoSpaceDE w:val="0"/>
        <w:autoSpaceDN w:val="0"/>
        <w:adjustRightInd w:val="0"/>
        <w:ind w:firstLine="567"/>
        <w:jc w:val="both"/>
        <w:rPr>
          <w:rFonts w:ascii="Times New Roman" w:eastAsia="Times New Roman" w:hAnsi="Times New Roman" w:cs="Times New Roman"/>
          <w:sz w:val="24"/>
          <w:szCs w:val="24"/>
          <w:lang w:eastAsia="en-GB"/>
        </w:rPr>
      </w:pPr>
      <w:r w:rsidRPr="0075569D">
        <w:rPr>
          <w:rFonts w:ascii="Times New Roman" w:eastAsia="Times New Roman" w:hAnsi="Times New Roman" w:cs="Times New Roman"/>
          <w:sz w:val="24"/>
          <w:szCs w:val="24"/>
        </w:rPr>
        <w:t xml:space="preserve">Vadošā iestāde </w:t>
      </w:r>
      <w:r w:rsidR="340796E0" w:rsidRPr="0075569D">
        <w:rPr>
          <w:rFonts w:ascii="Times New Roman" w:eastAsia="Times New Roman" w:hAnsi="Times New Roman" w:cs="Times New Roman"/>
          <w:sz w:val="24"/>
          <w:szCs w:val="24"/>
        </w:rPr>
        <w:t xml:space="preserve">dokumentu pieejamību nodrošina </w:t>
      </w:r>
      <w:r w:rsidRPr="0075569D">
        <w:rPr>
          <w:rFonts w:ascii="Times New Roman" w:eastAsia="Times New Roman" w:hAnsi="Times New Roman" w:cs="Times New Roman"/>
          <w:sz w:val="24"/>
          <w:szCs w:val="24"/>
        </w:rPr>
        <w:t xml:space="preserve">saskaņā ar </w:t>
      </w:r>
      <w:r w:rsidR="2648B7B6" w:rsidRPr="0075569D">
        <w:rPr>
          <w:rFonts w:ascii="Times New Roman" w:eastAsia="Times New Roman" w:hAnsi="Times New Roman" w:cs="Times New Roman"/>
          <w:sz w:val="24"/>
          <w:szCs w:val="24"/>
        </w:rPr>
        <w:t>regulas Nr.2021/1060</w:t>
      </w:r>
      <w:r w:rsidR="4013AC66" w:rsidRPr="0075569D">
        <w:rPr>
          <w:rFonts w:ascii="Times New Roman" w:eastAsia="Times New Roman" w:hAnsi="Times New Roman" w:cs="Times New Roman"/>
          <w:sz w:val="24"/>
          <w:szCs w:val="24"/>
        </w:rPr>
        <w:t xml:space="preserve"> 82.pantu</w:t>
      </w:r>
      <w:r w:rsidR="340796E0" w:rsidRPr="0075569D">
        <w:rPr>
          <w:rFonts w:ascii="Times New Roman" w:eastAsia="Times New Roman" w:hAnsi="Times New Roman" w:cs="Times New Roman"/>
          <w:sz w:val="24"/>
          <w:szCs w:val="24"/>
        </w:rPr>
        <w:t xml:space="preserve">, t.sk., ka ir </w:t>
      </w:r>
      <w:r w:rsidRPr="0075569D">
        <w:rPr>
          <w:rFonts w:ascii="Times New Roman" w:eastAsia="Times New Roman" w:hAnsi="Times New Roman" w:cs="Times New Roman"/>
          <w:sz w:val="24"/>
          <w:szCs w:val="24"/>
        </w:rPr>
        <w:t xml:space="preserve">pieejami ieraksti par to struktūru identitāti un atrašanās vietu, kuras glabā visus apliecinošos dokumentus, kuri nepieciešami, lai nodrošinātu pienācīgas revīzijas liecības. </w:t>
      </w:r>
      <w:r w:rsidR="671B3955" w:rsidRPr="0075569D">
        <w:rPr>
          <w:rFonts w:ascii="Times New Roman" w:eastAsia="Times New Roman" w:hAnsi="Times New Roman" w:cs="Times New Roman"/>
          <w:sz w:val="24"/>
          <w:szCs w:val="24"/>
        </w:rPr>
        <w:t>E</w:t>
      </w:r>
      <w:r w:rsidR="5B8D3FCA" w:rsidRPr="0075569D">
        <w:rPr>
          <w:rFonts w:ascii="Times New Roman" w:eastAsia="Times New Roman" w:hAnsi="Times New Roman" w:cs="Times New Roman"/>
          <w:sz w:val="24"/>
          <w:szCs w:val="24"/>
        </w:rPr>
        <w:t xml:space="preserve">iropas </w:t>
      </w:r>
      <w:r w:rsidR="671B3955" w:rsidRPr="0075569D">
        <w:rPr>
          <w:rFonts w:ascii="Times New Roman" w:eastAsia="Times New Roman" w:hAnsi="Times New Roman" w:cs="Times New Roman"/>
          <w:sz w:val="24"/>
          <w:szCs w:val="24"/>
        </w:rPr>
        <w:t>S</w:t>
      </w:r>
      <w:r w:rsidR="5B8D3FCA" w:rsidRPr="0075569D">
        <w:rPr>
          <w:rFonts w:ascii="Times New Roman" w:eastAsia="Times New Roman" w:hAnsi="Times New Roman" w:cs="Times New Roman"/>
          <w:sz w:val="24"/>
          <w:szCs w:val="24"/>
        </w:rPr>
        <w:t>avienības</w:t>
      </w:r>
      <w:r w:rsidRPr="0075569D">
        <w:rPr>
          <w:rFonts w:ascii="Times New Roman" w:eastAsia="Times New Roman" w:hAnsi="Times New Roman" w:cs="Times New Roman"/>
          <w:sz w:val="24"/>
          <w:szCs w:val="24"/>
        </w:rPr>
        <w:t xml:space="preserve"> fondu 2021</w:t>
      </w:r>
      <w:r w:rsidR="16348B60" w:rsidRPr="0075569D">
        <w:rPr>
          <w:rFonts w:ascii="Times New Roman" w:eastAsia="Times New Roman" w:hAnsi="Times New Roman" w:cs="Times New Roman"/>
          <w:sz w:val="24"/>
          <w:szCs w:val="24"/>
        </w:rPr>
        <w:t>.</w:t>
      </w:r>
      <w:r w:rsidRPr="0075569D">
        <w:rPr>
          <w:rFonts w:ascii="Times New Roman" w:eastAsia="Times New Roman" w:hAnsi="Times New Roman" w:cs="Times New Roman"/>
          <w:sz w:val="24"/>
          <w:szCs w:val="24"/>
        </w:rPr>
        <w:t>-2027.gada plānošanas perioda vadības likuma</w:t>
      </w:r>
      <w:r w:rsidR="340796E0" w:rsidRPr="0075569D">
        <w:rPr>
          <w:rFonts w:ascii="Times New Roman" w:eastAsia="Times New Roman" w:hAnsi="Times New Roman" w:cs="Times New Roman"/>
          <w:sz w:val="24"/>
          <w:szCs w:val="24"/>
        </w:rPr>
        <w:t xml:space="preserve"> 12.panta trešās daļas 13.punktā</w:t>
      </w:r>
      <w:r w:rsidRPr="0075569D">
        <w:rPr>
          <w:rFonts w:ascii="Times New Roman" w:eastAsia="Times New Roman" w:hAnsi="Times New Roman" w:cs="Times New Roman"/>
          <w:sz w:val="24"/>
          <w:szCs w:val="24"/>
        </w:rPr>
        <w:t xml:space="preserve"> un MK </w:t>
      </w:r>
      <w:r w:rsidR="5B8D3FCA" w:rsidRPr="0075569D">
        <w:rPr>
          <w:rFonts w:ascii="Times New Roman" w:eastAsia="Times New Roman" w:hAnsi="Times New Roman" w:cs="Times New Roman"/>
          <w:sz w:val="24"/>
          <w:szCs w:val="24"/>
        </w:rPr>
        <w:t xml:space="preserve">2022.gada 20.septembra </w:t>
      </w:r>
      <w:r w:rsidRPr="0075569D">
        <w:rPr>
          <w:rFonts w:ascii="Times New Roman" w:eastAsia="Times New Roman" w:hAnsi="Times New Roman" w:cs="Times New Roman"/>
          <w:sz w:val="24"/>
          <w:szCs w:val="24"/>
        </w:rPr>
        <w:t>noteikum</w:t>
      </w:r>
      <w:r w:rsidR="1FE4D42F" w:rsidRPr="0075569D">
        <w:rPr>
          <w:rFonts w:ascii="Times New Roman" w:eastAsia="Times New Roman" w:hAnsi="Times New Roman" w:cs="Times New Roman"/>
          <w:sz w:val="24"/>
          <w:szCs w:val="24"/>
        </w:rPr>
        <w:t>u</w:t>
      </w:r>
      <w:r w:rsidRPr="0075569D">
        <w:rPr>
          <w:rFonts w:ascii="Times New Roman" w:eastAsia="Times New Roman" w:hAnsi="Times New Roman" w:cs="Times New Roman"/>
          <w:sz w:val="24"/>
          <w:szCs w:val="24"/>
        </w:rPr>
        <w:t xml:space="preserve"> </w:t>
      </w:r>
      <w:r w:rsidR="340796E0" w:rsidRPr="0075569D">
        <w:rPr>
          <w:rFonts w:ascii="Times New Roman" w:eastAsia="Times New Roman" w:hAnsi="Times New Roman" w:cs="Times New Roman"/>
          <w:sz w:val="24"/>
          <w:szCs w:val="24"/>
        </w:rPr>
        <w:t>Nr.580 “</w:t>
      </w:r>
      <w:r w:rsidR="01B2E7E3" w:rsidRPr="0075569D">
        <w:rPr>
          <w:rFonts w:ascii="Times New Roman" w:hAnsi="Times New Roman" w:cs="Times New Roman"/>
          <w:sz w:val="24"/>
          <w:szCs w:val="24"/>
        </w:rPr>
        <w:t>Prasības E</w:t>
      </w:r>
      <w:r w:rsidR="5B8D3FCA" w:rsidRPr="0075569D">
        <w:rPr>
          <w:rFonts w:ascii="Times New Roman" w:hAnsi="Times New Roman" w:cs="Times New Roman"/>
          <w:sz w:val="24"/>
          <w:szCs w:val="24"/>
        </w:rPr>
        <w:t>iropas Savienības</w:t>
      </w:r>
      <w:r w:rsidR="01B2E7E3" w:rsidRPr="0075569D">
        <w:rPr>
          <w:rFonts w:ascii="Times New Roman" w:hAnsi="Times New Roman" w:cs="Times New Roman"/>
          <w:sz w:val="24"/>
          <w:szCs w:val="24"/>
        </w:rPr>
        <w:t xml:space="preserve"> fondu 2021.-2027.gada plānošanas perioda vadības un kontroles sistēmas izveidošanai” 11.11.apakšpunktā </w:t>
      </w:r>
      <w:r w:rsidRPr="0075569D">
        <w:rPr>
          <w:rFonts w:ascii="Times New Roman" w:eastAsia="Times New Roman" w:hAnsi="Times New Roman" w:cs="Times New Roman"/>
          <w:sz w:val="24"/>
          <w:szCs w:val="24"/>
        </w:rPr>
        <w:t>noteikts, ka sadarbības iestāde</w:t>
      </w:r>
      <w:r w:rsidR="01B2E7E3" w:rsidRPr="0075569D">
        <w:rPr>
          <w:rFonts w:ascii="Times New Roman" w:eastAsia="Times New Roman" w:hAnsi="Times New Roman" w:cs="Times New Roman"/>
          <w:sz w:val="24"/>
          <w:szCs w:val="24"/>
        </w:rPr>
        <w:t>, ņemot vērā projekta iesniedzēja juridisko formu un tiesisko statusu,</w:t>
      </w:r>
      <w:r w:rsidRPr="0075569D">
        <w:rPr>
          <w:rFonts w:ascii="Times New Roman" w:eastAsia="Times New Roman" w:hAnsi="Times New Roman" w:cs="Times New Roman"/>
          <w:sz w:val="24"/>
          <w:szCs w:val="24"/>
        </w:rPr>
        <w:t xml:space="preserve"> slēdz līgumu vai vienošanos ar finansējuma saņēmēju par projekta īstenošanu</w:t>
      </w:r>
      <w:r w:rsidR="01B2E7E3" w:rsidRPr="0075569D">
        <w:rPr>
          <w:rFonts w:ascii="Times New Roman" w:eastAsia="Times New Roman" w:hAnsi="Times New Roman" w:cs="Times New Roman"/>
          <w:sz w:val="24"/>
          <w:szCs w:val="24"/>
        </w:rPr>
        <w:t xml:space="preserve"> atbilstoši regulas Nr.2021/1060 72.panta 1.punkta “a” apakšpunktā noteiktajam</w:t>
      </w:r>
      <w:r w:rsidRPr="0075569D">
        <w:rPr>
          <w:rFonts w:ascii="Times New Roman" w:eastAsia="Times New Roman" w:hAnsi="Times New Roman" w:cs="Times New Roman"/>
          <w:sz w:val="24"/>
          <w:szCs w:val="24"/>
        </w:rPr>
        <w:t xml:space="preserve">, kā arī </w:t>
      </w:r>
      <w:r w:rsidR="01B2E7E3" w:rsidRPr="0075569D">
        <w:rPr>
          <w:rFonts w:ascii="Times New Roman" w:eastAsia="Times New Roman" w:hAnsi="Times New Roman" w:cs="Times New Roman"/>
          <w:sz w:val="24"/>
          <w:szCs w:val="24"/>
        </w:rPr>
        <w:t xml:space="preserve">minētā likuma 12.panta trešās daļas 4.punktā noteikts, ka sadarbības iestāde </w:t>
      </w:r>
      <w:r w:rsidRPr="0075569D">
        <w:rPr>
          <w:rFonts w:ascii="Times New Roman" w:eastAsia="Times New Roman" w:hAnsi="Times New Roman" w:cs="Times New Roman"/>
          <w:sz w:val="24"/>
          <w:szCs w:val="24"/>
        </w:rPr>
        <w:t xml:space="preserve">slēdz </w:t>
      </w:r>
      <w:r w:rsidR="275580CA" w:rsidRPr="0075569D">
        <w:rPr>
          <w:rFonts w:ascii="Times New Roman" w:eastAsia="Times New Roman" w:hAnsi="Times New Roman" w:cs="Times New Roman"/>
          <w:sz w:val="24"/>
          <w:szCs w:val="24"/>
        </w:rPr>
        <w:t>no</w:t>
      </w:r>
      <w:r w:rsidRPr="0075569D">
        <w:rPr>
          <w:rFonts w:ascii="Times New Roman" w:eastAsia="Times New Roman" w:hAnsi="Times New Roman" w:cs="Times New Roman"/>
          <w:sz w:val="24"/>
          <w:szCs w:val="24"/>
        </w:rPr>
        <w:t xml:space="preserve">līgumu par finanšu instrumenta īstenošanu, ietverot </w:t>
      </w:r>
      <w:r w:rsidR="275580CA" w:rsidRPr="0075569D">
        <w:rPr>
          <w:rFonts w:ascii="Times New Roman" w:eastAsia="Times New Roman" w:hAnsi="Times New Roman" w:cs="Times New Roman"/>
          <w:sz w:val="24"/>
          <w:szCs w:val="24"/>
        </w:rPr>
        <w:t>no</w:t>
      </w:r>
      <w:r w:rsidRPr="0075569D">
        <w:rPr>
          <w:rFonts w:ascii="Times New Roman" w:eastAsia="Times New Roman" w:hAnsi="Times New Roman" w:cs="Times New Roman"/>
          <w:sz w:val="24"/>
          <w:szCs w:val="24"/>
        </w:rPr>
        <w:t xml:space="preserve">līgumā vai vienošanās arī nosacījumus par dokumentu pieejamību audita liecībām. Saskaņā ar minētā likuma prasībām finansējuma saņēmēja pienākums ir nodrošināt pieeju visu ar projekta īstenošanu saistīto dokumentu oriģināliem un grāmatvedības sistēmai, kā arī attiecīgā projekta īstenošanas vietai. Informācija par finansējuma saņēmēju un </w:t>
      </w:r>
      <w:r w:rsidR="00CA7957" w:rsidRPr="0075569D">
        <w:rPr>
          <w:rFonts w:ascii="Times New Roman" w:eastAsia="Times New Roman" w:hAnsi="Times New Roman" w:cs="Times New Roman"/>
          <w:sz w:val="24"/>
          <w:szCs w:val="24"/>
        </w:rPr>
        <w:t xml:space="preserve">tā piesaistīto projekta </w:t>
      </w:r>
      <w:r w:rsidRPr="0075569D">
        <w:rPr>
          <w:rFonts w:ascii="Times New Roman" w:eastAsia="Times New Roman" w:hAnsi="Times New Roman" w:cs="Times New Roman"/>
          <w:sz w:val="24"/>
          <w:szCs w:val="24"/>
        </w:rPr>
        <w:t>sadarbības partneri ir uzkrāta un pieejama KPVIS.</w:t>
      </w:r>
      <w:r w:rsidR="62367C56" w:rsidRPr="0075569D">
        <w:rPr>
          <w:rFonts w:ascii="Times New Roman" w:eastAsia="Times New Roman" w:hAnsi="Times New Roman" w:cs="Times New Roman"/>
          <w:sz w:val="24"/>
          <w:szCs w:val="24"/>
        </w:rPr>
        <w:t xml:space="preserve"> </w:t>
      </w:r>
    </w:p>
    <w:p w14:paraId="2B4A7EC2" w14:textId="22BE358C" w:rsidR="0040445B" w:rsidRPr="0075569D" w:rsidRDefault="062DBE34" w:rsidP="008D2516">
      <w:pPr>
        <w:autoSpaceDE w:val="0"/>
        <w:autoSpaceDN w:val="0"/>
        <w:adjustRightInd w:val="0"/>
        <w:ind w:firstLine="567"/>
        <w:jc w:val="both"/>
        <w:rPr>
          <w:rFonts w:ascii="Times New Roman" w:eastAsia="Times New Roman" w:hAnsi="Times New Roman" w:cs="Times New Roman"/>
          <w:sz w:val="24"/>
          <w:szCs w:val="24"/>
          <w:lang w:eastAsia="en-GB"/>
        </w:rPr>
      </w:pPr>
      <w:r w:rsidRPr="0075569D">
        <w:rPr>
          <w:rFonts w:ascii="Times New Roman" w:eastAsia="Times New Roman" w:hAnsi="Times New Roman" w:cs="Times New Roman"/>
          <w:sz w:val="24"/>
          <w:szCs w:val="24"/>
        </w:rPr>
        <w:t>Informācija par ins</w:t>
      </w:r>
      <w:r w:rsidR="69E48933" w:rsidRPr="0075569D">
        <w:rPr>
          <w:rFonts w:ascii="Times New Roman" w:eastAsia="Times New Roman" w:hAnsi="Times New Roman" w:cs="Times New Roman"/>
          <w:sz w:val="24"/>
          <w:szCs w:val="24"/>
        </w:rPr>
        <w:t>t</w:t>
      </w:r>
      <w:r w:rsidRPr="0075569D">
        <w:rPr>
          <w:rFonts w:ascii="Times New Roman" w:eastAsia="Times New Roman" w:hAnsi="Times New Roman" w:cs="Times New Roman"/>
          <w:sz w:val="24"/>
          <w:szCs w:val="24"/>
        </w:rPr>
        <w:t>itūcijām, kuras nodrošina revīzijas liecību uzglabāšanu un pieejamību, kā arī nosacījumi un prasības attiecībā uz termiņu, pierādījumiem veiktajām darbībām attiecībā uz projektu iesniegumu vērtēšanu, izdevumiem, uzraudzību, kontroli un citiem attiecināmību pamatojošajiem dokumentiem noteiktas šādos normatīvajos aktos un procedūrās:</w:t>
      </w:r>
    </w:p>
    <w:p w14:paraId="760E6ED1" w14:textId="77777777" w:rsidR="008510EE" w:rsidRPr="00443093" w:rsidRDefault="008510EE" w:rsidP="009D1C15">
      <w:pPr>
        <w:autoSpaceDE w:val="0"/>
        <w:autoSpaceDN w:val="0"/>
        <w:adjustRightInd w:val="0"/>
        <w:jc w:val="both"/>
        <w:rPr>
          <w:rFonts w:ascii="Times New Roman" w:eastAsia="Times New Roman" w:hAnsi="Times New Roman"/>
          <w:sz w:val="24"/>
          <w:szCs w:val="24"/>
          <w:lang w:eastAsia="en-GB"/>
        </w:rPr>
      </w:pPr>
    </w:p>
    <w:p w14:paraId="2DBCA32E" w14:textId="77777777" w:rsidR="0040445B" w:rsidRPr="00F3222C" w:rsidRDefault="062DBE34" w:rsidP="0DB0EC8E">
      <w:pPr>
        <w:pStyle w:val="ListBullet3"/>
        <w:numPr>
          <w:ilvl w:val="0"/>
          <w:numId w:val="0"/>
        </w:numPr>
        <w:jc w:val="both"/>
        <w:rPr>
          <w:rFonts w:ascii="Times New Roman" w:hAnsi="Times New Roman" w:cs="Times New Roman"/>
          <w:b/>
          <w:bCs/>
          <w:sz w:val="24"/>
          <w:szCs w:val="24"/>
        </w:rPr>
      </w:pPr>
      <w:r w:rsidRPr="0DB0EC8E">
        <w:rPr>
          <w:rFonts w:ascii="Times New Roman" w:hAnsi="Times New Roman" w:cs="Times New Roman"/>
          <w:b/>
          <w:bCs/>
          <w:sz w:val="24"/>
          <w:szCs w:val="24"/>
        </w:rPr>
        <w:t>Normatīvie akti</w:t>
      </w:r>
    </w:p>
    <w:p w14:paraId="38CCF3FA" w14:textId="0A411344" w:rsidR="0040445B" w:rsidRPr="00440074" w:rsidRDefault="062DBE34" w:rsidP="00053B86">
      <w:pPr>
        <w:pStyle w:val="ListParagraph"/>
        <w:numPr>
          <w:ilvl w:val="0"/>
          <w:numId w:val="56"/>
        </w:numPr>
        <w:ind w:left="567" w:hanging="283"/>
        <w:jc w:val="both"/>
        <w:rPr>
          <w:rFonts w:ascii="Times New Roman" w:eastAsia="Times New Roman" w:hAnsi="Times New Roman"/>
          <w:sz w:val="24"/>
          <w:szCs w:val="24"/>
          <w:lang w:eastAsia="en-GB"/>
        </w:rPr>
      </w:pPr>
      <w:r w:rsidRPr="00440074">
        <w:rPr>
          <w:rFonts w:ascii="Times New Roman" w:eastAsia="Times New Roman" w:hAnsi="Times New Roman"/>
          <w:sz w:val="24"/>
          <w:szCs w:val="24"/>
          <w:lang w:eastAsia="en-GB"/>
        </w:rPr>
        <w:t>Arhīvu likums</w:t>
      </w:r>
      <w:r w:rsidR="00440074">
        <w:rPr>
          <w:rStyle w:val="FootnoteReference"/>
          <w:rFonts w:ascii="Times New Roman" w:eastAsia="Times New Roman" w:hAnsi="Times New Roman"/>
          <w:sz w:val="24"/>
          <w:szCs w:val="24"/>
          <w:lang w:eastAsia="en-GB"/>
        </w:rPr>
        <w:footnoteReference w:id="26"/>
      </w:r>
      <w:r w:rsidRPr="00440074">
        <w:rPr>
          <w:rFonts w:ascii="Times New Roman" w:eastAsia="Times New Roman" w:hAnsi="Times New Roman"/>
          <w:sz w:val="24"/>
          <w:szCs w:val="24"/>
          <w:lang w:eastAsia="en-GB"/>
        </w:rPr>
        <w:t>;</w:t>
      </w:r>
    </w:p>
    <w:p w14:paraId="29B8969D" w14:textId="3CEBCF3E" w:rsidR="0040445B" w:rsidRPr="00440074" w:rsidRDefault="062DBE34" w:rsidP="00053B86">
      <w:pPr>
        <w:pStyle w:val="ListParagraph"/>
        <w:numPr>
          <w:ilvl w:val="0"/>
          <w:numId w:val="56"/>
        </w:numPr>
        <w:ind w:left="567" w:hanging="283"/>
        <w:jc w:val="both"/>
        <w:rPr>
          <w:rFonts w:ascii="Times New Roman" w:eastAsia="Times New Roman" w:hAnsi="Times New Roman"/>
          <w:sz w:val="24"/>
          <w:szCs w:val="24"/>
          <w:lang w:eastAsia="en-GB"/>
        </w:rPr>
      </w:pPr>
      <w:r w:rsidRPr="009F4C73">
        <w:rPr>
          <w:rFonts w:ascii="Times New Roman" w:eastAsia="Times New Roman" w:hAnsi="Times New Roman"/>
          <w:sz w:val="24"/>
          <w:szCs w:val="24"/>
          <w:lang w:eastAsia="en-GB"/>
        </w:rPr>
        <w:t>Elektronisko dokumentu likum</w:t>
      </w:r>
      <w:r w:rsidR="5ADDBB96">
        <w:rPr>
          <w:rFonts w:ascii="Times New Roman" w:eastAsia="Times New Roman" w:hAnsi="Times New Roman"/>
          <w:sz w:val="24"/>
          <w:szCs w:val="24"/>
          <w:lang w:eastAsia="en-GB"/>
        </w:rPr>
        <w:t>s</w:t>
      </w:r>
      <w:r w:rsidR="00440074">
        <w:rPr>
          <w:rStyle w:val="FootnoteReference"/>
          <w:rFonts w:ascii="Times New Roman" w:eastAsia="Times New Roman" w:hAnsi="Times New Roman"/>
          <w:sz w:val="24"/>
          <w:szCs w:val="24"/>
          <w:lang w:eastAsia="en-GB"/>
        </w:rPr>
        <w:footnoteReference w:id="27"/>
      </w:r>
      <w:r w:rsidRPr="00440074">
        <w:rPr>
          <w:rFonts w:ascii="Times New Roman" w:eastAsia="Times New Roman" w:hAnsi="Times New Roman"/>
          <w:sz w:val="24"/>
          <w:szCs w:val="24"/>
          <w:lang w:eastAsia="en-GB"/>
        </w:rPr>
        <w:t>;</w:t>
      </w:r>
    </w:p>
    <w:p w14:paraId="2976C1E1" w14:textId="0304E96F" w:rsidR="0040445B" w:rsidRPr="00440074" w:rsidRDefault="288FA843" w:rsidP="00053B86">
      <w:pPr>
        <w:pStyle w:val="ListParagraph"/>
        <w:numPr>
          <w:ilvl w:val="0"/>
          <w:numId w:val="56"/>
        </w:numPr>
        <w:ind w:left="567" w:hanging="283"/>
        <w:jc w:val="both"/>
        <w:rPr>
          <w:rFonts w:ascii="Times New Roman" w:eastAsia="Times New Roman" w:hAnsi="Times New Roman"/>
          <w:sz w:val="24"/>
          <w:szCs w:val="24"/>
          <w:lang w:eastAsia="en-GB"/>
        </w:rPr>
      </w:pPr>
      <w:r w:rsidRPr="00440074">
        <w:rPr>
          <w:rFonts w:ascii="Times New Roman" w:eastAsia="Times New Roman" w:hAnsi="Times New Roman"/>
          <w:sz w:val="24"/>
          <w:szCs w:val="24"/>
          <w:lang w:eastAsia="en-GB"/>
        </w:rPr>
        <w:lastRenderedPageBreak/>
        <w:t>E</w:t>
      </w:r>
      <w:r w:rsidR="0EE92D93">
        <w:rPr>
          <w:rFonts w:ascii="Times New Roman" w:eastAsia="Times New Roman" w:hAnsi="Times New Roman"/>
          <w:sz w:val="24"/>
          <w:szCs w:val="24"/>
          <w:lang w:eastAsia="en-GB"/>
        </w:rPr>
        <w:t xml:space="preserve">iropas </w:t>
      </w:r>
      <w:r w:rsidRPr="00440074">
        <w:rPr>
          <w:rFonts w:ascii="Times New Roman" w:eastAsia="Times New Roman" w:hAnsi="Times New Roman"/>
          <w:sz w:val="24"/>
          <w:szCs w:val="24"/>
          <w:lang w:eastAsia="en-GB"/>
        </w:rPr>
        <w:t>S</w:t>
      </w:r>
      <w:r w:rsidR="0EE92D93">
        <w:rPr>
          <w:rFonts w:ascii="Times New Roman" w:eastAsia="Times New Roman" w:hAnsi="Times New Roman"/>
          <w:sz w:val="24"/>
          <w:szCs w:val="24"/>
          <w:lang w:eastAsia="en-GB"/>
        </w:rPr>
        <w:t>avienības</w:t>
      </w:r>
      <w:r w:rsidR="062DBE34" w:rsidRPr="00440074">
        <w:rPr>
          <w:rFonts w:ascii="Times New Roman" w:eastAsia="Times New Roman" w:hAnsi="Times New Roman"/>
          <w:sz w:val="24"/>
          <w:szCs w:val="24"/>
          <w:lang w:eastAsia="en-GB"/>
        </w:rPr>
        <w:t xml:space="preserve"> fondu 2021.-2027.gada plānošanas perioda vadības likums</w:t>
      </w:r>
      <w:r w:rsidR="00440074" w:rsidRPr="00440074">
        <w:rPr>
          <w:rStyle w:val="FootnoteReference"/>
          <w:rFonts w:ascii="Times New Roman" w:eastAsia="Times New Roman" w:hAnsi="Times New Roman"/>
          <w:sz w:val="24"/>
          <w:szCs w:val="24"/>
          <w:lang w:eastAsia="en-GB"/>
        </w:rPr>
        <w:footnoteReference w:id="28"/>
      </w:r>
      <w:r w:rsidR="062DBE34" w:rsidRPr="00440074">
        <w:rPr>
          <w:rFonts w:ascii="Times New Roman" w:eastAsia="Times New Roman" w:hAnsi="Times New Roman"/>
          <w:sz w:val="24"/>
          <w:szCs w:val="24"/>
          <w:lang w:eastAsia="en-GB"/>
        </w:rPr>
        <w:t>;</w:t>
      </w:r>
    </w:p>
    <w:p w14:paraId="4BF89B18" w14:textId="773F3103" w:rsidR="0040445B" w:rsidRPr="00440074" w:rsidRDefault="288FA843" w:rsidP="00053B86">
      <w:pPr>
        <w:pStyle w:val="ListParagraph"/>
        <w:numPr>
          <w:ilvl w:val="0"/>
          <w:numId w:val="56"/>
        </w:numPr>
        <w:ind w:left="567" w:hanging="283"/>
        <w:jc w:val="both"/>
        <w:rPr>
          <w:rFonts w:ascii="Times New Roman" w:eastAsia="Times New Roman" w:hAnsi="Times New Roman"/>
          <w:sz w:val="24"/>
          <w:szCs w:val="24"/>
          <w:lang w:eastAsia="en-GB"/>
        </w:rPr>
      </w:pPr>
      <w:r w:rsidRPr="00440074">
        <w:rPr>
          <w:rFonts w:ascii="Times New Roman" w:eastAsia="Times New Roman" w:hAnsi="Times New Roman"/>
          <w:sz w:val="24"/>
          <w:szCs w:val="24"/>
          <w:lang w:eastAsia="en-GB"/>
        </w:rPr>
        <w:t>MK</w:t>
      </w:r>
      <w:r w:rsidR="062DBE34" w:rsidRPr="00440074">
        <w:rPr>
          <w:rFonts w:ascii="Times New Roman" w:eastAsia="Times New Roman" w:hAnsi="Times New Roman"/>
          <w:sz w:val="24"/>
          <w:szCs w:val="24"/>
          <w:lang w:eastAsia="en-GB"/>
        </w:rPr>
        <w:t xml:space="preserve"> </w:t>
      </w:r>
      <w:r w:rsidR="7C9DC0DD">
        <w:rPr>
          <w:rFonts w:ascii="Times New Roman" w:eastAsia="Times New Roman" w:hAnsi="Times New Roman"/>
          <w:sz w:val="24"/>
          <w:szCs w:val="24"/>
          <w:lang w:eastAsia="en-GB"/>
        </w:rPr>
        <w:t xml:space="preserve">2022.gada 20.septembra </w:t>
      </w:r>
      <w:r w:rsidR="062DBE34" w:rsidRPr="00440074">
        <w:rPr>
          <w:rFonts w:ascii="Times New Roman" w:eastAsia="Times New Roman" w:hAnsi="Times New Roman"/>
          <w:sz w:val="24"/>
          <w:szCs w:val="24"/>
          <w:lang w:eastAsia="en-GB"/>
        </w:rPr>
        <w:t xml:space="preserve">noteikumi </w:t>
      </w:r>
      <w:r w:rsidR="5ADDBB96" w:rsidRPr="00440074">
        <w:rPr>
          <w:rFonts w:ascii="Times New Roman" w:eastAsia="Times New Roman" w:hAnsi="Times New Roman"/>
          <w:sz w:val="24"/>
          <w:szCs w:val="24"/>
          <w:lang w:eastAsia="en-GB"/>
        </w:rPr>
        <w:t xml:space="preserve">Nr.580 </w:t>
      </w:r>
      <w:r w:rsidR="062DBE34" w:rsidRPr="00440074">
        <w:rPr>
          <w:rFonts w:ascii="Times New Roman" w:eastAsia="Times New Roman" w:hAnsi="Times New Roman"/>
          <w:sz w:val="24"/>
          <w:szCs w:val="24"/>
          <w:lang w:eastAsia="en-GB"/>
        </w:rPr>
        <w:t xml:space="preserve">“Prasības </w:t>
      </w:r>
      <w:r w:rsidRPr="00440074">
        <w:rPr>
          <w:rFonts w:ascii="Times New Roman" w:eastAsia="Times New Roman" w:hAnsi="Times New Roman"/>
          <w:sz w:val="24"/>
          <w:szCs w:val="24"/>
          <w:lang w:eastAsia="en-GB"/>
        </w:rPr>
        <w:t>E</w:t>
      </w:r>
      <w:r w:rsidR="0EE92D93">
        <w:rPr>
          <w:rFonts w:ascii="Times New Roman" w:eastAsia="Times New Roman" w:hAnsi="Times New Roman"/>
          <w:sz w:val="24"/>
          <w:szCs w:val="24"/>
          <w:lang w:eastAsia="en-GB"/>
        </w:rPr>
        <w:t xml:space="preserve">iropas </w:t>
      </w:r>
      <w:r w:rsidRPr="00440074">
        <w:rPr>
          <w:rFonts w:ascii="Times New Roman" w:eastAsia="Times New Roman" w:hAnsi="Times New Roman"/>
          <w:sz w:val="24"/>
          <w:szCs w:val="24"/>
          <w:lang w:eastAsia="en-GB"/>
        </w:rPr>
        <w:t>S</w:t>
      </w:r>
      <w:r w:rsidR="0EE92D93">
        <w:rPr>
          <w:rFonts w:ascii="Times New Roman" w:eastAsia="Times New Roman" w:hAnsi="Times New Roman"/>
          <w:sz w:val="24"/>
          <w:szCs w:val="24"/>
          <w:lang w:eastAsia="en-GB"/>
        </w:rPr>
        <w:t>avienības</w:t>
      </w:r>
      <w:r w:rsidR="062DBE34" w:rsidRPr="00440074">
        <w:rPr>
          <w:rFonts w:ascii="Times New Roman" w:eastAsia="Times New Roman" w:hAnsi="Times New Roman"/>
          <w:sz w:val="24"/>
          <w:szCs w:val="24"/>
          <w:lang w:eastAsia="en-GB"/>
        </w:rPr>
        <w:t xml:space="preserve"> </w:t>
      </w:r>
      <w:r w:rsidR="244751C0" w:rsidRPr="00440074">
        <w:rPr>
          <w:rFonts w:ascii="Times New Roman" w:eastAsia="Times New Roman" w:hAnsi="Times New Roman"/>
          <w:sz w:val="24"/>
          <w:szCs w:val="24"/>
          <w:lang w:eastAsia="en-GB"/>
        </w:rPr>
        <w:t>fondu</w:t>
      </w:r>
      <w:r w:rsidR="062DBE34" w:rsidRPr="00440074">
        <w:rPr>
          <w:rFonts w:ascii="Times New Roman" w:eastAsia="Times New Roman" w:hAnsi="Times New Roman"/>
          <w:sz w:val="24"/>
          <w:szCs w:val="24"/>
          <w:lang w:eastAsia="en-GB"/>
        </w:rPr>
        <w:t xml:space="preserve"> </w:t>
      </w:r>
      <w:r w:rsidR="6D3CEBB3">
        <w:rPr>
          <w:rFonts w:ascii="Times New Roman" w:eastAsia="Times New Roman" w:hAnsi="Times New Roman"/>
          <w:sz w:val="24"/>
          <w:szCs w:val="24"/>
          <w:lang w:eastAsia="en-GB"/>
        </w:rPr>
        <w:t xml:space="preserve">                 </w:t>
      </w:r>
      <w:r w:rsidR="244751C0" w:rsidRPr="00440074">
        <w:rPr>
          <w:rFonts w:ascii="Times New Roman" w:eastAsia="Times New Roman" w:hAnsi="Times New Roman"/>
          <w:sz w:val="24"/>
          <w:szCs w:val="24"/>
          <w:lang w:eastAsia="en-GB"/>
        </w:rPr>
        <w:t>2021</w:t>
      </w:r>
      <w:r w:rsidR="062DBE34" w:rsidRPr="00440074">
        <w:rPr>
          <w:rFonts w:ascii="Times New Roman" w:eastAsia="Times New Roman" w:hAnsi="Times New Roman"/>
          <w:sz w:val="24"/>
          <w:szCs w:val="24"/>
          <w:lang w:eastAsia="en-GB"/>
        </w:rPr>
        <w:t>.–</w:t>
      </w:r>
      <w:r w:rsidR="244751C0" w:rsidRPr="00440074">
        <w:rPr>
          <w:rFonts w:ascii="Times New Roman" w:eastAsia="Times New Roman" w:hAnsi="Times New Roman"/>
          <w:sz w:val="24"/>
          <w:szCs w:val="24"/>
          <w:lang w:eastAsia="en-GB"/>
        </w:rPr>
        <w:t>2027</w:t>
      </w:r>
      <w:r w:rsidR="062DBE34" w:rsidRPr="00440074">
        <w:rPr>
          <w:rFonts w:ascii="Times New Roman" w:eastAsia="Times New Roman" w:hAnsi="Times New Roman"/>
          <w:sz w:val="24"/>
          <w:szCs w:val="24"/>
          <w:lang w:eastAsia="en-GB"/>
        </w:rPr>
        <w:t>.gada plānošanas perioda vadības un kontroles sistēmas izveidošanai”</w:t>
      </w:r>
      <w:r w:rsidR="00440074" w:rsidRPr="00440074">
        <w:rPr>
          <w:rStyle w:val="FootnoteReference"/>
          <w:rFonts w:ascii="Times New Roman" w:eastAsia="Times New Roman" w:hAnsi="Times New Roman"/>
          <w:sz w:val="24"/>
          <w:szCs w:val="24"/>
          <w:lang w:eastAsia="en-GB"/>
        </w:rPr>
        <w:footnoteReference w:id="29"/>
      </w:r>
      <w:r w:rsidR="062DBE34" w:rsidRPr="00440074">
        <w:rPr>
          <w:rFonts w:ascii="Times New Roman" w:eastAsia="Times New Roman" w:hAnsi="Times New Roman"/>
          <w:sz w:val="24"/>
          <w:szCs w:val="24"/>
          <w:lang w:eastAsia="en-GB"/>
        </w:rPr>
        <w:t>;</w:t>
      </w:r>
    </w:p>
    <w:p w14:paraId="1B62D711" w14:textId="401E7AF6" w:rsidR="0040445B" w:rsidRPr="00F547B1" w:rsidRDefault="062DBE34" w:rsidP="00053B86">
      <w:pPr>
        <w:pStyle w:val="ListParagraph"/>
        <w:numPr>
          <w:ilvl w:val="0"/>
          <w:numId w:val="56"/>
        </w:numPr>
        <w:ind w:left="567" w:hanging="283"/>
        <w:jc w:val="both"/>
        <w:rPr>
          <w:rFonts w:ascii="Times New Roman" w:eastAsia="Times New Roman" w:hAnsi="Times New Roman"/>
          <w:sz w:val="24"/>
          <w:szCs w:val="24"/>
          <w:lang w:eastAsia="en-GB"/>
        </w:rPr>
      </w:pPr>
      <w:r w:rsidRPr="00F547B1">
        <w:rPr>
          <w:rFonts w:ascii="Times New Roman" w:eastAsia="Times New Roman" w:hAnsi="Times New Roman"/>
          <w:sz w:val="24"/>
          <w:szCs w:val="24"/>
          <w:lang w:eastAsia="en-GB"/>
        </w:rPr>
        <w:t>Komercdarbības atbalsta kontroles likums</w:t>
      </w:r>
      <w:r w:rsidR="00440074" w:rsidRPr="00F547B1">
        <w:rPr>
          <w:rStyle w:val="FootnoteReference"/>
          <w:rFonts w:ascii="Times New Roman" w:eastAsia="Times New Roman" w:hAnsi="Times New Roman"/>
          <w:sz w:val="24"/>
          <w:szCs w:val="24"/>
          <w:lang w:eastAsia="en-GB"/>
        </w:rPr>
        <w:footnoteReference w:id="30"/>
      </w:r>
      <w:r w:rsidRPr="00F547B1">
        <w:rPr>
          <w:rFonts w:ascii="Times New Roman" w:eastAsia="Times New Roman" w:hAnsi="Times New Roman"/>
          <w:sz w:val="24"/>
          <w:szCs w:val="24"/>
          <w:lang w:eastAsia="en-GB"/>
        </w:rPr>
        <w:t>;</w:t>
      </w:r>
    </w:p>
    <w:p w14:paraId="39E15781" w14:textId="336B9590" w:rsidR="0040445B" w:rsidRPr="009F4C73" w:rsidRDefault="288FA843" w:rsidP="00053B86">
      <w:pPr>
        <w:pStyle w:val="ListParagraph"/>
        <w:numPr>
          <w:ilvl w:val="0"/>
          <w:numId w:val="56"/>
        </w:numPr>
        <w:ind w:left="567" w:hanging="283"/>
        <w:jc w:val="both"/>
        <w:rPr>
          <w:rFonts w:ascii="Times New Roman" w:eastAsia="Times New Roman" w:hAnsi="Times New Roman"/>
          <w:sz w:val="24"/>
          <w:szCs w:val="24"/>
          <w:lang w:eastAsia="en-GB"/>
        </w:rPr>
      </w:pPr>
      <w:r w:rsidRPr="00F547B1">
        <w:rPr>
          <w:rFonts w:ascii="Times New Roman" w:eastAsia="Times New Roman" w:hAnsi="Times New Roman"/>
          <w:sz w:val="24"/>
          <w:szCs w:val="24"/>
          <w:lang w:eastAsia="en-GB"/>
        </w:rPr>
        <w:t>MK</w:t>
      </w:r>
      <w:r w:rsidR="00F547B1" w:rsidRPr="00F547B1">
        <w:rPr>
          <w:rFonts w:ascii="Times New Roman" w:eastAsia="Times New Roman" w:hAnsi="Times New Roman"/>
          <w:sz w:val="24"/>
          <w:szCs w:val="24"/>
          <w:lang w:eastAsia="en-GB"/>
        </w:rPr>
        <w:t xml:space="preserve"> 2024</w:t>
      </w:r>
      <w:r w:rsidR="00F547B1">
        <w:rPr>
          <w:rFonts w:ascii="Times New Roman" w:eastAsia="Times New Roman" w:hAnsi="Times New Roman"/>
          <w:sz w:val="24"/>
          <w:szCs w:val="24"/>
          <w:lang w:eastAsia="en-GB"/>
        </w:rPr>
        <w:t xml:space="preserve">. gada 7. maija noteikumi Nr. 282 </w:t>
      </w:r>
      <w:r w:rsidR="062DBE34">
        <w:rPr>
          <w:rFonts w:ascii="Times New Roman" w:eastAsia="Times New Roman" w:hAnsi="Times New Roman"/>
          <w:sz w:val="24"/>
          <w:szCs w:val="24"/>
          <w:lang w:eastAsia="en-GB"/>
        </w:rPr>
        <w:t>”</w:t>
      </w:r>
      <w:r w:rsidR="062DBE34" w:rsidRPr="009F4C73">
        <w:rPr>
          <w:rFonts w:ascii="Times New Roman" w:eastAsia="Times New Roman" w:hAnsi="Times New Roman"/>
          <w:sz w:val="24"/>
          <w:szCs w:val="24"/>
          <w:lang w:eastAsia="en-GB"/>
        </w:rPr>
        <w:t>Dokumentu un arhīvu pārvaldības noteikumi</w:t>
      </w:r>
      <w:r w:rsidR="062DBE34">
        <w:rPr>
          <w:rFonts w:ascii="Times New Roman" w:eastAsia="Times New Roman" w:hAnsi="Times New Roman"/>
          <w:sz w:val="24"/>
          <w:szCs w:val="24"/>
          <w:lang w:eastAsia="en-GB"/>
        </w:rPr>
        <w:t>”</w:t>
      </w:r>
      <w:r w:rsidR="00896C92">
        <w:rPr>
          <w:rStyle w:val="FootnoteReference"/>
          <w:rFonts w:ascii="Times New Roman" w:eastAsia="Times New Roman" w:hAnsi="Times New Roman"/>
          <w:sz w:val="24"/>
          <w:szCs w:val="24"/>
          <w:lang w:eastAsia="en-GB"/>
        </w:rPr>
        <w:footnoteReference w:id="31"/>
      </w:r>
      <w:r w:rsidR="062DBE34">
        <w:rPr>
          <w:rFonts w:ascii="Times New Roman" w:eastAsia="Times New Roman" w:hAnsi="Times New Roman"/>
          <w:sz w:val="24"/>
          <w:szCs w:val="24"/>
          <w:lang w:eastAsia="en-GB"/>
        </w:rPr>
        <w:t>;</w:t>
      </w:r>
    </w:p>
    <w:p w14:paraId="75BDA596" w14:textId="1DEB6A57" w:rsidR="0040445B" w:rsidRDefault="288FA843" w:rsidP="00053B86">
      <w:pPr>
        <w:pStyle w:val="ListParagraph"/>
        <w:numPr>
          <w:ilvl w:val="0"/>
          <w:numId w:val="56"/>
        </w:numPr>
        <w:ind w:left="567" w:hanging="283"/>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MK</w:t>
      </w:r>
      <w:r w:rsidR="062DBE34" w:rsidRPr="009F4C73">
        <w:rPr>
          <w:rFonts w:ascii="Times New Roman" w:eastAsia="Times New Roman" w:hAnsi="Times New Roman"/>
          <w:sz w:val="24"/>
          <w:szCs w:val="24"/>
          <w:lang w:eastAsia="en-GB"/>
        </w:rPr>
        <w:t xml:space="preserve"> </w:t>
      </w:r>
      <w:r w:rsidR="0EE92D93" w:rsidRPr="00A87195">
        <w:rPr>
          <w:rFonts w:ascii="Times New Roman" w:eastAsia="Times New Roman" w:hAnsi="Times New Roman"/>
          <w:sz w:val="24"/>
          <w:szCs w:val="24"/>
          <w:lang w:eastAsia="en-GB"/>
        </w:rPr>
        <w:t>2005.gada 28.jūnij</w:t>
      </w:r>
      <w:r w:rsidR="0EE92D93">
        <w:rPr>
          <w:rFonts w:ascii="Times New Roman" w:eastAsia="Times New Roman" w:hAnsi="Times New Roman"/>
          <w:sz w:val="24"/>
          <w:szCs w:val="24"/>
          <w:lang w:eastAsia="en-GB"/>
        </w:rPr>
        <w:t xml:space="preserve">a </w:t>
      </w:r>
      <w:r w:rsidR="062DBE34" w:rsidRPr="009F4C73">
        <w:rPr>
          <w:rFonts w:ascii="Times New Roman" w:eastAsia="Times New Roman" w:hAnsi="Times New Roman"/>
          <w:sz w:val="24"/>
          <w:szCs w:val="24"/>
          <w:lang w:eastAsia="en-GB"/>
        </w:rPr>
        <w:t>noteikumi</w:t>
      </w:r>
      <w:r w:rsidR="3EE97F20">
        <w:rPr>
          <w:rFonts w:ascii="Times New Roman" w:eastAsia="Times New Roman" w:hAnsi="Times New Roman"/>
          <w:sz w:val="24"/>
          <w:szCs w:val="24"/>
          <w:lang w:eastAsia="en-GB"/>
        </w:rPr>
        <w:t xml:space="preserve"> </w:t>
      </w:r>
      <w:r w:rsidR="0EE92D93">
        <w:rPr>
          <w:rFonts w:ascii="Times New Roman" w:eastAsia="Times New Roman" w:hAnsi="Times New Roman"/>
          <w:sz w:val="24"/>
          <w:szCs w:val="24"/>
          <w:lang w:eastAsia="en-GB"/>
        </w:rPr>
        <w:t xml:space="preserve">Nr. 473 </w:t>
      </w:r>
      <w:r w:rsidR="062DBE34">
        <w:rPr>
          <w:rFonts w:ascii="Times New Roman" w:eastAsia="Times New Roman" w:hAnsi="Times New Roman"/>
          <w:sz w:val="24"/>
          <w:szCs w:val="24"/>
          <w:lang w:eastAsia="en-GB"/>
        </w:rPr>
        <w:t>”</w:t>
      </w:r>
      <w:r w:rsidR="062DBE34" w:rsidRPr="009F4C73">
        <w:rPr>
          <w:rFonts w:ascii="Times New Roman" w:eastAsia="Times New Roman" w:hAnsi="Times New Roman"/>
          <w:sz w:val="24"/>
          <w:szCs w:val="24"/>
          <w:lang w:eastAsia="en-GB"/>
        </w:rPr>
        <w:t>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w:t>
      </w:r>
      <w:r w:rsidR="00896C92">
        <w:rPr>
          <w:rStyle w:val="FootnoteReference"/>
          <w:rFonts w:ascii="Times New Roman" w:eastAsia="Times New Roman" w:hAnsi="Times New Roman"/>
          <w:sz w:val="24"/>
          <w:szCs w:val="24"/>
          <w:lang w:eastAsia="en-GB"/>
        </w:rPr>
        <w:footnoteReference w:id="32"/>
      </w:r>
      <w:r w:rsidR="062DBE34">
        <w:rPr>
          <w:rFonts w:ascii="Times New Roman" w:eastAsia="Times New Roman" w:hAnsi="Times New Roman"/>
          <w:sz w:val="24"/>
          <w:szCs w:val="24"/>
          <w:lang w:eastAsia="en-GB"/>
        </w:rPr>
        <w:t>;</w:t>
      </w:r>
    </w:p>
    <w:p w14:paraId="2415F8EC" w14:textId="0EE0757D" w:rsidR="0001583E" w:rsidRDefault="062DBE34" w:rsidP="00053B86">
      <w:pPr>
        <w:pStyle w:val="ListParagraph"/>
        <w:numPr>
          <w:ilvl w:val="0"/>
          <w:numId w:val="56"/>
        </w:numPr>
        <w:ind w:left="567" w:hanging="283"/>
        <w:jc w:val="both"/>
        <w:rPr>
          <w:rFonts w:ascii="Times New Roman" w:eastAsia="Times New Roman" w:hAnsi="Times New Roman"/>
          <w:sz w:val="24"/>
          <w:szCs w:val="24"/>
          <w:lang w:eastAsia="en-GB"/>
        </w:rPr>
      </w:pPr>
      <w:r w:rsidRPr="00896C92">
        <w:rPr>
          <w:rFonts w:ascii="Times New Roman" w:eastAsia="Times New Roman" w:hAnsi="Times New Roman"/>
          <w:sz w:val="24"/>
          <w:szCs w:val="24"/>
          <w:lang w:eastAsia="en-GB"/>
        </w:rPr>
        <w:t xml:space="preserve">Latvijas Nacionālā arhīva </w:t>
      </w:r>
      <w:r w:rsidR="794F8BF1">
        <w:rPr>
          <w:rFonts w:ascii="Times New Roman" w:eastAsia="Times New Roman" w:hAnsi="Times New Roman"/>
          <w:sz w:val="24"/>
          <w:szCs w:val="24"/>
          <w:lang w:eastAsia="en-GB"/>
        </w:rPr>
        <w:t xml:space="preserve">2013.gada 1.jūlija </w:t>
      </w:r>
      <w:r w:rsidRPr="00896C92">
        <w:rPr>
          <w:rFonts w:ascii="Times New Roman" w:eastAsia="Times New Roman" w:hAnsi="Times New Roman"/>
          <w:sz w:val="24"/>
          <w:szCs w:val="24"/>
          <w:lang w:eastAsia="en-GB"/>
        </w:rPr>
        <w:t>rīkojums</w:t>
      </w:r>
      <w:r w:rsidR="794F8BF1">
        <w:rPr>
          <w:rFonts w:ascii="Times New Roman" w:eastAsia="Times New Roman" w:hAnsi="Times New Roman"/>
          <w:sz w:val="24"/>
          <w:szCs w:val="24"/>
          <w:lang w:eastAsia="en-GB"/>
        </w:rPr>
        <w:t xml:space="preserve"> Nr.711 </w:t>
      </w:r>
      <w:r w:rsidRPr="00896C92">
        <w:rPr>
          <w:rFonts w:ascii="Times New Roman" w:eastAsia="Times New Roman" w:hAnsi="Times New Roman"/>
          <w:sz w:val="24"/>
          <w:szCs w:val="24"/>
          <w:lang w:eastAsia="en-GB"/>
        </w:rPr>
        <w:t>”Par personāla tipveida dokumentu glabāšanas paraugsaraksta apstiprināšanu”</w:t>
      </w:r>
      <w:r w:rsidR="0001583E">
        <w:rPr>
          <w:rStyle w:val="FootnoteReference"/>
          <w:rFonts w:ascii="Times New Roman" w:eastAsia="Times New Roman" w:hAnsi="Times New Roman"/>
          <w:sz w:val="24"/>
          <w:szCs w:val="24"/>
          <w:lang w:eastAsia="en-GB"/>
        </w:rPr>
        <w:footnoteReference w:id="33"/>
      </w:r>
      <w:r w:rsidRPr="00896C92">
        <w:rPr>
          <w:rFonts w:ascii="Times New Roman" w:eastAsia="Times New Roman" w:hAnsi="Times New Roman"/>
          <w:sz w:val="24"/>
          <w:szCs w:val="24"/>
          <w:lang w:eastAsia="en-GB"/>
        </w:rPr>
        <w:t>;</w:t>
      </w:r>
    </w:p>
    <w:p w14:paraId="29488E6E" w14:textId="31396D86" w:rsidR="00B67704" w:rsidRPr="00B67704" w:rsidRDefault="00B67704" w:rsidP="00B67704">
      <w:pPr>
        <w:pStyle w:val="ListParagraph"/>
        <w:numPr>
          <w:ilvl w:val="0"/>
          <w:numId w:val="56"/>
        </w:numPr>
        <w:ind w:left="709" w:hanging="425"/>
        <w:jc w:val="both"/>
        <w:rPr>
          <w:rFonts w:ascii="Times New Roman" w:eastAsia="Times New Roman" w:hAnsi="Times New Roman"/>
          <w:sz w:val="24"/>
          <w:szCs w:val="24"/>
          <w:lang w:eastAsia="en-GB"/>
        </w:rPr>
      </w:pPr>
      <w:r w:rsidRPr="00B67704">
        <w:rPr>
          <w:rFonts w:ascii="Times New Roman" w:hAnsi="Times New Roman" w:cs="Times New Roman"/>
          <w:color w:val="000000"/>
          <w:sz w:val="24"/>
          <w:szCs w:val="24"/>
        </w:rPr>
        <w:t>MK 2023.gada 13.jūlija noteikumi Nr. 408 “Kārtība, kādā Eiropas Savienības fondu vadībā iesaistītās institūcijas nodrošina šo fondu ieviešanu 2021.–2027.gada plānošanas periodā”</w:t>
      </w:r>
      <w:r>
        <w:rPr>
          <w:rFonts w:ascii="Times New Roman" w:hAnsi="Times New Roman" w:cs="Times New Roman"/>
          <w:sz w:val="24"/>
          <w:szCs w:val="24"/>
        </w:rPr>
        <w:t>;</w:t>
      </w:r>
    </w:p>
    <w:p w14:paraId="15504B49" w14:textId="0F669A9A" w:rsidR="0040445B" w:rsidRPr="0001583E" w:rsidRDefault="288FA843" w:rsidP="001D4B45">
      <w:pPr>
        <w:pStyle w:val="ListParagraph"/>
        <w:numPr>
          <w:ilvl w:val="0"/>
          <w:numId w:val="56"/>
        </w:numPr>
        <w:ind w:left="709" w:hanging="425"/>
        <w:jc w:val="both"/>
        <w:rPr>
          <w:rFonts w:ascii="Times New Roman" w:eastAsia="Times New Roman" w:hAnsi="Times New Roman"/>
          <w:sz w:val="24"/>
          <w:szCs w:val="24"/>
          <w:lang w:eastAsia="en-GB"/>
        </w:rPr>
      </w:pPr>
      <w:r w:rsidRPr="0001583E">
        <w:rPr>
          <w:rFonts w:ascii="Times New Roman" w:eastAsia="Times New Roman" w:hAnsi="Times New Roman"/>
          <w:sz w:val="24"/>
          <w:szCs w:val="24"/>
          <w:lang w:eastAsia="en-GB"/>
        </w:rPr>
        <w:t>MK</w:t>
      </w:r>
      <w:r w:rsidR="062DBE34" w:rsidRPr="0001583E">
        <w:rPr>
          <w:rFonts w:ascii="Times New Roman" w:eastAsia="Times New Roman" w:hAnsi="Times New Roman"/>
          <w:sz w:val="24"/>
          <w:szCs w:val="24"/>
          <w:lang w:eastAsia="en-GB"/>
        </w:rPr>
        <w:t xml:space="preserve"> </w:t>
      </w:r>
      <w:r w:rsidR="4EF9D178" w:rsidRPr="0001583E">
        <w:rPr>
          <w:rFonts w:ascii="Times New Roman" w:eastAsia="Times New Roman" w:hAnsi="Times New Roman"/>
          <w:sz w:val="24"/>
          <w:szCs w:val="24"/>
          <w:lang w:eastAsia="en-GB"/>
        </w:rPr>
        <w:t xml:space="preserve">2022.gada 14.jūlija </w:t>
      </w:r>
      <w:r w:rsidR="062DBE34" w:rsidRPr="0001583E">
        <w:rPr>
          <w:rFonts w:ascii="Times New Roman" w:eastAsia="Times New Roman" w:hAnsi="Times New Roman"/>
          <w:sz w:val="24"/>
          <w:szCs w:val="24"/>
          <w:lang w:eastAsia="en-GB"/>
        </w:rPr>
        <w:t>noteikumi</w:t>
      </w:r>
      <w:r w:rsidR="4EF9D178" w:rsidRPr="0001583E">
        <w:rPr>
          <w:rFonts w:ascii="Times New Roman" w:eastAsia="Times New Roman" w:hAnsi="Times New Roman"/>
          <w:sz w:val="24"/>
          <w:szCs w:val="24"/>
          <w:lang w:eastAsia="en-GB"/>
        </w:rPr>
        <w:t xml:space="preserve"> Nr.427 </w:t>
      </w:r>
      <w:r w:rsidR="4EF9D178" w:rsidRPr="0001583E">
        <w:rPr>
          <w:rFonts w:ascii="Times New Roman" w:hAnsi="Times New Roman" w:cs="Times New Roman"/>
          <w:sz w:val="24"/>
          <w:szCs w:val="24"/>
        </w:rPr>
        <w:t>“Revīzijas iestādes funkciju nodrošināšanas kārtība E</w:t>
      </w:r>
      <w:r w:rsidR="0EE92D93">
        <w:rPr>
          <w:rFonts w:ascii="Times New Roman" w:hAnsi="Times New Roman" w:cs="Times New Roman"/>
          <w:sz w:val="24"/>
          <w:szCs w:val="24"/>
        </w:rPr>
        <w:t xml:space="preserve">iropas </w:t>
      </w:r>
      <w:r w:rsidR="4EF9D178" w:rsidRPr="0001583E">
        <w:rPr>
          <w:rFonts w:ascii="Times New Roman" w:hAnsi="Times New Roman" w:cs="Times New Roman"/>
          <w:sz w:val="24"/>
          <w:szCs w:val="24"/>
        </w:rPr>
        <w:t>S</w:t>
      </w:r>
      <w:r w:rsidR="0EE92D93">
        <w:rPr>
          <w:rFonts w:ascii="Times New Roman" w:hAnsi="Times New Roman" w:cs="Times New Roman"/>
          <w:sz w:val="24"/>
          <w:szCs w:val="24"/>
        </w:rPr>
        <w:t>avienības</w:t>
      </w:r>
      <w:r w:rsidR="4EF9D178" w:rsidRPr="0001583E">
        <w:rPr>
          <w:rFonts w:ascii="Times New Roman" w:hAnsi="Times New Roman" w:cs="Times New Roman"/>
          <w:sz w:val="24"/>
          <w:szCs w:val="24"/>
        </w:rPr>
        <w:t xml:space="preserve"> fondu 2021.–2027.gada plānošanas periodā”</w:t>
      </w:r>
      <w:r w:rsidR="0001583E" w:rsidRPr="0001583E">
        <w:rPr>
          <w:rStyle w:val="FootnoteReference"/>
          <w:rFonts w:ascii="Times New Roman" w:hAnsi="Times New Roman" w:cs="Times New Roman"/>
          <w:sz w:val="24"/>
          <w:szCs w:val="24"/>
        </w:rPr>
        <w:footnoteReference w:id="34"/>
      </w:r>
      <w:r w:rsidR="4EF9D178" w:rsidRPr="0001583E">
        <w:rPr>
          <w:rFonts w:ascii="Times New Roman" w:hAnsi="Times New Roman" w:cs="Times New Roman"/>
          <w:sz w:val="24"/>
          <w:szCs w:val="24"/>
        </w:rPr>
        <w:t>;</w:t>
      </w:r>
    </w:p>
    <w:p w14:paraId="4464DFD9" w14:textId="5E58E666" w:rsidR="0040445B" w:rsidRDefault="288FA843" w:rsidP="001D4B45">
      <w:pPr>
        <w:pStyle w:val="ListParagraph"/>
        <w:numPr>
          <w:ilvl w:val="0"/>
          <w:numId w:val="56"/>
        </w:numPr>
        <w:ind w:left="709" w:hanging="425"/>
        <w:jc w:val="both"/>
        <w:rPr>
          <w:rFonts w:ascii="Times New Roman" w:eastAsia="Times New Roman" w:hAnsi="Times New Roman"/>
          <w:sz w:val="24"/>
          <w:szCs w:val="24"/>
          <w:lang w:eastAsia="en-GB"/>
        </w:rPr>
      </w:pPr>
      <w:r w:rsidRPr="00824D85">
        <w:rPr>
          <w:rFonts w:ascii="Times New Roman" w:eastAsia="Times New Roman" w:hAnsi="Times New Roman"/>
          <w:sz w:val="24"/>
          <w:szCs w:val="24"/>
          <w:lang w:eastAsia="en-GB"/>
        </w:rPr>
        <w:t>MK</w:t>
      </w:r>
      <w:r w:rsidR="062DBE34" w:rsidRPr="00824D85">
        <w:rPr>
          <w:rFonts w:ascii="Times New Roman" w:eastAsia="Times New Roman" w:hAnsi="Times New Roman"/>
          <w:sz w:val="24"/>
          <w:szCs w:val="24"/>
          <w:lang w:eastAsia="en-GB"/>
        </w:rPr>
        <w:t xml:space="preserve"> </w:t>
      </w:r>
      <w:r w:rsidR="4EF9D178" w:rsidRPr="00824D85">
        <w:rPr>
          <w:rFonts w:ascii="Times New Roman" w:eastAsia="Times New Roman" w:hAnsi="Times New Roman"/>
          <w:sz w:val="24"/>
          <w:szCs w:val="24"/>
          <w:lang w:eastAsia="en-GB"/>
        </w:rPr>
        <w:t xml:space="preserve">2022.gada 13.decembra </w:t>
      </w:r>
      <w:r w:rsidR="062DBE34" w:rsidRPr="00824D85">
        <w:rPr>
          <w:rFonts w:ascii="Times New Roman" w:eastAsia="Times New Roman" w:hAnsi="Times New Roman"/>
          <w:sz w:val="24"/>
          <w:szCs w:val="24"/>
          <w:lang w:eastAsia="en-GB"/>
        </w:rPr>
        <w:t>noteikumi</w:t>
      </w:r>
      <w:r w:rsidR="4EF9D178" w:rsidRPr="00824D85">
        <w:rPr>
          <w:rFonts w:ascii="Times New Roman" w:eastAsia="Times New Roman" w:hAnsi="Times New Roman"/>
          <w:sz w:val="24"/>
          <w:szCs w:val="24"/>
          <w:lang w:eastAsia="en-GB"/>
        </w:rPr>
        <w:t xml:space="preserve"> Nr.770 </w:t>
      </w:r>
      <w:r w:rsidR="062DBE34" w:rsidRPr="00824D85">
        <w:rPr>
          <w:rFonts w:ascii="Times New Roman" w:eastAsia="Times New Roman" w:hAnsi="Times New Roman"/>
          <w:sz w:val="24"/>
          <w:szCs w:val="24"/>
          <w:lang w:eastAsia="en-GB"/>
        </w:rPr>
        <w:t xml:space="preserve">”Kārtība, kādā </w:t>
      </w:r>
      <w:r w:rsidR="4EF9D178" w:rsidRPr="00824D85">
        <w:rPr>
          <w:rFonts w:ascii="Times New Roman" w:eastAsia="Times New Roman" w:hAnsi="Times New Roman"/>
          <w:sz w:val="24"/>
          <w:szCs w:val="24"/>
          <w:lang w:eastAsia="en-GB"/>
        </w:rPr>
        <w:t>E</w:t>
      </w:r>
      <w:r w:rsidR="0EE92D93">
        <w:rPr>
          <w:rFonts w:ascii="Times New Roman" w:eastAsia="Times New Roman" w:hAnsi="Times New Roman"/>
          <w:sz w:val="24"/>
          <w:szCs w:val="24"/>
          <w:lang w:eastAsia="en-GB"/>
        </w:rPr>
        <w:t xml:space="preserve">iropas </w:t>
      </w:r>
      <w:r w:rsidR="4EF9D178" w:rsidRPr="00824D85">
        <w:rPr>
          <w:rFonts w:ascii="Times New Roman" w:eastAsia="Times New Roman" w:hAnsi="Times New Roman"/>
          <w:sz w:val="24"/>
          <w:szCs w:val="24"/>
          <w:lang w:eastAsia="en-GB"/>
        </w:rPr>
        <w:t>S</w:t>
      </w:r>
      <w:r w:rsidR="0EE92D93">
        <w:rPr>
          <w:rFonts w:ascii="Times New Roman" w:eastAsia="Times New Roman" w:hAnsi="Times New Roman"/>
          <w:sz w:val="24"/>
          <w:szCs w:val="24"/>
          <w:lang w:eastAsia="en-GB"/>
        </w:rPr>
        <w:t>avienības</w:t>
      </w:r>
      <w:r w:rsidR="4EF9D178" w:rsidRPr="00824D85">
        <w:rPr>
          <w:rFonts w:ascii="Times New Roman" w:eastAsia="Times New Roman" w:hAnsi="Times New Roman"/>
          <w:sz w:val="24"/>
          <w:szCs w:val="24"/>
          <w:lang w:eastAsia="en-GB"/>
        </w:rPr>
        <w:t xml:space="preserve"> fondu 2021.-2027.gada plānošanas periodā  nodrošina ieguldījumu uzraudzību un izvērtēšanu</w:t>
      </w:r>
      <w:r w:rsidR="2CBE25AB" w:rsidRPr="00824D85">
        <w:rPr>
          <w:rFonts w:ascii="Times New Roman" w:eastAsia="Times New Roman" w:hAnsi="Times New Roman"/>
          <w:sz w:val="24"/>
          <w:szCs w:val="24"/>
          <w:lang w:eastAsia="en-GB"/>
        </w:rPr>
        <w:t>, kā arī izstrādā un uztur K</w:t>
      </w:r>
      <w:r w:rsidR="0EE92D93">
        <w:rPr>
          <w:rFonts w:ascii="Times New Roman" w:eastAsia="Times New Roman" w:hAnsi="Times New Roman"/>
          <w:sz w:val="24"/>
          <w:szCs w:val="24"/>
          <w:lang w:eastAsia="en-GB"/>
        </w:rPr>
        <w:t>ohēzijas politikas fondu vadības informācijas sistēmu</w:t>
      </w:r>
      <w:r w:rsidR="2CBE25AB" w:rsidRPr="00824D85">
        <w:rPr>
          <w:rFonts w:ascii="Times New Roman" w:eastAsia="Times New Roman" w:hAnsi="Times New Roman"/>
          <w:sz w:val="24"/>
          <w:szCs w:val="24"/>
          <w:lang w:eastAsia="en-GB"/>
        </w:rPr>
        <w:t>”</w:t>
      </w:r>
      <w:r w:rsidR="0001583E" w:rsidRPr="00824D85">
        <w:rPr>
          <w:rStyle w:val="FootnoteReference"/>
          <w:rFonts w:ascii="Times New Roman" w:eastAsia="Times New Roman" w:hAnsi="Times New Roman"/>
          <w:sz w:val="24"/>
          <w:szCs w:val="24"/>
          <w:lang w:eastAsia="en-GB"/>
        </w:rPr>
        <w:footnoteReference w:id="35"/>
      </w:r>
      <w:r w:rsidR="062DBE34" w:rsidRPr="00824D85">
        <w:rPr>
          <w:rFonts w:ascii="Times New Roman" w:eastAsia="Times New Roman" w:hAnsi="Times New Roman"/>
          <w:sz w:val="24"/>
          <w:szCs w:val="24"/>
          <w:lang w:eastAsia="en-GB"/>
        </w:rPr>
        <w:t>;</w:t>
      </w:r>
      <w:r w:rsidR="4EF9D178" w:rsidRPr="00824D85">
        <w:rPr>
          <w:rFonts w:ascii="Times New Roman" w:eastAsia="Times New Roman" w:hAnsi="Times New Roman"/>
          <w:sz w:val="24"/>
          <w:szCs w:val="24"/>
          <w:lang w:eastAsia="en-GB"/>
        </w:rPr>
        <w:t xml:space="preserve"> </w:t>
      </w:r>
    </w:p>
    <w:p w14:paraId="488DD9D3" w14:textId="100F51AE" w:rsidR="001575FA" w:rsidRDefault="288FA843" w:rsidP="001D4B45">
      <w:pPr>
        <w:pStyle w:val="ListParagraph"/>
        <w:numPr>
          <w:ilvl w:val="0"/>
          <w:numId w:val="56"/>
        </w:numPr>
        <w:ind w:left="709" w:hanging="425"/>
        <w:jc w:val="both"/>
        <w:rPr>
          <w:rFonts w:ascii="Times New Roman" w:eastAsia="Times New Roman" w:hAnsi="Times New Roman"/>
          <w:sz w:val="24"/>
          <w:szCs w:val="24"/>
          <w:lang w:eastAsia="en-GB"/>
        </w:rPr>
      </w:pPr>
      <w:r w:rsidRPr="00B37A9D">
        <w:rPr>
          <w:rFonts w:ascii="Times New Roman" w:eastAsia="Times New Roman" w:hAnsi="Times New Roman"/>
          <w:sz w:val="24"/>
          <w:szCs w:val="24"/>
          <w:lang w:eastAsia="en-GB"/>
        </w:rPr>
        <w:t>MK</w:t>
      </w:r>
      <w:r w:rsidR="062DBE34" w:rsidRPr="00B37A9D">
        <w:rPr>
          <w:rFonts w:ascii="Times New Roman" w:eastAsia="Times New Roman" w:hAnsi="Times New Roman"/>
          <w:sz w:val="24"/>
          <w:szCs w:val="24"/>
          <w:lang w:eastAsia="en-GB"/>
        </w:rPr>
        <w:t xml:space="preserve"> </w:t>
      </w:r>
      <w:r w:rsidR="0EE92D93" w:rsidRPr="00B37A9D">
        <w:rPr>
          <w:rFonts w:ascii="Times New Roman" w:eastAsia="Times New Roman" w:hAnsi="Times New Roman"/>
          <w:sz w:val="24"/>
          <w:szCs w:val="24"/>
          <w:lang w:eastAsia="en-GB"/>
        </w:rPr>
        <w:t xml:space="preserve">2023.gada 21.marta </w:t>
      </w:r>
      <w:r w:rsidR="062DBE34" w:rsidRPr="00B37A9D">
        <w:rPr>
          <w:rFonts w:ascii="Times New Roman" w:eastAsia="Times New Roman" w:hAnsi="Times New Roman"/>
          <w:sz w:val="24"/>
          <w:szCs w:val="24"/>
          <w:lang w:eastAsia="en-GB"/>
        </w:rPr>
        <w:t>noteikumi</w:t>
      </w:r>
      <w:r w:rsidRPr="00B37A9D">
        <w:rPr>
          <w:rFonts w:ascii="Times New Roman" w:eastAsia="Times New Roman" w:hAnsi="Times New Roman"/>
          <w:sz w:val="24"/>
          <w:szCs w:val="24"/>
          <w:lang w:eastAsia="en-GB"/>
        </w:rPr>
        <w:t xml:space="preserve"> </w:t>
      </w:r>
      <w:r w:rsidR="0EE92D93" w:rsidRPr="00B37A9D">
        <w:rPr>
          <w:rFonts w:ascii="Times New Roman" w:eastAsia="Times New Roman" w:hAnsi="Times New Roman"/>
          <w:sz w:val="24"/>
          <w:szCs w:val="24"/>
          <w:lang w:eastAsia="en-GB"/>
        </w:rPr>
        <w:t xml:space="preserve">Nr.135 </w:t>
      </w:r>
      <w:r w:rsidR="062DBE34" w:rsidRPr="00B37A9D">
        <w:rPr>
          <w:rFonts w:ascii="Times New Roman" w:eastAsia="Times New Roman" w:hAnsi="Times New Roman"/>
          <w:sz w:val="24"/>
          <w:szCs w:val="24"/>
          <w:lang w:eastAsia="en-GB"/>
        </w:rPr>
        <w:t>”</w:t>
      </w:r>
      <w:r w:rsidRPr="00B37A9D">
        <w:rPr>
          <w:rFonts w:ascii="Times New Roman" w:eastAsia="Times New Roman" w:hAnsi="Times New Roman"/>
          <w:sz w:val="24"/>
          <w:szCs w:val="24"/>
          <w:lang w:eastAsia="en-GB"/>
        </w:rPr>
        <w:t>E</w:t>
      </w:r>
      <w:r w:rsidR="0EE92D93" w:rsidRPr="00B37A9D">
        <w:rPr>
          <w:rFonts w:ascii="Times New Roman" w:eastAsia="Times New Roman" w:hAnsi="Times New Roman"/>
          <w:sz w:val="24"/>
          <w:szCs w:val="24"/>
          <w:lang w:eastAsia="en-GB"/>
        </w:rPr>
        <w:t xml:space="preserve">iropas </w:t>
      </w:r>
      <w:r w:rsidRPr="00B37A9D">
        <w:rPr>
          <w:rFonts w:ascii="Times New Roman" w:eastAsia="Times New Roman" w:hAnsi="Times New Roman"/>
          <w:sz w:val="24"/>
          <w:szCs w:val="24"/>
          <w:lang w:eastAsia="en-GB"/>
        </w:rPr>
        <w:t>S</w:t>
      </w:r>
      <w:r w:rsidR="0EE92D93" w:rsidRPr="00B37A9D">
        <w:rPr>
          <w:rFonts w:ascii="Times New Roman" w:eastAsia="Times New Roman" w:hAnsi="Times New Roman"/>
          <w:sz w:val="24"/>
          <w:szCs w:val="24"/>
          <w:lang w:eastAsia="en-GB"/>
        </w:rPr>
        <w:t>avienības</w:t>
      </w:r>
      <w:r w:rsidR="062DBE34" w:rsidRPr="00B37A9D">
        <w:rPr>
          <w:rFonts w:ascii="Times New Roman" w:eastAsia="Times New Roman" w:hAnsi="Times New Roman"/>
          <w:sz w:val="24"/>
          <w:szCs w:val="24"/>
          <w:lang w:eastAsia="en-GB"/>
        </w:rPr>
        <w:t xml:space="preserve"> </w:t>
      </w:r>
      <w:r w:rsidR="654AEE97" w:rsidRPr="00B37A9D">
        <w:rPr>
          <w:rFonts w:ascii="Times New Roman" w:eastAsia="Times New Roman" w:hAnsi="Times New Roman"/>
          <w:sz w:val="24"/>
          <w:szCs w:val="24"/>
          <w:lang w:eastAsia="en-GB"/>
        </w:rPr>
        <w:t xml:space="preserve">fondu </w:t>
      </w:r>
      <w:r w:rsidR="062DBE34" w:rsidRPr="00B37A9D">
        <w:rPr>
          <w:rFonts w:ascii="Times New Roman" w:eastAsia="Times New Roman" w:hAnsi="Times New Roman"/>
          <w:sz w:val="24"/>
          <w:szCs w:val="24"/>
          <w:lang w:eastAsia="en-GB"/>
        </w:rPr>
        <w:t xml:space="preserve">projektu pārbaužu veikšanas kārtība </w:t>
      </w:r>
      <w:r w:rsidR="654AEE97" w:rsidRPr="00B37A9D">
        <w:rPr>
          <w:rFonts w:ascii="Times New Roman" w:eastAsia="Times New Roman" w:hAnsi="Times New Roman"/>
          <w:sz w:val="24"/>
          <w:szCs w:val="24"/>
          <w:lang w:eastAsia="en-GB"/>
        </w:rPr>
        <w:t>2021</w:t>
      </w:r>
      <w:r w:rsidR="062DBE34" w:rsidRPr="00B37A9D">
        <w:rPr>
          <w:rFonts w:ascii="Times New Roman" w:eastAsia="Times New Roman" w:hAnsi="Times New Roman"/>
          <w:sz w:val="24"/>
          <w:szCs w:val="24"/>
          <w:lang w:eastAsia="en-GB"/>
        </w:rPr>
        <w:t>.-</w:t>
      </w:r>
      <w:r w:rsidR="654AEE97" w:rsidRPr="00B37A9D">
        <w:rPr>
          <w:rFonts w:ascii="Times New Roman" w:eastAsia="Times New Roman" w:hAnsi="Times New Roman"/>
          <w:sz w:val="24"/>
          <w:szCs w:val="24"/>
          <w:lang w:eastAsia="en-GB"/>
        </w:rPr>
        <w:t>2027</w:t>
      </w:r>
      <w:r w:rsidR="062DBE34" w:rsidRPr="00B37A9D">
        <w:rPr>
          <w:rFonts w:ascii="Times New Roman" w:eastAsia="Times New Roman" w:hAnsi="Times New Roman"/>
          <w:sz w:val="24"/>
          <w:szCs w:val="24"/>
          <w:lang w:eastAsia="en-GB"/>
        </w:rPr>
        <w:t>.gada plānošanas periodā”</w:t>
      </w:r>
      <w:r w:rsidR="00467B07">
        <w:rPr>
          <w:rStyle w:val="FootnoteReference"/>
          <w:rFonts w:ascii="Times New Roman" w:eastAsia="Times New Roman" w:hAnsi="Times New Roman"/>
          <w:sz w:val="24"/>
          <w:szCs w:val="24"/>
          <w:lang w:eastAsia="en-GB"/>
        </w:rPr>
        <w:footnoteReference w:id="36"/>
      </w:r>
      <w:r w:rsidR="062DBE34" w:rsidRPr="00B37A9D">
        <w:rPr>
          <w:rFonts w:ascii="Times New Roman" w:eastAsia="Times New Roman" w:hAnsi="Times New Roman"/>
          <w:sz w:val="24"/>
          <w:szCs w:val="24"/>
          <w:lang w:eastAsia="en-GB"/>
        </w:rPr>
        <w:t>.</w:t>
      </w:r>
    </w:p>
    <w:p w14:paraId="36BD3F9A" w14:textId="77777777" w:rsidR="007069F2" w:rsidRPr="002114AC" w:rsidRDefault="007069F2" w:rsidP="007069F2">
      <w:pPr>
        <w:pStyle w:val="ListParagraph"/>
        <w:ind w:left="709"/>
        <w:jc w:val="both"/>
        <w:rPr>
          <w:rFonts w:ascii="Times New Roman" w:eastAsia="Times New Roman" w:hAnsi="Times New Roman"/>
          <w:sz w:val="24"/>
          <w:szCs w:val="24"/>
          <w:lang w:eastAsia="en-GB"/>
        </w:rPr>
      </w:pPr>
    </w:p>
    <w:p w14:paraId="4454AAAE" w14:textId="77777777" w:rsidR="0040445B" w:rsidRPr="00F3222C" w:rsidRDefault="062DBE34" w:rsidP="0DB0EC8E">
      <w:pPr>
        <w:pStyle w:val="ListBullet3"/>
        <w:numPr>
          <w:ilvl w:val="0"/>
          <w:numId w:val="0"/>
        </w:numPr>
        <w:jc w:val="both"/>
        <w:rPr>
          <w:rFonts w:ascii="Times New Roman" w:hAnsi="Times New Roman" w:cs="Times New Roman"/>
          <w:b/>
          <w:bCs/>
          <w:sz w:val="24"/>
          <w:szCs w:val="24"/>
        </w:rPr>
      </w:pPr>
      <w:r w:rsidRPr="0DB0EC8E">
        <w:rPr>
          <w:rFonts w:ascii="Times New Roman" w:hAnsi="Times New Roman" w:cs="Times New Roman"/>
          <w:b/>
          <w:bCs/>
          <w:sz w:val="24"/>
          <w:szCs w:val="24"/>
        </w:rPr>
        <w:t>Procedūras</w:t>
      </w:r>
    </w:p>
    <w:p w14:paraId="7F24BA23" w14:textId="743CDDE5" w:rsidR="0040445B" w:rsidRDefault="47007373" w:rsidP="0001079A">
      <w:pPr>
        <w:pStyle w:val="ListParagraph"/>
        <w:numPr>
          <w:ilvl w:val="0"/>
          <w:numId w:val="67"/>
        </w:numPr>
        <w:ind w:left="567" w:hanging="283"/>
        <w:jc w:val="both"/>
        <w:rPr>
          <w:rFonts w:ascii="Times New Roman" w:eastAsia="Times New Roman" w:hAnsi="Times New Roman"/>
          <w:sz w:val="24"/>
          <w:szCs w:val="24"/>
          <w:lang w:eastAsia="en-GB"/>
        </w:rPr>
      </w:pPr>
      <w:r w:rsidRPr="562945BC">
        <w:rPr>
          <w:rFonts w:ascii="Times New Roman" w:eastAsia="Times New Roman" w:hAnsi="Times New Roman"/>
          <w:sz w:val="24"/>
          <w:szCs w:val="24"/>
        </w:rPr>
        <w:t>FM</w:t>
      </w:r>
      <w:r w:rsidR="1FF11387" w:rsidRPr="562945BC">
        <w:rPr>
          <w:rFonts w:ascii="Times New Roman" w:eastAsia="Times New Roman" w:hAnsi="Times New Roman"/>
          <w:sz w:val="24"/>
          <w:szCs w:val="24"/>
        </w:rPr>
        <w:t xml:space="preserve"> </w:t>
      </w:r>
      <w:r w:rsidR="1137D3B8" w:rsidRPr="562945BC">
        <w:rPr>
          <w:rFonts w:ascii="Times New Roman" w:eastAsia="Times New Roman" w:hAnsi="Times New Roman"/>
          <w:sz w:val="24"/>
          <w:szCs w:val="24"/>
        </w:rPr>
        <w:t>iekšējie noteikumi</w:t>
      </w:r>
      <w:r w:rsidR="38C13871" w:rsidRPr="562945BC">
        <w:rPr>
          <w:rFonts w:ascii="Times New Roman" w:eastAsia="Times New Roman" w:hAnsi="Times New Roman"/>
          <w:sz w:val="24"/>
          <w:szCs w:val="24"/>
        </w:rPr>
        <w:t xml:space="preserve"> </w:t>
      </w:r>
      <w:r w:rsidR="1137D3B8" w:rsidRPr="562945BC">
        <w:rPr>
          <w:rFonts w:ascii="Times New Roman" w:eastAsia="Times New Roman" w:hAnsi="Times New Roman"/>
          <w:sz w:val="24"/>
          <w:szCs w:val="24"/>
        </w:rPr>
        <w:t>”Lietvedības kārtība”;</w:t>
      </w:r>
    </w:p>
    <w:p w14:paraId="3F05C441" w14:textId="624E9011" w:rsidR="0040445B" w:rsidRPr="00FD072A" w:rsidRDefault="1A5DA220" w:rsidP="0001079A">
      <w:pPr>
        <w:pStyle w:val="ListParagraph"/>
        <w:numPr>
          <w:ilvl w:val="0"/>
          <w:numId w:val="67"/>
        </w:numPr>
        <w:ind w:left="567" w:hanging="283"/>
        <w:jc w:val="both"/>
        <w:rPr>
          <w:rFonts w:ascii="Times New Roman" w:eastAsia="Times New Roman" w:hAnsi="Times New Roman"/>
          <w:sz w:val="24"/>
          <w:szCs w:val="24"/>
          <w:lang w:eastAsia="en-GB"/>
        </w:rPr>
      </w:pPr>
      <w:r w:rsidRPr="0DB0EC8E">
        <w:rPr>
          <w:rFonts w:ascii="Times New Roman" w:eastAsia="Times New Roman" w:hAnsi="Times New Roman"/>
          <w:sz w:val="24"/>
          <w:szCs w:val="24"/>
        </w:rPr>
        <w:t>FM</w:t>
      </w:r>
      <w:r w:rsidR="654AEE97" w:rsidRPr="0DB0EC8E">
        <w:rPr>
          <w:rFonts w:ascii="Times New Roman" w:eastAsia="Times New Roman" w:hAnsi="Times New Roman"/>
          <w:sz w:val="24"/>
          <w:szCs w:val="24"/>
        </w:rPr>
        <w:t xml:space="preserve"> </w:t>
      </w:r>
      <w:r w:rsidR="062DBE34" w:rsidRPr="0DB0EC8E">
        <w:rPr>
          <w:rFonts w:ascii="Times New Roman" w:eastAsia="Times New Roman" w:hAnsi="Times New Roman"/>
          <w:sz w:val="24"/>
          <w:szCs w:val="24"/>
        </w:rPr>
        <w:t>rīkojums</w:t>
      </w:r>
      <w:r w:rsidRPr="0DB0EC8E">
        <w:rPr>
          <w:rFonts w:ascii="Times New Roman" w:eastAsia="Times New Roman" w:hAnsi="Times New Roman"/>
          <w:sz w:val="24"/>
          <w:szCs w:val="24"/>
        </w:rPr>
        <w:t xml:space="preserve"> </w:t>
      </w:r>
      <w:r w:rsidR="062DBE34" w:rsidRPr="0DB0EC8E">
        <w:rPr>
          <w:rFonts w:ascii="Times New Roman" w:eastAsia="Times New Roman" w:hAnsi="Times New Roman"/>
          <w:sz w:val="24"/>
          <w:szCs w:val="24"/>
        </w:rPr>
        <w:t xml:space="preserve">”Par </w:t>
      </w:r>
      <w:r w:rsidR="062DBE34" w:rsidRPr="00FD072A">
        <w:rPr>
          <w:rFonts w:ascii="Times New Roman" w:eastAsia="Times New Roman" w:hAnsi="Times New Roman"/>
          <w:sz w:val="24"/>
          <w:szCs w:val="24"/>
        </w:rPr>
        <w:t>lietu nomenklatūru”;</w:t>
      </w:r>
    </w:p>
    <w:p w14:paraId="5B46CF0C" w14:textId="5C19C7A9" w:rsidR="0040445B" w:rsidRPr="00FD072A" w:rsidRDefault="062DBE34" w:rsidP="0001079A">
      <w:pPr>
        <w:pStyle w:val="ListParagraph"/>
        <w:numPr>
          <w:ilvl w:val="0"/>
          <w:numId w:val="67"/>
        </w:numPr>
        <w:ind w:left="567" w:hanging="283"/>
        <w:jc w:val="both"/>
        <w:rPr>
          <w:rFonts w:ascii="Times New Roman" w:eastAsia="Times New Roman" w:hAnsi="Times New Roman"/>
          <w:sz w:val="24"/>
          <w:szCs w:val="24"/>
          <w:lang w:eastAsia="en-GB"/>
        </w:rPr>
      </w:pPr>
      <w:r w:rsidRPr="00FD072A">
        <w:rPr>
          <w:rFonts w:ascii="Times New Roman" w:eastAsia="Times New Roman" w:hAnsi="Times New Roman"/>
          <w:sz w:val="24"/>
          <w:szCs w:val="24"/>
        </w:rPr>
        <w:t>Vadošās iestādes</w:t>
      </w:r>
      <w:r w:rsidR="5EAC3867" w:rsidRPr="00FD072A">
        <w:rPr>
          <w:rFonts w:ascii="Times New Roman" w:eastAsia="Times New Roman" w:hAnsi="Times New Roman"/>
          <w:sz w:val="24"/>
          <w:szCs w:val="24"/>
        </w:rPr>
        <w:t xml:space="preserve"> 2023.gada 27.janvāra</w:t>
      </w:r>
      <w:r w:rsidRPr="00FD072A">
        <w:rPr>
          <w:rFonts w:ascii="Times New Roman" w:eastAsia="Times New Roman" w:hAnsi="Times New Roman"/>
          <w:sz w:val="24"/>
          <w:szCs w:val="24"/>
        </w:rPr>
        <w:t xml:space="preserve"> </w:t>
      </w:r>
      <w:r w:rsidR="6AB495A5" w:rsidRPr="00FD072A">
        <w:rPr>
          <w:rFonts w:ascii="Times New Roman" w:eastAsia="Times New Roman" w:hAnsi="Times New Roman"/>
          <w:sz w:val="24"/>
          <w:szCs w:val="24"/>
        </w:rPr>
        <w:t xml:space="preserve">iekšējā </w:t>
      </w:r>
      <w:r w:rsidR="00D3188D" w:rsidRPr="00FD072A">
        <w:rPr>
          <w:rFonts w:ascii="Times New Roman" w:eastAsia="Times New Roman" w:hAnsi="Times New Roman"/>
          <w:sz w:val="24"/>
          <w:szCs w:val="24"/>
        </w:rPr>
        <w:t xml:space="preserve">kārtība </w:t>
      </w:r>
      <w:r w:rsidR="49C61B3C" w:rsidRPr="00FD072A">
        <w:rPr>
          <w:rFonts w:ascii="Times New Roman" w:eastAsia="Times New Roman" w:hAnsi="Times New Roman"/>
          <w:sz w:val="24"/>
          <w:szCs w:val="24"/>
        </w:rPr>
        <w:t>Nr.2.8.</w:t>
      </w:r>
      <w:r w:rsidRPr="00FD072A">
        <w:rPr>
          <w:rFonts w:ascii="Times New Roman" w:eastAsia="Times New Roman" w:hAnsi="Times New Roman"/>
          <w:sz w:val="24"/>
          <w:szCs w:val="24"/>
        </w:rPr>
        <w:t xml:space="preserve"> “Kārtība, kādā vadošajā iestādē nodrošina horizontālo jautājumu risināšanu”</w:t>
      </w:r>
      <w:r w:rsidR="654AEE97" w:rsidRPr="00FD072A">
        <w:rPr>
          <w:rFonts w:ascii="Times New Roman" w:eastAsia="Times New Roman" w:hAnsi="Times New Roman"/>
          <w:sz w:val="24"/>
          <w:szCs w:val="24"/>
        </w:rPr>
        <w:t>;</w:t>
      </w:r>
      <w:r w:rsidRPr="00FD072A">
        <w:rPr>
          <w:rFonts w:ascii="Times New Roman" w:eastAsia="Times New Roman" w:hAnsi="Times New Roman"/>
          <w:sz w:val="24"/>
          <w:szCs w:val="24"/>
        </w:rPr>
        <w:t xml:space="preserve"> </w:t>
      </w:r>
    </w:p>
    <w:p w14:paraId="7F9F3449" w14:textId="6E1B8BA8" w:rsidR="001344A8" w:rsidRPr="00FD072A" w:rsidRDefault="528E21D9" w:rsidP="001344A8">
      <w:pPr>
        <w:pStyle w:val="ListParagraph"/>
        <w:numPr>
          <w:ilvl w:val="0"/>
          <w:numId w:val="67"/>
        </w:numPr>
        <w:ind w:left="567" w:hanging="283"/>
        <w:jc w:val="both"/>
        <w:rPr>
          <w:rFonts w:ascii="Times New Roman" w:eastAsia="Times New Roman" w:hAnsi="Times New Roman"/>
          <w:sz w:val="24"/>
          <w:szCs w:val="24"/>
          <w:lang w:eastAsia="en-GB"/>
        </w:rPr>
      </w:pPr>
      <w:bookmarkStart w:id="89" w:name="_Hlk176252301"/>
      <w:r w:rsidRPr="00FD072A">
        <w:rPr>
          <w:rFonts w:ascii="Times New Roman" w:eastAsia="Times New Roman" w:hAnsi="Times New Roman"/>
          <w:sz w:val="24"/>
          <w:szCs w:val="24"/>
        </w:rPr>
        <w:t xml:space="preserve">Vadošās iestādes iekšējā </w:t>
      </w:r>
      <w:r w:rsidR="00D3188D" w:rsidRPr="00FD072A">
        <w:rPr>
          <w:rFonts w:ascii="Times New Roman" w:eastAsia="Times New Roman" w:hAnsi="Times New Roman"/>
          <w:sz w:val="24"/>
          <w:szCs w:val="24"/>
        </w:rPr>
        <w:t xml:space="preserve">kārtība </w:t>
      </w:r>
      <w:r w:rsidRPr="00FD072A">
        <w:rPr>
          <w:rFonts w:ascii="Times New Roman" w:eastAsia="Times New Roman" w:hAnsi="Times New Roman"/>
          <w:sz w:val="24"/>
          <w:szCs w:val="24"/>
        </w:rPr>
        <w:t xml:space="preserve">“Kārtība, kādā vadošā iestāde analizē </w:t>
      </w:r>
      <w:r w:rsidR="005A2844">
        <w:rPr>
          <w:rFonts w:ascii="Times New Roman" w:eastAsia="Times New Roman" w:hAnsi="Times New Roman"/>
          <w:sz w:val="24"/>
          <w:szCs w:val="24"/>
        </w:rPr>
        <w:t xml:space="preserve">iekšējā audita un ārējo auditoru sniegto informāciju </w:t>
      </w:r>
      <w:r w:rsidRPr="00FD072A">
        <w:rPr>
          <w:rFonts w:ascii="Times New Roman" w:eastAsia="Times New Roman" w:hAnsi="Times New Roman"/>
          <w:sz w:val="24"/>
          <w:szCs w:val="24"/>
        </w:rPr>
        <w:t xml:space="preserve">par </w:t>
      </w:r>
      <w:r w:rsidR="6AB495A5" w:rsidRPr="00FD072A">
        <w:rPr>
          <w:rFonts w:ascii="Times New Roman" w:eastAsia="Times New Roman" w:hAnsi="Times New Roman"/>
          <w:sz w:val="24"/>
          <w:szCs w:val="24"/>
        </w:rPr>
        <w:t>E</w:t>
      </w:r>
      <w:r w:rsidR="1EA6F728" w:rsidRPr="00FD072A">
        <w:rPr>
          <w:rFonts w:ascii="Times New Roman" w:eastAsia="Times New Roman" w:hAnsi="Times New Roman"/>
          <w:sz w:val="24"/>
          <w:szCs w:val="24"/>
        </w:rPr>
        <w:t>iropas Savienības</w:t>
      </w:r>
      <w:r w:rsidRPr="00FD072A">
        <w:rPr>
          <w:rFonts w:ascii="Times New Roman" w:eastAsia="Times New Roman" w:hAnsi="Times New Roman"/>
          <w:sz w:val="24"/>
          <w:szCs w:val="24"/>
        </w:rPr>
        <w:t xml:space="preserve"> fondu </w:t>
      </w:r>
      <w:r w:rsidR="005A2844">
        <w:rPr>
          <w:rFonts w:ascii="Times New Roman" w:eastAsia="Times New Roman" w:hAnsi="Times New Roman"/>
          <w:sz w:val="24"/>
          <w:szCs w:val="24"/>
        </w:rPr>
        <w:t xml:space="preserve">un Atveseļošanas un noturības mehānisma plāna </w:t>
      </w:r>
      <w:r w:rsidRPr="00FD072A">
        <w:rPr>
          <w:rFonts w:ascii="Times New Roman" w:eastAsia="Times New Roman" w:hAnsi="Times New Roman"/>
          <w:sz w:val="24"/>
          <w:szCs w:val="24"/>
        </w:rPr>
        <w:t>kontroli, revīziju un tās rezultātiem</w:t>
      </w:r>
      <w:r w:rsidR="005A2844">
        <w:rPr>
          <w:rFonts w:ascii="Times New Roman" w:eastAsia="Times New Roman" w:hAnsi="Times New Roman"/>
          <w:sz w:val="24"/>
          <w:szCs w:val="24"/>
        </w:rPr>
        <w:t>, veic ieteikumu ieviešanas uzraudzību</w:t>
      </w:r>
      <w:r w:rsidRPr="00FD072A">
        <w:rPr>
          <w:rFonts w:ascii="Times New Roman" w:eastAsia="Times New Roman" w:hAnsi="Times New Roman"/>
          <w:sz w:val="24"/>
          <w:szCs w:val="24"/>
        </w:rPr>
        <w:t xml:space="preserve"> un nodrošina vadības un kontroles sistēmas pilnveidošanu” (</w:t>
      </w:r>
      <w:r w:rsidR="001F0E84">
        <w:rPr>
          <w:rFonts w:ascii="Times New Roman" w:eastAsia="Times New Roman" w:hAnsi="Times New Roman"/>
          <w:sz w:val="24"/>
          <w:szCs w:val="24"/>
        </w:rPr>
        <w:t>indikatīvi plānots apstiprināt līdz 2024.gada septembra beigām</w:t>
      </w:r>
      <w:r w:rsidRPr="00FD072A">
        <w:rPr>
          <w:rFonts w:ascii="Times New Roman" w:eastAsia="Times New Roman" w:hAnsi="Times New Roman"/>
          <w:sz w:val="24"/>
          <w:szCs w:val="24"/>
        </w:rPr>
        <w:t>);</w:t>
      </w:r>
    </w:p>
    <w:bookmarkEnd w:id="89"/>
    <w:p w14:paraId="056954B8" w14:textId="3C3AA462" w:rsidR="001344A8" w:rsidRPr="00FD072A" w:rsidRDefault="61295A4A" w:rsidP="001344A8">
      <w:pPr>
        <w:pStyle w:val="ListParagraph"/>
        <w:numPr>
          <w:ilvl w:val="0"/>
          <w:numId w:val="67"/>
        </w:numPr>
        <w:ind w:left="567" w:hanging="283"/>
        <w:jc w:val="both"/>
        <w:rPr>
          <w:rFonts w:ascii="Times New Roman" w:eastAsia="Times New Roman" w:hAnsi="Times New Roman" w:cs="Times New Roman"/>
          <w:sz w:val="24"/>
          <w:szCs w:val="24"/>
          <w:lang w:eastAsia="en-GB"/>
        </w:rPr>
      </w:pPr>
      <w:r w:rsidRPr="00FD072A">
        <w:rPr>
          <w:rFonts w:ascii="Times New Roman" w:eastAsia="Times New Roman" w:hAnsi="Times New Roman" w:cs="Times New Roman"/>
          <w:sz w:val="24"/>
          <w:szCs w:val="24"/>
        </w:rPr>
        <w:t xml:space="preserve">Vadošās iestādes 2021.gada 29.jūlija iekšējā </w:t>
      </w:r>
      <w:r w:rsidR="00D3188D" w:rsidRPr="00FD072A">
        <w:rPr>
          <w:rFonts w:ascii="Times New Roman" w:eastAsia="Times New Roman" w:hAnsi="Times New Roman" w:cs="Times New Roman"/>
          <w:sz w:val="24"/>
          <w:szCs w:val="24"/>
        </w:rPr>
        <w:t xml:space="preserve">kārtība </w:t>
      </w:r>
      <w:r w:rsidRPr="00FD072A">
        <w:rPr>
          <w:rFonts w:ascii="Times New Roman" w:eastAsia="Times New Roman" w:hAnsi="Times New Roman" w:cs="Times New Roman"/>
          <w:sz w:val="24"/>
          <w:szCs w:val="24"/>
        </w:rPr>
        <w:t>Nr.2.1 “</w:t>
      </w:r>
      <w:r w:rsidRPr="00FD072A">
        <w:rPr>
          <w:rFonts w:ascii="Times New Roman" w:hAnsi="Times New Roman" w:cs="Times New Roman"/>
          <w:sz w:val="24"/>
          <w:szCs w:val="24"/>
        </w:rPr>
        <w:t>Kārtība, kādā E</w:t>
      </w:r>
      <w:r w:rsidR="3EAF9112" w:rsidRPr="00FD072A">
        <w:rPr>
          <w:rFonts w:ascii="Times New Roman" w:hAnsi="Times New Roman" w:cs="Times New Roman"/>
          <w:sz w:val="24"/>
          <w:szCs w:val="24"/>
        </w:rPr>
        <w:t>iropas Savienības</w:t>
      </w:r>
      <w:r w:rsidRPr="00FD072A">
        <w:rPr>
          <w:rFonts w:ascii="Times New Roman" w:hAnsi="Times New Roman" w:cs="Times New Roman"/>
          <w:sz w:val="24"/>
          <w:szCs w:val="24"/>
        </w:rPr>
        <w:t xml:space="preserve"> fondu sistēmas vadības departaments nodrošina E</w:t>
      </w:r>
      <w:r w:rsidR="3EAF9112" w:rsidRPr="00FD072A">
        <w:rPr>
          <w:rFonts w:ascii="Times New Roman" w:hAnsi="Times New Roman" w:cs="Times New Roman"/>
          <w:sz w:val="24"/>
          <w:szCs w:val="24"/>
        </w:rPr>
        <w:t xml:space="preserve">iropas Savienības </w:t>
      </w:r>
      <w:r w:rsidRPr="00FD072A">
        <w:rPr>
          <w:rFonts w:ascii="Times New Roman" w:hAnsi="Times New Roman" w:cs="Times New Roman"/>
          <w:sz w:val="24"/>
          <w:szCs w:val="24"/>
        </w:rPr>
        <w:t>fondu plānošanas periodu,  Eiropas Ekonomikas zonas un Norvēģijas finanšu instrumentu, Latvijas un Šveices sadarbības programmas, E</w:t>
      </w:r>
      <w:r w:rsidR="3EAF9112" w:rsidRPr="00FD072A">
        <w:rPr>
          <w:rFonts w:ascii="Times New Roman" w:hAnsi="Times New Roman" w:cs="Times New Roman"/>
          <w:sz w:val="24"/>
          <w:szCs w:val="24"/>
        </w:rPr>
        <w:t>iropas Savienības</w:t>
      </w:r>
      <w:r w:rsidRPr="00FD072A">
        <w:rPr>
          <w:rFonts w:ascii="Times New Roman" w:hAnsi="Times New Roman" w:cs="Times New Roman"/>
          <w:sz w:val="24"/>
          <w:szCs w:val="24"/>
        </w:rPr>
        <w:t xml:space="preserve"> atveseļošanas un noturības mehānisma iekšējo procedūru rokasgrāmatas uzturēšanu vadošajā iestādē</w:t>
      </w:r>
      <w:r w:rsidRPr="00FD072A">
        <w:rPr>
          <w:rFonts w:ascii="Times New Roman" w:eastAsia="Times New Roman" w:hAnsi="Times New Roman" w:cs="Times New Roman"/>
          <w:sz w:val="24"/>
          <w:szCs w:val="24"/>
        </w:rPr>
        <w:t>”;</w:t>
      </w:r>
    </w:p>
    <w:p w14:paraId="4681EC9B" w14:textId="1D2FADDE" w:rsidR="0040445B" w:rsidRPr="00FD072A" w:rsidRDefault="49C61B3C" w:rsidP="00903066">
      <w:pPr>
        <w:pStyle w:val="ListParagraph"/>
        <w:numPr>
          <w:ilvl w:val="0"/>
          <w:numId w:val="67"/>
        </w:numPr>
        <w:ind w:left="567" w:hanging="283"/>
        <w:jc w:val="both"/>
        <w:rPr>
          <w:rFonts w:ascii="Times New Roman" w:eastAsia="Times New Roman" w:hAnsi="Times New Roman" w:cs="Times New Roman"/>
          <w:sz w:val="24"/>
          <w:szCs w:val="24"/>
          <w:lang w:eastAsia="en-GB"/>
        </w:rPr>
      </w:pPr>
      <w:r w:rsidRPr="00FD072A">
        <w:rPr>
          <w:rFonts w:ascii="Times New Roman" w:hAnsi="Times New Roman" w:cs="Times New Roman"/>
          <w:sz w:val="24"/>
          <w:szCs w:val="24"/>
        </w:rPr>
        <w:lastRenderedPageBreak/>
        <w:t xml:space="preserve">FM </w:t>
      </w:r>
      <w:r w:rsidR="00535B27" w:rsidRPr="00FD072A">
        <w:rPr>
          <w:rFonts w:ascii="Times New Roman" w:hAnsi="Times New Roman" w:cs="Times New Roman"/>
          <w:sz w:val="24"/>
          <w:szCs w:val="24"/>
        </w:rPr>
        <w:t xml:space="preserve">2023.gada 16.augusta </w:t>
      </w:r>
      <w:r w:rsidR="062DBE34" w:rsidRPr="00FD072A">
        <w:rPr>
          <w:rFonts w:ascii="Times New Roman" w:hAnsi="Times New Roman" w:cs="Times New Roman"/>
          <w:sz w:val="24"/>
          <w:szCs w:val="24"/>
        </w:rPr>
        <w:t xml:space="preserve">iekšējie noteikumi </w:t>
      </w:r>
      <w:r w:rsidR="00535B27" w:rsidRPr="00FD072A">
        <w:rPr>
          <w:rFonts w:ascii="Times New Roman" w:hAnsi="Times New Roman" w:cs="Times New Roman"/>
          <w:sz w:val="24"/>
          <w:szCs w:val="24"/>
        </w:rPr>
        <w:t xml:space="preserve">Nr.1.1-5/12/22 </w:t>
      </w:r>
      <w:r w:rsidR="062DBE34" w:rsidRPr="00FD072A">
        <w:rPr>
          <w:rFonts w:ascii="Times New Roman" w:hAnsi="Times New Roman" w:cs="Times New Roman"/>
          <w:sz w:val="24"/>
          <w:szCs w:val="24"/>
        </w:rPr>
        <w:t>“</w:t>
      </w:r>
      <w:r w:rsidR="005F4A34" w:rsidRPr="00FD072A">
        <w:rPr>
          <w:rFonts w:ascii="Times New Roman" w:hAnsi="Times New Roman"/>
          <w:iCs/>
          <w:sz w:val="24"/>
          <w:szCs w:val="24"/>
          <w:lang w:eastAsia="lv-LV"/>
        </w:rPr>
        <w:t>Kārtība, kādā Finanšu ministrija, Centrālā finanšu un līgumu aģentūra un Valsts kase sadarbojas Eiropas Savienības fondu ieviešanas un uzraudzības jautājumos</w:t>
      </w:r>
      <w:r w:rsidR="062DBE34" w:rsidRPr="00FD072A">
        <w:rPr>
          <w:rFonts w:ascii="Times New Roman" w:hAnsi="Times New Roman" w:cs="Times New Roman"/>
          <w:sz w:val="24"/>
          <w:szCs w:val="24"/>
        </w:rPr>
        <w:t>”;</w:t>
      </w:r>
    </w:p>
    <w:p w14:paraId="015EC9B5" w14:textId="49F66FD2" w:rsidR="0040445B" w:rsidRPr="00FD072A" w:rsidRDefault="062DBE34" w:rsidP="00903066">
      <w:pPr>
        <w:pStyle w:val="ListParagraph"/>
        <w:numPr>
          <w:ilvl w:val="0"/>
          <w:numId w:val="67"/>
        </w:numPr>
        <w:ind w:left="567" w:hanging="283"/>
        <w:jc w:val="both"/>
        <w:rPr>
          <w:rFonts w:ascii="Times New Roman" w:eastAsia="Times New Roman" w:hAnsi="Times New Roman"/>
          <w:sz w:val="24"/>
          <w:szCs w:val="24"/>
          <w:lang w:eastAsia="en-GB"/>
        </w:rPr>
      </w:pPr>
      <w:bookmarkStart w:id="90" w:name="_Hlk176252342"/>
      <w:r w:rsidRPr="00FD072A">
        <w:rPr>
          <w:rFonts w:ascii="Times New Roman" w:eastAsia="Times New Roman" w:hAnsi="Times New Roman"/>
          <w:sz w:val="24"/>
          <w:szCs w:val="24"/>
        </w:rPr>
        <w:t xml:space="preserve">Vadošās iestādes vadlīnijas “Vadlīnijas par </w:t>
      </w:r>
      <w:r w:rsidR="288FA843" w:rsidRPr="00FD072A">
        <w:rPr>
          <w:rFonts w:ascii="Times New Roman" w:eastAsia="Times New Roman" w:hAnsi="Times New Roman"/>
          <w:sz w:val="24"/>
          <w:szCs w:val="24"/>
        </w:rPr>
        <w:t>E</w:t>
      </w:r>
      <w:r w:rsidR="549FEC1C" w:rsidRPr="00FD072A">
        <w:rPr>
          <w:rFonts w:ascii="Times New Roman" w:eastAsia="Times New Roman" w:hAnsi="Times New Roman"/>
          <w:sz w:val="24"/>
          <w:szCs w:val="24"/>
        </w:rPr>
        <w:t xml:space="preserve">iropas </w:t>
      </w:r>
      <w:r w:rsidR="288FA843" w:rsidRPr="00FD072A">
        <w:rPr>
          <w:rFonts w:ascii="Times New Roman" w:eastAsia="Times New Roman" w:hAnsi="Times New Roman"/>
          <w:sz w:val="24"/>
          <w:szCs w:val="24"/>
        </w:rPr>
        <w:t>S</w:t>
      </w:r>
      <w:r w:rsidR="549FEC1C" w:rsidRPr="00FD072A">
        <w:rPr>
          <w:rFonts w:ascii="Times New Roman" w:eastAsia="Times New Roman" w:hAnsi="Times New Roman"/>
          <w:sz w:val="24"/>
          <w:szCs w:val="24"/>
        </w:rPr>
        <w:t>avienības</w:t>
      </w:r>
      <w:r w:rsidRPr="00FD072A">
        <w:rPr>
          <w:rFonts w:ascii="Times New Roman" w:eastAsia="Times New Roman" w:hAnsi="Times New Roman"/>
          <w:sz w:val="24"/>
          <w:szCs w:val="24"/>
        </w:rPr>
        <w:t xml:space="preserve"> </w:t>
      </w:r>
      <w:r w:rsidR="48474E57" w:rsidRPr="00FD072A">
        <w:rPr>
          <w:rFonts w:ascii="Times New Roman" w:eastAsia="Times New Roman" w:hAnsi="Times New Roman"/>
          <w:sz w:val="24"/>
          <w:szCs w:val="24"/>
        </w:rPr>
        <w:t>fondu</w:t>
      </w:r>
      <w:r w:rsidRPr="00FD072A">
        <w:rPr>
          <w:rFonts w:ascii="Times New Roman" w:eastAsia="Times New Roman" w:hAnsi="Times New Roman"/>
          <w:sz w:val="24"/>
          <w:szCs w:val="24"/>
        </w:rPr>
        <w:t xml:space="preserve"> līdzfinansētā projekta pārbaudēm </w:t>
      </w:r>
      <w:r w:rsidR="6AB495A5" w:rsidRPr="00FD072A">
        <w:rPr>
          <w:rFonts w:ascii="Times New Roman" w:eastAsia="Times New Roman" w:hAnsi="Times New Roman"/>
          <w:sz w:val="24"/>
          <w:szCs w:val="24"/>
        </w:rPr>
        <w:t xml:space="preserve"> </w:t>
      </w:r>
      <w:r w:rsidR="5209F796" w:rsidRPr="00FD072A">
        <w:rPr>
          <w:rFonts w:ascii="Times New Roman" w:eastAsia="Times New Roman" w:hAnsi="Times New Roman"/>
          <w:sz w:val="24"/>
          <w:szCs w:val="24"/>
        </w:rPr>
        <w:t>2021.-2027.</w:t>
      </w:r>
      <w:r w:rsidRPr="00FD072A">
        <w:rPr>
          <w:rFonts w:ascii="Times New Roman" w:eastAsia="Times New Roman" w:hAnsi="Times New Roman"/>
          <w:sz w:val="24"/>
          <w:szCs w:val="24"/>
        </w:rPr>
        <w:t>gada plānošanas periodā”</w:t>
      </w:r>
      <w:r w:rsidR="679BB00F" w:rsidRPr="00FD072A">
        <w:rPr>
          <w:rFonts w:ascii="Times New Roman" w:eastAsia="Times New Roman" w:hAnsi="Times New Roman"/>
          <w:sz w:val="24"/>
          <w:szCs w:val="24"/>
        </w:rPr>
        <w:t xml:space="preserve"> (</w:t>
      </w:r>
      <w:r w:rsidR="005A2844">
        <w:rPr>
          <w:rFonts w:ascii="Times New Roman" w:eastAsia="Times New Roman" w:hAnsi="Times New Roman"/>
          <w:sz w:val="24"/>
          <w:szCs w:val="24"/>
        </w:rPr>
        <w:t>indikat</w:t>
      </w:r>
      <w:r w:rsidR="008A3FB5">
        <w:rPr>
          <w:rFonts w:ascii="Times New Roman" w:eastAsia="Times New Roman" w:hAnsi="Times New Roman"/>
          <w:sz w:val="24"/>
          <w:szCs w:val="24"/>
        </w:rPr>
        <w:t>īvi plānots apsti</w:t>
      </w:r>
      <w:r w:rsidR="003F47AE">
        <w:rPr>
          <w:rFonts w:ascii="Times New Roman" w:eastAsia="Times New Roman" w:hAnsi="Times New Roman"/>
          <w:sz w:val="24"/>
          <w:szCs w:val="24"/>
        </w:rPr>
        <w:t>pr</w:t>
      </w:r>
      <w:r w:rsidR="008A3FB5">
        <w:rPr>
          <w:rFonts w:ascii="Times New Roman" w:eastAsia="Times New Roman" w:hAnsi="Times New Roman"/>
          <w:sz w:val="24"/>
          <w:szCs w:val="24"/>
        </w:rPr>
        <w:t>ināt līdz 2024.gada oktobra beigām</w:t>
      </w:r>
      <w:r w:rsidR="679BB00F" w:rsidRPr="00FD072A">
        <w:rPr>
          <w:rFonts w:ascii="Times New Roman" w:eastAsia="Times New Roman" w:hAnsi="Times New Roman"/>
          <w:sz w:val="24"/>
          <w:szCs w:val="24"/>
        </w:rPr>
        <w:t>)</w:t>
      </w:r>
      <w:r w:rsidR="5209F796" w:rsidRPr="00FD072A">
        <w:rPr>
          <w:rFonts w:ascii="Times New Roman" w:hAnsi="Times New Roman" w:cs="Times New Roman"/>
          <w:sz w:val="24"/>
          <w:szCs w:val="24"/>
        </w:rPr>
        <w:t>;</w:t>
      </w:r>
    </w:p>
    <w:bookmarkEnd w:id="90"/>
    <w:p w14:paraId="20A92BE6" w14:textId="579496C4" w:rsidR="0043448F" w:rsidRPr="00FD072A" w:rsidRDefault="48474E57" w:rsidP="00903066">
      <w:pPr>
        <w:pStyle w:val="ListParagraph"/>
        <w:numPr>
          <w:ilvl w:val="0"/>
          <w:numId w:val="67"/>
        </w:numPr>
        <w:ind w:left="567" w:hanging="283"/>
        <w:jc w:val="both"/>
        <w:rPr>
          <w:rFonts w:ascii="Times New Roman" w:eastAsia="Times New Roman" w:hAnsi="Times New Roman"/>
          <w:sz w:val="24"/>
          <w:szCs w:val="24"/>
          <w:lang w:eastAsia="en-GB"/>
        </w:rPr>
      </w:pPr>
      <w:r w:rsidRPr="00FD072A">
        <w:rPr>
          <w:rFonts w:ascii="Times New Roman" w:eastAsia="Times New Roman" w:hAnsi="Times New Roman" w:cs="Times New Roman"/>
          <w:sz w:val="24"/>
          <w:szCs w:val="24"/>
          <w:lang w:eastAsia="en-GB"/>
        </w:rPr>
        <w:t>Vadošās iestādes 2022.gada 25.marta vadlīnijas Nr.1.1. “</w:t>
      </w:r>
      <w:r w:rsidRPr="00FD072A">
        <w:rPr>
          <w:rFonts w:ascii="Times New Roman" w:hAnsi="Times New Roman" w:cs="Times New Roman"/>
          <w:sz w:val="24"/>
          <w:szCs w:val="24"/>
        </w:rPr>
        <w:t xml:space="preserve">Vadlīnijas par vienkāršoto izmaksu izmantošanas iespējām un to piemērošana </w:t>
      </w:r>
      <w:r w:rsidR="6AB495A5" w:rsidRPr="00FD072A">
        <w:rPr>
          <w:rFonts w:ascii="Times New Roman" w:hAnsi="Times New Roman" w:cs="Times New Roman"/>
          <w:sz w:val="24"/>
          <w:szCs w:val="24"/>
        </w:rPr>
        <w:t>E</w:t>
      </w:r>
      <w:r w:rsidR="3EAF9112" w:rsidRPr="00FD072A">
        <w:rPr>
          <w:rFonts w:ascii="Times New Roman" w:hAnsi="Times New Roman" w:cs="Times New Roman"/>
          <w:sz w:val="24"/>
          <w:szCs w:val="24"/>
        </w:rPr>
        <w:t>iropas Savienības</w:t>
      </w:r>
      <w:r w:rsidRPr="00FD072A">
        <w:rPr>
          <w:rFonts w:ascii="Times New Roman" w:hAnsi="Times New Roman" w:cs="Times New Roman"/>
          <w:sz w:val="24"/>
          <w:szCs w:val="24"/>
        </w:rPr>
        <w:t xml:space="preserve"> kohēzijas politikas programmas 2021.–2027.gadam ietvaros</w:t>
      </w:r>
      <w:r w:rsidRPr="00FD072A">
        <w:rPr>
          <w:rFonts w:ascii="Times New Roman" w:eastAsia="Times New Roman" w:hAnsi="Times New Roman" w:cs="Times New Roman"/>
          <w:sz w:val="24"/>
          <w:szCs w:val="24"/>
          <w:lang w:eastAsia="en-GB"/>
        </w:rPr>
        <w:t>”</w:t>
      </w:r>
      <w:r w:rsidR="0043448F" w:rsidRPr="00FD072A">
        <w:rPr>
          <w:rStyle w:val="FootnoteReference"/>
          <w:rFonts w:ascii="Times New Roman" w:eastAsia="Times New Roman" w:hAnsi="Times New Roman" w:cs="Times New Roman"/>
          <w:sz w:val="24"/>
          <w:szCs w:val="24"/>
          <w:lang w:eastAsia="en-GB"/>
        </w:rPr>
        <w:footnoteReference w:id="37"/>
      </w:r>
      <w:r w:rsidR="007314C9">
        <w:rPr>
          <w:rFonts w:ascii="Times New Roman" w:eastAsia="Times New Roman" w:hAnsi="Times New Roman" w:cs="Times New Roman"/>
          <w:sz w:val="24"/>
          <w:szCs w:val="24"/>
          <w:lang w:eastAsia="en-GB"/>
        </w:rPr>
        <w:t xml:space="preserve"> </w:t>
      </w:r>
      <w:r w:rsidR="007314C9" w:rsidRPr="007314C9">
        <w:rPr>
          <w:rFonts w:ascii="Times New Roman" w:eastAsia="Times New Roman" w:hAnsi="Times New Roman" w:cs="Times New Roman"/>
          <w:sz w:val="24"/>
          <w:szCs w:val="24"/>
          <w:lang w:eastAsia="en-GB"/>
        </w:rPr>
        <w:t>(</w:t>
      </w:r>
      <w:proofErr w:type="spellStart"/>
      <w:r w:rsidR="007314C9" w:rsidRPr="007314C9">
        <w:rPr>
          <w:rFonts w:ascii="Times New Roman" w:eastAsia="Times New Roman" w:hAnsi="Times New Roman" w:cs="Times New Roman"/>
          <w:sz w:val="24"/>
          <w:szCs w:val="24"/>
          <w:lang w:eastAsia="en-GB"/>
        </w:rPr>
        <w:t>aktualziētas</w:t>
      </w:r>
      <w:proofErr w:type="spellEnd"/>
      <w:r w:rsidR="007314C9" w:rsidRPr="007314C9">
        <w:rPr>
          <w:rFonts w:ascii="Times New Roman" w:eastAsia="Times New Roman" w:hAnsi="Times New Roman" w:cs="Times New Roman"/>
          <w:sz w:val="24"/>
          <w:szCs w:val="24"/>
          <w:lang w:eastAsia="en-GB"/>
        </w:rPr>
        <w:t xml:space="preserve"> 2023.gada 25.septembrī)</w:t>
      </w:r>
      <w:r w:rsidR="6AB495A5" w:rsidRPr="00FD072A">
        <w:rPr>
          <w:rFonts w:ascii="Times New Roman" w:eastAsia="Times New Roman" w:hAnsi="Times New Roman" w:cs="Times New Roman"/>
          <w:sz w:val="24"/>
          <w:szCs w:val="24"/>
          <w:lang w:eastAsia="en-GB"/>
        </w:rPr>
        <w:t>;</w:t>
      </w:r>
    </w:p>
    <w:p w14:paraId="2C6CDE9A" w14:textId="2D520200" w:rsidR="0040445B" w:rsidRPr="00FD072A" w:rsidRDefault="062DBE34" w:rsidP="00903066">
      <w:pPr>
        <w:pStyle w:val="ListParagraph"/>
        <w:numPr>
          <w:ilvl w:val="0"/>
          <w:numId w:val="67"/>
        </w:numPr>
        <w:ind w:left="567" w:hanging="283"/>
        <w:jc w:val="both"/>
        <w:rPr>
          <w:rFonts w:ascii="Times New Roman" w:eastAsia="Times New Roman" w:hAnsi="Times New Roman"/>
          <w:sz w:val="24"/>
          <w:szCs w:val="24"/>
          <w:lang w:eastAsia="en-GB"/>
        </w:rPr>
      </w:pPr>
      <w:r w:rsidRPr="00FD072A">
        <w:rPr>
          <w:rFonts w:ascii="Times New Roman" w:eastAsia="Times New Roman" w:hAnsi="Times New Roman"/>
          <w:sz w:val="24"/>
          <w:szCs w:val="24"/>
          <w:lang w:eastAsia="en-GB"/>
        </w:rPr>
        <w:t xml:space="preserve">Vadošās iestādes </w:t>
      </w:r>
      <w:r w:rsidR="48474E57" w:rsidRPr="00FD072A">
        <w:rPr>
          <w:rFonts w:ascii="Times New Roman" w:eastAsia="Times New Roman" w:hAnsi="Times New Roman"/>
          <w:sz w:val="24"/>
          <w:szCs w:val="24"/>
          <w:lang w:eastAsia="en-GB"/>
        </w:rPr>
        <w:t xml:space="preserve">2022.gada 25.augusta </w:t>
      </w:r>
      <w:r w:rsidRPr="00FD072A">
        <w:rPr>
          <w:rFonts w:ascii="Times New Roman" w:eastAsia="Times New Roman" w:hAnsi="Times New Roman"/>
          <w:sz w:val="24"/>
          <w:szCs w:val="24"/>
          <w:lang w:eastAsia="en-GB"/>
        </w:rPr>
        <w:t>vadlīnijas</w:t>
      </w:r>
      <w:r w:rsidR="679BB00F" w:rsidRPr="00FD072A">
        <w:rPr>
          <w:rFonts w:ascii="Times New Roman" w:eastAsia="Times New Roman" w:hAnsi="Times New Roman"/>
          <w:sz w:val="24"/>
          <w:szCs w:val="24"/>
          <w:lang w:eastAsia="en-GB"/>
        </w:rPr>
        <w:t xml:space="preserve"> Nr.1.2. </w:t>
      </w:r>
      <w:r w:rsidRPr="00FD072A">
        <w:rPr>
          <w:rFonts w:ascii="Times New Roman" w:eastAsia="Times New Roman" w:hAnsi="Times New Roman"/>
          <w:sz w:val="24"/>
          <w:szCs w:val="24"/>
          <w:lang w:eastAsia="en-GB"/>
        </w:rPr>
        <w:t>”Vadlīnij</w:t>
      </w:r>
      <w:r w:rsidR="679BB00F" w:rsidRPr="00FD072A">
        <w:rPr>
          <w:rFonts w:ascii="Times New Roman" w:eastAsia="Times New Roman" w:hAnsi="Times New Roman"/>
          <w:sz w:val="24"/>
          <w:szCs w:val="24"/>
          <w:lang w:eastAsia="en-GB"/>
        </w:rPr>
        <w:t>as</w:t>
      </w:r>
      <w:r w:rsidRPr="00FD072A">
        <w:rPr>
          <w:rFonts w:ascii="Times New Roman" w:eastAsia="Times New Roman" w:hAnsi="Times New Roman"/>
          <w:sz w:val="24"/>
          <w:szCs w:val="24"/>
          <w:lang w:eastAsia="en-GB"/>
        </w:rPr>
        <w:t xml:space="preserve"> attiecināmo izmaksu noteikšan</w:t>
      </w:r>
      <w:r w:rsidR="679BB00F" w:rsidRPr="00FD072A">
        <w:rPr>
          <w:rFonts w:ascii="Times New Roman" w:eastAsia="Times New Roman" w:hAnsi="Times New Roman"/>
          <w:sz w:val="24"/>
          <w:szCs w:val="24"/>
          <w:lang w:eastAsia="en-GB"/>
        </w:rPr>
        <w:t>ai E</w:t>
      </w:r>
      <w:r w:rsidR="3EAF9112" w:rsidRPr="00FD072A">
        <w:rPr>
          <w:rFonts w:ascii="Times New Roman" w:eastAsia="Times New Roman" w:hAnsi="Times New Roman"/>
          <w:sz w:val="24"/>
          <w:szCs w:val="24"/>
          <w:lang w:eastAsia="en-GB"/>
        </w:rPr>
        <w:t>iropas Savienības</w:t>
      </w:r>
      <w:r w:rsidR="679BB00F" w:rsidRPr="00FD072A">
        <w:rPr>
          <w:rFonts w:ascii="Times New Roman" w:eastAsia="Times New Roman" w:hAnsi="Times New Roman"/>
          <w:sz w:val="24"/>
          <w:szCs w:val="24"/>
          <w:lang w:eastAsia="en-GB"/>
        </w:rPr>
        <w:t xml:space="preserve"> kohēzijas politikas programmas</w:t>
      </w:r>
      <w:r w:rsidRPr="00FD072A">
        <w:rPr>
          <w:rFonts w:ascii="Times New Roman" w:eastAsia="Times New Roman" w:hAnsi="Times New Roman"/>
          <w:sz w:val="24"/>
          <w:szCs w:val="24"/>
          <w:lang w:eastAsia="en-GB"/>
        </w:rPr>
        <w:t xml:space="preserve"> </w:t>
      </w:r>
      <w:r w:rsidR="5209F796" w:rsidRPr="00FD072A">
        <w:rPr>
          <w:rFonts w:ascii="Times New Roman" w:eastAsia="Times New Roman" w:hAnsi="Times New Roman"/>
          <w:sz w:val="24"/>
          <w:szCs w:val="24"/>
          <w:lang w:eastAsia="en-GB"/>
        </w:rPr>
        <w:t>2021.</w:t>
      </w:r>
      <w:r w:rsidRPr="00FD072A">
        <w:rPr>
          <w:rFonts w:ascii="Times New Roman" w:eastAsia="Times New Roman" w:hAnsi="Times New Roman"/>
          <w:sz w:val="24"/>
          <w:szCs w:val="24"/>
          <w:lang w:eastAsia="en-GB"/>
        </w:rPr>
        <w:t>-</w:t>
      </w:r>
      <w:r w:rsidR="5209F796" w:rsidRPr="00FD072A">
        <w:rPr>
          <w:rFonts w:ascii="Times New Roman" w:eastAsia="Times New Roman" w:hAnsi="Times New Roman"/>
          <w:sz w:val="24"/>
          <w:szCs w:val="24"/>
          <w:lang w:eastAsia="en-GB"/>
        </w:rPr>
        <w:t>2027</w:t>
      </w:r>
      <w:r w:rsidRPr="00FD072A">
        <w:rPr>
          <w:rFonts w:ascii="Times New Roman" w:eastAsia="Times New Roman" w:hAnsi="Times New Roman"/>
          <w:sz w:val="24"/>
          <w:szCs w:val="24"/>
          <w:lang w:eastAsia="en-GB"/>
        </w:rPr>
        <w:t>.g</w:t>
      </w:r>
      <w:r w:rsidR="5209F796" w:rsidRPr="00FD072A">
        <w:rPr>
          <w:rFonts w:ascii="Times New Roman" w:eastAsia="Times New Roman" w:hAnsi="Times New Roman"/>
          <w:sz w:val="24"/>
          <w:szCs w:val="24"/>
          <w:lang w:eastAsia="en-GB"/>
        </w:rPr>
        <w:t xml:space="preserve">ada </w:t>
      </w:r>
      <w:r w:rsidRPr="00FD072A">
        <w:rPr>
          <w:rFonts w:ascii="Times New Roman" w:eastAsia="Times New Roman" w:hAnsi="Times New Roman"/>
          <w:sz w:val="24"/>
          <w:szCs w:val="24"/>
          <w:lang w:eastAsia="en-GB"/>
        </w:rPr>
        <w:t>plānošanas periodā”</w:t>
      </w:r>
      <w:r w:rsidR="00004D93" w:rsidRPr="00FD072A">
        <w:rPr>
          <w:rStyle w:val="FootnoteReference"/>
          <w:rFonts w:ascii="Times New Roman" w:eastAsia="Times New Roman" w:hAnsi="Times New Roman"/>
          <w:sz w:val="24"/>
          <w:szCs w:val="24"/>
          <w:lang w:eastAsia="en-GB"/>
        </w:rPr>
        <w:footnoteReference w:id="38"/>
      </w:r>
      <w:r w:rsidR="007314C9">
        <w:rPr>
          <w:rFonts w:ascii="Times New Roman" w:eastAsia="Times New Roman" w:hAnsi="Times New Roman"/>
          <w:sz w:val="24"/>
          <w:szCs w:val="24"/>
          <w:lang w:eastAsia="en-GB"/>
        </w:rPr>
        <w:t xml:space="preserve"> </w:t>
      </w:r>
      <w:r w:rsidR="007314C9" w:rsidRPr="007314C9">
        <w:rPr>
          <w:rFonts w:ascii="Times New Roman" w:eastAsia="Times New Roman" w:hAnsi="Times New Roman"/>
          <w:sz w:val="24"/>
          <w:szCs w:val="24"/>
          <w:lang w:eastAsia="en-GB"/>
        </w:rPr>
        <w:t>(</w:t>
      </w:r>
      <w:proofErr w:type="spellStart"/>
      <w:r w:rsidR="007314C9" w:rsidRPr="007314C9">
        <w:rPr>
          <w:rFonts w:ascii="Times New Roman" w:eastAsia="Times New Roman" w:hAnsi="Times New Roman"/>
          <w:sz w:val="24"/>
          <w:szCs w:val="24"/>
          <w:lang w:eastAsia="en-GB"/>
        </w:rPr>
        <w:t>aktualziētas</w:t>
      </w:r>
      <w:proofErr w:type="spellEnd"/>
      <w:r w:rsidR="007314C9" w:rsidRPr="007314C9">
        <w:rPr>
          <w:rFonts w:ascii="Times New Roman" w:eastAsia="Times New Roman" w:hAnsi="Times New Roman"/>
          <w:sz w:val="24"/>
          <w:szCs w:val="24"/>
          <w:lang w:eastAsia="en-GB"/>
        </w:rPr>
        <w:t xml:space="preserve"> 2023.gada 25.septembrī)</w:t>
      </w:r>
      <w:r w:rsidR="5209F796" w:rsidRPr="00FD072A">
        <w:rPr>
          <w:rFonts w:ascii="Times New Roman" w:eastAsia="Times New Roman" w:hAnsi="Times New Roman"/>
          <w:sz w:val="24"/>
          <w:szCs w:val="24"/>
          <w:lang w:eastAsia="en-GB"/>
        </w:rPr>
        <w:t>;</w:t>
      </w:r>
      <w:r w:rsidRPr="00FD072A">
        <w:rPr>
          <w:rFonts w:ascii="Times New Roman" w:eastAsia="Times New Roman" w:hAnsi="Times New Roman"/>
          <w:sz w:val="24"/>
          <w:szCs w:val="24"/>
          <w:lang w:eastAsia="en-GB"/>
        </w:rPr>
        <w:t xml:space="preserve"> </w:t>
      </w:r>
    </w:p>
    <w:p w14:paraId="7FB1BCBE" w14:textId="634461C6" w:rsidR="005244FE" w:rsidRPr="00FD072A" w:rsidRDefault="40E81BA9" w:rsidP="009840AC">
      <w:pPr>
        <w:pStyle w:val="ListParagraph"/>
        <w:numPr>
          <w:ilvl w:val="0"/>
          <w:numId w:val="67"/>
        </w:numPr>
        <w:ind w:left="709" w:hanging="425"/>
        <w:jc w:val="both"/>
        <w:rPr>
          <w:rFonts w:ascii="Times New Roman" w:eastAsia="Times New Roman" w:hAnsi="Times New Roman"/>
          <w:sz w:val="24"/>
          <w:szCs w:val="24"/>
          <w:lang w:eastAsia="en-GB"/>
        </w:rPr>
      </w:pPr>
      <w:bookmarkStart w:id="91" w:name="_Hlk176252422"/>
      <w:r w:rsidRPr="00FD072A">
        <w:rPr>
          <w:rFonts w:ascii="Times New Roman" w:eastAsia="Times New Roman" w:hAnsi="Times New Roman"/>
          <w:sz w:val="24"/>
          <w:szCs w:val="24"/>
        </w:rPr>
        <w:t xml:space="preserve">Vadošās iestādes vadlīnijas </w:t>
      </w:r>
      <w:r w:rsidR="00D3188D" w:rsidRPr="00FD072A">
        <w:rPr>
          <w:rFonts w:ascii="Times New Roman" w:eastAsia="Times New Roman" w:hAnsi="Times New Roman"/>
          <w:sz w:val="24"/>
          <w:szCs w:val="24"/>
        </w:rPr>
        <w:t xml:space="preserve"> “Vadlīnijas </w:t>
      </w:r>
      <w:r w:rsidRPr="00FD072A">
        <w:rPr>
          <w:rFonts w:ascii="Times New Roman" w:eastAsia="Times New Roman" w:hAnsi="Times New Roman"/>
          <w:sz w:val="24"/>
          <w:szCs w:val="24"/>
        </w:rPr>
        <w:t xml:space="preserve">par finanšu korekciju piemērošanu, ziņošanu par </w:t>
      </w:r>
      <w:r w:rsidR="6AB495A5" w:rsidRPr="00FD072A">
        <w:rPr>
          <w:rFonts w:ascii="Times New Roman" w:eastAsia="Times New Roman" w:hAnsi="Times New Roman"/>
          <w:sz w:val="24"/>
          <w:szCs w:val="24"/>
        </w:rPr>
        <w:t>E</w:t>
      </w:r>
      <w:r w:rsidR="3EAF9112" w:rsidRPr="00FD072A">
        <w:rPr>
          <w:rFonts w:ascii="Times New Roman" w:eastAsia="Times New Roman" w:hAnsi="Times New Roman"/>
          <w:sz w:val="24"/>
          <w:szCs w:val="24"/>
        </w:rPr>
        <w:t>iropas Savienības</w:t>
      </w:r>
      <w:r w:rsidRPr="00FD072A">
        <w:rPr>
          <w:rFonts w:ascii="Times New Roman" w:eastAsia="Times New Roman" w:hAnsi="Times New Roman"/>
          <w:sz w:val="24"/>
          <w:szCs w:val="24"/>
        </w:rPr>
        <w:t xml:space="preserve"> fondu ieviešanā konstatētajām neatbilstībām, neatbilstoši veikto izdevumu atgūšanu 2021.-2027.gada plānošanas periodā</w:t>
      </w:r>
      <w:r w:rsidR="00D3188D" w:rsidRPr="00FD072A">
        <w:rPr>
          <w:rFonts w:ascii="Times New Roman" w:eastAsia="Times New Roman" w:hAnsi="Times New Roman"/>
          <w:sz w:val="24"/>
          <w:szCs w:val="24"/>
        </w:rPr>
        <w:t>”</w:t>
      </w:r>
      <w:r w:rsidRPr="00FD072A">
        <w:rPr>
          <w:rFonts w:ascii="Times New Roman" w:eastAsia="Times New Roman" w:hAnsi="Times New Roman"/>
          <w:sz w:val="24"/>
          <w:szCs w:val="24"/>
        </w:rPr>
        <w:t>(</w:t>
      </w:r>
      <w:r w:rsidR="003F47AE">
        <w:rPr>
          <w:rFonts w:ascii="Times New Roman" w:eastAsia="Times New Roman" w:hAnsi="Times New Roman"/>
          <w:sz w:val="24"/>
          <w:szCs w:val="24"/>
        </w:rPr>
        <w:t>indikatīvi plānots apstiprināt līdz 2024.gada novembra beigām</w:t>
      </w:r>
      <w:r w:rsidRPr="00FD072A">
        <w:rPr>
          <w:rFonts w:ascii="Times New Roman" w:eastAsia="Times New Roman" w:hAnsi="Times New Roman"/>
          <w:sz w:val="24"/>
          <w:szCs w:val="24"/>
        </w:rPr>
        <w:t>);</w:t>
      </w:r>
    </w:p>
    <w:bookmarkEnd w:id="91"/>
    <w:p w14:paraId="04167E8A" w14:textId="6A053BE9" w:rsidR="00780578" w:rsidRPr="005D35EE" w:rsidRDefault="5E9B64B3" w:rsidP="009840AC">
      <w:pPr>
        <w:pStyle w:val="ListParagraph"/>
        <w:numPr>
          <w:ilvl w:val="0"/>
          <w:numId w:val="67"/>
        </w:numPr>
        <w:ind w:left="709" w:hanging="425"/>
        <w:jc w:val="both"/>
        <w:rPr>
          <w:rFonts w:ascii="Times New Roman" w:eastAsia="Times New Roman" w:hAnsi="Times New Roman" w:cs="Times New Roman"/>
          <w:color w:val="000000" w:themeColor="text1"/>
          <w:sz w:val="24"/>
          <w:szCs w:val="24"/>
          <w:lang w:eastAsia="en-GB"/>
        </w:rPr>
      </w:pPr>
      <w:r w:rsidRPr="005D35EE">
        <w:rPr>
          <w:rFonts w:ascii="Times New Roman" w:eastAsia="Times New Roman" w:hAnsi="Times New Roman" w:cs="Times New Roman"/>
          <w:color w:val="000000" w:themeColor="text1"/>
          <w:sz w:val="24"/>
          <w:szCs w:val="24"/>
        </w:rPr>
        <w:t xml:space="preserve">Vadošās iestādes </w:t>
      </w:r>
      <w:r w:rsidR="005D35EE" w:rsidRPr="005D35EE">
        <w:rPr>
          <w:rFonts w:ascii="Times New Roman" w:eastAsia="Times New Roman" w:hAnsi="Times New Roman" w:cs="Times New Roman"/>
          <w:color w:val="000000" w:themeColor="text1"/>
          <w:sz w:val="24"/>
          <w:szCs w:val="24"/>
        </w:rPr>
        <w:t xml:space="preserve">2023.gada 30.maija </w:t>
      </w:r>
      <w:r w:rsidRPr="005D35EE">
        <w:rPr>
          <w:rFonts w:ascii="Times New Roman" w:eastAsia="Times New Roman" w:hAnsi="Times New Roman" w:cs="Times New Roman"/>
          <w:color w:val="000000" w:themeColor="text1"/>
          <w:sz w:val="24"/>
          <w:szCs w:val="24"/>
        </w:rPr>
        <w:t xml:space="preserve">vadlīnijas </w:t>
      </w:r>
      <w:r w:rsidR="005D35EE" w:rsidRPr="005D35EE">
        <w:rPr>
          <w:rFonts w:ascii="Times New Roman" w:eastAsia="Times New Roman" w:hAnsi="Times New Roman" w:cs="Times New Roman"/>
          <w:color w:val="000000" w:themeColor="text1"/>
          <w:sz w:val="24"/>
          <w:szCs w:val="24"/>
        </w:rPr>
        <w:t xml:space="preserve">Nr.1.4. </w:t>
      </w:r>
      <w:r w:rsidRPr="005D35EE">
        <w:rPr>
          <w:rFonts w:ascii="Times New Roman" w:eastAsia="Times New Roman" w:hAnsi="Times New Roman" w:cs="Times New Roman"/>
          <w:color w:val="000000" w:themeColor="text1"/>
          <w:sz w:val="24"/>
          <w:szCs w:val="24"/>
        </w:rPr>
        <w:t>“</w:t>
      </w:r>
      <w:r w:rsidR="005D35EE" w:rsidRPr="005D35EE">
        <w:rPr>
          <w:rFonts w:ascii="Times New Roman" w:eastAsia="Times New Roman" w:hAnsi="Times New Roman" w:cs="Times New Roman"/>
          <w:color w:val="000000" w:themeColor="text1"/>
          <w:sz w:val="24"/>
          <w:szCs w:val="24"/>
        </w:rPr>
        <w:t>V</w:t>
      </w:r>
      <w:r w:rsidR="005D35EE" w:rsidRPr="005D35EE">
        <w:rPr>
          <w:rFonts w:ascii="Times New Roman" w:hAnsi="Times New Roman" w:cs="Times New Roman"/>
          <w:color w:val="000000" w:themeColor="text1"/>
          <w:sz w:val="24"/>
          <w:szCs w:val="24"/>
        </w:rPr>
        <w:t>adlīnijas Ministru kabineta noteikumu par specifiskā atbalsta mērķa īstenošanu izstrādei Eiropas Savienības fondu 2021.—2027. gada plānošanas periodā</w:t>
      </w:r>
      <w:r w:rsidRPr="005D35EE">
        <w:rPr>
          <w:rFonts w:ascii="Times New Roman" w:eastAsia="Times New Roman" w:hAnsi="Times New Roman" w:cs="Times New Roman"/>
          <w:color w:val="000000" w:themeColor="text1"/>
          <w:sz w:val="24"/>
          <w:szCs w:val="24"/>
        </w:rPr>
        <w:t>”;</w:t>
      </w:r>
      <w:r w:rsidR="005D35EE" w:rsidRPr="005D35EE">
        <w:rPr>
          <w:rFonts w:ascii="Times New Roman" w:eastAsia="Times New Roman" w:hAnsi="Times New Roman" w:cs="Times New Roman"/>
          <w:color w:val="000000" w:themeColor="text1"/>
          <w:sz w:val="24"/>
          <w:szCs w:val="24"/>
        </w:rPr>
        <w:t xml:space="preserve"> </w:t>
      </w:r>
    </w:p>
    <w:p w14:paraId="0DFC71EF" w14:textId="6772477B" w:rsidR="00CD0713" w:rsidRPr="00CD0713" w:rsidRDefault="7B9A0243" w:rsidP="008D2516">
      <w:pPr>
        <w:pStyle w:val="ListParagraph"/>
        <w:numPr>
          <w:ilvl w:val="0"/>
          <w:numId w:val="67"/>
        </w:numPr>
        <w:autoSpaceDE w:val="0"/>
        <w:autoSpaceDN w:val="0"/>
        <w:adjustRightInd w:val="0"/>
        <w:ind w:left="709" w:hanging="425"/>
        <w:jc w:val="both"/>
        <w:rPr>
          <w:rFonts w:ascii="Times New Roman" w:hAnsi="Times New Roman" w:cs="Times New Roman"/>
          <w:sz w:val="24"/>
          <w:szCs w:val="24"/>
        </w:rPr>
      </w:pPr>
      <w:r w:rsidRPr="0DB0EC8E">
        <w:rPr>
          <w:rFonts w:ascii="Times New Roman" w:hAnsi="Times New Roman" w:cs="Times New Roman"/>
          <w:sz w:val="24"/>
          <w:szCs w:val="24"/>
        </w:rPr>
        <w:t>Vadošās iestādes 2023.gada 31.marta iekšējā procedūra Nr.2.14 “Kārtība, kādā vadošā iestāde nodrošina 2021.-2027.gada plānošanas periodā vadošajai iestādei noteikto funkciju izpildes pārbaudes un pārbaudes Eiropas Savienības fondu projektu īstenošanas vietās”;</w:t>
      </w:r>
    </w:p>
    <w:p w14:paraId="0BB20B4B" w14:textId="62193E88" w:rsidR="00101A13" w:rsidRDefault="55FE2F0B" w:rsidP="008D2516">
      <w:pPr>
        <w:pStyle w:val="ListParagraph"/>
        <w:numPr>
          <w:ilvl w:val="0"/>
          <w:numId w:val="67"/>
        </w:numPr>
        <w:ind w:left="709" w:hanging="425"/>
        <w:jc w:val="both"/>
        <w:rPr>
          <w:rFonts w:ascii="Times New Roman" w:hAnsi="Times New Roman" w:cs="Times New Roman"/>
          <w:sz w:val="24"/>
          <w:szCs w:val="24"/>
        </w:rPr>
      </w:pPr>
      <w:r w:rsidRPr="0DB0EC8E">
        <w:rPr>
          <w:rFonts w:ascii="Times New Roman" w:hAnsi="Times New Roman" w:cs="Times New Roman"/>
          <w:sz w:val="24"/>
          <w:szCs w:val="24"/>
        </w:rPr>
        <w:t>Vadošās iestādes 2023.gada 6.aprīļa Nr. 1.5. vadlīnijas “Vadlīnijas, kas nosaka Eiropas Savienības fondu uzraudzības sistēmas darbības pamatprincipus un kārtību 2021.-2027.gada plānošanas periodā”</w:t>
      </w:r>
      <w:r w:rsidR="00801824">
        <w:rPr>
          <w:rFonts w:ascii="Times New Roman" w:hAnsi="Times New Roman" w:cs="Times New Roman"/>
          <w:sz w:val="24"/>
          <w:szCs w:val="24"/>
        </w:rPr>
        <w:t>;</w:t>
      </w:r>
    </w:p>
    <w:p w14:paraId="14F23C3D" w14:textId="0C4354E7" w:rsidR="00962C5E" w:rsidRPr="00FD072A" w:rsidRDefault="33ED6B01"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hAnsi="Times New Roman" w:cs="Times New Roman"/>
          <w:sz w:val="24"/>
          <w:szCs w:val="24"/>
        </w:rPr>
        <w:t xml:space="preserve">Vadošās iestādes 2023.gada 31.marta </w:t>
      </w:r>
      <w:r w:rsidRPr="00FD072A">
        <w:rPr>
          <w:rFonts w:ascii="Times New Roman" w:hAnsi="Times New Roman" w:cs="Times New Roman"/>
          <w:sz w:val="24"/>
          <w:szCs w:val="24"/>
        </w:rPr>
        <w:t xml:space="preserve">iekšējā </w:t>
      </w:r>
      <w:r w:rsidR="00D3188D" w:rsidRPr="00FD072A">
        <w:rPr>
          <w:rFonts w:ascii="Times New Roman" w:hAnsi="Times New Roman" w:cs="Times New Roman"/>
          <w:sz w:val="24"/>
          <w:szCs w:val="24"/>
        </w:rPr>
        <w:t xml:space="preserve">kārtība  </w:t>
      </w:r>
      <w:r w:rsidRPr="00FD072A">
        <w:rPr>
          <w:rFonts w:ascii="Times New Roman" w:hAnsi="Times New Roman" w:cs="Times New Roman"/>
          <w:sz w:val="24"/>
          <w:szCs w:val="24"/>
        </w:rPr>
        <w:t>Nr.2.10 “Kārtība, kādā vadošā iestāde veic Eiropas Savienības fondu uzraudzību 2021.-2027. gada plānošanas periodā”;</w:t>
      </w:r>
    </w:p>
    <w:p w14:paraId="106E99FC" w14:textId="7360A265" w:rsidR="008E2D22" w:rsidRPr="00FD072A" w:rsidRDefault="5A551923" w:rsidP="008D2516">
      <w:pPr>
        <w:pStyle w:val="ListParagraph"/>
        <w:numPr>
          <w:ilvl w:val="0"/>
          <w:numId w:val="67"/>
        </w:numPr>
        <w:ind w:left="709" w:hanging="425"/>
        <w:jc w:val="both"/>
        <w:rPr>
          <w:rFonts w:ascii="Times New Roman" w:hAnsi="Times New Roman" w:cs="Times New Roman"/>
          <w:sz w:val="24"/>
          <w:szCs w:val="24"/>
        </w:rPr>
      </w:pPr>
      <w:r w:rsidRPr="00FD072A">
        <w:rPr>
          <w:rFonts w:ascii="Times New Roman" w:hAnsi="Times New Roman" w:cs="Times New Roman"/>
          <w:sz w:val="24"/>
          <w:szCs w:val="24"/>
        </w:rPr>
        <w:t>Vadošās iestādes 2022.gada 2</w:t>
      </w:r>
      <w:r w:rsidR="00B84963" w:rsidRPr="00FD072A">
        <w:rPr>
          <w:rFonts w:ascii="Times New Roman" w:hAnsi="Times New Roman" w:cs="Times New Roman"/>
          <w:sz w:val="24"/>
          <w:szCs w:val="24"/>
        </w:rPr>
        <w:t>1</w:t>
      </w:r>
      <w:r w:rsidRPr="00FD072A">
        <w:rPr>
          <w:rFonts w:ascii="Times New Roman" w:hAnsi="Times New Roman" w:cs="Times New Roman"/>
          <w:sz w:val="24"/>
          <w:szCs w:val="24"/>
        </w:rPr>
        <w:t xml:space="preserve">.novembra iekšējā </w:t>
      </w:r>
      <w:r w:rsidR="00D3188D" w:rsidRPr="00FD072A">
        <w:rPr>
          <w:rFonts w:ascii="Times New Roman" w:hAnsi="Times New Roman" w:cs="Times New Roman"/>
          <w:sz w:val="24"/>
          <w:szCs w:val="24"/>
        </w:rPr>
        <w:t xml:space="preserve">kārtība </w:t>
      </w:r>
      <w:r w:rsidRPr="00FD072A">
        <w:rPr>
          <w:rFonts w:ascii="Times New Roman" w:hAnsi="Times New Roman" w:cs="Times New Roman"/>
          <w:sz w:val="24"/>
          <w:szCs w:val="24"/>
        </w:rPr>
        <w:t>Nr.2.4. “Kārtība, kādā vadošā iestāde izskata iesniegumus par apstrīdētajiem sadarbības iestādes lēmumiem”;</w:t>
      </w:r>
    </w:p>
    <w:p w14:paraId="2CA2F249" w14:textId="2E76BA9C" w:rsidR="00097367" w:rsidRPr="00FD072A" w:rsidRDefault="185EAA99" w:rsidP="008D2516">
      <w:pPr>
        <w:pStyle w:val="ListParagraph"/>
        <w:numPr>
          <w:ilvl w:val="0"/>
          <w:numId w:val="67"/>
        </w:numPr>
        <w:ind w:left="709" w:hanging="425"/>
        <w:jc w:val="both"/>
        <w:rPr>
          <w:rFonts w:ascii="Times New Roman" w:hAnsi="Times New Roman" w:cs="Times New Roman"/>
          <w:sz w:val="24"/>
          <w:szCs w:val="24"/>
        </w:rPr>
      </w:pPr>
      <w:r w:rsidRPr="00FD072A">
        <w:rPr>
          <w:rFonts w:ascii="Times New Roman" w:eastAsia="Times New Roman" w:hAnsi="Times New Roman"/>
          <w:sz w:val="24"/>
          <w:szCs w:val="24"/>
        </w:rPr>
        <w:t>CFLA 2021.gada 23.septembra iekšējie noteikumi Nr.39-1-3/28 „C</w:t>
      </w:r>
      <w:r w:rsidR="3EAF9112" w:rsidRPr="00FD072A">
        <w:rPr>
          <w:rFonts w:ascii="Times New Roman" w:eastAsia="Times New Roman" w:hAnsi="Times New Roman"/>
          <w:sz w:val="24"/>
          <w:szCs w:val="24"/>
        </w:rPr>
        <w:t>entrālās finanšu un līgumu aģentūras</w:t>
      </w:r>
      <w:r w:rsidRPr="00FD072A">
        <w:rPr>
          <w:rFonts w:ascii="Times New Roman" w:eastAsia="Times New Roman" w:hAnsi="Times New Roman"/>
          <w:sz w:val="24"/>
          <w:szCs w:val="24"/>
        </w:rPr>
        <w:t xml:space="preserve"> dokumentu pārvaldības kārtība”;</w:t>
      </w:r>
    </w:p>
    <w:p w14:paraId="09DE90C4" w14:textId="086EC248"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CFLA 202</w:t>
      </w:r>
      <w:r w:rsidR="00025EC5">
        <w:rPr>
          <w:rFonts w:ascii="Times New Roman" w:eastAsia="Times New Roman" w:hAnsi="Times New Roman"/>
          <w:sz w:val="24"/>
          <w:szCs w:val="24"/>
        </w:rPr>
        <w:t>3</w:t>
      </w:r>
      <w:r w:rsidRPr="008D2516">
        <w:rPr>
          <w:rFonts w:ascii="Times New Roman" w:eastAsia="Times New Roman" w:hAnsi="Times New Roman"/>
          <w:sz w:val="24"/>
          <w:szCs w:val="24"/>
        </w:rPr>
        <w:t>.gada 2</w:t>
      </w:r>
      <w:r w:rsidR="00025EC5">
        <w:rPr>
          <w:rFonts w:ascii="Times New Roman" w:eastAsia="Times New Roman" w:hAnsi="Times New Roman"/>
          <w:sz w:val="24"/>
          <w:szCs w:val="24"/>
        </w:rPr>
        <w:t>8</w:t>
      </w:r>
      <w:r w:rsidRPr="008D2516">
        <w:rPr>
          <w:rFonts w:ascii="Times New Roman" w:eastAsia="Times New Roman" w:hAnsi="Times New Roman"/>
          <w:sz w:val="24"/>
          <w:szCs w:val="24"/>
        </w:rPr>
        <w:t>.decembra rīkojums Nr.39-1-4/</w:t>
      </w:r>
      <w:r w:rsidR="00025EC5">
        <w:rPr>
          <w:rFonts w:ascii="Times New Roman" w:eastAsia="Times New Roman" w:hAnsi="Times New Roman"/>
          <w:sz w:val="24"/>
          <w:szCs w:val="24"/>
        </w:rPr>
        <w:t>235</w:t>
      </w:r>
      <w:r w:rsidRPr="008D2516">
        <w:rPr>
          <w:rFonts w:ascii="Times New Roman" w:eastAsia="Times New Roman" w:hAnsi="Times New Roman"/>
          <w:sz w:val="24"/>
          <w:szCs w:val="24"/>
        </w:rPr>
        <w:t xml:space="preserve"> „Par Centrālās finanšu un līgumu aģentūras 202</w:t>
      </w:r>
      <w:r w:rsidR="00025EC5">
        <w:rPr>
          <w:rFonts w:ascii="Times New Roman" w:eastAsia="Times New Roman" w:hAnsi="Times New Roman"/>
          <w:sz w:val="24"/>
          <w:szCs w:val="24"/>
        </w:rPr>
        <w:t>4</w:t>
      </w:r>
      <w:r w:rsidRPr="008D2516">
        <w:rPr>
          <w:rFonts w:ascii="Times New Roman" w:eastAsia="Times New Roman" w:hAnsi="Times New Roman"/>
          <w:sz w:val="24"/>
          <w:szCs w:val="24"/>
        </w:rPr>
        <w:t>.gada lietu nomenklatūru”;</w:t>
      </w:r>
    </w:p>
    <w:p w14:paraId="3A646E12" w14:textId="77777777"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 xml:space="preserve">CFLA 2022.gada 7.oktobra rīkojums  Nr. 39-1-4/141 “Par arhīva pārvaldību”; </w:t>
      </w:r>
    </w:p>
    <w:p w14:paraId="39DF6B3A" w14:textId="619FEDB7"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CFLA 202</w:t>
      </w:r>
      <w:r w:rsidR="00025EC5">
        <w:rPr>
          <w:rFonts w:ascii="Times New Roman" w:eastAsia="Times New Roman" w:hAnsi="Times New Roman"/>
          <w:sz w:val="24"/>
          <w:szCs w:val="24"/>
        </w:rPr>
        <w:t>4</w:t>
      </w:r>
      <w:r w:rsidRPr="008D2516">
        <w:rPr>
          <w:rFonts w:ascii="Times New Roman" w:eastAsia="Times New Roman" w:hAnsi="Times New Roman"/>
          <w:sz w:val="24"/>
          <w:szCs w:val="24"/>
        </w:rPr>
        <w:t xml:space="preserve">.gada </w:t>
      </w:r>
      <w:r w:rsidR="00025EC5">
        <w:rPr>
          <w:rFonts w:ascii="Times New Roman" w:eastAsia="Times New Roman" w:hAnsi="Times New Roman"/>
          <w:sz w:val="24"/>
          <w:szCs w:val="24"/>
        </w:rPr>
        <w:t>8</w:t>
      </w:r>
      <w:r w:rsidRPr="008D2516">
        <w:rPr>
          <w:rFonts w:ascii="Times New Roman" w:eastAsia="Times New Roman" w:hAnsi="Times New Roman"/>
          <w:sz w:val="24"/>
          <w:szCs w:val="24"/>
        </w:rPr>
        <w:t>.m</w:t>
      </w:r>
      <w:r w:rsidR="00025EC5">
        <w:rPr>
          <w:rFonts w:ascii="Times New Roman" w:eastAsia="Times New Roman" w:hAnsi="Times New Roman"/>
          <w:sz w:val="24"/>
          <w:szCs w:val="24"/>
        </w:rPr>
        <w:t>arta</w:t>
      </w:r>
      <w:r w:rsidRPr="008D2516">
        <w:rPr>
          <w:rFonts w:ascii="Times New Roman" w:eastAsia="Times New Roman" w:hAnsi="Times New Roman"/>
          <w:sz w:val="24"/>
          <w:szCs w:val="24"/>
        </w:rPr>
        <w:t xml:space="preserve"> rīkojums Nr.39-1-4/</w:t>
      </w:r>
      <w:r w:rsidR="00025EC5">
        <w:rPr>
          <w:rFonts w:ascii="Times New Roman" w:eastAsia="Times New Roman" w:hAnsi="Times New Roman"/>
          <w:sz w:val="24"/>
          <w:szCs w:val="24"/>
        </w:rPr>
        <w:t>85</w:t>
      </w:r>
      <w:r w:rsidRPr="008D2516">
        <w:rPr>
          <w:rFonts w:ascii="Times New Roman" w:eastAsia="Times New Roman" w:hAnsi="Times New Roman"/>
          <w:sz w:val="24"/>
          <w:szCs w:val="24"/>
        </w:rPr>
        <w:t xml:space="preserve"> “Par ierobežotas pieejamības informācijas sarakstu”;</w:t>
      </w:r>
    </w:p>
    <w:p w14:paraId="4B215CDF" w14:textId="56B3ABD0"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CFLA 202</w:t>
      </w:r>
      <w:r w:rsidR="00025EC5">
        <w:rPr>
          <w:rFonts w:ascii="Times New Roman" w:eastAsia="Times New Roman" w:hAnsi="Times New Roman"/>
          <w:sz w:val="24"/>
          <w:szCs w:val="24"/>
        </w:rPr>
        <w:t>6</w:t>
      </w:r>
      <w:r w:rsidRPr="008D2516">
        <w:rPr>
          <w:rFonts w:ascii="Times New Roman" w:eastAsia="Times New Roman" w:hAnsi="Times New Roman"/>
          <w:sz w:val="24"/>
          <w:szCs w:val="24"/>
        </w:rPr>
        <w:t xml:space="preserve">.gada </w:t>
      </w:r>
      <w:r w:rsidR="00025EC5">
        <w:rPr>
          <w:rFonts w:ascii="Times New Roman" w:eastAsia="Times New Roman" w:hAnsi="Times New Roman"/>
          <w:sz w:val="24"/>
          <w:szCs w:val="24"/>
        </w:rPr>
        <w:t>26</w:t>
      </w:r>
      <w:r w:rsidRPr="008D2516">
        <w:rPr>
          <w:rFonts w:ascii="Times New Roman" w:eastAsia="Times New Roman" w:hAnsi="Times New Roman"/>
          <w:sz w:val="24"/>
          <w:szCs w:val="24"/>
        </w:rPr>
        <w:t>.</w:t>
      </w:r>
      <w:r w:rsidR="00025EC5">
        <w:rPr>
          <w:rFonts w:ascii="Times New Roman" w:eastAsia="Times New Roman" w:hAnsi="Times New Roman"/>
          <w:sz w:val="24"/>
          <w:szCs w:val="24"/>
        </w:rPr>
        <w:t>oktobra</w:t>
      </w:r>
      <w:r w:rsidRPr="008D2516">
        <w:rPr>
          <w:rFonts w:ascii="Times New Roman" w:eastAsia="Times New Roman" w:hAnsi="Times New Roman"/>
          <w:sz w:val="24"/>
          <w:szCs w:val="24"/>
        </w:rPr>
        <w:t xml:space="preserve"> rīkojums Nr.39-1-4/</w:t>
      </w:r>
      <w:r w:rsidR="00025EC5">
        <w:rPr>
          <w:rFonts w:ascii="Times New Roman" w:eastAsia="Times New Roman" w:hAnsi="Times New Roman"/>
          <w:sz w:val="24"/>
          <w:szCs w:val="24"/>
        </w:rPr>
        <w:t>185</w:t>
      </w:r>
      <w:r w:rsidRPr="008D2516">
        <w:rPr>
          <w:rFonts w:ascii="Times New Roman" w:eastAsia="Times New Roman" w:hAnsi="Times New Roman"/>
          <w:sz w:val="24"/>
          <w:szCs w:val="24"/>
        </w:rPr>
        <w:t xml:space="preserve"> “Par dokumentu reģistrāciju Centrālās finanšu un līgumu aģentūras reģionu nodaļās”;</w:t>
      </w:r>
    </w:p>
    <w:p w14:paraId="59F4B7D1" w14:textId="5D2CC4B9"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CFLA 202</w:t>
      </w:r>
      <w:r w:rsidR="00025EC5">
        <w:rPr>
          <w:rFonts w:ascii="Times New Roman" w:eastAsia="Times New Roman" w:hAnsi="Times New Roman"/>
          <w:sz w:val="24"/>
          <w:szCs w:val="24"/>
        </w:rPr>
        <w:t>4</w:t>
      </w:r>
      <w:r w:rsidRPr="008D2516">
        <w:rPr>
          <w:rFonts w:ascii="Times New Roman" w:eastAsia="Times New Roman" w:hAnsi="Times New Roman"/>
          <w:sz w:val="24"/>
          <w:szCs w:val="24"/>
        </w:rPr>
        <w:t xml:space="preserve">.gada </w:t>
      </w:r>
      <w:r w:rsidR="00025EC5">
        <w:rPr>
          <w:rFonts w:ascii="Times New Roman" w:eastAsia="Times New Roman" w:hAnsi="Times New Roman"/>
          <w:sz w:val="24"/>
          <w:szCs w:val="24"/>
        </w:rPr>
        <w:t>28</w:t>
      </w:r>
      <w:r w:rsidRPr="008D2516">
        <w:rPr>
          <w:rFonts w:ascii="Times New Roman" w:eastAsia="Times New Roman" w:hAnsi="Times New Roman"/>
          <w:sz w:val="24"/>
          <w:szCs w:val="24"/>
        </w:rPr>
        <w:t>.</w:t>
      </w:r>
      <w:r w:rsidR="00025EC5">
        <w:rPr>
          <w:rFonts w:ascii="Times New Roman" w:eastAsia="Times New Roman" w:hAnsi="Times New Roman"/>
          <w:sz w:val="24"/>
          <w:szCs w:val="24"/>
        </w:rPr>
        <w:t>augusta</w:t>
      </w:r>
      <w:r w:rsidRPr="008D2516">
        <w:rPr>
          <w:rFonts w:ascii="Times New Roman" w:eastAsia="Times New Roman" w:hAnsi="Times New Roman"/>
          <w:sz w:val="24"/>
          <w:szCs w:val="24"/>
        </w:rPr>
        <w:t xml:space="preserve"> iekšējie noteikumi Nr.39-1-3/</w:t>
      </w:r>
      <w:r w:rsidR="00025EC5">
        <w:rPr>
          <w:rFonts w:ascii="Times New Roman" w:eastAsia="Times New Roman" w:hAnsi="Times New Roman"/>
          <w:sz w:val="24"/>
          <w:szCs w:val="24"/>
        </w:rPr>
        <w:t>39</w:t>
      </w:r>
      <w:r w:rsidRPr="008D2516">
        <w:rPr>
          <w:rFonts w:ascii="Times New Roman" w:eastAsia="Times New Roman" w:hAnsi="Times New Roman"/>
          <w:sz w:val="24"/>
          <w:szCs w:val="24"/>
        </w:rPr>
        <w:t xml:space="preserve"> “Paraksta tiesību piešķiršanas un izmantošanas noteikumi”;</w:t>
      </w:r>
    </w:p>
    <w:p w14:paraId="18E85F8D" w14:textId="63761221"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CFLA 202</w:t>
      </w:r>
      <w:r w:rsidR="00025EC5">
        <w:rPr>
          <w:rFonts w:ascii="Times New Roman" w:eastAsia="Times New Roman" w:hAnsi="Times New Roman"/>
          <w:sz w:val="24"/>
          <w:szCs w:val="24"/>
        </w:rPr>
        <w:t>4</w:t>
      </w:r>
      <w:r w:rsidRPr="008D2516">
        <w:rPr>
          <w:rFonts w:ascii="Times New Roman" w:eastAsia="Times New Roman" w:hAnsi="Times New Roman"/>
          <w:sz w:val="24"/>
          <w:szCs w:val="24"/>
        </w:rPr>
        <w:t xml:space="preserve">.gada </w:t>
      </w:r>
      <w:r w:rsidR="00025EC5">
        <w:rPr>
          <w:rFonts w:ascii="Times New Roman" w:eastAsia="Times New Roman" w:hAnsi="Times New Roman"/>
          <w:sz w:val="24"/>
          <w:szCs w:val="24"/>
        </w:rPr>
        <w:t>27.marta</w:t>
      </w:r>
      <w:r w:rsidRPr="008D2516">
        <w:rPr>
          <w:rFonts w:ascii="Times New Roman" w:eastAsia="Times New Roman" w:hAnsi="Times New Roman"/>
          <w:sz w:val="24"/>
          <w:szCs w:val="24"/>
        </w:rPr>
        <w:t xml:space="preserve"> iekšējie noteikumi Nr. 39-1-3/</w:t>
      </w:r>
      <w:r w:rsidR="00025EC5">
        <w:rPr>
          <w:rFonts w:ascii="Times New Roman" w:eastAsia="Times New Roman" w:hAnsi="Times New Roman"/>
          <w:sz w:val="24"/>
          <w:szCs w:val="24"/>
        </w:rPr>
        <w:t>13</w:t>
      </w:r>
      <w:r w:rsidRPr="008D2516">
        <w:rPr>
          <w:rFonts w:ascii="Times New Roman" w:eastAsia="Times New Roman" w:hAnsi="Times New Roman"/>
          <w:sz w:val="24"/>
          <w:szCs w:val="24"/>
        </w:rPr>
        <w:t xml:space="preserve"> “Eiropas Savienības fondu budžeta plānošanas un maksājumu veikšanas noteikumi”; </w:t>
      </w:r>
    </w:p>
    <w:p w14:paraId="25A66FFA" w14:textId="00869A38"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CFLA 2023.gada 31.marta iekšējie noteikumi Nr. 39-1-3/24 "Eiropas Savienības fondu līdzfinansēto projektu maksājuma pieprasījumu pārbaudes un attiecināmo izdevumu apstiprināšanas kārtība 2021.-2027.gada plānošanas periodā"</w:t>
      </w:r>
      <w:r w:rsidR="008D2516">
        <w:rPr>
          <w:rFonts w:ascii="Times New Roman" w:eastAsia="Times New Roman" w:hAnsi="Times New Roman"/>
          <w:sz w:val="24"/>
          <w:szCs w:val="24"/>
        </w:rPr>
        <w:t>;</w:t>
      </w:r>
    </w:p>
    <w:p w14:paraId="7D2295CB" w14:textId="0D411777" w:rsidR="008510EE" w:rsidRPr="008D2516"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sz w:val="24"/>
          <w:szCs w:val="24"/>
        </w:rPr>
        <w:t>CFLA 2023.gada 27.j</w:t>
      </w:r>
      <w:r w:rsidR="00025EC5">
        <w:rPr>
          <w:rFonts w:ascii="Times New Roman" w:eastAsia="Times New Roman" w:hAnsi="Times New Roman"/>
          <w:sz w:val="24"/>
          <w:szCs w:val="24"/>
        </w:rPr>
        <w:t>ūnija</w:t>
      </w:r>
      <w:r w:rsidRPr="008D2516">
        <w:rPr>
          <w:rFonts w:ascii="Times New Roman" w:eastAsia="Times New Roman" w:hAnsi="Times New Roman"/>
          <w:sz w:val="24"/>
          <w:szCs w:val="24"/>
        </w:rPr>
        <w:t xml:space="preserve"> iekšējie noteikumi Nr. 39-1-3/</w:t>
      </w:r>
      <w:r w:rsidR="00025EC5">
        <w:rPr>
          <w:rFonts w:ascii="Times New Roman" w:eastAsia="Times New Roman" w:hAnsi="Times New Roman"/>
          <w:sz w:val="24"/>
          <w:szCs w:val="24"/>
        </w:rPr>
        <w:t>42</w:t>
      </w:r>
      <w:r w:rsidRPr="008D2516">
        <w:rPr>
          <w:rFonts w:ascii="Times New Roman" w:eastAsia="Times New Roman" w:hAnsi="Times New Roman"/>
          <w:sz w:val="24"/>
          <w:szCs w:val="24"/>
        </w:rPr>
        <w:t xml:space="preserve"> "Kārtība, kādā nodrošina aģentūras administrēto fondu projektu uzraudzību"</w:t>
      </w:r>
      <w:r w:rsidR="008D2516">
        <w:rPr>
          <w:rFonts w:ascii="Times New Roman" w:eastAsia="Times New Roman" w:hAnsi="Times New Roman"/>
          <w:sz w:val="24"/>
          <w:szCs w:val="24"/>
        </w:rPr>
        <w:t>;</w:t>
      </w:r>
    </w:p>
    <w:p w14:paraId="75EBC1EC" w14:textId="2CC31294" w:rsidR="008510EE" w:rsidRPr="009304C2" w:rsidRDefault="69E48933" w:rsidP="008D2516">
      <w:pPr>
        <w:pStyle w:val="ListParagraph"/>
        <w:numPr>
          <w:ilvl w:val="0"/>
          <w:numId w:val="67"/>
        </w:numPr>
        <w:ind w:left="709" w:hanging="425"/>
        <w:jc w:val="both"/>
        <w:rPr>
          <w:rFonts w:ascii="Times New Roman" w:hAnsi="Times New Roman" w:cs="Times New Roman"/>
          <w:sz w:val="24"/>
          <w:szCs w:val="24"/>
        </w:rPr>
      </w:pPr>
      <w:r w:rsidRPr="008D2516">
        <w:rPr>
          <w:rFonts w:ascii="Times New Roman" w:eastAsia="Times New Roman" w:hAnsi="Times New Roman" w:cs="Times New Roman"/>
          <w:sz w:val="24"/>
          <w:szCs w:val="24"/>
          <w:lang w:eastAsia="en-GB"/>
        </w:rPr>
        <w:lastRenderedPageBreak/>
        <w:t>CFLA 202</w:t>
      </w:r>
      <w:r w:rsidR="00025EC5">
        <w:rPr>
          <w:rFonts w:ascii="Times New Roman" w:eastAsia="Times New Roman" w:hAnsi="Times New Roman" w:cs="Times New Roman"/>
          <w:sz w:val="24"/>
          <w:szCs w:val="24"/>
          <w:lang w:eastAsia="en-GB"/>
        </w:rPr>
        <w:t>4</w:t>
      </w:r>
      <w:r w:rsidRPr="008D2516">
        <w:rPr>
          <w:rFonts w:ascii="Times New Roman" w:eastAsia="Times New Roman" w:hAnsi="Times New Roman" w:cs="Times New Roman"/>
          <w:sz w:val="24"/>
          <w:szCs w:val="24"/>
          <w:lang w:eastAsia="en-GB"/>
        </w:rPr>
        <w:t xml:space="preserve">.gada </w:t>
      </w:r>
      <w:r w:rsidR="00025EC5">
        <w:rPr>
          <w:rFonts w:ascii="Times New Roman" w:eastAsia="Times New Roman" w:hAnsi="Times New Roman" w:cs="Times New Roman"/>
          <w:sz w:val="24"/>
          <w:szCs w:val="24"/>
          <w:lang w:eastAsia="en-GB"/>
        </w:rPr>
        <w:t>29.aprīļa</w:t>
      </w:r>
      <w:r w:rsidRPr="008D2516">
        <w:rPr>
          <w:rFonts w:ascii="Times New Roman" w:eastAsia="Times New Roman" w:hAnsi="Times New Roman" w:cs="Times New Roman"/>
          <w:sz w:val="24"/>
          <w:szCs w:val="24"/>
          <w:lang w:eastAsia="en-GB"/>
        </w:rPr>
        <w:t xml:space="preserve"> iekšējie noteikumi Nr.39-1-3/</w:t>
      </w:r>
      <w:r w:rsidR="00025EC5">
        <w:rPr>
          <w:rFonts w:ascii="Times New Roman" w:eastAsia="Times New Roman" w:hAnsi="Times New Roman" w:cs="Times New Roman"/>
          <w:sz w:val="24"/>
          <w:szCs w:val="24"/>
          <w:lang w:eastAsia="en-GB"/>
        </w:rPr>
        <w:t>18</w:t>
      </w:r>
      <w:r w:rsidRPr="008D2516">
        <w:rPr>
          <w:rFonts w:ascii="Times New Roman" w:eastAsia="Times New Roman" w:hAnsi="Times New Roman" w:cs="Times New Roman"/>
          <w:sz w:val="24"/>
          <w:szCs w:val="24"/>
          <w:lang w:eastAsia="en-GB"/>
        </w:rPr>
        <w:t xml:space="preserve"> “</w:t>
      </w:r>
      <w:r w:rsidRPr="008D2516">
        <w:rPr>
          <w:rFonts w:ascii="Times New Roman" w:hAnsi="Times New Roman" w:cs="Times New Roman"/>
          <w:sz w:val="24"/>
          <w:szCs w:val="24"/>
          <w:shd w:val="clear" w:color="auto" w:fill="FEFBFA"/>
        </w:rPr>
        <w:t>Kārtība, kādā Centrālā finanšu un līgumu aģentūra 2021. -2027. plānošanas periodā slēdz līgumu vai vienošanos par Eiropas Savienības fonda projekta īstenošanas saistību izpildi, izdara līguma vai vienošanās grozījumus, vai izbeidz līgumu vai vienošanos”</w:t>
      </w:r>
      <w:r w:rsidR="009304C2">
        <w:rPr>
          <w:rFonts w:ascii="Times New Roman" w:hAnsi="Times New Roman" w:cs="Times New Roman"/>
          <w:sz w:val="24"/>
          <w:szCs w:val="24"/>
          <w:shd w:val="clear" w:color="auto" w:fill="FEFBFA"/>
        </w:rPr>
        <w:t>;</w:t>
      </w:r>
    </w:p>
    <w:p w14:paraId="4A9587B4" w14:textId="2DB42EA6" w:rsidR="009304C2" w:rsidRPr="009304C2" w:rsidRDefault="009304C2" w:rsidP="009304C2">
      <w:pPr>
        <w:pStyle w:val="ListParagraph"/>
        <w:numPr>
          <w:ilvl w:val="0"/>
          <w:numId w:val="67"/>
        </w:numPr>
        <w:jc w:val="both"/>
        <w:rPr>
          <w:rFonts w:ascii="Times New Roman" w:hAnsi="Times New Roman" w:cs="Times New Roman"/>
          <w:sz w:val="24"/>
          <w:szCs w:val="24"/>
        </w:rPr>
      </w:pPr>
      <w:r w:rsidRPr="009304C2">
        <w:rPr>
          <w:rFonts w:ascii="Times New Roman" w:hAnsi="Times New Roman" w:cs="Times New Roman"/>
          <w:sz w:val="24"/>
          <w:szCs w:val="24"/>
        </w:rPr>
        <w:t>CFLA 2024.gada 1.jūlija iekšējie noteikumi Nr. 39-1-3/29 “Kārtība, kādā nodrošina valsts atbalsta komercdarbībai nosacījumu uzraudzību Eiropas Savienības fondu projektos”</w:t>
      </w:r>
      <w:r w:rsidR="00D53BCB">
        <w:rPr>
          <w:rFonts w:ascii="Times New Roman" w:hAnsi="Times New Roman" w:cs="Times New Roman"/>
          <w:sz w:val="24"/>
          <w:szCs w:val="24"/>
        </w:rPr>
        <w:t>;</w:t>
      </w:r>
    </w:p>
    <w:p w14:paraId="6583ED83" w14:textId="746E5A7D" w:rsidR="009304C2" w:rsidRPr="009304C2" w:rsidRDefault="009304C2" w:rsidP="009304C2">
      <w:pPr>
        <w:pStyle w:val="ListParagraph"/>
        <w:numPr>
          <w:ilvl w:val="0"/>
          <w:numId w:val="67"/>
        </w:numPr>
        <w:jc w:val="both"/>
        <w:rPr>
          <w:rFonts w:ascii="Times New Roman" w:hAnsi="Times New Roman" w:cs="Times New Roman"/>
          <w:sz w:val="24"/>
          <w:szCs w:val="24"/>
        </w:rPr>
      </w:pPr>
      <w:r w:rsidRPr="009304C2">
        <w:rPr>
          <w:rFonts w:ascii="Times New Roman" w:hAnsi="Times New Roman" w:cs="Times New Roman"/>
          <w:sz w:val="24"/>
          <w:szCs w:val="24"/>
        </w:rPr>
        <w:t>CFLA 2024.gada 31.janvāra iekšējie noteikumi Nr.39-1-3/5 “Kārtība, kādā nodrošina iekšējās kontroles sistēmas pārbaudes projektos ar vairāku līmeņu atbalstu”</w:t>
      </w:r>
      <w:r w:rsidR="00D53BCB">
        <w:rPr>
          <w:rFonts w:ascii="Times New Roman" w:hAnsi="Times New Roman" w:cs="Times New Roman"/>
          <w:sz w:val="24"/>
          <w:szCs w:val="24"/>
        </w:rPr>
        <w:t>;</w:t>
      </w:r>
    </w:p>
    <w:p w14:paraId="40D67EEE" w14:textId="20CEC9F6" w:rsidR="009304C2" w:rsidRPr="009304C2" w:rsidRDefault="009304C2" w:rsidP="009304C2">
      <w:pPr>
        <w:pStyle w:val="ListParagraph"/>
        <w:numPr>
          <w:ilvl w:val="0"/>
          <w:numId w:val="67"/>
        </w:numPr>
        <w:jc w:val="both"/>
        <w:rPr>
          <w:rFonts w:ascii="Times New Roman" w:hAnsi="Times New Roman" w:cs="Times New Roman"/>
          <w:sz w:val="24"/>
          <w:szCs w:val="24"/>
        </w:rPr>
      </w:pPr>
      <w:r w:rsidRPr="009304C2">
        <w:rPr>
          <w:rFonts w:ascii="Times New Roman" w:hAnsi="Times New Roman" w:cs="Times New Roman"/>
          <w:sz w:val="24"/>
          <w:szCs w:val="24"/>
        </w:rPr>
        <w:t>CFLA 2023.gada 18.augusta iekšējie noteikumi Nr.39-1-3/49 “Noteikumi par kārtību, kādā Centrālā finanšu un līgumu aģentūrā pieņem lēmumu par Eiropas Savienības politiku instrumentu vai ārvalstu finanšu palīdzības asignējumu apturēšanu, atjaunošanu vai atsaukšanu atbalsta saņēmējam”</w:t>
      </w:r>
      <w:r>
        <w:rPr>
          <w:rFonts w:ascii="Times New Roman" w:hAnsi="Times New Roman" w:cs="Times New Roman"/>
          <w:sz w:val="24"/>
          <w:szCs w:val="24"/>
        </w:rPr>
        <w:t>.</w:t>
      </w:r>
    </w:p>
    <w:p w14:paraId="1D138472" w14:textId="08086FBF" w:rsidR="0040445B" w:rsidRPr="007723C9" w:rsidRDefault="062DBE34" w:rsidP="00C223D7">
      <w:pPr>
        <w:pStyle w:val="ListBullet3"/>
        <w:numPr>
          <w:ilvl w:val="0"/>
          <w:numId w:val="0"/>
        </w:numPr>
        <w:spacing w:before="240" w:after="240"/>
        <w:ind w:firstLine="567"/>
        <w:jc w:val="both"/>
        <w:rPr>
          <w:rFonts w:ascii="Times New Roman" w:eastAsia="Times New Roman" w:hAnsi="Times New Roman" w:cs="Times New Roman"/>
          <w:sz w:val="24"/>
          <w:szCs w:val="24"/>
          <w:lang w:eastAsia="en-GB"/>
        </w:rPr>
      </w:pPr>
      <w:r w:rsidRPr="0DB0EC8E">
        <w:rPr>
          <w:rFonts w:ascii="Times New Roman" w:eastAsia="Times New Roman" w:hAnsi="Times New Roman" w:cs="Times New Roman"/>
          <w:sz w:val="24"/>
          <w:szCs w:val="24"/>
        </w:rPr>
        <w:t>Vadošā iestāde, atbildīgā iestāde, sadarbības iestāde, revīzijas iestāde un grāmatvedības iestāde saskaņā ar normatīvajos aktos par dokumentu izstrādi un glabāšanu noteiktajām prasībām, kā arī atbilstoši ES fondu vadības jomu regulējošajiem normatīvajiem aktiem nosaka, kā tās nodrošina ar ES fondu vadību saistīto dokumentu oriģinālu vai to atvasinājumu (ar juridisku spēku) glabāšanu</w:t>
      </w:r>
      <w:r w:rsidR="5209F796" w:rsidRPr="0DB0EC8E">
        <w:rPr>
          <w:rFonts w:ascii="Times New Roman" w:eastAsia="Times New Roman" w:hAnsi="Times New Roman" w:cs="Times New Roman"/>
          <w:sz w:val="24"/>
          <w:szCs w:val="24"/>
        </w:rPr>
        <w:t xml:space="preserve"> pienācīgā līmenī piecus gadus, sākot ar attiecīgā gada 31.decembri, kurā vadošā iestāde veikusi pēdējo maksājuma pieprasījumu.</w:t>
      </w:r>
      <w:r w:rsidR="185EAA99" w:rsidRPr="0DB0EC8E">
        <w:rPr>
          <w:rFonts w:ascii="Times New Roman" w:eastAsia="Times New Roman" w:hAnsi="Times New Roman" w:cs="Times New Roman"/>
          <w:sz w:val="24"/>
          <w:szCs w:val="24"/>
        </w:rPr>
        <w:t xml:space="preserve"> </w:t>
      </w:r>
    </w:p>
    <w:p w14:paraId="19466AB4" w14:textId="2F808CB0" w:rsidR="0040445B" w:rsidRPr="007723C9" w:rsidRDefault="062DBE34" w:rsidP="00C223D7">
      <w:pPr>
        <w:pStyle w:val="ListBullet3"/>
        <w:numPr>
          <w:ilvl w:val="0"/>
          <w:numId w:val="0"/>
        </w:numPr>
        <w:ind w:firstLine="567"/>
        <w:jc w:val="both"/>
        <w:rPr>
          <w:rFonts w:ascii="Times New Roman" w:eastAsia="Times New Roman" w:hAnsi="Times New Roman" w:cs="Times New Roman"/>
          <w:sz w:val="24"/>
          <w:szCs w:val="24"/>
          <w:lang w:eastAsia="en-GB"/>
        </w:rPr>
      </w:pPr>
      <w:r w:rsidRPr="0DB0EC8E">
        <w:rPr>
          <w:rFonts w:ascii="Times New Roman" w:eastAsia="Times New Roman" w:hAnsi="Times New Roman" w:cs="Times New Roman"/>
          <w:sz w:val="24"/>
          <w:szCs w:val="24"/>
        </w:rPr>
        <w:t xml:space="preserve">Savukārt saskaņā ar </w:t>
      </w:r>
      <w:r w:rsidR="288FA843" w:rsidRPr="0DB0EC8E">
        <w:rPr>
          <w:rFonts w:ascii="Times New Roman" w:eastAsia="Times New Roman" w:hAnsi="Times New Roman" w:cs="Times New Roman"/>
          <w:sz w:val="24"/>
          <w:szCs w:val="24"/>
        </w:rPr>
        <w:t>MK</w:t>
      </w:r>
      <w:r w:rsidRPr="0DB0EC8E">
        <w:rPr>
          <w:rFonts w:ascii="Times New Roman" w:eastAsia="Times New Roman" w:hAnsi="Times New Roman" w:cs="Times New Roman"/>
          <w:sz w:val="24"/>
          <w:szCs w:val="24"/>
        </w:rPr>
        <w:t xml:space="preserve"> </w:t>
      </w:r>
      <w:r w:rsidR="549FEC1C" w:rsidRPr="0DB0EC8E">
        <w:rPr>
          <w:rFonts w:ascii="Times New Roman" w:eastAsia="Times New Roman" w:hAnsi="Times New Roman" w:cs="Times New Roman"/>
          <w:sz w:val="24"/>
          <w:szCs w:val="24"/>
        </w:rPr>
        <w:t xml:space="preserve">2022.gada 13.decembra </w:t>
      </w:r>
      <w:r w:rsidRPr="0DB0EC8E">
        <w:rPr>
          <w:rFonts w:ascii="Times New Roman" w:eastAsia="Times New Roman" w:hAnsi="Times New Roman" w:cs="Times New Roman"/>
          <w:sz w:val="24"/>
          <w:szCs w:val="24"/>
        </w:rPr>
        <w:t>noteikumiem</w:t>
      </w:r>
      <w:r w:rsidR="185EAA99" w:rsidRPr="0DB0EC8E">
        <w:rPr>
          <w:rFonts w:ascii="Times New Roman" w:eastAsia="Times New Roman" w:hAnsi="Times New Roman" w:cs="Times New Roman"/>
          <w:sz w:val="24"/>
          <w:szCs w:val="24"/>
        </w:rPr>
        <w:t xml:space="preserve"> Nr.770</w:t>
      </w:r>
      <w:r w:rsidRPr="0DB0EC8E">
        <w:rPr>
          <w:rFonts w:ascii="Times New Roman" w:eastAsia="Times New Roman" w:hAnsi="Times New Roman" w:cs="Times New Roman"/>
          <w:sz w:val="24"/>
          <w:szCs w:val="24"/>
        </w:rPr>
        <w:t xml:space="preserve"> “</w:t>
      </w:r>
      <w:r w:rsidR="185EAA99" w:rsidRPr="0DB0EC8E">
        <w:rPr>
          <w:rFonts w:ascii="Times New Roman" w:eastAsia="Times New Roman" w:hAnsi="Times New Roman" w:cs="Times New Roman"/>
          <w:sz w:val="24"/>
          <w:szCs w:val="24"/>
        </w:rPr>
        <w:t>Kārtība, kādā E</w:t>
      </w:r>
      <w:r w:rsidR="549FEC1C" w:rsidRPr="0DB0EC8E">
        <w:rPr>
          <w:rFonts w:ascii="Times New Roman" w:eastAsia="Times New Roman" w:hAnsi="Times New Roman" w:cs="Times New Roman"/>
          <w:sz w:val="24"/>
          <w:szCs w:val="24"/>
        </w:rPr>
        <w:t>iro</w:t>
      </w:r>
      <w:r w:rsidR="69E48933" w:rsidRPr="0DB0EC8E">
        <w:rPr>
          <w:rFonts w:ascii="Times New Roman" w:eastAsia="Times New Roman" w:hAnsi="Times New Roman" w:cs="Times New Roman"/>
          <w:sz w:val="24"/>
          <w:szCs w:val="24"/>
        </w:rPr>
        <w:t>pa</w:t>
      </w:r>
      <w:r w:rsidR="549FEC1C" w:rsidRPr="0DB0EC8E">
        <w:rPr>
          <w:rFonts w:ascii="Times New Roman" w:eastAsia="Times New Roman" w:hAnsi="Times New Roman" w:cs="Times New Roman"/>
          <w:sz w:val="24"/>
          <w:szCs w:val="24"/>
        </w:rPr>
        <w:t xml:space="preserve">s </w:t>
      </w:r>
      <w:r w:rsidR="185EAA99" w:rsidRPr="0DB0EC8E">
        <w:rPr>
          <w:rFonts w:ascii="Times New Roman" w:eastAsia="Times New Roman" w:hAnsi="Times New Roman" w:cs="Times New Roman"/>
          <w:sz w:val="24"/>
          <w:szCs w:val="24"/>
        </w:rPr>
        <w:t>S</w:t>
      </w:r>
      <w:r w:rsidR="549FEC1C" w:rsidRPr="0DB0EC8E">
        <w:rPr>
          <w:rFonts w:ascii="Times New Roman" w:eastAsia="Times New Roman" w:hAnsi="Times New Roman" w:cs="Times New Roman"/>
          <w:sz w:val="24"/>
          <w:szCs w:val="24"/>
        </w:rPr>
        <w:t>avienības</w:t>
      </w:r>
      <w:r w:rsidR="185EAA99" w:rsidRPr="0DB0EC8E">
        <w:rPr>
          <w:rFonts w:ascii="Times New Roman" w:eastAsia="Times New Roman" w:hAnsi="Times New Roman" w:cs="Times New Roman"/>
          <w:sz w:val="24"/>
          <w:szCs w:val="24"/>
        </w:rPr>
        <w:t xml:space="preserve"> fondu 2021.-2027.gada plānošanas periodā nodrošina ieguldījumu uzraudzību un izvērtēšanu, kā arī izstrādā un uztur </w:t>
      </w:r>
      <w:r w:rsidR="549FEC1C" w:rsidRPr="0DB0EC8E">
        <w:rPr>
          <w:rFonts w:ascii="Times New Roman" w:eastAsia="Times New Roman" w:hAnsi="Times New Roman" w:cs="Times New Roman"/>
          <w:sz w:val="24"/>
          <w:szCs w:val="24"/>
        </w:rPr>
        <w:t>Kohēzijas politikas fondu vadības informācijas sistēmu</w:t>
      </w:r>
      <w:r w:rsidRPr="0DB0EC8E">
        <w:rPr>
          <w:rFonts w:ascii="Times New Roman" w:eastAsia="Times New Roman" w:hAnsi="Times New Roman" w:cs="Times New Roman"/>
          <w:sz w:val="24"/>
          <w:szCs w:val="24"/>
        </w:rPr>
        <w:t>” informāciju glabā līdz 203</w:t>
      </w:r>
      <w:r w:rsidR="185EAA99" w:rsidRPr="0DB0EC8E">
        <w:rPr>
          <w:rFonts w:ascii="Times New Roman" w:eastAsia="Times New Roman" w:hAnsi="Times New Roman" w:cs="Times New Roman"/>
          <w:sz w:val="24"/>
          <w:szCs w:val="24"/>
        </w:rPr>
        <w:t>9</w:t>
      </w:r>
      <w:r w:rsidRPr="0DB0EC8E">
        <w:rPr>
          <w:rFonts w:ascii="Times New Roman" w:eastAsia="Times New Roman" w:hAnsi="Times New Roman" w:cs="Times New Roman"/>
          <w:sz w:val="24"/>
          <w:szCs w:val="24"/>
        </w:rPr>
        <w:t>.gada 31.decembrim un pēc minētā termiņa nodod glabāšanā valsts arhīvam atbilstoši normatīvajiem aktiem par elektronisko datu arhivēšanu.</w:t>
      </w:r>
    </w:p>
    <w:p w14:paraId="32F074D4" w14:textId="77777777" w:rsidR="00244A81" w:rsidRDefault="062DBE34" w:rsidP="00C223D7">
      <w:pPr>
        <w:ind w:firstLine="567"/>
        <w:jc w:val="both"/>
        <w:rPr>
          <w:rFonts w:ascii="Times New Roman" w:eastAsia="Times New Roman" w:hAnsi="Times New Roman" w:cs="Times New Roman"/>
          <w:sz w:val="24"/>
          <w:szCs w:val="24"/>
          <w:lang w:eastAsia="en-GB"/>
        </w:rPr>
      </w:pPr>
      <w:r w:rsidRPr="007723C9">
        <w:rPr>
          <w:rFonts w:ascii="Times New Roman" w:eastAsia="Times New Roman" w:hAnsi="Times New Roman" w:cs="Times New Roman"/>
          <w:sz w:val="24"/>
          <w:szCs w:val="24"/>
          <w:lang w:eastAsia="en-GB"/>
        </w:rPr>
        <w:t xml:space="preserve">Saskaņā ar </w:t>
      </w:r>
      <w:r w:rsidR="288FA843" w:rsidRPr="007723C9">
        <w:rPr>
          <w:rFonts w:ascii="Times New Roman" w:hAnsi="Times New Roman" w:cs="Times New Roman"/>
          <w:sz w:val="24"/>
          <w:szCs w:val="24"/>
        </w:rPr>
        <w:t>E</w:t>
      </w:r>
      <w:r w:rsidR="549FEC1C" w:rsidRPr="007723C9">
        <w:rPr>
          <w:rFonts w:ascii="Times New Roman" w:hAnsi="Times New Roman" w:cs="Times New Roman"/>
          <w:sz w:val="24"/>
          <w:szCs w:val="24"/>
        </w:rPr>
        <w:t xml:space="preserve">iropas </w:t>
      </w:r>
      <w:r w:rsidR="288FA843" w:rsidRPr="007723C9">
        <w:rPr>
          <w:rFonts w:ascii="Times New Roman" w:hAnsi="Times New Roman" w:cs="Times New Roman"/>
          <w:sz w:val="24"/>
          <w:szCs w:val="24"/>
        </w:rPr>
        <w:t>S</w:t>
      </w:r>
      <w:r w:rsidR="549FEC1C" w:rsidRPr="007723C9">
        <w:rPr>
          <w:rFonts w:ascii="Times New Roman" w:hAnsi="Times New Roman" w:cs="Times New Roman"/>
          <w:sz w:val="24"/>
          <w:szCs w:val="24"/>
        </w:rPr>
        <w:t>avienības</w:t>
      </w:r>
      <w:r w:rsidRPr="007723C9">
        <w:rPr>
          <w:rFonts w:ascii="Times New Roman" w:hAnsi="Times New Roman" w:cs="Times New Roman"/>
          <w:sz w:val="24"/>
          <w:szCs w:val="24"/>
        </w:rPr>
        <w:t xml:space="preserve"> fondu 2021.</w:t>
      </w:r>
      <w:r w:rsidR="227737F9" w:rsidRPr="007723C9">
        <w:rPr>
          <w:rFonts w:ascii="Times New Roman" w:hAnsi="Times New Roman" w:cs="Times New Roman"/>
          <w:sz w:val="24"/>
          <w:szCs w:val="24"/>
        </w:rPr>
        <w:t>-</w:t>
      </w:r>
      <w:r w:rsidRPr="007723C9">
        <w:rPr>
          <w:rFonts w:ascii="Times New Roman" w:hAnsi="Times New Roman" w:cs="Times New Roman"/>
          <w:sz w:val="24"/>
          <w:szCs w:val="24"/>
        </w:rPr>
        <w:t>2027.gada plānošanas perioda vadības likuma</w:t>
      </w:r>
      <w:r w:rsidRPr="007723C9">
        <w:rPr>
          <w:rFonts w:ascii="Times New Roman" w:eastAsia="Times New Roman" w:hAnsi="Times New Roman" w:cs="Times New Roman"/>
          <w:sz w:val="24"/>
          <w:szCs w:val="24"/>
          <w:lang w:eastAsia="en-GB"/>
        </w:rPr>
        <w:t xml:space="preserve"> 1</w:t>
      </w:r>
      <w:r w:rsidR="060847F8" w:rsidRPr="007723C9">
        <w:rPr>
          <w:rFonts w:ascii="Times New Roman" w:eastAsia="Times New Roman" w:hAnsi="Times New Roman" w:cs="Times New Roman"/>
          <w:sz w:val="24"/>
          <w:szCs w:val="24"/>
          <w:lang w:eastAsia="en-GB"/>
        </w:rPr>
        <w:t>8</w:t>
      </w:r>
      <w:r w:rsidRPr="007723C9">
        <w:rPr>
          <w:rFonts w:ascii="Times New Roman" w:eastAsia="Times New Roman" w:hAnsi="Times New Roman" w:cs="Times New Roman"/>
          <w:sz w:val="24"/>
          <w:szCs w:val="24"/>
          <w:lang w:eastAsia="en-GB"/>
        </w:rPr>
        <w:t xml:space="preserve">.panta prasībām finansējuma saņēmēja pienākums ir nodrošināt </w:t>
      </w:r>
      <w:r w:rsidR="060847F8" w:rsidRPr="007723C9">
        <w:rPr>
          <w:rFonts w:ascii="Times New Roman" w:eastAsia="Times New Roman" w:hAnsi="Times New Roman" w:cs="Times New Roman"/>
          <w:sz w:val="24"/>
          <w:szCs w:val="24"/>
          <w:lang w:eastAsia="en-GB"/>
        </w:rPr>
        <w:t xml:space="preserve">ES fondu vadībā iesaistīto institūciju, EK, EK/OLAF, ERP un IUB pārstāvjiem </w:t>
      </w:r>
      <w:r w:rsidRPr="007723C9">
        <w:rPr>
          <w:rFonts w:ascii="Times New Roman" w:eastAsia="Times New Roman" w:hAnsi="Times New Roman" w:cs="Times New Roman"/>
          <w:sz w:val="24"/>
          <w:szCs w:val="24"/>
          <w:lang w:eastAsia="en-GB"/>
        </w:rPr>
        <w:t xml:space="preserve">pieeju visu ar projekta īstenošanu saistīto dokumentu oriģināliem un grāmatvedības sistēmai, kā arī attiecīgā projekta īstenošanas vietai. Finansējuma saņēmējs nodrošina, ka ar projektu saistītie dokumenti tiek glabāti un ir pieejami vismaz </w:t>
      </w:r>
      <w:r w:rsidRPr="0075569D">
        <w:rPr>
          <w:rFonts w:ascii="Times New Roman" w:eastAsia="Times New Roman" w:hAnsi="Times New Roman" w:cs="Times New Roman"/>
          <w:sz w:val="24"/>
          <w:szCs w:val="24"/>
          <w:lang w:eastAsia="en-GB"/>
        </w:rPr>
        <w:t xml:space="preserve">līdz līgumā vai vienošanās par projekta īstenošanu noteiktajam termiņam, ievērojot </w:t>
      </w:r>
      <w:r w:rsidR="060847F8" w:rsidRPr="0075569D">
        <w:rPr>
          <w:rFonts w:ascii="Times New Roman" w:eastAsia="Times New Roman" w:hAnsi="Times New Roman" w:cs="Times New Roman"/>
          <w:sz w:val="24"/>
          <w:szCs w:val="24"/>
          <w:lang w:eastAsia="en-GB"/>
        </w:rPr>
        <w:t>r</w:t>
      </w:r>
      <w:r w:rsidRPr="0075569D">
        <w:rPr>
          <w:rFonts w:ascii="Times New Roman" w:eastAsia="Times New Roman" w:hAnsi="Times New Roman" w:cs="Times New Roman"/>
          <w:sz w:val="24"/>
          <w:szCs w:val="24"/>
          <w:lang w:eastAsia="en-GB"/>
        </w:rPr>
        <w:t xml:space="preserve">egulas </w:t>
      </w:r>
      <w:r w:rsidR="060847F8" w:rsidRPr="0075569D">
        <w:rPr>
          <w:rFonts w:ascii="Times New Roman" w:eastAsia="Times New Roman" w:hAnsi="Times New Roman" w:cs="Times New Roman"/>
          <w:sz w:val="24"/>
          <w:szCs w:val="24"/>
          <w:lang w:eastAsia="en-GB"/>
        </w:rPr>
        <w:t>Nr.</w:t>
      </w:r>
      <w:r w:rsidRPr="0075569D">
        <w:rPr>
          <w:rFonts w:ascii="Times New Roman" w:eastAsia="Times New Roman" w:hAnsi="Times New Roman" w:cs="Times New Roman"/>
          <w:sz w:val="24"/>
          <w:szCs w:val="24"/>
          <w:lang w:eastAsia="en-GB"/>
        </w:rPr>
        <w:t xml:space="preserve"> </w:t>
      </w:r>
      <w:r w:rsidR="13DB9401" w:rsidRPr="0075569D">
        <w:rPr>
          <w:rFonts w:ascii="Times New Roman" w:eastAsia="Times New Roman" w:hAnsi="Times New Roman" w:cs="Times New Roman"/>
          <w:sz w:val="24"/>
          <w:szCs w:val="24"/>
          <w:lang w:eastAsia="en-GB"/>
        </w:rPr>
        <w:t xml:space="preserve">2021/1060 </w:t>
      </w:r>
      <w:r w:rsidRPr="0075569D">
        <w:rPr>
          <w:rFonts w:ascii="Times New Roman" w:eastAsia="Times New Roman" w:hAnsi="Times New Roman" w:cs="Times New Roman"/>
          <w:sz w:val="24"/>
          <w:szCs w:val="24"/>
          <w:lang w:eastAsia="en-GB"/>
        </w:rPr>
        <w:t xml:space="preserve">82.panta termiņus un nacionālajos normatīvajos aktos noteiktās prasības par dokumentu arhivēšanu, lietvedības kārtošanu, elektroniskajiem dokumentiem. Dokumentu glabāšanas un pieejamības termiņus, kas skar komercdarbības atbalsta pasākumus, regulē Komercdarbības atbalsta kontroles likums un attiecīgais </w:t>
      </w:r>
      <w:r w:rsidR="060847F8" w:rsidRPr="0075569D">
        <w:rPr>
          <w:rFonts w:ascii="Times New Roman" w:eastAsia="Times New Roman" w:hAnsi="Times New Roman" w:cs="Times New Roman"/>
          <w:sz w:val="24"/>
          <w:szCs w:val="24"/>
          <w:lang w:eastAsia="en-GB"/>
        </w:rPr>
        <w:t xml:space="preserve">EK </w:t>
      </w:r>
      <w:r w:rsidRPr="0075569D">
        <w:rPr>
          <w:rFonts w:ascii="Times New Roman" w:eastAsia="Times New Roman" w:hAnsi="Times New Roman" w:cs="Times New Roman"/>
          <w:sz w:val="24"/>
          <w:szCs w:val="24"/>
          <w:lang w:eastAsia="en-GB"/>
        </w:rPr>
        <w:t xml:space="preserve"> regulējums komercdarbības atbalsta jomā. Attiecīgi dokumentus, kas attiecas uz komercdarbības atbalstu glabā un dara pieejamus 10 (desmit) gadus</w:t>
      </w:r>
      <w:r w:rsidR="00031D16">
        <w:rPr>
          <w:rFonts w:ascii="Times New Roman" w:eastAsia="Times New Roman" w:hAnsi="Times New Roman" w:cs="Times New Roman"/>
          <w:sz w:val="24"/>
          <w:szCs w:val="24"/>
          <w:lang w:eastAsia="en-GB"/>
        </w:rPr>
        <w:t>,</w:t>
      </w:r>
      <w:r w:rsidRPr="0075569D">
        <w:rPr>
          <w:rFonts w:ascii="Times New Roman" w:eastAsia="Times New Roman" w:hAnsi="Times New Roman" w:cs="Times New Roman"/>
          <w:sz w:val="24"/>
          <w:szCs w:val="24"/>
          <w:lang w:eastAsia="en-GB"/>
        </w:rPr>
        <w:t xml:space="preserve"> no dienas, kad </w:t>
      </w:r>
      <w:r w:rsidR="00244A81">
        <w:rPr>
          <w:rFonts w:ascii="Times New Roman" w:eastAsia="Times New Roman" w:hAnsi="Times New Roman" w:cs="Times New Roman"/>
          <w:sz w:val="24"/>
          <w:szCs w:val="24"/>
          <w:lang w:eastAsia="en-GB"/>
        </w:rPr>
        <w:t xml:space="preserve">tika </w:t>
      </w:r>
      <w:r w:rsidRPr="0075569D">
        <w:rPr>
          <w:rFonts w:ascii="Times New Roman" w:eastAsia="Times New Roman" w:hAnsi="Times New Roman" w:cs="Times New Roman"/>
          <w:sz w:val="24"/>
          <w:szCs w:val="24"/>
          <w:lang w:eastAsia="en-GB"/>
        </w:rPr>
        <w:t xml:space="preserve">piešķirts </w:t>
      </w:r>
      <w:r w:rsidR="00244A81">
        <w:rPr>
          <w:rFonts w:ascii="Times New Roman" w:eastAsia="Times New Roman" w:hAnsi="Times New Roman" w:cs="Times New Roman"/>
          <w:sz w:val="24"/>
          <w:szCs w:val="24"/>
          <w:lang w:eastAsia="en-GB"/>
        </w:rPr>
        <w:t xml:space="preserve">komercdarbības atbalsts </w:t>
      </w:r>
      <w:proofErr w:type="spellStart"/>
      <w:r w:rsidRPr="75F85300">
        <w:rPr>
          <w:rFonts w:ascii="Times New Roman" w:eastAsia="Times New Roman" w:hAnsi="Times New Roman" w:cs="Times New Roman"/>
          <w:i/>
          <w:iCs/>
          <w:sz w:val="24"/>
          <w:szCs w:val="24"/>
          <w:lang w:eastAsia="en-GB"/>
        </w:rPr>
        <w:t>ad</w:t>
      </w:r>
      <w:proofErr w:type="spellEnd"/>
      <w:r w:rsidRPr="75F85300">
        <w:rPr>
          <w:rFonts w:ascii="Times New Roman" w:eastAsia="Times New Roman" w:hAnsi="Times New Roman" w:cs="Times New Roman"/>
          <w:i/>
          <w:iCs/>
          <w:sz w:val="24"/>
          <w:szCs w:val="24"/>
          <w:lang w:eastAsia="en-GB"/>
        </w:rPr>
        <w:t xml:space="preserve"> </w:t>
      </w:r>
      <w:proofErr w:type="spellStart"/>
      <w:r w:rsidRPr="75F85300">
        <w:rPr>
          <w:rFonts w:ascii="Times New Roman" w:eastAsia="Times New Roman" w:hAnsi="Times New Roman" w:cs="Times New Roman"/>
          <w:i/>
          <w:iCs/>
          <w:sz w:val="24"/>
          <w:szCs w:val="24"/>
          <w:lang w:eastAsia="en-GB"/>
        </w:rPr>
        <w:t>hoc</w:t>
      </w:r>
      <w:proofErr w:type="spellEnd"/>
      <w:r w:rsidR="00031D16">
        <w:rPr>
          <w:rFonts w:ascii="Times New Roman" w:eastAsia="Times New Roman" w:hAnsi="Times New Roman" w:cs="Times New Roman"/>
          <w:sz w:val="24"/>
          <w:szCs w:val="24"/>
          <w:lang w:eastAsia="en-GB"/>
        </w:rPr>
        <w:t xml:space="preserve"> </w:t>
      </w:r>
      <w:r w:rsidRPr="0075569D">
        <w:rPr>
          <w:rFonts w:ascii="Times New Roman" w:eastAsia="Times New Roman" w:hAnsi="Times New Roman" w:cs="Times New Roman"/>
          <w:sz w:val="24"/>
          <w:szCs w:val="24"/>
          <w:lang w:eastAsia="en-GB"/>
        </w:rPr>
        <w:t>atbalst</w:t>
      </w:r>
      <w:r w:rsidR="00244A81">
        <w:rPr>
          <w:rFonts w:ascii="Times New Roman" w:eastAsia="Times New Roman" w:hAnsi="Times New Roman" w:cs="Times New Roman"/>
          <w:sz w:val="24"/>
          <w:szCs w:val="24"/>
          <w:lang w:eastAsia="en-GB"/>
        </w:rPr>
        <w:t>a gadījumā</w:t>
      </w:r>
      <w:r w:rsidR="00031D16">
        <w:rPr>
          <w:rFonts w:ascii="Times New Roman" w:eastAsia="Times New Roman" w:hAnsi="Times New Roman" w:cs="Times New Roman"/>
          <w:sz w:val="24"/>
          <w:szCs w:val="24"/>
          <w:lang w:eastAsia="en-GB"/>
        </w:rPr>
        <w:t xml:space="preserve"> vai kad ir piešķirts pēdējais atbalsts saskaņā ar shēmu</w:t>
      </w:r>
      <w:r w:rsidR="00244A81">
        <w:rPr>
          <w:rStyle w:val="FootnoteReference"/>
          <w:rFonts w:ascii="Times New Roman" w:eastAsia="Times New Roman" w:hAnsi="Times New Roman" w:cs="Times New Roman"/>
          <w:sz w:val="24"/>
          <w:szCs w:val="24"/>
          <w:lang w:eastAsia="en-GB"/>
        </w:rPr>
        <w:footnoteReference w:id="39"/>
      </w:r>
      <w:r w:rsidRPr="0075569D">
        <w:rPr>
          <w:rFonts w:ascii="Times New Roman" w:eastAsia="Times New Roman" w:hAnsi="Times New Roman" w:cs="Times New Roman"/>
          <w:sz w:val="24"/>
          <w:szCs w:val="24"/>
          <w:lang w:eastAsia="en-GB"/>
        </w:rPr>
        <w:t>. Tas attiecas arī uz gala labuma guvējiem finanšu instrumentu gadījumā, ja piešķirts valsts atbalsts.</w:t>
      </w:r>
    </w:p>
    <w:p w14:paraId="3D7827C0" w14:textId="20617E41" w:rsidR="0040445B" w:rsidRPr="0075569D" w:rsidRDefault="00244A81" w:rsidP="00C223D7">
      <w:pPr>
        <w:ind w:firstLine="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Savukārt </w:t>
      </w:r>
      <w:r w:rsidR="062DBE34" w:rsidRPr="0075569D">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i</w:t>
      </w:r>
      <w:r w:rsidR="062DBE34" w:rsidRPr="0075569D">
        <w:rPr>
          <w:rFonts w:ascii="Times New Roman" w:eastAsia="Times New Roman" w:hAnsi="Times New Roman" w:cs="Times New Roman"/>
          <w:sz w:val="24"/>
          <w:szCs w:val="24"/>
          <w:lang w:eastAsia="en-GB"/>
        </w:rPr>
        <w:t xml:space="preserve">nformāciju par </w:t>
      </w:r>
      <w:proofErr w:type="spellStart"/>
      <w:r w:rsidR="00CB57C2">
        <w:rPr>
          <w:rFonts w:ascii="Times New Roman" w:eastAsia="Times New Roman" w:hAnsi="Times New Roman" w:cs="Times New Roman"/>
          <w:sz w:val="24"/>
          <w:szCs w:val="24"/>
          <w:lang w:eastAsia="en-GB"/>
        </w:rPr>
        <w:t>de</w:t>
      </w:r>
      <w:proofErr w:type="spellEnd"/>
      <w:r w:rsidR="00CB57C2">
        <w:rPr>
          <w:rFonts w:ascii="Times New Roman" w:eastAsia="Times New Roman" w:hAnsi="Times New Roman" w:cs="Times New Roman"/>
          <w:sz w:val="24"/>
          <w:szCs w:val="24"/>
          <w:lang w:eastAsia="en-GB"/>
        </w:rPr>
        <w:t xml:space="preserve"> </w:t>
      </w:r>
      <w:proofErr w:type="spellStart"/>
      <w:r w:rsidR="00CB57C2">
        <w:rPr>
          <w:rFonts w:ascii="Times New Roman" w:eastAsia="Times New Roman" w:hAnsi="Times New Roman" w:cs="Times New Roman"/>
          <w:sz w:val="24"/>
          <w:szCs w:val="24"/>
          <w:lang w:eastAsia="en-GB"/>
        </w:rPr>
        <w:t>minimis</w:t>
      </w:r>
      <w:proofErr w:type="spellEnd"/>
      <w:r w:rsidR="00CB57C2">
        <w:rPr>
          <w:rFonts w:ascii="Times New Roman" w:eastAsia="Times New Roman" w:hAnsi="Times New Roman" w:cs="Times New Roman"/>
          <w:sz w:val="24"/>
          <w:szCs w:val="24"/>
          <w:lang w:eastAsia="en-GB"/>
        </w:rPr>
        <w:t xml:space="preserve"> </w:t>
      </w:r>
      <w:r w:rsidR="062DBE34" w:rsidRPr="0075569D">
        <w:rPr>
          <w:rFonts w:ascii="Times New Roman" w:eastAsia="Times New Roman" w:hAnsi="Times New Roman" w:cs="Times New Roman"/>
          <w:sz w:val="24"/>
          <w:szCs w:val="24"/>
          <w:lang w:eastAsia="en-GB"/>
        </w:rPr>
        <w:t>atbalst</w:t>
      </w:r>
      <w:r w:rsidR="00CB57C2">
        <w:rPr>
          <w:rFonts w:ascii="Times New Roman" w:eastAsia="Times New Roman" w:hAnsi="Times New Roman" w:cs="Times New Roman"/>
          <w:sz w:val="24"/>
          <w:szCs w:val="24"/>
          <w:lang w:eastAsia="en-GB"/>
        </w:rPr>
        <w:t>u</w:t>
      </w:r>
      <w:r w:rsidRPr="00244A81">
        <w:t xml:space="preserve"> </w:t>
      </w:r>
      <w:r w:rsidRPr="00244A81">
        <w:rPr>
          <w:rFonts w:ascii="Times New Roman" w:eastAsia="Times New Roman" w:hAnsi="Times New Roman" w:cs="Times New Roman"/>
          <w:sz w:val="24"/>
          <w:szCs w:val="24"/>
          <w:lang w:eastAsia="en-GB"/>
        </w:rPr>
        <w:t xml:space="preserve">vispārējai tautsaimniecībai un </w:t>
      </w:r>
      <w:proofErr w:type="spellStart"/>
      <w:r w:rsidRPr="00244A81">
        <w:rPr>
          <w:rFonts w:ascii="Times New Roman" w:eastAsia="Times New Roman" w:hAnsi="Times New Roman" w:cs="Times New Roman"/>
          <w:sz w:val="24"/>
          <w:szCs w:val="24"/>
          <w:lang w:eastAsia="en-GB"/>
        </w:rPr>
        <w:t>de</w:t>
      </w:r>
      <w:proofErr w:type="spellEnd"/>
      <w:r w:rsidRPr="00244A81">
        <w:rPr>
          <w:rFonts w:ascii="Times New Roman" w:eastAsia="Times New Roman" w:hAnsi="Times New Roman" w:cs="Times New Roman"/>
          <w:sz w:val="24"/>
          <w:szCs w:val="24"/>
          <w:lang w:eastAsia="en-GB"/>
        </w:rPr>
        <w:t xml:space="preserve"> </w:t>
      </w:r>
      <w:proofErr w:type="spellStart"/>
      <w:r w:rsidRPr="00244A81">
        <w:rPr>
          <w:rFonts w:ascii="Times New Roman" w:eastAsia="Times New Roman" w:hAnsi="Times New Roman" w:cs="Times New Roman"/>
          <w:sz w:val="24"/>
          <w:szCs w:val="24"/>
          <w:lang w:eastAsia="en-GB"/>
        </w:rPr>
        <w:t>minimis</w:t>
      </w:r>
      <w:proofErr w:type="spellEnd"/>
      <w:r w:rsidRPr="00244A81">
        <w:rPr>
          <w:rFonts w:ascii="Times New Roman" w:eastAsia="Times New Roman" w:hAnsi="Times New Roman" w:cs="Times New Roman"/>
          <w:sz w:val="24"/>
          <w:szCs w:val="24"/>
          <w:lang w:eastAsia="en-GB"/>
        </w:rPr>
        <w:t xml:space="preserve"> atbalstu, ko piešķir uzņēmumiem, kuri sniedz pakalpojumus ar vispārēju tautsaimniecisku nozīmi</w:t>
      </w:r>
      <w:r>
        <w:rPr>
          <w:rFonts w:ascii="Times New Roman" w:eastAsia="Times New Roman" w:hAnsi="Times New Roman" w:cs="Times New Roman"/>
          <w:sz w:val="24"/>
          <w:szCs w:val="24"/>
          <w:lang w:eastAsia="en-GB"/>
        </w:rPr>
        <w:t>,</w:t>
      </w:r>
      <w:r w:rsidR="062DBE34" w:rsidRPr="0075569D">
        <w:rPr>
          <w:rFonts w:ascii="Times New Roman" w:eastAsia="Times New Roman" w:hAnsi="Times New Roman" w:cs="Times New Roman"/>
          <w:sz w:val="24"/>
          <w:szCs w:val="24"/>
          <w:lang w:eastAsia="en-GB"/>
        </w:rPr>
        <w:t xml:space="preserve"> glabā 10 (desmit) gadus </w:t>
      </w:r>
      <w:r w:rsidRPr="00244A81">
        <w:rPr>
          <w:rFonts w:ascii="Times New Roman" w:eastAsia="Times New Roman" w:hAnsi="Times New Roman" w:cs="Times New Roman"/>
          <w:sz w:val="24"/>
          <w:szCs w:val="24"/>
          <w:lang w:eastAsia="en-GB"/>
        </w:rPr>
        <w:t xml:space="preserve">no </w:t>
      </w:r>
      <w:proofErr w:type="spellStart"/>
      <w:r w:rsidRPr="00244A81">
        <w:rPr>
          <w:rFonts w:ascii="Times New Roman" w:eastAsia="Times New Roman" w:hAnsi="Times New Roman" w:cs="Times New Roman"/>
          <w:sz w:val="24"/>
          <w:szCs w:val="24"/>
          <w:lang w:eastAsia="en-GB"/>
        </w:rPr>
        <w:t>ad</w:t>
      </w:r>
      <w:proofErr w:type="spellEnd"/>
      <w:r w:rsidRPr="00244A81">
        <w:rPr>
          <w:rFonts w:ascii="Times New Roman" w:eastAsia="Times New Roman" w:hAnsi="Times New Roman" w:cs="Times New Roman"/>
          <w:sz w:val="24"/>
          <w:szCs w:val="24"/>
          <w:lang w:eastAsia="en-GB"/>
        </w:rPr>
        <w:t xml:space="preserve"> </w:t>
      </w:r>
      <w:proofErr w:type="spellStart"/>
      <w:r w:rsidRPr="00244A81">
        <w:rPr>
          <w:rFonts w:ascii="Times New Roman" w:eastAsia="Times New Roman" w:hAnsi="Times New Roman" w:cs="Times New Roman"/>
          <w:sz w:val="24"/>
          <w:szCs w:val="24"/>
          <w:lang w:eastAsia="en-GB"/>
        </w:rPr>
        <w:t>hoc</w:t>
      </w:r>
      <w:proofErr w:type="spellEnd"/>
      <w:r w:rsidRPr="00244A81">
        <w:rPr>
          <w:rFonts w:ascii="Times New Roman" w:eastAsia="Times New Roman" w:hAnsi="Times New Roman" w:cs="Times New Roman"/>
          <w:sz w:val="24"/>
          <w:szCs w:val="24"/>
          <w:lang w:eastAsia="en-GB"/>
        </w:rPr>
        <w:t xml:space="preserve"> atbalsta piešķiršanas dienas vai kad ir piešķirts pēdējais atbalsts saskaņā ar shēmu</w:t>
      </w:r>
      <w:r>
        <w:rPr>
          <w:rStyle w:val="FootnoteReference"/>
          <w:rFonts w:ascii="Times New Roman" w:eastAsia="Times New Roman" w:hAnsi="Times New Roman" w:cs="Times New Roman"/>
          <w:sz w:val="24"/>
          <w:szCs w:val="24"/>
          <w:lang w:eastAsia="en-GB"/>
        </w:rPr>
        <w:footnoteReference w:id="40"/>
      </w:r>
      <w:r w:rsidR="000A3898">
        <w:rPr>
          <w:rFonts w:ascii="Times New Roman" w:eastAsia="Times New Roman" w:hAnsi="Times New Roman" w:cs="Times New Roman"/>
          <w:sz w:val="24"/>
          <w:szCs w:val="24"/>
          <w:lang w:eastAsia="en-GB"/>
        </w:rPr>
        <w:t xml:space="preserve">, bet </w:t>
      </w:r>
      <w:r w:rsidR="000A3898" w:rsidRPr="000A3898">
        <w:rPr>
          <w:rFonts w:ascii="Times New Roman" w:eastAsia="Times New Roman" w:hAnsi="Times New Roman" w:cs="Times New Roman"/>
          <w:sz w:val="24"/>
          <w:szCs w:val="24"/>
          <w:lang w:eastAsia="en-GB"/>
        </w:rPr>
        <w:t xml:space="preserve">zvejniecības un akvakultūras nozarē un lauksaimniecības nozarē informāciju </w:t>
      </w:r>
      <w:r w:rsidR="000A3898" w:rsidRPr="000A3898">
        <w:rPr>
          <w:rFonts w:ascii="Times New Roman" w:eastAsia="Times New Roman" w:hAnsi="Times New Roman" w:cs="Times New Roman"/>
          <w:sz w:val="24"/>
          <w:szCs w:val="24"/>
          <w:lang w:eastAsia="en-GB"/>
        </w:rPr>
        <w:lastRenderedPageBreak/>
        <w:t xml:space="preserve">par </w:t>
      </w:r>
      <w:proofErr w:type="spellStart"/>
      <w:r w:rsidR="000A3898" w:rsidRPr="000A3898">
        <w:rPr>
          <w:rFonts w:ascii="Times New Roman" w:eastAsia="Times New Roman" w:hAnsi="Times New Roman" w:cs="Times New Roman"/>
          <w:sz w:val="24"/>
          <w:szCs w:val="24"/>
          <w:lang w:eastAsia="en-GB"/>
        </w:rPr>
        <w:t>de</w:t>
      </w:r>
      <w:proofErr w:type="spellEnd"/>
      <w:r w:rsidR="000A3898" w:rsidRPr="000A3898">
        <w:rPr>
          <w:rFonts w:ascii="Times New Roman" w:eastAsia="Times New Roman" w:hAnsi="Times New Roman" w:cs="Times New Roman"/>
          <w:sz w:val="24"/>
          <w:szCs w:val="24"/>
          <w:lang w:eastAsia="en-GB"/>
        </w:rPr>
        <w:t xml:space="preserve"> </w:t>
      </w:r>
      <w:proofErr w:type="spellStart"/>
      <w:r w:rsidR="000A3898" w:rsidRPr="000A3898">
        <w:rPr>
          <w:rFonts w:ascii="Times New Roman" w:eastAsia="Times New Roman" w:hAnsi="Times New Roman" w:cs="Times New Roman"/>
          <w:sz w:val="24"/>
          <w:szCs w:val="24"/>
          <w:lang w:eastAsia="en-GB"/>
        </w:rPr>
        <w:t>minimis</w:t>
      </w:r>
      <w:proofErr w:type="spellEnd"/>
      <w:r w:rsidR="000A3898" w:rsidRPr="000A3898">
        <w:rPr>
          <w:rFonts w:ascii="Times New Roman" w:eastAsia="Times New Roman" w:hAnsi="Times New Roman" w:cs="Times New Roman"/>
          <w:sz w:val="24"/>
          <w:szCs w:val="24"/>
          <w:lang w:eastAsia="en-GB"/>
        </w:rPr>
        <w:t xml:space="preserve"> atbalstu glabā 10 (desmit) fiskālos gadus, sākot no šā atbalsta piešķiršanas dienas, vai kad ir piešķirts pēdējais atbalsts saskaņā ar </w:t>
      </w:r>
      <w:r w:rsidR="00126C4F" w:rsidRPr="00126C4F">
        <w:rPr>
          <w:rFonts w:ascii="Times New Roman" w:hAnsi="Times New Roman" w:cs="Times New Roman"/>
          <w:sz w:val="24"/>
          <w:szCs w:val="24"/>
        </w:rPr>
        <w:t>s</w:t>
      </w:r>
      <w:r w:rsidR="000A3898">
        <w:rPr>
          <w:rFonts w:ascii="Times New Roman" w:hAnsi="Times New Roman" w:cs="Times New Roman"/>
          <w:sz w:val="24"/>
          <w:szCs w:val="24"/>
        </w:rPr>
        <w:t>hēmu</w:t>
      </w:r>
      <w:r w:rsidR="0040445B" w:rsidRPr="0075569D">
        <w:rPr>
          <w:rStyle w:val="FootnoteReference"/>
          <w:rFonts w:ascii="Times New Roman" w:eastAsia="Times New Roman" w:hAnsi="Times New Roman" w:cs="Times New Roman"/>
          <w:sz w:val="24"/>
          <w:szCs w:val="24"/>
          <w:lang w:eastAsia="en-GB"/>
        </w:rPr>
        <w:footnoteReference w:id="41"/>
      </w:r>
      <w:r w:rsidR="062DBE34" w:rsidRPr="0075569D">
        <w:rPr>
          <w:rFonts w:ascii="Times New Roman" w:eastAsia="Times New Roman" w:hAnsi="Times New Roman" w:cs="Times New Roman"/>
          <w:sz w:val="24"/>
          <w:szCs w:val="24"/>
          <w:lang w:eastAsia="en-GB"/>
        </w:rPr>
        <w:t>.</w:t>
      </w:r>
    </w:p>
    <w:p w14:paraId="3DCBD2AC" w14:textId="6B60714E" w:rsidR="0040445B" w:rsidRPr="0075569D" w:rsidRDefault="1137D3B8" w:rsidP="00C223D7">
      <w:pPr>
        <w:ind w:firstLine="567"/>
        <w:jc w:val="both"/>
        <w:rPr>
          <w:rFonts w:ascii="Times New Roman" w:eastAsia="Times New Roman" w:hAnsi="Times New Roman" w:cs="Times New Roman"/>
          <w:sz w:val="24"/>
          <w:szCs w:val="24"/>
          <w:lang w:eastAsia="en-GB"/>
        </w:rPr>
      </w:pPr>
      <w:r w:rsidRPr="0075569D">
        <w:rPr>
          <w:rFonts w:ascii="Times New Roman" w:eastAsia="Times New Roman" w:hAnsi="Times New Roman" w:cs="Times New Roman"/>
          <w:sz w:val="24"/>
          <w:szCs w:val="24"/>
        </w:rPr>
        <w:t>Dati par finansējuma saņēmēja un</w:t>
      </w:r>
      <w:r w:rsidR="00CA7957" w:rsidRPr="0075569D">
        <w:rPr>
          <w:rFonts w:ascii="Times New Roman" w:eastAsia="Times New Roman" w:hAnsi="Times New Roman" w:cs="Times New Roman"/>
          <w:sz w:val="24"/>
          <w:szCs w:val="24"/>
        </w:rPr>
        <w:t xml:space="preserve"> tā piesaistītā projekta</w:t>
      </w:r>
      <w:r w:rsidRPr="0075569D">
        <w:rPr>
          <w:rFonts w:ascii="Times New Roman" w:eastAsia="Times New Roman" w:hAnsi="Times New Roman" w:cs="Times New Roman"/>
          <w:sz w:val="24"/>
          <w:szCs w:val="24"/>
        </w:rPr>
        <w:t xml:space="preserve"> sadarbības partnera adresi jeb atrašanās vietu ir pieejama</w:t>
      </w:r>
      <w:r w:rsidR="2E25329E" w:rsidRPr="0075569D">
        <w:rPr>
          <w:rFonts w:ascii="Times New Roman" w:eastAsia="Times New Roman" w:hAnsi="Times New Roman" w:cs="Times New Roman"/>
          <w:sz w:val="24"/>
          <w:szCs w:val="24"/>
        </w:rPr>
        <w:t xml:space="preserve"> </w:t>
      </w:r>
      <w:r w:rsidRPr="0075569D">
        <w:rPr>
          <w:rFonts w:ascii="Times New Roman" w:eastAsia="Times New Roman" w:hAnsi="Times New Roman" w:cs="Times New Roman"/>
          <w:sz w:val="24"/>
          <w:szCs w:val="24"/>
        </w:rPr>
        <w:t>KPVIS.</w:t>
      </w:r>
      <w:r w:rsidR="2E25329E" w:rsidRPr="0075569D">
        <w:rPr>
          <w:rFonts w:ascii="Times New Roman" w:eastAsia="Times New Roman" w:hAnsi="Times New Roman" w:cs="Times New Roman"/>
          <w:sz w:val="24"/>
          <w:szCs w:val="24"/>
        </w:rPr>
        <w:t xml:space="preserve"> </w:t>
      </w:r>
      <w:r w:rsidRPr="0075569D">
        <w:rPr>
          <w:rFonts w:ascii="Times New Roman" w:eastAsia="Times New Roman" w:hAnsi="Times New Roman" w:cs="Times New Roman"/>
          <w:sz w:val="24"/>
          <w:szCs w:val="24"/>
        </w:rPr>
        <w:t>Saskaņā ar normatīvo aktu prasībām dokumenti jāglabā papīra formā vai elektroniski parakstītos dokumentus elektroniski (saskaņā ar Elektronisko dokumentu</w:t>
      </w:r>
      <w:r w:rsidRPr="0075569D">
        <w:rPr>
          <w:rFonts w:ascii="Times New Roman" w:hAnsi="Times New Roman" w:cs="Times New Roman"/>
          <w:sz w:val="24"/>
          <w:szCs w:val="24"/>
        </w:rPr>
        <w:t xml:space="preserve"> </w:t>
      </w:r>
      <w:r w:rsidRPr="0075569D">
        <w:rPr>
          <w:rFonts w:ascii="Times New Roman" w:eastAsia="Times New Roman" w:hAnsi="Times New Roman" w:cs="Times New Roman"/>
          <w:sz w:val="24"/>
          <w:szCs w:val="24"/>
        </w:rPr>
        <w:t>likumu). Pieļaujama ir arī elektroniskā veidā skenēta izmaksu pamatojošo dokumentu iesniegšana, jo par skenētā dokumenta atbilstību oriģinālam var pārliecināties pārbaudēs projekta īstenošanas vietās. Iekšējā vai ārējā sarakste elektroniskā formātā (e-pastā) tiek glabāta elektroniskā veidā.</w:t>
      </w:r>
    </w:p>
    <w:p w14:paraId="4F5DF7E3" w14:textId="77777777" w:rsidR="0040445B" w:rsidRPr="007723C9" w:rsidRDefault="0040445B" w:rsidP="00C223D7">
      <w:pPr>
        <w:ind w:left="851" w:hanging="851"/>
        <w:jc w:val="both"/>
        <w:rPr>
          <w:rFonts w:ascii="Times New Roman" w:hAnsi="Times New Roman" w:cs="Times New Roman"/>
          <w:sz w:val="24"/>
          <w:szCs w:val="24"/>
          <w:lang w:eastAsia="lv-LV"/>
        </w:rPr>
      </w:pPr>
    </w:p>
    <w:p w14:paraId="62FB8C6A" w14:textId="098D445F" w:rsidR="0040445B" w:rsidRPr="0075569D" w:rsidRDefault="062DBE34" w:rsidP="00303E35">
      <w:pPr>
        <w:pStyle w:val="Heading4"/>
        <w:spacing w:before="0"/>
        <w:ind w:left="851" w:hanging="851"/>
        <w:jc w:val="both"/>
        <w:rPr>
          <w:rFonts w:ascii="Times New Roman" w:eastAsia="Times New Roman" w:hAnsi="Times New Roman" w:cs="Times New Roman"/>
          <w:sz w:val="24"/>
          <w:szCs w:val="24"/>
          <w:lang w:eastAsia="lv-LV"/>
        </w:rPr>
      </w:pPr>
      <w:r w:rsidRPr="0075569D">
        <w:rPr>
          <w:rFonts w:ascii="Times New Roman" w:eastAsia="Times New Roman" w:hAnsi="Times New Roman" w:cs="Times New Roman"/>
          <w:sz w:val="24"/>
          <w:szCs w:val="24"/>
        </w:rPr>
        <w:t>2.</w:t>
      </w:r>
      <w:r w:rsidR="316BF849" w:rsidRPr="0075569D">
        <w:rPr>
          <w:rFonts w:ascii="Times New Roman" w:eastAsia="Times New Roman" w:hAnsi="Times New Roman" w:cs="Times New Roman"/>
          <w:sz w:val="24"/>
          <w:szCs w:val="24"/>
        </w:rPr>
        <w:t>1.2</w:t>
      </w:r>
      <w:r w:rsidRPr="0075569D">
        <w:rPr>
          <w:rFonts w:ascii="Times New Roman" w:eastAsia="Times New Roman" w:hAnsi="Times New Roman" w:cs="Times New Roman"/>
          <w:sz w:val="24"/>
          <w:szCs w:val="24"/>
        </w:rPr>
        <w:t>.1</w:t>
      </w:r>
      <w:r w:rsidR="7C81EFC8" w:rsidRPr="0075569D">
        <w:rPr>
          <w:rFonts w:ascii="Times New Roman" w:eastAsia="Times New Roman" w:hAnsi="Times New Roman" w:cs="Times New Roman"/>
          <w:sz w:val="24"/>
          <w:szCs w:val="24"/>
        </w:rPr>
        <w:t>1</w:t>
      </w:r>
      <w:r w:rsidRPr="0075569D">
        <w:rPr>
          <w:rFonts w:ascii="Times New Roman" w:eastAsia="Times New Roman" w:hAnsi="Times New Roman" w:cs="Times New Roman"/>
          <w:sz w:val="24"/>
          <w:szCs w:val="24"/>
        </w:rPr>
        <w:t xml:space="preserve">. atbilstoši </w:t>
      </w:r>
      <w:r w:rsidRPr="0075569D">
        <w:rPr>
          <w:rFonts w:ascii="Times New Roman" w:eastAsia="Times New Roman" w:hAnsi="Times New Roman" w:cs="Times New Roman"/>
          <w:b/>
          <w:bCs/>
          <w:sz w:val="24"/>
          <w:szCs w:val="24"/>
        </w:rPr>
        <w:t>regulas Nr. </w:t>
      </w:r>
      <w:hyperlink r:id="rId37">
        <w:r w:rsidR="316BF849" w:rsidRPr="0075569D">
          <w:rPr>
            <w:rFonts w:ascii="Times New Roman" w:eastAsia="Times New Roman" w:hAnsi="Times New Roman" w:cs="Times New Roman"/>
            <w:b/>
            <w:bCs/>
            <w:sz w:val="24"/>
            <w:szCs w:val="24"/>
            <w:u w:val="single"/>
          </w:rPr>
          <w:t>2021/1060</w:t>
        </w:r>
      </w:hyperlink>
      <w:r w:rsidR="316BF849" w:rsidRPr="0075569D">
        <w:rPr>
          <w:rFonts w:ascii="Times New Roman" w:eastAsia="Times New Roman" w:hAnsi="Times New Roman" w:cs="Times New Roman"/>
          <w:b/>
          <w:bCs/>
          <w:sz w:val="24"/>
          <w:szCs w:val="24"/>
          <w:u w:val="single"/>
        </w:rPr>
        <w:t xml:space="preserve"> </w:t>
      </w:r>
      <w:r w:rsidRPr="0075569D">
        <w:rPr>
          <w:rFonts w:ascii="Times New Roman" w:eastAsia="Times New Roman" w:hAnsi="Times New Roman" w:cs="Times New Roman"/>
          <w:b/>
          <w:bCs/>
          <w:sz w:val="24"/>
          <w:szCs w:val="24"/>
        </w:rPr>
        <w:t> </w:t>
      </w:r>
      <w:r w:rsidR="316BF849" w:rsidRPr="0075569D">
        <w:rPr>
          <w:rFonts w:ascii="Times New Roman" w:eastAsia="Times New Roman" w:hAnsi="Times New Roman" w:cs="Times New Roman"/>
          <w:b/>
          <w:bCs/>
          <w:sz w:val="24"/>
          <w:szCs w:val="24"/>
        </w:rPr>
        <w:t>72</w:t>
      </w:r>
      <w:r w:rsidRPr="0075569D">
        <w:rPr>
          <w:rFonts w:ascii="Times New Roman" w:eastAsia="Times New Roman" w:hAnsi="Times New Roman" w:cs="Times New Roman"/>
          <w:b/>
          <w:bCs/>
          <w:sz w:val="24"/>
          <w:szCs w:val="24"/>
        </w:rPr>
        <w:t>.panta 1.punkta</w:t>
      </w:r>
      <w:r w:rsidR="009C5FB0">
        <w:rPr>
          <w:rStyle w:val="FootnoteReference"/>
          <w:rFonts w:ascii="Times New Roman" w:eastAsia="Times New Roman" w:hAnsi="Times New Roman" w:cs="Times New Roman"/>
          <w:b/>
          <w:bCs/>
          <w:sz w:val="24"/>
          <w:szCs w:val="24"/>
        </w:rPr>
        <w:footnoteReference w:id="42"/>
      </w:r>
      <w:r w:rsidRPr="0075569D">
        <w:rPr>
          <w:rFonts w:ascii="Times New Roman" w:eastAsia="Times New Roman" w:hAnsi="Times New Roman" w:cs="Times New Roman"/>
          <w:b/>
          <w:bCs/>
          <w:sz w:val="24"/>
          <w:szCs w:val="24"/>
        </w:rPr>
        <w:t xml:space="preserve"> "</w:t>
      </w:r>
      <w:r w:rsidR="316BF849" w:rsidRPr="0075569D">
        <w:rPr>
          <w:rFonts w:ascii="Times New Roman" w:eastAsia="Times New Roman" w:hAnsi="Times New Roman" w:cs="Times New Roman"/>
          <w:b/>
          <w:bCs/>
          <w:sz w:val="24"/>
          <w:szCs w:val="24"/>
        </w:rPr>
        <w:t>b</w:t>
      </w:r>
      <w:r w:rsidRPr="0075569D">
        <w:rPr>
          <w:rFonts w:ascii="Times New Roman" w:eastAsia="Times New Roman" w:hAnsi="Times New Roman" w:cs="Times New Roman"/>
          <w:b/>
          <w:bCs/>
          <w:sz w:val="24"/>
          <w:szCs w:val="24"/>
        </w:rPr>
        <w:t>" apakšpunkt</w:t>
      </w:r>
      <w:r w:rsidR="025D4C7F" w:rsidRPr="0075569D">
        <w:rPr>
          <w:rFonts w:ascii="Times New Roman" w:eastAsia="Times New Roman" w:hAnsi="Times New Roman" w:cs="Times New Roman"/>
          <w:b/>
          <w:bCs/>
          <w:sz w:val="24"/>
          <w:szCs w:val="24"/>
        </w:rPr>
        <w:t>ā noteiktajam</w:t>
      </w:r>
      <w:r w:rsidRPr="0075569D">
        <w:rPr>
          <w:rFonts w:ascii="Times New Roman" w:eastAsia="Times New Roman" w:hAnsi="Times New Roman" w:cs="Times New Roman"/>
          <w:sz w:val="24"/>
          <w:szCs w:val="24"/>
        </w:rPr>
        <w:t xml:space="preserve"> izstrādāt krāpšanas un korupcijas apkarošanas stratēģiju</w:t>
      </w:r>
      <w:r w:rsidR="7C81EFC8" w:rsidRPr="0075569D">
        <w:rPr>
          <w:rFonts w:ascii="Times New Roman" w:eastAsia="Times New Roman" w:hAnsi="Times New Roman" w:cs="Times New Roman"/>
          <w:sz w:val="24"/>
          <w:szCs w:val="24"/>
        </w:rPr>
        <w:t>.</w:t>
      </w:r>
    </w:p>
    <w:p w14:paraId="772B043C" w14:textId="3051D0AE" w:rsidR="00681132" w:rsidRPr="0075569D" w:rsidRDefault="6E3A145F" w:rsidP="008D2516">
      <w:pPr>
        <w:autoSpaceDE w:val="0"/>
        <w:autoSpaceDN w:val="0"/>
        <w:adjustRightInd w:val="0"/>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Vadošā iestāde, turpinot </w:t>
      </w:r>
      <w:r w:rsidR="5BDE0FE3" w:rsidRPr="0075569D">
        <w:rPr>
          <w:rFonts w:ascii="Times New Roman" w:hAnsi="Times New Roman" w:cs="Times New Roman"/>
          <w:sz w:val="24"/>
          <w:szCs w:val="24"/>
        </w:rPr>
        <w:t xml:space="preserve">ES struktūrfondu un KF </w:t>
      </w:r>
      <w:r w:rsidRPr="0075569D">
        <w:rPr>
          <w:rFonts w:ascii="Times New Roman" w:hAnsi="Times New Roman" w:cs="Times New Roman"/>
          <w:sz w:val="24"/>
          <w:szCs w:val="24"/>
        </w:rPr>
        <w:t>2014.-2020.gada plānošanas perioda pieredz</w:t>
      </w:r>
      <w:r w:rsidR="3B98FAF6" w:rsidRPr="0075569D">
        <w:rPr>
          <w:rFonts w:ascii="Times New Roman" w:hAnsi="Times New Roman" w:cs="Times New Roman"/>
          <w:sz w:val="24"/>
          <w:szCs w:val="24"/>
        </w:rPr>
        <w:t>i</w:t>
      </w:r>
      <w:r w:rsidRPr="0075569D">
        <w:rPr>
          <w:rFonts w:ascii="Times New Roman" w:hAnsi="Times New Roman" w:cs="Times New Roman"/>
          <w:sz w:val="24"/>
          <w:szCs w:val="24"/>
        </w:rPr>
        <w:t xml:space="preserve">, sagatavos un noteiktajā kārtībā apstiprinās </w:t>
      </w:r>
      <w:r w:rsidR="3EF5A5E7" w:rsidRPr="0075569D">
        <w:rPr>
          <w:rFonts w:ascii="Times New Roman" w:hAnsi="Times New Roman" w:cs="Times New Roman"/>
          <w:sz w:val="24"/>
          <w:szCs w:val="24"/>
        </w:rPr>
        <w:t>ES fondu un Atveseļošanas un noturības mehānisma (turpmāk -AF) plāna vadībā iesaistīto iestāžu Risku pārvaldības stratēģiju (</w:t>
      </w:r>
      <w:r w:rsidR="40FD75D0" w:rsidRPr="0075569D">
        <w:rPr>
          <w:rFonts w:ascii="Times New Roman" w:hAnsi="Times New Roman" w:cs="Times New Roman"/>
          <w:sz w:val="24"/>
          <w:szCs w:val="24"/>
        </w:rPr>
        <w:t>turpmāk</w:t>
      </w:r>
      <w:r w:rsidR="3B0D1F3B" w:rsidRPr="0075569D">
        <w:rPr>
          <w:rFonts w:ascii="Times New Roman" w:hAnsi="Times New Roman" w:cs="Times New Roman"/>
          <w:sz w:val="24"/>
          <w:szCs w:val="24"/>
        </w:rPr>
        <w:t xml:space="preserve"> </w:t>
      </w:r>
      <w:r w:rsidR="40FD75D0" w:rsidRPr="0075569D">
        <w:rPr>
          <w:rFonts w:ascii="Times New Roman" w:hAnsi="Times New Roman" w:cs="Times New Roman"/>
          <w:sz w:val="24"/>
          <w:szCs w:val="24"/>
        </w:rPr>
        <w:t>- Stratēģija)</w:t>
      </w:r>
      <w:r w:rsidR="3B98FAF6" w:rsidRPr="0075569D">
        <w:rPr>
          <w:rFonts w:ascii="Times New Roman" w:hAnsi="Times New Roman" w:cs="Times New Roman"/>
          <w:sz w:val="24"/>
          <w:szCs w:val="24"/>
        </w:rPr>
        <w:t xml:space="preserve">, kas būs attiecināma </w:t>
      </w:r>
      <w:r w:rsidR="3EF5A5E7" w:rsidRPr="0075569D">
        <w:rPr>
          <w:rFonts w:ascii="Times New Roman" w:hAnsi="Times New Roman" w:cs="Times New Roman"/>
          <w:sz w:val="24"/>
          <w:szCs w:val="24"/>
        </w:rPr>
        <w:t xml:space="preserve">gan </w:t>
      </w:r>
      <w:r w:rsidR="3B98FAF6" w:rsidRPr="0075569D">
        <w:rPr>
          <w:rFonts w:ascii="Times New Roman" w:hAnsi="Times New Roman" w:cs="Times New Roman"/>
          <w:sz w:val="24"/>
          <w:szCs w:val="24"/>
        </w:rPr>
        <w:t>uz E</w:t>
      </w:r>
      <w:r w:rsidR="3B0D1F3B" w:rsidRPr="0075569D">
        <w:rPr>
          <w:rFonts w:ascii="Times New Roman" w:hAnsi="Times New Roman" w:cs="Times New Roman"/>
          <w:sz w:val="24"/>
          <w:szCs w:val="24"/>
        </w:rPr>
        <w:t xml:space="preserve">iropas </w:t>
      </w:r>
      <w:r w:rsidR="3B98FAF6" w:rsidRPr="0075569D">
        <w:rPr>
          <w:rFonts w:ascii="Times New Roman" w:hAnsi="Times New Roman" w:cs="Times New Roman"/>
          <w:sz w:val="24"/>
          <w:szCs w:val="24"/>
        </w:rPr>
        <w:t>S</w:t>
      </w:r>
      <w:r w:rsidR="3B0D1F3B" w:rsidRPr="0075569D">
        <w:rPr>
          <w:rFonts w:ascii="Times New Roman" w:hAnsi="Times New Roman" w:cs="Times New Roman"/>
          <w:sz w:val="24"/>
          <w:szCs w:val="24"/>
        </w:rPr>
        <w:t>avienības</w:t>
      </w:r>
      <w:r w:rsidR="3B98FAF6" w:rsidRPr="0075569D">
        <w:rPr>
          <w:rFonts w:ascii="Times New Roman" w:hAnsi="Times New Roman" w:cs="Times New Roman"/>
          <w:sz w:val="24"/>
          <w:szCs w:val="24"/>
        </w:rPr>
        <w:t xml:space="preserve"> fondu 2021.-2027.gada plānošanas perioda vadības likumā noteikto vadošo iestādi, atbildīgajām iestādēm  un sadarbības iestādi</w:t>
      </w:r>
      <w:r w:rsidR="3EF5A5E7" w:rsidRPr="0075569D">
        <w:rPr>
          <w:rFonts w:ascii="Times New Roman" w:hAnsi="Times New Roman" w:cs="Times New Roman"/>
          <w:sz w:val="24"/>
          <w:szCs w:val="24"/>
        </w:rPr>
        <w:t xml:space="preserve">, gan </w:t>
      </w:r>
      <w:r w:rsidR="418B3F1F" w:rsidRPr="1F2C8965">
        <w:rPr>
          <w:rFonts w:ascii="Times New Roman" w:hAnsi="Times New Roman" w:cs="Times New Roman"/>
          <w:sz w:val="24"/>
          <w:szCs w:val="24"/>
        </w:rPr>
        <w:t xml:space="preserve">uz </w:t>
      </w:r>
      <w:r w:rsidR="3EF5A5E7" w:rsidRPr="0075569D">
        <w:rPr>
          <w:rFonts w:ascii="Times New Roman" w:hAnsi="Times New Roman" w:cs="Times New Roman"/>
          <w:sz w:val="24"/>
          <w:szCs w:val="24"/>
        </w:rPr>
        <w:t xml:space="preserve">AF </w:t>
      </w:r>
      <w:r w:rsidR="008D4E96" w:rsidRPr="0075569D">
        <w:rPr>
          <w:rFonts w:ascii="Times New Roman" w:hAnsi="Times New Roman" w:cs="Times New Roman"/>
          <w:sz w:val="24"/>
          <w:szCs w:val="24"/>
        </w:rPr>
        <w:t xml:space="preserve">plāna </w:t>
      </w:r>
      <w:r w:rsidR="3EF5A5E7" w:rsidRPr="0075569D">
        <w:rPr>
          <w:rFonts w:ascii="Times New Roman" w:hAnsi="Times New Roman" w:cs="Times New Roman"/>
          <w:sz w:val="24"/>
          <w:szCs w:val="24"/>
        </w:rPr>
        <w:t>vadībā iesaistītajām iestādēm</w:t>
      </w:r>
      <w:r w:rsidR="3B98FAF6" w:rsidRPr="0075569D">
        <w:rPr>
          <w:rFonts w:ascii="Times New Roman" w:hAnsi="Times New Roman" w:cs="Times New Roman"/>
          <w:sz w:val="24"/>
          <w:szCs w:val="24"/>
        </w:rPr>
        <w:t>.</w:t>
      </w:r>
      <w:r w:rsidR="40FD75D0" w:rsidRPr="0075569D">
        <w:rPr>
          <w:rFonts w:ascii="Times New Roman" w:hAnsi="Times New Roman" w:cs="Times New Roman"/>
          <w:sz w:val="24"/>
          <w:szCs w:val="24"/>
        </w:rPr>
        <w:t xml:space="preserve"> </w:t>
      </w:r>
    </w:p>
    <w:p w14:paraId="222BE987" w14:textId="3194FCDB" w:rsidR="00FE5250" w:rsidRPr="0075569D" w:rsidRDefault="4111B320" w:rsidP="008D2516">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Stratēģijas mērķis ir noteikt risku pārvaldības pasākumu nepieciešamību ES fondu </w:t>
      </w:r>
      <w:r w:rsidR="7D038FA2" w:rsidRPr="0075569D">
        <w:rPr>
          <w:rFonts w:ascii="Times New Roman" w:hAnsi="Times New Roman" w:cs="Times New Roman"/>
          <w:sz w:val="24"/>
          <w:szCs w:val="24"/>
        </w:rPr>
        <w:t xml:space="preserve">un AF </w:t>
      </w:r>
      <w:r w:rsidR="008D4E96" w:rsidRPr="0075569D">
        <w:rPr>
          <w:rFonts w:ascii="Times New Roman" w:hAnsi="Times New Roman" w:cs="Times New Roman"/>
          <w:sz w:val="24"/>
          <w:szCs w:val="24"/>
        </w:rPr>
        <w:t xml:space="preserve">plāna </w:t>
      </w:r>
      <w:r w:rsidRPr="0075569D">
        <w:rPr>
          <w:rFonts w:ascii="Times New Roman" w:hAnsi="Times New Roman" w:cs="Times New Roman"/>
          <w:sz w:val="24"/>
          <w:szCs w:val="24"/>
        </w:rPr>
        <w:t xml:space="preserve">vadībā iesaistītajās iestādēs, lai nodrošinātu tiešu atbalstu ES un nacionālā līmenī attiecībā uz ES fondu vadību izvirzīto mērķu sasniegšanu </w:t>
      </w:r>
      <w:r w:rsidR="0DAE38A4" w:rsidRPr="1F2C8965">
        <w:rPr>
          <w:rFonts w:ascii="Times New Roman" w:hAnsi="Times New Roman" w:cs="Times New Roman"/>
          <w:sz w:val="24"/>
          <w:szCs w:val="24"/>
        </w:rPr>
        <w:t xml:space="preserve">ES fondu </w:t>
      </w:r>
      <w:r w:rsidRPr="0075569D">
        <w:rPr>
          <w:rFonts w:ascii="Times New Roman" w:hAnsi="Times New Roman" w:cs="Times New Roman"/>
          <w:sz w:val="24"/>
          <w:szCs w:val="24"/>
        </w:rPr>
        <w:t>20</w:t>
      </w:r>
      <w:r w:rsidR="106AC513" w:rsidRPr="0075569D">
        <w:rPr>
          <w:rFonts w:ascii="Times New Roman" w:hAnsi="Times New Roman" w:cs="Times New Roman"/>
          <w:sz w:val="24"/>
          <w:szCs w:val="24"/>
        </w:rPr>
        <w:t>21</w:t>
      </w:r>
      <w:r w:rsidRPr="0075569D">
        <w:rPr>
          <w:rFonts w:ascii="Times New Roman" w:hAnsi="Times New Roman" w:cs="Times New Roman"/>
          <w:sz w:val="24"/>
          <w:szCs w:val="24"/>
        </w:rPr>
        <w:t>.-202</w:t>
      </w:r>
      <w:r w:rsidR="106AC513" w:rsidRPr="0075569D">
        <w:rPr>
          <w:rFonts w:ascii="Times New Roman" w:hAnsi="Times New Roman" w:cs="Times New Roman"/>
          <w:sz w:val="24"/>
          <w:szCs w:val="24"/>
        </w:rPr>
        <w:t>7</w:t>
      </w:r>
      <w:r w:rsidRPr="0075569D">
        <w:rPr>
          <w:rFonts w:ascii="Times New Roman" w:hAnsi="Times New Roman" w:cs="Times New Roman"/>
          <w:sz w:val="24"/>
          <w:szCs w:val="24"/>
        </w:rPr>
        <w:t>.gada plānošanas periodā</w:t>
      </w:r>
      <w:r w:rsidR="7D038FA2" w:rsidRPr="0075569D">
        <w:rPr>
          <w:rFonts w:ascii="Times New Roman" w:hAnsi="Times New Roman" w:cs="Times New Roman"/>
          <w:sz w:val="24"/>
          <w:szCs w:val="24"/>
        </w:rPr>
        <w:t>, gan investīciju un reformu sasniegšanu AF</w:t>
      </w:r>
      <w:r w:rsidRPr="0075569D">
        <w:rPr>
          <w:rFonts w:ascii="Times New Roman" w:hAnsi="Times New Roman" w:cs="Times New Roman"/>
          <w:sz w:val="24"/>
          <w:szCs w:val="24"/>
        </w:rPr>
        <w:t xml:space="preserve">. </w:t>
      </w:r>
    </w:p>
    <w:p w14:paraId="09AAA7FA" w14:textId="5DC8B476" w:rsidR="00FE5250" w:rsidRPr="0075569D" w:rsidRDefault="4111B320" w:rsidP="008D2516">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Stratēģijā </w:t>
      </w:r>
      <w:r w:rsidR="106AC513" w:rsidRPr="0075569D">
        <w:rPr>
          <w:rFonts w:ascii="Times New Roman" w:hAnsi="Times New Roman" w:cs="Times New Roman"/>
          <w:sz w:val="24"/>
          <w:szCs w:val="24"/>
        </w:rPr>
        <w:t>tiks</w:t>
      </w:r>
      <w:r w:rsidRPr="0075569D">
        <w:rPr>
          <w:rFonts w:ascii="Times New Roman" w:hAnsi="Times New Roman" w:cs="Times New Roman"/>
          <w:sz w:val="24"/>
          <w:szCs w:val="24"/>
        </w:rPr>
        <w:t xml:space="preserve"> norādīta vienota ES fondu </w:t>
      </w:r>
      <w:r w:rsidR="7D038FA2" w:rsidRPr="0075569D">
        <w:rPr>
          <w:rFonts w:ascii="Times New Roman" w:hAnsi="Times New Roman" w:cs="Times New Roman"/>
          <w:sz w:val="24"/>
          <w:szCs w:val="24"/>
        </w:rPr>
        <w:t xml:space="preserve">un AF </w:t>
      </w:r>
      <w:r w:rsidRPr="0075569D">
        <w:rPr>
          <w:rFonts w:ascii="Times New Roman" w:hAnsi="Times New Roman" w:cs="Times New Roman"/>
          <w:sz w:val="24"/>
          <w:szCs w:val="24"/>
        </w:rPr>
        <w:t>risku pārvaldībā izmantojamā terminoloģija, noteikts risku pārvaldības institucionālais ietvars, aprakstīti riska pārvaldības sistēmas dalībnieku pienākumi un atbildības sadalījums, uzskaitīti piemērojamie riska pārvaldības principi, noteikti kopīgie ES fondu vadības mērķi, izvērtēta riska vadības brieduma pakāpe, kā arī noteiktas galvenās riska kategorijas un apzināta to vadības vispārīgā prakse.</w:t>
      </w:r>
    </w:p>
    <w:p w14:paraId="72FAE3AE" w14:textId="77777777" w:rsidR="00FE5250" w:rsidRPr="0075569D" w:rsidRDefault="4111B320" w:rsidP="008D2516">
      <w:pPr>
        <w:pStyle w:val="NoSpacing"/>
        <w:ind w:firstLine="567"/>
        <w:jc w:val="both"/>
        <w:rPr>
          <w:sz w:val="24"/>
          <w:szCs w:val="24"/>
        </w:rPr>
      </w:pPr>
      <w:r w:rsidRPr="0075569D">
        <w:rPr>
          <w:sz w:val="24"/>
          <w:szCs w:val="24"/>
        </w:rPr>
        <w:t>ES fondu vadībā iesaistīto iestāžu kopējie mērķi ir cieši saistīti ar darbību regulējošo normatīvo aktu prasībām, kas vērstas uz pārliecības gūšanu, ka tiek veiktas efektīvas, mērķtiecīgas un likumīgas ES fondu investīcijas.</w:t>
      </w:r>
    </w:p>
    <w:p w14:paraId="1DFD7D74" w14:textId="0547E527" w:rsidR="00FE5250" w:rsidRPr="0075569D" w:rsidRDefault="4111B320" w:rsidP="008D2516">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Lai nodrošinātu pietiekamu garantiju tam, ka ES fondu finanšu līdzekļi tiek izlietoti saskaņā ar piemērojamiem noteikumiem un principiem </w:t>
      </w:r>
      <w:r w:rsidR="106AC513" w:rsidRPr="0075569D">
        <w:rPr>
          <w:rFonts w:ascii="Times New Roman" w:hAnsi="Times New Roman" w:cs="Times New Roman"/>
          <w:sz w:val="24"/>
          <w:szCs w:val="24"/>
        </w:rPr>
        <w:t>ES</w:t>
      </w:r>
      <w:r w:rsidRPr="0075569D">
        <w:rPr>
          <w:rFonts w:ascii="Times New Roman" w:hAnsi="Times New Roman" w:cs="Times New Roman"/>
          <w:sz w:val="24"/>
          <w:szCs w:val="24"/>
        </w:rPr>
        <w:t xml:space="preserve"> finanšu interešu aizsardzībai, īpaša nozīme Stratēģijā tiek piešķirta krāpšanas un korupcijas risku mazināšanai.</w:t>
      </w:r>
    </w:p>
    <w:p w14:paraId="6B3CBFFD" w14:textId="0AE6D8B6" w:rsidR="008A4CB9" w:rsidRPr="0075569D" w:rsidRDefault="1137D3B8" w:rsidP="001D4B45">
      <w:pPr>
        <w:autoSpaceDE w:val="0"/>
        <w:autoSpaceDN w:val="0"/>
        <w:ind w:right="113" w:firstLine="567"/>
        <w:jc w:val="both"/>
        <w:rPr>
          <w:rFonts w:ascii="Times New Roman" w:hAnsi="Times New Roman" w:cs="Times New Roman"/>
          <w:i/>
          <w:iCs/>
          <w:sz w:val="24"/>
          <w:szCs w:val="24"/>
        </w:rPr>
      </w:pPr>
      <w:r w:rsidRPr="0075569D">
        <w:rPr>
          <w:rFonts w:ascii="Times New Roman" w:hAnsi="Times New Roman" w:cs="Times New Roman"/>
          <w:sz w:val="24"/>
          <w:szCs w:val="24"/>
        </w:rPr>
        <w:t>Kopējā krāpšanas un korupcijas novēršanas politika ES fondu un ārvalstu finanšu palīdzības instrumentu jomā, veicamie uzdevumi un sasniedzamie rezultāti</w:t>
      </w:r>
      <w:r w:rsidR="3EF5A5E7" w:rsidRPr="0075569D">
        <w:rPr>
          <w:rFonts w:ascii="Times New Roman" w:hAnsi="Times New Roman" w:cs="Times New Roman"/>
          <w:sz w:val="24"/>
          <w:szCs w:val="24"/>
        </w:rPr>
        <w:t xml:space="preserve"> tika</w:t>
      </w:r>
      <w:r w:rsidRPr="0075569D">
        <w:rPr>
          <w:rFonts w:ascii="Times New Roman" w:hAnsi="Times New Roman" w:cs="Times New Roman"/>
          <w:sz w:val="24"/>
          <w:szCs w:val="24"/>
        </w:rPr>
        <w:t xml:space="preserve"> integrēti nacionāla līmeņa plānošanas dokumentā “Korupcijas novēršanas un apkarošanas pamatnostādnes </w:t>
      </w:r>
      <w:r w:rsidR="3D09D777" w:rsidRPr="0075569D">
        <w:rPr>
          <w:rFonts w:ascii="Times New Roman" w:hAnsi="Times New Roman" w:cs="Times New Roman"/>
          <w:sz w:val="24"/>
          <w:szCs w:val="24"/>
        </w:rPr>
        <w:t xml:space="preserve">                                       </w:t>
      </w:r>
      <w:r w:rsidRPr="0075569D">
        <w:rPr>
          <w:rFonts w:ascii="Times New Roman" w:hAnsi="Times New Roman" w:cs="Times New Roman"/>
          <w:sz w:val="24"/>
          <w:szCs w:val="24"/>
        </w:rPr>
        <w:t>2015.-2020.gadam”</w:t>
      </w:r>
      <w:r w:rsidR="0040445B" w:rsidRPr="0075569D">
        <w:rPr>
          <w:rStyle w:val="FootnoteReference"/>
          <w:rFonts w:ascii="Times New Roman" w:hAnsi="Times New Roman" w:cs="Times New Roman"/>
          <w:sz w:val="24"/>
          <w:szCs w:val="24"/>
        </w:rPr>
        <w:footnoteReference w:id="43"/>
      </w:r>
      <w:r w:rsidR="3EF5A5E7" w:rsidRPr="0075569D">
        <w:rPr>
          <w:rFonts w:ascii="Times New Roman" w:hAnsi="Times New Roman" w:cs="Times New Roman"/>
          <w:sz w:val="24"/>
          <w:szCs w:val="24"/>
        </w:rPr>
        <w:t xml:space="preserve"> (turpmāk</w:t>
      </w:r>
      <w:r w:rsidR="75D8AAB6" w:rsidRPr="0075569D">
        <w:rPr>
          <w:rFonts w:ascii="Times New Roman" w:hAnsi="Times New Roman" w:cs="Times New Roman"/>
          <w:sz w:val="24"/>
          <w:szCs w:val="24"/>
        </w:rPr>
        <w:t xml:space="preserve"> </w:t>
      </w:r>
      <w:r w:rsidR="3EF5A5E7" w:rsidRPr="0075569D">
        <w:rPr>
          <w:rFonts w:ascii="Times New Roman" w:hAnsi="Times New Roman" w:cs="Times New Roman"/>
          <w:sz w:val="24"/>
          <w:szCs w:val="24"/>
        </w:rPr>
        <w:t>- Pamatnostādnes)</w:t>
      </w:r>
      <w:r w:rsidR="0A94C8B4" w:rsidRPr="0075569D">
        <w:rPr>
          <w:rFonts w:ascii="Times New Roman" w:hAnsi="Times New Roman" w:cs="Times New Roman"/>
          <w:sz w:val="24"/>
          <w:szCs w:val="24"/>
        </w:rPr>
        <w:t>,</w:t>
      </w:r>
      <w:r w:rsidR="3EF5A5E7" w:rsidRPr="0075569D">
        <w:rPr>
          <w:rFonts w:ascii="Times New Roman" w:hAnsi="Times New Roman" w:cs="Times New Roman"/>
          <w:sz w:val="24"/>
          <w:szCs w:val="24"/>
        </w:rPr>
        <w:t xml:space="preserve"> kur kā viena no korupcijas un krāpšanas</w:t>
      </w:r>
      <w:r w:rsidR="3EF5A5E7" w:rsidRPr="00CB1793">
        <w:rPr>
          <w:rFonts w:ascii="Times New Roman" w:hAnsi="Times New Roman" w:cs="Times New Roman"/>
          <w:sz w:val="24"/>
          <w:szCs w:val="24"/>
        </w:rPr>
        <w:t xml:space="preserve"> </w:t>
      </w:r>
      <w:r w:rsidR="3EF5A5E7" w:rsidRPr="0075569D">
        <w:rPr>
          <w:rFonts w:ascii="Times New Roman" w:hAnsi="Times New Roman" w:cs="Times New Roman"/>
          <w:sz w:val="24"/>
          <w:szCs w:val="24"/>
        </w:rPr>
        <w:t>novēršanas un apkarošanas politikas prioritātēm bija pārorientēt pretkorupcijas un krāpšanas apkarošanas politiku no ārējās kontroles, ko realizē kontroles institūcijas, uz resora un institūcijas iekšējo kontroli.</w:t>
      </w:r>
      <w:r w:rsidR="3EF5A5E7" w:rsidRPr="0075569D">
        <w:rPr>
          <w:rFonts w:ascii="Times New Roman" w:hAnsi="Times New Roman" w:cs="Times New Roman"/>
          <w:i/>
          <w:iCs/>
          <w:sz w:val="24"/>
          <w:szCs w:val="24"/>
        </w:rPr>
        <w:t xml:space="preserve"> </w:t>
      </w:r>
      <w:r w:rsidR="3EF5A5E7" w:rsidRPr="0075569D">
        <w:rPr>
          <w:rFonts w:ascii="Times New Roman" w:hAnsi="Times New Roman" w:cs="Times New Roman"/>
          <w:sz w:val="24"/>
          <w:szCs w:val="24"/>
        </w:rPr>
        <w:t>Pamatnostādnēs  tika noteikts, ka:</w:t>
      </w:r>
    </w:p>
    <w:p w14:paraId="149E42A0" w14:textId="56503B39" w:rsidR="008A4CB9" w:rsidRPr="0075569D" w:rsidRDefault="7D038FA2" w:rsidP="00E16764">
      <w:pPr>
        <w:pStyle w:val="ListParagraph"/>
        <w:numPr>
          <w:ilvl w:val="0"/>
          <w:numId w:val="94"/>
        </w:numPr>
        <w:ind w:left="1134" w:right="113" w:hanging="283"/>
        <w:jc w:val="both"/>
        <w:rPr>
          <w:rFonts w:ascii="Times New Roman" w:hAnsi="Times New Roman" w:cs="Times New Roman"/>
          <w:sz w:val="24"/>
          <w:szCs w:val="24"/>
        </w:rPr>
      </w:pPr>
      <w:r w:rsidRPr="0075569D">
        <w:rPr>
          <w:rFonts w:ascii="Times New Roman" w:hAnsi="Times New Roman" w:cs="Times New Roman"/>
          <w:sz w:val="24"/>
          <w:szCs w:val="24"/>
        </w:rPr>
        <w:t>visām valsts pārvaldes iestādēm un pašvaldībām līdz 2015.gada 31.decembrim ir jāizstrādā vai katru gadu jāaktualizē iestāžu un pašvaldību pretkorupcijas plāni, ietverot arī pasākumus apzināto krāpšanas un korupcijas risku novēršanai ES fondos un citos ārvalstu finanšu palīdzības instrumentos, ja attiecināms;</w:t>
      </w:r>
    </w:p>
    <w:p w14:paraId="166EB564" w14:textId="77777777" w:rsidR="008A4CB9" w:rsidRPr="0075569D" w:rsidRDefault="7D038FA2" w:rsidP="00E16764">
      <w:pPr>
        <w:pStyle w:val="ListParagraph"/>
        <w:numPr>
          <w:ilvl w:val="0"/>
          <w:numId w:val="94"/>
        </w:numPr>
        <w:ind w:left="1134" w:right="113" w:hanging="283"/>
        <w:jc w:val="both"/>
        <w:rPr>
          <w:rFonts w:ascii="Times New Roman" w:hAnsi="Times New Roman" w:cs="Times New Roman"/>
          <w:sz w:val="24"/>
          <w:szCs w:val="24"/>
        </w:rPr>
      </w:pPr>
      <w:r w:rsidRPr="0075569D">
        <w:rPr>
          <w:rFonts w:ascii="Times New Roman" w:hAnsi="Times New Roman" w:cs="Times New Roman"/>
          <w:sz w:val="24"/>
          <w:szCs w:val="24"/>
        </w:rPr>
        <w:lastRenderedPageBreak/>
        <w:t>no 2015.gada līdz 2020.gadam visām valsts un pašvaldību institūcijām, publisko personu kapitālsabiedrībām ir jāidentificē korupcijas riski un riskam pakļautie amati vai, ja riski ir identificēti, tad, mainoties risku ietekmējošajiem apstākļiem vai faktoriem, reizi gadā ir jāveic korupcijas risku pārskatīšana un aktualizācija un attiecīgi ir jāplāno un jāīsteno pasākumi korupcijas risku ierobežošanai, novērtējot to lietderību un efektivitāti, iekļaujot korupcijas riska novēršanas pasākumus institūcijas pārvaldes procesu regulējošos dokumentos;</w:t>
      </w:r>
    </w:p>
    <w:p w14:paraId="303178D3" w14:textId="77777777" w:rsidR="008A4CB9" w:rsidRPr="0075569D" w:rsidRDefault="7D038FA2" w:rsidP="00E16764">
      <w:pPr>
        <w:pStyle w:val="ListParagraph"/>
        <w:numPr>
          <w:ilvl w:val="0"/>
          <w:numId w:val="94"/>
        </w:numPr>
        <w:ind w:left="1134" w:right="113" w:hanging="283"/>
        <w:jc w:val="both"/>
        <w:rPr>
          <w:rFonts w:ascii="Times New Roman" w:hAnsi="Times New Roman" w:cs="Times New Roman"/>
          <w:sz w:val="24"/>
          <w:szCs w:val="24"/>
        </w:rPr>
      </w:pPr>
      <w:r w:rsidRPr="0075569D">
        <w:rPr>
          <w:rFonts w:ascii="Times New Roman" w:hAnsi="Times New Roman" w:cs="Times New Roman"/>
          <w:sz w:val="24"/>
          <w:szCs w:val="24"/>
        </w:rPr>
        <w:t>visām valsts un pašvaldību institūcijām no 2015.gada līdz 2020.gadam jānodrošina, ka visi institūcijas darbinieki ir informēti par korupcijas riska iespējamību, pārzina ētikas noteikumus, kā arī korupcijas un interešu konflikta riska novēršanas prasības.</w:t>
      </w:r>
    </w:p>
    <w:p w14:paraId="106724DA" w14:textId="03B8FE56" w:rsidR="003706C8" w:rsidRPr="0075569D" w:rsidRDefault="6FF64674" w:rsidP="00E16764">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2022.gadā </w:t>
      </w:r>
      <w:r w:rsidR="3D09D777" w:rsidRPr="0075569D">
        <w:rPr>
          <w:rFonts w:ascii="Times New Roman" w:hAnsi="Times New Roman" w:cs="Times New Roman"/>
          <w:sz w:val="24"/>
          <w:szCs w:val="24"/>
        </w:rPr>
        <w:t>MK</w:t>
      </w:r>
      <w:r w:rsidRPr="0075569D">
        <w:rPr>
          <w:rFonts w:ascii="Times New Roman" w:hAnsi="Times New Roman" w:cs="Times New Roman"/>
          <w:sz w:val="24"/>
          <w:szCs w:val="24"/>
        </w:rPr>
        <w:t xml:space="preserve"> tika pieņemts KNAB sagatavotais informatīvais ziņojums “Par korupcijas novēršanas un apkarošanas pamatnostādņu 2015.–2020. gadam īstenošanas ietekmes gala novērtējumu”. Apkopojot valstī paveikto korupcijas novēršanas un apkarošanas jomā no 2015. līdz 2022. gadam, informācija liecina, ka atbildīgās institūcijas savas kompetences jomā ir pilnībā izpildījušas 75% paredzēto uzdevumu un pasākumu, 16% uzdevumu izpildi ir veikušas daļēji un 9% nav izpildījušas.</w:t>
      </w:r>
      <w:r w:rsidR="00D9214C" w:rsidRPr="0075569D">
        <w:rPr>
          <w:rStyle w:val="FootnoteReference"/>
          <w:rFonts w:ascii="Times New Roman" w:hAnsi="Times New Roman" w:cs="Times New Roman"/>
          <w:sz w:val="24"/>
          <w:szCs w:val="24"/>
        </w:rPr>
        <w:footnoteReference w:id="44"/>
      </w:r>
      <w:r w:rsidR="66E78900" w:rsidRPr="0075569D" w:rsidDel="00D9214C">
        <w:rPr>
          <w:rStyle w:val="FootnoteReference"/>
          <w:rFonts w:ascii="Times New Roman" w:hAnsi="Times New Roman" w:cs="Times New Roman"/>
          <w:sz w:val="24"/>
          <w:szCs w:val="24"/>
        </w:rPr>
        <w:t xml:space="preserve"> </w:t>
      </w:r>
    </w:p>
    <w:p w14:paraId="5FFD6D63" w14:textId="0CE3264B" w:rsidR="003706C8" w:rsidRPr="00CB1793" w:rsidRDefault="6FF64674" w:rsidP="00E16764">
      <w:pPr>
        <w:ind w:firstLine="567"/>
        <w:jc w:val="both"/>
        <w:rPr>
          <w:rFonts w:ascii="Times New Roman" w:hAnsi="Times New Roman" w:cs="Times New Roman"/>
          <w:sz w:val="24"/>
          <w:szCs w:val="24"/>
        </w:rPr>
      </w:pPr>
      <w:r w:rsidRPr="0075569D">
        <w:rPr>
          <w:rFonts w:ascii="Times New Roman" w:hAnsi="Times New Roman" w:cs="Times New Roman"/>
          <w:sz w:val="24"/>
          <w:szCs w:val="24"/>
        </w:rPr>
        <w:t>2023.gada 1</w:t>
      </w:r>
      <w:r w:rsidR="006A3C53">
        <w:rPr>
          <w:rFonts w:ascii="Times New Roman" w:hAnsi="Times New Roman" w:cs="Times New Roman"/>
          <w:sz w:val="24"/>
          <w:szCs w:val="24"/>
        </w:rPr>
        <w:t>1</w:t>
      </w:r>
      <w:r w:rsidRPr="0075569D">
        <w:rPr>
          <w:rFonts w:ascii="Times New Roman" w:hAnsi="Times New Roman" w:cs="Times New Roman"/>
          <w:sz w:val="24"/>
          <w:szCs w:val="24"/>
        </w:rPr>
        <w:t>.</w:t>
      </w:r>
      <w:r w:rsidR="006A3C53">
        <w:rPr>
          <w:rFonts w:ascii="Times New Roman" w:hAnsi="Times New Roman" w:cs="Times New Roman"/>
          <w:sz w:val="24"/>
          <w:szCs w:val="24"/>
        </w:rPr>
        <w:t>aprīlī</w:t>
      </w:r>
      <w:r w:rsidRPr="0075569D">
        <w:rPr>
          <w:rFonts w:ascii="Times New Roman" w:hAnsi="Times New Roman" w:cs="Times New Roman"/>
          <w:sz w:val="24"/>
          <w:szCs w:val="24"/>
        </w:rPr>
        <w:t xml:space="preserve"> </w:t>
      </w:r>
      <w:r w:rsidR="006A3C53">
        <w:rPr>
          <w:rFonts w:ascii="Times New Roman" w:hAnsi="Times New Roman" w:cs="Times New Roman"/>
          <w:sz w:val="24"/>
          <w:szCs w:val="24"/>
        </w:rPr>
        <w:t xml:space="preserve">ar MK rīkojumu Nr. 199 </w:t>
      </w:r>
      <w:r w:rsidRPr="0075569D">
        <w:rPr>
          <w:rFonts w:ascii="Times New Roman" w:hAnsi="Times New Roman" w:cs="Times New Roman"/>
          <w:sz w:val="24"/>
          <w:szCs w:val="24"/>
        </w:rPr>
        <w:t>tika apstiprināts “Korupcijas novēršanas un apkarošanas pasākumu plāns 2023.-2025. gadam”</w:t>
      </w:r>
      <w:r w:rsidR="66E78900" w:rsidRPr="0075569D">
        <w:rPr>
          <w:rStyle w:val="FootnoteReference"/>
          <w:rFonts w:ascii="Times New Roman" w:hAnsi="Times New Roman" w:cs="Times New Roman"/>
          <w:sz w:val="24"/>
          <w:szCs w:val="24"/>
        </w:rPr>
        <w:t xml:space="preserve"> </w:t>
      </w:r>
      <w:r w:rsidR="00D9214C" w:rsidRPr="0075569D">
        <w:rPr>
          <w:rStyle w:val="FootnoteReference"/>
          <w:rFonts w:ascii="Times New Roman" w:hAnsi="Times New Roman" w:cs="Times New Roman"/>
          <w:sz w:val="24"/>
          <w:szCs w:val="24"/>
        </w:rPr>
        <w:footnoteReference w:id="45"/>
      </w:r>
      <w:r w:rsidRPr="0075569D">
        <w:rPr>
          <w:rFonts w:ascii="Times New Roman" w:hAnsi="Times New Roman" w:cs="Times New Roman"/>
          <w:sz w:val="24"/>
          <w:szCs w:val="24"/>
        </w:rPr>
        <w:t>,</w:t>
      </w:r>
      <w:r w:rsidR="13D00281" w:rsidRPr="0075569D">
        <w:rPr>
          <w:rFonts w:ascii="Times New Roman" w:eastAsia="Times New Roman" w:hAnsi="Times New Roman" w:cs="Times New Roman"/>
          <w:sz w:val="24"/>
          <w:szCs w:val="24"/>
        </w:rPr>
        <w:t xml:space="preserve"> (turpmāk – Pretkorupcijas pasākumu plāns),</w:t>
      </w:r>
      <w:r w:rsidR="00164E7C">
        <w:rPr>
          <w:rFonts w:ascii="Times New Roman" w:eastAsia="Times New Roman" w:hAnsi="Times New Roman" w:cs="Times New Roman"/>
          <w:sz w:val="24"/>
          <w:szCs w:val="24"/>
        </w:rPr>
        <w:t xml:space="preserve"> </w:t>
      </w:r>
      <w:r w:rsidR="66E78900" w:rsidRPr="0075569D">
        <w:rPr>
          <w:rFonts w:ascii="Times New Roman" w:hAnsi="Times New Roman" w:cs="Times New Roman"/>
          <w:sz w:val="24"/>
          <w:szCs w:val="24"/>
        </w:rPr>
        <w:t xml:space="preserve">kas </w:t>
      </w:r>
      <w:r w:rsidRPr="0075569D">
        <w:rPr>
          <w:rFonts w:ascii="Times New Roman" w:hAnsi="Times New Roman" w:cs="Times New Roman"/>
          <w:sz w:val="24"/>
          <w:szCs w:val="24"/>
        </w:rPr>
        <w:t xml:space="preserve">ir turpinājums Korupcijas novēršanas un apkarošanas pamatnostādnēm 2015.-2020. gadam. Pretkorupcijas pasākumu plānā saglabāts iepriekš Pamatnostādnēs definētais korupcijas novēršanas un apkarošanas kurss, proti, galvenie mērķi un rīcības virzieni, taču vienlaikus tas ietver jaunu uzdevumu kopumu publiskas personas institūcijām, elastīgi reaģējot un pielāgojoties aktuālajām norisēm un </w:t>
      </w:r>
      <w:proofErr w:type="spellStart"/>
      <w:r w:rsidRPr="0075569D">
        <w:rPr>
          <w:rFonts w:ascii="Times New Roman" w:hAnsi="Times New Roman" w:cs="Times New Roman"/>
          <w:sz w:val="24"/>
          <w:szCs w:val="24"/>
        </w:rPr>
        <w:t>problēmsituācijām</w:t>
      </w:r>
      <w:proofErr w:type="spellEnd"/>
      <w:r w:rsidRPr="0075569D">
        <w:rPr>
          <w:rFonts w:ascii="Times New Roman" w:hAnsi="Times New Roman" w:cs="Times New Roman"/>
          <w:sz w:val="24"/>
          <w:szCs w:val="24"/>
        </w:rPr>
        <w:t xml:space="preserve"> sabiedrībā, tiesību normu piemērošanas problemātikai. Pretkorupcijas pasākumu plāna izstrādē ir izmantota ne tikai KNAB</w:t>
      </w:r>
      <w:r w:rsidR="257A338F" w:rsidRPr="0075569D">
        <w:rPr>
          <w:rFonts w:ascii="Times New Roman" w:hAnsi="Times New Roman" w:cs="Times New Roman"/>
          <w:sz w:val="24"/>
          <w:szCs w:val="24"/>
        </w:rPr>
        <w:t xml:space="preserve"> </w:t>
      </w:r>
      <w:r w:rsidRPr="0075569D">
        <w:rPr>
          <w:rFonts w:ascii="Times New Roman" w:hAnsi="Times New Roman" w:cs="Times New Roman"/>
          <w:sz w:val="24"/>
          <w:szCs w:val="24"/>
        </w:rPr>
        <w:t>20 gadu profesionālā darba pieredze</w:t>
      </w:r>
      <w:r w:rsidR="000344A6" w:rsidRPr="0075569D">
        <w:rPr>
          <w:rStyle w:val="FootnoteReference"/>
          <w:rFonts w:ascii="Times New Roman" w:hAnsi="Times New Roman" w:cs="Times New Roman"/>
          <w:sz w:val="24"/>
          <w:szCs w:val="24"/>
        </w:rPr>
        <w:footnoteReference w:id="46"/>
      </w:r>
      <w:r w:rsidR="6DA4CEBC" w:rsidRPr="0075569D">
        <w:rPr>
          <w:rStyle w:val="Vresenkurs"/>
          <w:rFonts w:ascii="Times New Roman" w:hAnsi="Times New Roman" w:cs="Times New Roman"/>
          <w:sz w:val="24"/>
          <w:szCs w:val="24"/>
        </w:rPr>
        <w:t xml:space="preserve"> </w:t>
      </w:r>
      <w:r w:rsidRPr="0075569D">
        <w:rPr>
          <w:rFonts w:ascii="Times New Roman" w:hAnsi="Times New Roman" w:cs="Times New Roman"/>
          <w:sz w:val="24"/>
          <w:szCs w:val="24"/>
        </w:rPr>
        <w:t>un pastāvīga darbības rezultātu analīze korupcijas novēršanā un apkarošanā Latvijā, bet arī ir ņemtas vērā starptautisko organizāciju (piemēram, GRECO</w:t>
      </w:r>
      <w:r w:rsidR="000344A6" w:rsidRPr="0075569D">
        <w:rPr>
          <w:rStyle w:val="FootnoteReference"/>
          <w:rFonts w:ascii="Times New Roman" w:hAnsi="Times New Roman" w:cs="Times New Roman"/>
          <w:sz w:val="24"/>
          <w:szCs w:val="24"/>
        </w:rPr>
        <w:footnoteReference w:id="47"/>
      </w:r>
      <w:r w:rsidRPr="0075569D">
        <w:rPr>
          <w:rFonts w:ascii="Times New Roman" w:hAnsi="Times New Roman" w:cs="Times New Roman"/>
          <w:sz w:val="24"/>
          <w:szCs w:val="24"/>
        </w:rPr>
        <w:t>, OECD</w:t>
      </w:r>
      <w:r w:rsidR="000344A6" w:rsidRPr="0075569D">
        <w:rPr>
          <w:rStyle w:val="FootnoteReference"/>
          <w:rFonts w:ascii="Times New Roman" w:hAnsi="Times New Roman" w:cs="Times New Roman"/>
          <w:sz w:val="24"/>
          <w:szCs w:val="24"/>
        </w:rPr>
        <w:footnoteReference w:id="48"/>
      </w:r>
      <w:r w:rsidRPr="0075569D">
        <w:rPr>
          <w:rFonts w:ascii="Times New Roman" w:hAnsi="Times New Roman" w:cs="Times New Roman"/>
          <w:sz w:val="24"/>
          <w:szCs w:val="24"/>
        </w:rPr>
        <w:t>, “</w:t>
      </w:r>
      <w:proofErr w:type="spellStart"/>
      <w:r w:rsidRPr="0075569D">
        <w:rPr>
          <w:rFonts w:ascii="Times New Roman" w:hAnsi="Times New Roman" w:cs="Times New Roman"/>
          <w:sz w:val="24"/>
          <w:szCs w:val="24"/>
        </w:rPr>
        <w:t>Moneyval</w:t>
      </w:r>
      <w:proofErr w:type="spellEnd"/>
      <w:r w:rsidRPr="0075569D">
        <w:rPr>
          <w:rFonts w:ascii="Times New Roman" w:hAnsi="Times New Roman" w:cs="Times New Roman"/>
          <w:sz w:val="24"/>
          <w:szCs w:val="24"/>
        </w:rPr>
        <w:t>”</w:t>
      </w:r>
      <w:r w:rsidR="00CB1793" w:rsidRPr="0075569D">
        <w:rPr>
          <w:rStyle w:val="FootnoteReference"/>
          <w:rFonts w:ascii="Times New Roman" w:hAnsi="Times New Roman" w:cs="Times New Roman"/>
          <w:sz w:val="24"/>
          <w:szCs w:val="24"/>
        </w:rPr>
        <w:footnoteReference w:id="49"/>
      </w:r>
      <w:r w:rsidRPr="0075569D">
        <w:rPr>
          <w:rFonts w:ascii="Times New Roman" w:hAnsi="Times New Roman" w:cs="Times New Roman"/>
          <w:sz w:val="24"/>
          <w:szCs w:val="24"/>
        </w:rPr>
        <w:t>) un ekspertu izteiktās</w:t>
      </w:r>
      <w:r w:rsidRPr="00CB1793">
        <w:rPr>
          <w:rFonts w:ascii="Times New Roman" w:hAnsi="Times New Roman" w:cs="Times New Roman"/>
          <w:sz w:val="24"/>
          <w:szCs w:val="24"/>
        </w:rPr>
        <w:t xml:space="preserve"> rekomendācijas, dažādās darba sanāksmēs paustie priekšlikumi, kā arī ar korupcijas novēršanu un apkarošanu saistītos pasākumos (konferencēs, semināros), aptaujās, pētījumos un pārskatos izteiktās rekomendācijas par vēlamajiem un nepieciešamajiem uzlabojumiem vēl efektīvākai pretkorupcijas politikas īstenošanai Latvijā.</w:t>
      </w:r>
    </w:p>
    <w:p w14:paraId="20E04740" w14:textId="35CE1114" w:rsidR="0040445B" w:rsidRPr="00515A0F" w:rsidRDefault="1137D3B8" w:rsidP="008D2516">
      <w:pPr>
        <w:ind w:firstLine="567"/>
        <w:jc w:val="both"/>
        <w:rPr>
          <w:rFonts w:ascii="Times New Roman" w:hAnsi="Times New Roman" w:cs="Times New Roman"/>
          <w:sz w:val="24"/>
          <w:szCs w:val="24"/>
        </w:rPr>
      </w:pPr>
      <w:r w:rsidRPr="562945BC">
        <w:rPr>
          <w:rFonts w:ascii="Times New Roman" w:hAnsi="Times New Roman" w:cs="Times New Roman"/>
          <w:sz w:val="24"/>
          <w:szCs w:val="24"/>
        </w:rPr>
        <w:t xml:space="preserve">Ar </w:t>
      </w:r>
      <w:bookmarkStart w:id="92" w:name="_Hlk175222461"/>
      <w:r w:rsidRPr="562945BC">
        <w:rPr>
          <w:rFonts w:ascii="Times New Roman" w:hAnsi="Times New Roman" w:cs="Times New Roman"/>
          <w:sz w:val="24"/>
          <w:szCs w:val="24"/>
        </w:rPr>
        <w:t>MK 202</w:t>
      </w:r>
      <w:r w:rsidR="118F3B77" w:rsidRPr="1F2C8965">
        <w:rPr>
          <w:rFonts w:ascii="Times New Roman" w:hAnsi="Times New Roman" w:cs="Times New Roman"/>
          <w:sz w:val="24"/>
          <w:szCs w:val="24"/>
        </w:rPr>
        <w:t>4</w:t>
      </w:r>
      <w:r w:rsidRPr="562945BC">
        <w:rPr>
          <w:rFonts w:ascii="Times New Roman" w:hAnsi="Times New Roman" w:cs="Times New Roman"/>
          <w:sz w:val="24"/>
          <w:szCs w:val="24"/>
        </w:rPr>
        <w:t xml:space="preserve">. gada </w:t>
      </w:r>
      <w:r w:rsidR="593ABF72" w:rsidRPr="1F2C8965">
        <w:rPr>
          <w:rFonts w:ascii="Times New Roman" w:hAnsi="Times New Roman" w:cs="Times New Roman"/>
          <w:sz w:val="24"/>
          <w:szCs w:val="24"/>
        </w:rPr>
        <w:t>14</w:t>
      </w:r>
      <w:r w:rsidRPr="562945BC">
        <w:rPr>
          <w:rFonts w:ascii="Times New Roman" w:hAnsi="Times New Roman" w:cs="Times New Roman"/>
          <w:sz w:val="24"/>
          <w:szCs w:val="24"/>
        </w:rPr>
        <w:t>. maija rīkojumu Nr.</w:t>
      </w:r>
      <w:r w:rsidR="507A1636" w:rsidRPr="1F2C8965">
        <w:rPr>
          <w:rFonts w:ascii="Times New Roman" w:hAnsi="Times New Roman" w:cs="Times New Roman"/>
          <w:sz w:val="24"/>
          <w:szCs w:val="24"/>
        </w:rPr>
        <w:t>374</w:t>
      </w:r>
      <w:r w:rsidR="652BFF31" w:rsidRPr="562945BC">
        <w:rPr>
          <w:rFonts w:ascii="Times New Roman" w:hAnsi="Times New Roman" w:cs="Times New Roman"/>
          <w:sz w:val="24"/>
          <w:szCs w:val="24"/>
        </w:rPr>
        <w:t xml:space="preserve"> “Par Eiropas Savienības finanšu interešu aizsardzības koordinācijas dienesta (AFCOS) darbības stratēģiju un pasākumu plānu                                          </w:t>
      </w:r>
      <w:r w:rsidR="652BFF31" w:rsidRPr="562945BC">
        <w:rPr>
          <w:rFonts w:ascii="Times New Roman" w:hAnsi="Times New Roman" w:cs="Times New Roman"/>
          <w:sz w:val="24"/>
          <w:szCs w:val="24"/>
        </w:rPr>
        <w:lastRenderedPageBreak/>
        <w:t>202</w:t>
      </w:r>
      <w:r w:rsidR="7004BC5F" w:rsidRPr="1F2C8965">
        <w:rPr>
          <w:rFonts w:ascii="Times New Roman" w:hAnsi="Times New Roman" w:cs="Times New Roman"/>
          <w:sz w:val="24"/>
          <w:szCs w:val="24"/>
        </w:rPr>
        <w:t>4</w:t>
      </w:r>
      <w:r w:rsidR="652BFF31" w:rsidRPr="1F2C8965">
        <w:rPr>
          <w:rFonts w:ascii="Times New Roman" w:hAnsi="Times New Roman" w:cs="Times New Roman"/>
          <w:sz w:val="24"/>
          <w:szCs w:val="24"/>
        </w:rPr>
        <w:t>.-202</w:t>
      </w:r>
      <w:r w:rsidR="3E36BBC2" w:rsidRPr="1F2C8965">
        <w:rPr>
          <w:rFonts w:ascii="Times New Roman" w:hAnsi="Times New Roman" w:cs="Times New Roman"/>
          <w:sz w:val="24"/>
          <w:szCs w:val="24"/>
        </w:rPr>
        <w:t>6</w:t>
      </w:r>
      <w:r w:rsidR="652BFF31" w:rsidRPr="1F2C8965">
        <w:rPr>
          <w:rFonts w:ascii="Times New Roman" w:hAnsi="Times New Roman" w:cs="Times New Roman"/>
          <w:sz w:val="24"/>
          <w:szCs w:val="24"/>
        </w:rPr>
        <w:t>.</w:t>
      </w:r>
      <w:r w:rsidR="652BFF31" w:rsidRPr="562945BC">
        <w:rPr>
          <w:rFonts w:ascii="Times New Roman" w:hAnsi="Times New Roman" w:cs="Times New Roman"/>
          <w:sz w:val="24"/>
          <w:szCs w:val="24"/>
        </w:rPr>
        <w:t xml:space="preserve"> gadam”</w:t>
      </w:r>
      <w:r w:rsidRPr="562945BC">
        <w:rPr>
          <w:rFonts w:ascii="Times New Roman" w:hAnsi="Times New Roman" w:cs="Times New Roman"/>
          <w:sz w:val="24"/>
          <w:szCs w:val="24"/>
        </w:rPr>
        <w:t xml:space="preserve"> </w:t>
      </w:r>
      <w:bookmarkEnd w:id="92"/>
      <w:r w:rsidRPr="562945BC">
        <w:rPr>
          <w:rFonts w:ascii="Times New Roman" w:hAnsi="Times New Roman" w:cs="Times New Roman"/>
          <w:sz w:val="24"/>
          <w:szCs w:val="24"/>
        </w:rPr>
        <w:t>ir apstiprināta nacionālā līmeņa stratēģija ES finanšu līdzekļu aizsardzībai</w:t>
      </w:r>
      <w:r w:rsidR="652BFF31" w:rsidRPr="562945BC">
        <w:rPr>
          <w:rFonts w:ascii="Times New Roman" w:hAnsi="Times New Roman" w:cs="Times New Roman"/>
          <w:sz w:val="24"/>
          <w:szCs w:val="24"/>
        </w:rPr>
        <w:t>,</w:t>
      </w:r>
      <w:r w:rsidRPr="562945BC">
        <w:rPr>
          <w:rFonts w:ascii="Times New Roman" w:hAnsi="Times New Roman" w:cs="Times New Roman"/>
          <w:sz w:val="24"/>
          <w:szCs w:val="24"/>
        </w:rPr>
        <w:t xml:space="preserve"> kurā definēti kopējie sadarbības pamatvirzieni, mērķi un uzdevumi starp kompetentajām iestādēm krāpšanas novēršanai un apkarošanai. AFCOS darbības stratēģija ir paredzēta kā vienojošs dokuments krāpšanas apkarošanai un ES finanšu interešu aizsardzībai, aptverot gan ES finanšu līdzekļu ieņēmumus, gan izdevumus, ieskaitot arī ES fondus.</w:t>
      </w:r>
      <w:r w:rsidR="510E3FD6" w:rsidRPr="562945BC">
        <w:rPr>
          <w:rFonts w:ascii="Times New Roman" w:hAnsi="Times New Roman" w:cs="Times New Roman"/>
          <w:sz w:val="24"/>
          <w:szCs w:val="24"/>
        </w:rPr>
        <w:t xml:space="preserve"> </w:t>
      </w:r>
    </w:p>
    <w:p w14:paraId="57539940" w14:textId="77777777" w:rsidR="0040445B" w:rsidRPr="002800E4" w:rsidRDefault="0040445B" w:rsidP="0DB0EC8E">
      <w:pPr>
        <w:shd w:val="clear" w:color="auto" w:fill="FFFFFF" w:themeFill="background1"/>
        <w:spacing w:line="293" w:lineRule="atLeast"/>
        <w:jc w:val="both"/>
        <w:rPr>
          <w:rFonts w:eastAsia="Times New Roman"/>
          <w:lang w:eastAsia="lv-LV"/>
        </w:rPr>
      </w:pPr>
    </w:p>
    <w:p w14:paraId="3D2B1DFE" w14:textId="6B5DAECD" w:rsidR="0040445B" w:rsidRPr="0075569D" w:rsidRDefault="062DBE34" w:rsidP="00642EF9">
      <w:pPr>
        <w:pStyle w:val="Heading4"/>
        <w:spacing w:before="0"/>
        <w:ind w:left="851" w:hanging="851"/>
        <w:jc w:val="both"/>
        <w:rPr>
          <w:rFonts w:ascii="Times New Roman" w:eastAsia="Times New Roman" w:hAnsi="Times New Roman" w:cs="Times New Roman"/>
          <w:sz w:val="24"/>
          <w:szCs w:val="24"/>
          <w:lang w:eastAsia="lv-LV"/>
        </w:rPr>
      </w:pPr>
      <w:r w:rsidRPr="0075569D">
        <w:rPr>
          <w:rFonts w:ascii="Times New Roman" w:eastAsia="Times New Roman" w:hAnsi="Times New Roman" w:cs="Times New Roman"/>
          <w:sz w:val="24"/>
          <w:szCs w:val="24"/>
        </w:rPr>
        <w:t>2.</w:t>
      </w:r>
      <w:r w:rsidR="37BA4683" w:rsidRPr="0075569D">
        <w:rPr>
          <w:rFonts w:ascii="Times New Roman" w:eastAsia="Times New Roman" w:hAnsi="Times New Roman" w:cs="Times New Roman"/>
          <w:sz w:val="24"/>
          <w:szCs w:val="24"/>
        </w:rPr>
        <w:t>1</w:t>
      </w:r>
      <w:r w:rsidRPr="0075569D">
        <w:rPr>
          <w:rFonts w:ascii="Times New Roman" w:eastAsia="Times New Roman" w:hAnsi="Times New Roman" w:cs="Times New Roman"/>
          <w:sz w:val="24"/>
          <w:szCs w:val="24"/>
        </w:rPr>
        <w:t>.</w:t>
      </w:r>
      <w:r w:rsidR="37BA4683" w:rsidRPr="0075569D">
        <w:rPr>
          <w:rFonts w:ascii="Times New Roman" w:eastAsia="Times New Roman" w:hAnsi="Times New Roman" w:cs="Times New Roman"/>
          <w:sz w:val="24"/>
          <w:szCs w:val="24"/>
        </w:rPr>
        <w:t>2</w:t>
      </w:r>
      <w:r w:rsidRPr="0075569D">
        <w:rPr>
          <w:rFonts w:ascii="Times New Roman" w:eastAsia="Times New Roman" w:hAnsi="Times New Roman" w:cs="Times New Roman"/>
          <w:sz w:val="24"/>
          <w:szCs w:val="24"/>
        </w:rPr>
        <w:t>.1</w:t>
      </w:r>
      <w:r w:rsidR="6105A8F4" w:rsidRPr="0075569D">
        <w:rPr>
          <w:rFonts w:ascii="Times New Roman" w:eastAsia="Times New Roman" w:hAnsi="Times New Roman" w:cs="Times New Roman"/>
          <w:sz w:val="24"/>
          <w:szCs w:val="24"/>
        </w:rPr>
        <w:t>2</w:t>
      </w:r>
      <w:r w:rsidRPr="0075569D">
        <w:rPr>
          <w:rFonts w:ascii="Times New Roman" w:eastAsia="Times New Roman" w:hAnsi="Times New Roman" w:cs="Times New Roman"/>
          <w:sz w:val="24"/>
          <w:szCs w:val="24"/>
        </w:rPr>
        <w:t xml:space="preserve">. nodrošināt ES fondu ieguldījumu izvērtēšanu saskaņā ar </w:t>
      </w:r>
      <w:r w:rsidRPr="0075569D">
        <w:rPr>
          <w:rFonts w:ascii="Times New Roman" w:eastAsia="Times New Roman" w:hAnsi="Times New Roman" w:cs="Times New Roman"/>
          <w:b/>
          <w:bCs/>
          <w:sz w:val="24"/>
          <w:szCs w:val="24"/>
        </w:rPr>
        <w:t>regulas Nr.</w:t>
      </w:r>
      <w:r w:rsidR="37BA4683" w:rsidRPr="0075569D">
        <w:rPr>
          <w:rFonts w:ascii="Times New Roman" w:eastAsia="Times New Roman" w:hAnsi="Times New Roman" w:cs="Times New Roman"/>
          <w:b/>
          <w:bCs/>
          <w:sz w:val="24"/>
          <w:szCs w:val="24"/>
        </w:rPr>
        <w:t>2021/1060 44.panta 1.punkta</w:t>
      </w:r>
      <w:r w:rsidRPr="0075569D">
        <w:rPr>
          <w:rFonts w:ascii="Times New Roman" w:eastAsia="Times New Roman" w:hAnsi="Times New Roman" w:cs="Times New Roman"/>
          <w:sz w:val="24"/>
          <w:szCs w:val="24"/>
        </w:rPr>
        <w:t xml:space="preserve"> prasībām</w:t>
      </w:r>
      <w:r w:rsidR="6105A8F4" w:rsidRPr="0075569D">
        <w:rPr>
          <w:rFonts w:ascii="Times New Roman" w:eastAsia="Times New Roman" w:hAnsi="Times New Roman" w:cs="Times New Roman"/>
          <w:sz w:val="24"/>
          <w:szCs w:val="24"/>
        </w:rPr>
        <w:t>.</w:t>
      </w:r>
    </w:p>
    <w:p w14:paraId="0802430F" w14:textId="3F4E6531" w:rsidR="0040445B" w:rsidRPr="0075569D" w:rsidRDefault="062DBE34" w:rsidP="008D2516">
      <w:pPr>
        <w:tabs>
          <w:tab w:val="left" w:pos="0"/>
        </w:tabs>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ES fondu izvērtēšana ir darbību kopums atbilstoši regulas Nr. </w:t>
      </w:r>
      <w:r w:rsidR="1729C2B4" w:rsidRPr="0075569D">
        <w:rPr>
          <w:rFonts w:ascii="Times New Roman" w:hAnsi="Times New Roman" w:cs="Times New Roman"/>
          <w:sz w:val="24"/>
          <w:szCs w:val="24"/>
        </w:rPr>
        <w:t>2021/1060 44</w:t>
      </w:r>
      <w:r w:rsidRPr="0075569D">
        <w:rPr>
          <w:rFonts w:ascii="Times New Roman" w:hAnsi="Times New Roman" w:cs="Times New Roman"/>
          <w:sz w:val="24"/>
          <w:szCs w:val="24"/>
        </w:rPr>
        <w:t>.pantam, lai novērtētu ES fondu ieguldījumu efektivitāti, lietderību un ietekmi uz Latvijas tautsaimniecību un sabiedrību, tādējādi nodrošinot nepieciešamo pierādījumu bāzi turpmākiem uzlabojumiem ES fondu ieguldījumu plānošanā, īstenošanā un uzraudzībā.</w:t>
      </w:r>
    </w:p>
    <w:p w14:paraId="59D342BB" w14:textId="77777777" w:rsidR="0040445B" w:rsidRPr="0075569D" w:rsidRDefault="062DBE34" w:rsidP="008D2516">
      <w:pPr>
        <w:ind w:firstLine="567"/>
        <w:jc w:val="both"/>
        <w:rPr>
          <w:rFonts w:ascii="Times New Roman" w:hAnsi="Times New Roman" w:cs="Times New Roman"/>
          <w:sz w:val="24"/>
          <w:szCs w:val="24"/>
        </w:rPr>
      </w:pPr>
      <w:r w:rsidRPr="0075569D">
        <w:rPr>
          <w:rFonts w:ascii="Times New Roman" w:hAnsi="Times New Roman" w:cs="Times New Roman"/>
          <w:sz w:val="24"/>
          <w:szCs w:val="24"/>
        </w:rPr>
        <w:t>ES fondu ieguldījumu izvērtēšana ietver izvērtēšanas plānošanu, organizēšanu, veikšanu un kvalitātes uzraudzību, izvērtējumu ieteikumu ieviešanu, rezultātu publiskošanu un informēšanu par izvērtēšanas jautājumiem.</w:t>
      </w:r>
    </w:p>
    <w:p w14:paraId="18B3E730" w14:textId="0318C460" w:rsidR="0040445B" w:rsidRPr="0075569D" w:rsidRDefault="1137D3B8" w:rsidP="008D2516">
      <w:pPr>
        <w:ind w:firstLine="567"/>
        <w:jc w:val="both"/>
        <w:rPr>
          <w:rFonts w:ascii="Times New Roman" w:hAnsi="Times New Roman" w:cs="Times New Roman"/>
          <w:sz w:val="24"/>
          <w:szCs w:val="24"/>
        </w:rPr>
      </w:pPr>
      <w:r w:rsidRPr="0075569D">
        <w:rPr>
          <w:rFonts w:ascii="Times New Roman" w:hAnsi="Times New Roman" w:cs="Times New Roman"/>
          <w:sz w:val="24"/>
          <w:szCs w:val="24"/>
        </w:rPr>
        <w:t>ES fondu izvērtēšanu nodrošina vadošā iestāde</w:t>
      </w:r>
      <w:r w:rsidR="00AD12F4" w:rsidRPr="0075569D">
        <w:rPr>
          <w:rFonts w:ascii="Times New Roman" w:hAnsi="Times New Roman" w:cs="Times New Roman"/>
          <w:sz w:val="24"/>
          <w:szCs w:val="24"/>
        </w:rPr>
        <w:t>,</w:t>
      </w:r>
      <w:r w:rsidRPr="0075569D">
        <w:rPr>
          <w:rFonts w:ascii="Times New Roman" w:hAnsi="Times New Roman" w:cs="Times New Roman"/>
          <w:sz w:val="24"/>
          <w:szCs w:val="24"/>
        </w:rPr>
        <w:t xml:space="preserve"> atbildīgās iestādes </w:t>
      </w:r>
      <w:r w:rsidR="00AD12F4" w:rsidRPr="0075569D">
        <w:rPr>
          <w:rFonts w:ascii="Times New Roman" w:hAnsi="Times New Roman" w:cs="Times New Roman"/>
          <w:sz w:val="24"/>
          <w:szCs w:val="24"/>
        </w:rPr>
        <w:t xml:space="preserve">un par horizontālo principu koordināciju atbildīgās institūcijas </w:t>
      </w:r>
      <w:r w:rsidRPr="0075569D">
        <w:rPr>
          <w:rFonts w:ascii="Times New Roman" w:hAnsi="Times New Roman" w:cs="Times New Roman"/>
          <w:sz w:val="24"/>
          <w:szCs w:val="24"/>
        </w:rPr>
        <w:t>(turpmāk – par izvērtējumu atbildīgās institūcijas).</w:t>
      </w:r>
    </w:p>
    <w:p w14:paraId="48B8DB74" w14:textId="778E4D65" w:rsidR="0040445B" w:rsidRPr="0075569D" w:rsidRDefault="1137D3B8" w:rsidP="008D2516">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ES fondu izvērtēšanas ietvardokumentā – ES fondu izvērtēšanas plānā iekļauts detalizēts izvērtēšanas tvērums un izvērtēšanas plānošanā, organizēšanā, veikšanā, kvalitātes uzraudzībā, izvērtējumu ieteikumu ieviešanā, izvērtējumu rezultātu publiskošanā un informēšanā iesaistītās institūcijas un kārtība. ES fondu plānošanas perioda izvērtēšanas plāna izstrādē vadošā iestāde iesaista ES fondu vadībā esošās institūcijas un partnerus. Izvērtēšanas </w:t>
      </w:r>
      <w:r w:rsidR="00AA1252" w:rsidRPr="0075569D">
        <w:rPr>
          <w:rFonts w:ascii="Times New Roman" w:hAnsi="Times New Roman" w:cs="Times New Roman"/>
          <w:sz w:val="24"/>
          <w:szCs w:val="24"/>
        </w:rPr>
        <w:t xml:space="preserve">plāns 2023.gada 26.janvārī tika  apstiprināts </w:t>
      </w:r>
      <w:r w:rsidR="2A9DAD8F" w:rsidRPr="0075569D">
        <w:rPr>
          <w:rFonts w:ascii="Times New Roman" w:hAnsi="Times New Roman" w:cs="Times New Roman"/>
          <w:sz w:val="24"/>
          <w:szCs w:val="24"/>
        </w:rPr>
        <w:t>u</w:t>
      </w:r>
      <w:r w:rsidRPr="0075569D">
        <w:rPr>
          <w:rFonts w:ascii="Times New Roman" w:hAnsi="Times New Roman" w:cs="Times New Roman"/>
          <w:sz w:val="24"/>
          <w:szCs w:val="24"/>
        </w:rPr>
        <w:t xml:space="preserve">zraudzības </w:t>
      </w:r>
      <w:r w:rsidR="00AA1252" w:rsidRPr="0075569D">
        <w:rPr>
          <w:rFonts w:ascii="Times New Roman" w:hAnsi="Times New Roman" w:cs="Times New Roman"/>
          <w:sz w:val="24"/>
          <w:szCs w:val="24"/>
        </w:rPr>
        <w:t>komitejā</w:t>
      </w:r>
      <w:r w:rsidRPr="0075569D">
        <w:rPr>
          <w:rFonts w:ascii="Times New Roman" w:hAnsi="Times New Roman" w:cs="Times New Roman"/>
          <w:sz w:val="24"/>
          <w:szCs w:val="24"/>
        </w:rPr>
        <w:t xml:space="preserve">, un publiskots ES fondu tīmekļa vietnē (www.esfondi.lv). </w:t>
      </w:r>
    </w:p>
    <w:p w14:paraId="76C7C1C3" w14:textId="6D6571C8" w:rsidR="0040445B" w:rsidRPr="0075569D" w:rsidRDefault="0054131B" w:rsidP="008D2516">
      <w:pPr>
        <w:ind w:firstLine="567"/>
        <w:jc w:val="both"/>
        <w:rPr>
          <w:rFonts w:ascii="Times New Roman" w:hAnsi="Times New Roman" w:cs="Times New Roman"/>
          <w:sz w:val="24"/>
          <w:szCs w:val="24"/>
        </w:rPr>
      </w:pPr>
      <w:r w:rsidRPr="0075569D">
        <w:rPr>
          <w:rFonts w:ascii="Times New Roman" w:hAnsi="Times New Roman" w:cs="Times New Roman"/>
          <w:sz w:val="24"/>
          <w:szCs w:val="24"/>
        </w:rPr>
        <w:tab/>
      </w:r>
      <w:r w:rsidR="062DBE34" w:rsidRPr="0075569D">
        <w:rPr>
          <w:rFonts w:ascii="Times New Roman" w:hAnsi="Times New Roman" w:cs="Times New Roman"/>
          <w:sz w:val="24"/>
          <w:szCs w:val="24"/>
        </w:rPr>
        <w:t xml:space="preserve">Atbildīgās iestādes, sadarbības iestāde un citas institūcijas pēc vadošās iestādes pieprasījuma nodrošina izvērtēšanai nepieciešamo informāciju un datus, kas nav pieejami KPVIS, ja nepieciešamā informācija un dati ir šo iestāžu rīcībā. </w:t>
      </w:r>
    </w:p>
    <w:p w14:paraId="686140C3" w14:textId="293C0737" w:rsidR="0040445B" w:rsidRPr="0075569D" w:rsidRDefault="1137D3B8" w:rsidP="0DB0EC8E">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Izvērtēšanas rezultāti (analīze, secinājumi un ieteikumi) tiek apkopoti izvērtēšanas ziņojumos. Izvērtēšanas ziņojumi pēc to apstiprināšanas tiek publiskoti ES fondu tīmekļa vietnē (www.esfondi.lv) un </w:t>
      </w:r>
      <w:r w:rsidR="00AA1252" w:rsidRPr="0075569D">
        <w:rPr>
          <w:rFonts w:ascii="Times New Roman" w:hAnsi="Times New Roman" w:cs="Times New Roman"/>
          <w:sz w:val="24"/>
          <w:szCs w:val="24"/>
        </w:rPr>
        <w:t>Valsts kancelejas</w:t>
      </w:r>
      <w:r w:rsidRPr="0075569D">
        <w:rPr>
          <w:rFonts w:ascii="Times New Roman" w:hAnsi="Times New Roman" w:cs="Times New Roman"/>
          <w:sz w:val="24"/>
          <w:szCs w:val="24"/>
        </w:rPr>
        <w:t xml:space="preserve"> uzturētajā pētījumu un publikāciju datubāzē. </w:t>
      </w:r>
    </w:p>
    <w:p w14:paraId="75FE5A78" w14:textId="06B67283" w:rsidR="0040445B" w:rsidRPr="0075569D" w:rsidRDefault="009D4B04" w:rsidP="0DB0EC8E">
      <w:pPr>
        <w:tabs>
          <w:tab w:val="left" w:pos="426"/>
        </w:tabs>
        <w:ind w:firstLine="567"/>
        <w:jc w:val="both"/>
        <w:rPr>
          <w:rFonts w:ascii="Times New Roman" w:hAnsi="Times New Roman" w:cs="Times New Roman"/>
          <w:sz w:val="24"/>
          <w:szCs w:val="24"/>
        </w:rPr>
      </w:pPr>
      <w:r w:rsidRPr="0075569D">
        <w:rPr>
          <w:rFonts w:ascii="Times New Roman" w:hAnsi="Times New Roman" w:cs="Times New Roman"/>
          <w:sz w:val="24"/>
          <w:szCs w:val="24"/>
        </w:rPr>
        <w:t>V</w:t>
      </w:r>
      <w:r w:rsidR="00A5726A" w:rsidRPr="0075569D">
        <w:rPr>
          <w:rFonts w:ascii="Times New Roman" w:hAnsi="Times New Roman" w:cs="Times New Roman"/>
          <w:sz w:val="24"/>
          <w:szCs w:val="24"/>
        </w:rPr>
        <w:t xml:space="preserve">adošā iestāde </w:t>
      </w:r>
      <w:r w:rsidRPr="0075569D">
        <w:rPr>
          <w:rFonts w:ascii="Times New Roman" w:hAnsi="Times New Roman" w:cs="Times New Roman"/>
          <w:sz w:val="24"/>
          <w:szCs w:val="24"/>
        </w:rPr>
        <w:t>sadarbībā ar</w:t>
      </w:r>
      <w:r w:rsidR="00A5726A" w:rsidRPr="0075569D">
        <w:rPr>
          <w:rFonts w:ascii="Times New Roman" w:hAnsi="Times New Roman" w:cs="Times New Roman"/>
          <w:sz w:val="24"/>
          <w:szCs w:val="24"/>
        </w:rPr>
        <w:t xml:space="preserve"> atbildīg</w:t>
      </w:r>
      <w:r w:rsidRPr="0075569D">
        <w:rPr>
          <w:rFonts w:ascii="Times New Roman" w:hAnsi="Times New Roman" w:cs="Times New Roman"/>
          <w:sz w:val="24"/>
          <w:szCs w:val="24"/>
        </w:rPr>
        <w:t>ajām</w:t>
      </w:r>
      <w:r w:rsidR="00A5726A" w:rsidRPr="0075569D">
        <w:rPr>
          <w:rFonts w:ascii="Times New Roman" w:hAnsi="Times New Roman" w:cs="Times New Roman"/>
          <w:sz w:val="24"/>
          <w:szCs w:val="24"/>
        </w:rPr>
        <w:t xml:space="preserve"> iestād</w:t>
      </w:r>
      <w:r w:rsidRPr="0075569D">
        <w:rPr>
          <w:rFonts w:ascii="Times New Roman" w:hAnsi="Times New Roman" w:cs="Times New Roman"/>
          <w:sz w:val="24"/>
          <w:szCs w:val="24"/>
        </w:rPr>
        <w:t>ēm</w:t>
      </w:r>
      <w:r w:rsidR="00A5726A" w:rsidRPr="0075569D">
        <w:rPr>
          <w:rFonts w:ascii="Times New Roman" w:hAnsi="Times New Roman" w:cs="Times New Roman"/>
          <w:sz w:val="24"/>
          <w:szCs w:val="24"/>
        </w:rPr>
        <w:t xml:space="preserve"> </w:t>
      </w:r>
      <w:r w:rsidR="1137D3B8" w:rsidRPr="0075569D">
        <w:rPr>
          <w:rFonts w:ascii="Times New Roman" w:hAnsi="Times New Roman" w:cs="Times New Roman"/>
          <w:sz w:val="24"/>
          <w:szCs w:val="24"/>
        </w:rPr>
        <w:t xml:space="preserve">pēc </w:t>
      </w:r>
      <w:r w:rsidR="00A5726A" w:rsidRPr="0075569D">
        <w:rPr>
          <w:rFonts w:ascii="Times New Roman" w:hAnsi="Times New Roman" w:cs="Times New Roman"/>
          <w:sz w:val="24"/>
          <w:szCs w:val="24"/>
        </w:rPr>
        <w:t xml:space="preserve">izvērtējuma ziņojuma </w:t>
      </w:r>
      <w:r w:rsidR="1137D3B8" w:rsidRPr="0075569D">
        <w:rPr>
          <w:rFonts w:ascii="Times New Roman" w:hAnsi="Times New Roman" w:cs="Times New Roman"/>
          <w:sz w:val="24"/>
          <w:szCs w:val="24"/>
        </w:rPr>
        <w:t xml:space="preserve">apstiprināšanas sagatavo priekšlikumus izvērtēšanas ziņojumā iekļauto </w:t>
      </w:r>
      <w:r w:rsidR="00A5726A" w:rsidRPr="0075569D">
        <w:rPr>
          <w:rFonts w:ascii="Times New Roman" w:hAnsi="Times New Roman" w:cs="Times New Roman"/>
          <w:sz w:val="24"/>
          <w:szCs w:val="24"/>
        </w:rPr>
        <w:t xml:space="preserve">stratēģisko </w:t>
      </w:r>
      <w:r w:rsidR="1137D3B8" w:rsidRPr="0075569D">
        <w:rPr>
          <w:rFonts w:ascii="Times New Roman" w:hAnsi="Times New Roman" w:cs="Times New Roman"/>
          <w:sz w:val="24"/>
          <w:szCs w:val="24"/>
        </w:rPr>
        <w:t xml:space="preserve">ieteikumu ieviešanai. Sagatavotos priekšlikumus izskata </w:t>
      </w:r>
      <w:r w:rsidR="00AD26FC" w:rsidRPr="0075569D">
        <w:rPr>
          <w:rFonts w:ascii="Times New Roman" w:hAnsi="Times New Roman" w:cs="Times New Roman"/>
          <w:sz w:val="24"/>
          <w:szCs w:val="24"/>
        </w:rPr>
        <w:t xml:space="preserve">uzraudzības komitejas </w:t>
      </w:r>
      <w:r w:rsidR="1137D3B8" w:rsidRPr="0075569D">
        <w:rPr>
          <w:rFonts w:ascii="Times New Roman" w:hAnsi="Times New Roman" w:cs="Times New Roman"/>
          <w:sz w:val="24"/>
          <w:szCs w:val="24"/>
        </w:rPr>
        <w:t>tematiskā apakškomiteja, vienojoties par veicamajām darbībām, atbildīgo izpildītāju ieteikuma ieviešanā, ieviešanas termiņu un sasniedzamo rezultātu.</w:t>
      </w:r>
    </w:p>
    <w:p w14:paraId="39E1A16F" w14:textId="53C04CCB" w:rsidR="0040445B" w:rsidRPr="0075569D" w:rsidRDefault="0033076D" w:rsidP="0DB0EC8E">
      <w:pPr>
        <w:tabs>
          <w:tab w:val="left" w:pos="426"/>
        </w:tabs>
        <w:ind w:firstLine="567"/>
        <w:jc w:val="both"/>
        <w:rPr>
          <w:rFonts w:ascii="Times New Roman" w:hAnsi="Times New Roman" w:cs="Times New Roman"/>
          <w:sz w:val="24"/>
          <w:szCs w:val="24"/>
        </w:rPr>
      </w:pPr>
      <w:r w:rsidRPr="0075569D">
        <w:rPr>
          <w:rFonts w:ascii="Times New Roman" w:hAnsi="Times New Roman" w:cs="Times New Roman"/>
          <w:sz w:val="24"/>
          <w:szCs w:val="24"/>
        </w:rPr>
        <w:t>FM</w:t>
      </w:r>
      <w:r w:rsidR="00AD308B" w:rsidRPr="0075569D">
        <w:rPr>
          <w:rFonts w:ascii="Times New Roman" w:hAnsi="Times New Roman" w:cs="Times New Roman"/>
          <w:sz w:val="24"/>
          <w:szCs w:val="24"/>
        </w:rPr>
        <w:t xml:space="preserve"> ES fondu stratēģijas departamenta </w:t>
      </w:r>
      <w:r w:rsidR="00A5726A" w:rsidRPr="0075569D">
        <w:rPr>
          <w:rFonts w:ascii="Times New Roman" w:hAnsi="Times New Roman" w:cs="Times New Roman"/>
          <w:sz w:val="24"/>
          <w:szCs w:val="24"/>
        </w:rPr>
        <w:t xml:space="preserve">Izvērtēšanas nodaļa nodrošina visu </w:t>
      </w:r>
      <w:r w:rsidR="00AD12F4" w:rsidRPr="0075569D">
        <w:rPr>
          <w:rFonts w:ascii="Times New Roman" w:hAnsi="Times New Roman" w:cs="Times New Roman"/>
          <w:sz w:val="24"/>
          <w:szCs w:val="24"/>
        </w:rPr>
        <w:t>uzraudzības komitejas</w:t>
      </w:r>
      <w:r w:rsidR="00A5726A" w:rsidRPr="0075569D">
        <w:rPr>
          <w:rFonts w:ascii="Times New Roman" w:hAnsi="Times New Roman" w:cs="Times New Roman"/>
          <w:sz w:val="24"/>
          <w:szCs w:val="24"/>
        </w:rPr>
        <w:t xml:space="preserve"> apakškomitejā saskaņoto un aktuālo izvērtēšanas ieteikumu apkopošanu, uzraudzību un to regulāru aktualizāciju</w:t>
      </w:r>
      <w:r w:rsidR="009D4B04" w:rsidRPr="0075569D">
        <w:rPr>
          <w:rFonts w:ascii="Times New Roman" w:hAnsi="Times New Roman" w:cs="Times New Roman"/>
          <w:sz w:val="24"/>
          <w:szCs w:val="24"/>
        </w:rPr>
        <w:t>, sadarbībā ar atbildīgajām iestādēm</w:t>
      </w:r>
      <w:r w:rsidR="00A5726A" w:rsidRPr="0075569D">
        <w:rPr>
          <w:rFonts w:ascii="Times New Roman" w:hAnsi="Times New Roman" w:cs="Times New Roman"/>
          <w:sz w:val="24"/>
          <w:szCs w:val="24"/>
        </w:rPr>
        <w:t xml:space="preserve"> </w:t>
      </w:r>
      <w:r w:rsidR="2A9DAD8F" w:rsidRPr="0075569D">
        <w:rPr>
          <w:rFonts w:ascii="Times New Roman" w:hAnsi="Times New Roman" w:cs="Times New Roman"/>
          <w:sz w:val="24"/>
          <w:szCs w:val="24"/>
        </w:rPr>
        <w:t>uzraudzības komitejas</w:t>
      </w:r>
      <w:r w:rsidR="1137D3B8" w:rsidRPr="0075569D">
        <w:rPr>
          <w:rFonts w:ascii="Times New Roman" w:hAnsi="Times New Roman" w:cs="Times New Roman"/>
          <w:sz w:val="24"/>
          <w:szCs w:val="24"/>
        </w:rPr>
        <w:t xml:space="preserve"> reglamentā noteiktajos termiņos un kārtībā sagatavo</w:t>
      </w:r>
      <w:r w:rsidR="009D4B04" w:rsidRPr="0075569D">
        <w:rPr>
          <w:rFonts w:ascii="Times New Roman" w:hAnsi="Times New Roman" w:cs="Times New Roman"/>
          <w:sz w:val="24"/>
          <w:szCs w:val="24"/>
        </w:rPr>
        <w:t>jot</w:t>
      </w:r>
      <w:r w:rsidR="1137D3B8" w:rsidRPr="0075569D">
        <w:rPr>
          <w:rFonts w:ascii="Times New Roman" w:hAnsi="Times New Roman" w:cs="Times New Roman"/>
          <w:sz w:val="24"/>
          <w:szCs w:val="24"/>
        </w:rPr>
        <w:t xml:space="preserve"> informāciju par kalendār</w:t>
      </w:r>
      <w:r w:rsidR="2A9DAD8F" w:rsidRPr="0075569D">
        <w:rPr>
          <w:rFonts w:ascii="Times New Roman" w:hAnsi="Times New Roman" w:cs="Times New Roman"/>
          <w:sz w:val="24"/>
          <w:szCs w:val="24"/>
        </w:rPr>
        <w:t>ā</w:t>
      </w:r>
      <w:r w:rsidR="1137D3B8" w:rsidRPr="0075569D">
        <w:rPr>
          <w:rFonts w:ascii="Times New Roman" w:hAnsi="Times New Roman" w:cs="Times New Roman"/>
          <w:sz w:val="24"/>
          <w:szCs w:val="24"/>
        </w:rPr>
        <w:t xml:space="preserve"> gadā veiktajiem </w:t>
      </w:r>
      <w:proofErr w:type="spellStart"/>
      <w:r w:rsidR="1137D3B8" w:rsidRPr="0075569D">
        <w:rPr>
          <w:rFonts w:ascii="Times New Roman" w:hAnsi="Times New Roman" w:cs="Times New Roman"/>
          <w:sz w:val="24"/>
          <w:szCs w:val="24"/>
        </w:rPr>
        <w:t>izvērtējumiem</w:t>
      </w:r>
      <w:proofErr w:type="spellEnd"/>
      <w:r w:rsidR="1137D3B8" w:rsidRPr="0075569D">
        <w:rPr>
          <w:rFonts w:ascii="Times New Roman" w:hAnsi="Times New Roman" w:cs="Times New Roman"/>
          <w:sz w:val="24"/>
          <w:szCs w:val="24"/>
        </w:rPr>
        <w:t xml:space="preserve"> un ieteikumu ieviešanas plānā iekļautajiem ieteikumiem un to ieviešanu. </w:t>
      </w:r>
    </w:p>
    <w:p w14:paraId="221588C6" w14:textId="77777777" w:rsidR="00BE5050" w:rsidRPr="0075569D" w:rsidRDefault="062DBE34" w:rsidP="0DB0EC8E">
      <w:pPr>
        <w:spacing w:before="240"/>
        <w:jc w:val="both"/>
        <w:rPr>
          <w:rFonts w:ascii="Times New Roman" w:hAnsi="Times New Roman" w:cs="Times New Roman"/>
          <w:b/>
          <w:bCs/>
          <w:sz w:val="24"/>
          <w:szCs w:val="24"/>
        </w:rPr>
      </w:pPr>
      <w:r w:rsidRPr="0075569D">
        <w:rPr>
          <w:rFonts w:ascii="Times New Roman" w:hAnsi="Times New Roman" w:cs="Times New Roman"/>
          <w:b/>
          <w:bCs/>
          <w:sz w:val="24"/>
          <w:szCs w:val="24"/>
        </w:rPr>
        <w:t>Normatīvie akti</w:t>
      </w:r>
    </w:p>
    <w:p w14:paraId="792D1DD3" w14:textId="238FD6DC" w:rsidR="0040445B" w:rsidRPr="0075569D" w:rsidRDefault="288FA843" w:rsidP="0DB0EC8E">
      <w:pPr>
        <w:pStyle w:val="ListParagraph"/>
        <w:numPr>
          <w:ilvl w:val="0"/>
          <w:numId w:val="45"/>
        </w:numPr>
        <w:ind w:left="567" w:hanging="283"/>
        <w:jc w:val="both"/>
        <w:rPr>
          <w:rFonts w:ascii="Times New Roman" w:hAnsi="Times New Roman" w:cs="Times New Roman"/>
          <w:b/>
          <w:bCs/>
          <w:sz w:val="24"/>
          <w:szCs w:val="24"/>
        </w:rPr>
      </w:pPr>
      <w:r w:rsidRPr="0075569D">
        <w:rPr>
          <w:rFonts w:ascii="Times New Roman" w:hAnsi="Times New Roman" w:cs="Times New Roman"/>
          <w:sz w:val="24"/>
          <w:szCs w:val="24"/>
        </w:rPr>
        <w:t>E</w:t>
      </w:r>
      <w:r w:rsidR="738FE2BB" w:rsidRPr="0075569D">
        <w:rPr>
          <w:rFonts w:ascii="Times New Roman" w:hAnsi="Times New Roman" w:cs="Times New Roman"/>
          <w:sz w:val="24"/>
          <w:szCs w:val="24"/>
        </w:rPr>
        <w:t xml:space="preserve">iropas </w:t>
      </w:r>
      <w:r w:rsidRPr="0075569D">
        <w:rPr>
          <w:rFonts w:ascii="Times New Roman" w:hAnsi="Times New Roman" w:cs="Times New Roman"/>
          <w:sz w:val="24"/>
          <w:szCs w:val="24"/>
        </w:rPr>
        <w:t>S</w:t>
      </w:r>
      <w:r w:rsidR="738FE2BB" w:rsidRPr="0075569D">
        <w:rPr>
          <w:rFonts w:ascii="Times New Roman" w:hAnsi="Times New Roman" w:cs="Times New Roman"/>
          <w:sz w:val="24"/>
          <w:szCs w:val="24"/>
        </w:rPr>
        <w:t>avienības</w:t>
      </w:r>
      <w:r w:rsidR="062DBE34" w:rsidRPr="0075569D">
        <w:rPr>
          <w:rFonts w:ascii="Times New Roman" w:hAnsi="Times New Roman" w:cs="Times New Roman"/>
          <w:sz w:val="24"/>
          <w:szCs w:val="24"/>
        </w:rPr>
        <w:t xml:space="preserve"> fondu 2021.-2027.gada plānošanas perioda vadības likums</w:t>
      </w:r>
      <w:r w:rsidR="00BE5050" w:rsidRPr="0075569D">
        <w:rPr>
          <w:rStyle w:val="FootnoteReference"/>
          <w:rFonts w:ascii="Times New Roman" w:hAnsi="Times New Roman" w:cs="Times New Roman"/>
          <w:sz w:val="24"/>
          <w:szCs w:val="24"/>
        </w:rPr>
        <w:footnoteReference w:id="50"/>
      </w:r>
      <w:r w:rsidR="062DBE34" w:rsidRPr="0075569D">
        <w:rPr>
          <w:rFonts w:ascii="Times New Roman" w:hAnsi="Times New Roman" w:cs="Times New Roman"/>
          <w:sz w:val="24"/>
          <w:szCs w:val="24"/>
        </w:rPr>
        <w:t>;</w:t>
      </w:r>
    </w:p>
    <w:p w14:paraId="139BDC5C" w14:textId="1AD5E976" w:rsidR="00BE5050" w:rsidRPr="0075569D" w:rsidRDefault="4F94E6BE" w:rsidP="00374620">
      <w:pPr>
        <w:pStyle w:val="ListParagraph"/>
        <w:numPr>
          <w:ilvl w:val="0"/>
          <w:numId w:val="45"/>
        </w:numPr>
        <w:ind w:left="567" w:hanging="283"/>
        <w:jc w:val="both"/>
        <w:rPr>
          <w:rFonts w:ascii="Times New Roman" w:eastAsia="Times New Roman" w:hAnsi="Times New Roman" w:cs="Times New Roman"/>
          <w:sz w:val="24"/>
          <w:szCs w:val="24"/>
          <w:lang w:eastAsia="en-GB"/>
        </w:rPr>
      </w:pPr>
      <w:r w:rsidRPr="0075569D">
        <w:rPr>
          <w:rFonts w:ascii="Times New Roman" w:eastAsia="Times New Roman" w:hAnsi="Times New Roman" w:cs="Times New Roman"/>
          <w:sz w:val="24"/>
          <w:szCs w:val="24"/>
          <w:lang w:eastAsia="en-GB"/>
        </w:rPr>
        <w:t>MK 2022.gada 13.decembra noteikumi Nr.770 ”Kārtība, kādā E</w:t>
      </w:r>
      <w:r w:rsidR="738FE2BB" w:rsidRPr="0075569D">
        <w:rPr>
          <w:rFonts w:ascii="Times New Roman" w:eastAsia="Times New Roman" w:hAnsi="Times New Roman" w:cs="Times New Roman"/>
          <w:sz w:val="24"/>
          <w:szCs w:val="24"/>
          <w:lang w:eastAsia="en-GB"/>
        </w:rPr>
        <w:t>iro</w:t>
      </w:r>
      <w:r w:rsidR="3EAF9112" w:rsidRPr="0075569D">
        <w:rPr>
          <w:rFonts w:ascii="Times New Roman" w:eastAsia="Times New Roman" w:hAnsi="Times New Roman" w:cs="Times New Roman"/>
          <w:sz w:val="24"/>
          <w:szCs w:val="24"/>
          <w:lang w:eastAsia="en-GB"/>
        </w:rPr>
        <w:t>pa</w:t>
      </w:r>
      <w:r w:rsidR="738FE2BB" w:rsidRPr="0075569D">
        <w:rPr>
          <w:rFonts w:ascii="Times New Roman" w:eastAsia="Times New Roman" w:hAnsi="Times New Roman" w:cs="Times New Roman"/>
          <w:sz w:val="24"/>
          <w:szCs w:val="24"/>
          <w:lang w:eastAsia="en-GB"/>
        </w:rPr>
        <w:t xml:space="preserve">s </w:t>
      </w:r>
      <w:r w:rsidRPr="0075569D">
        <w:rPr>
          <w:rFonts w:ascii="Times New Roman" w:eastAsia="Times New Roman" w:hAnsi="Times New Roman" w:cs="Times New Roman"/>
          <w:sz w:val="24"/>
          <w:szCs w:val="24"/>
          <w:lang w:eastAsia="en-GB"/>
        </w:rPr>
        <w:t>S</w:t>
      </w:r>
      <w:r w:rsidR="738FE2BB" w:rsidRPr="0075569D">
        <w:rPr>
          <w:rFonts w:ascii="Times New Roman" w:eastAsia="Times New Roman" w:hAnsi="Times New Roman" w:cs="Times New Roman"/>
          <w:sz w:val="24"/>
          <w:szCs w:val="24"/>
          <w:lang w:eastAsia="en-GB"/>
        </w:rPr>
        <w:t>avienības</w:t>
      </w:r>
      <w:r w:rsidRPr="0075569D">
        <w:rPr>
          <w:rFonts w:ascii="Times New Roman" w:eastAsia="Times New Roman" w:hAnsi="Times New Roman" w:cs="Times New Roman"/>
          <w:sz w:val="24"/>
          <w:szCs w:val="24"/>
          <w:lang w:eastAsia="en-GB"/>
        </w:rPr>
        <w:t xml:space="preserve"> fondu </w:t>
      </w:r>
      <w:r w:rsidR="3EAF9112" w:rsidRPr="0075569D">
        <w:rPr>
          <w:rFonts w:ascii="Times New Roman" w:eastAsia="Times New Roman" w:hAnsi="Times New Roman" w:cs="Times New Roman"/>
          <w:sz w:val="24"/>
          <w:szCs w:val="24"/>
          <w:lang w:eastAsia="en-GB"/>
        </w:rPr>
        <w:t xml:space="preserve">        </w:t>
      </w:r>
      <w:r w:rsidRPr="0075569D">
        <w:rPr>
          <w:rFonts w:ascii="Times New Roman" w:eastAsia="Times New Roman" w:hAnsi="Times New Roman" w:cs="Times New Roman"/>
          <w:sz w:val="24"/>
          <w:szCs w:val="24"/>
          <w:lang w:eastAsia="en-GB"/>
        </w:rPr>
        <w:t>2021.-2027.gada plānošanas periodā  nodrošina ieguldījumu uzraudzību un izvērtēšanu, kā arī izstrādā un uztur K</w:t>
      </w:r>
      <w:r w:rsidR="738FE2BB" w:rsidRPr="0075569D">
        <w:rPr>
          <w:rFonts w:ascii="Times New Roman" w:eastAsia="Times New Roman" w:hAnsi="Times New Roman" w:cs="Times New Roman"/>
          <w:sz w:val="24"/>
          <w:szCs w:val="24"/>
          <w:lang w:eastAsia="en-GB"/>
        </w:rPr>
        <w:t>o</w:t>
      </w:r>
      <w:r w:rsidR="3EAF9112" w:rsidRPr="0075569D">
        <w:rPr>
          <w:rFonts w:ascii="Times New Roman" w:eastAsia="Times New Roman" w:hAnsi="Times New Roman" w:cs="Times New Roman"/>
          <w:sz w:val="24"/>
          <w:szCs w:val="24"/>
          <w:lang w:eastAsia="en-GB"/>
        </w:rPr>
        <w:t>h</w:t>
      </w:r>
      <w:r w:rsidR="738FE2BB" w:rsidRPr="0075569D">
        <w:rPr>
          <w:rFonts w:ascii="Times New Roman" w:eastAsia="Times New Roman" w:hAnsi="Times New Roman" w:cs="Times New Roman"/>
          <w:sz w:val="24"/>
          <w:szCs w:val="24"/>
          <w:lang w:eastAsia="en-GB"/>
        </w:rPr>
        <w:t>ēzijas politikas fondu vadības informācijas sistēmu</w:t>
      </w:r>
      <w:r w:rsidRPr="0075569D">
        <w:rPr>
          <w:rFonts w:ascii="Times New Roman" w:eastAsia="Times New Roman" w:hAnsi="Times New Roman" w:cs="Times New Roman"/>
          <w:sz w:val="24"/>
          <w:szCs w:val="24"/>
          <w:lang w:eastAsia="en-GB"/>
        </w:rPr>
        <w:t>”</w:t>
      </w:r>
      <w:r w:rsidR="00BE5050" w:rsidRPr="0075569D">
        <w:rPr>
          <w:rStyle w:val="FootnoteReference"/>
          <w:rFonts w:ascii="Times New Roman" w:eastAsia="Times New Roman" w:hAnsi="Times New Roman" w:cs="Times New Roman"/>
          <w:sz w:val="24"/>
          <w:szCs w:val="24"/>
          <w:lang w:eastAsia="en-GB"/>
        </w:rPr>
        <w:footnoteReference w:id="51"/>
      </w:r>
      <w:r w:rsidRPr="0075569D">
        <w:rPr>
          <w:rFonts w:ascii="Times New Roman" w:eastAsia="Times New Roman" w:hAnsi="Times New Roman" w:cs="Times New Roman"/>
          <w:sz w:val="24"/>
          <w:szCs w:val="24"/>
          <w:lang w:eastAsia="en-GB"/>
        </w:rPr>
        <w:t>.</w:t>
      </w:r>
    </w:p>
    <w:p w14:paraId="07F16B58" w14:textId="77777777" w:rsidR="0054131B" w:rsidRPr="0075569D" w:rsidRDefault="0054131B" w:rsidP="00374620">
      <w:pPr>
        <w:pStyle w:val="ListParagraph"/>
        <w:ind w:left="284"/>
        <w:jc w:val="both"/>
        <w:rPr>
          <w:rFonts w:ascii="Times New Roman" w:eastAsia="Times New Roman" w:hAnsi="Times New Roman" w:cs="Times New Roman"/>
          <w:sz w:val="24"/>
          <w:szCs w:val="24"/>
          <w:lang w:eastAsia="en-GB"/>
        </w:rPr>
      </w:pPr>
    </w:p>
    <w:p w14:paraId="292B8EA5" w14:textId="77777777" w:rsidR="0074510A" w:rsidRDefault="0074510A" w:rsidP="00374620">
      <w:pPr>
        <w:jc w:val="both"/>
        <w:rPr>
          <w:rFonts w:ascii="Times New Roman" w:hAnsi="Times New Roman" w:cs="Times New Roman"/>
          <w:b/>
          <w:bCs/>
          <w:sz w:val="24"/>
          <w:szCs w:val="24"/>
        </w:rPr>
      </w:pPr>
    </w:p>
    <w:p w14:paraId="2EEE16D8" w14:textId="304D8672" w:rsidR="0040445B" w:rsidRPr="0075569D" w:rsidRDefault="062DBE34" w:rsidP="00374620">
      <w:pPr>
        <w:jc w:val="both"/>
        <w:rPr>
          <w:rFonts w:ascii="Times New Roman" w:eastAsia="Times New Roman" w:hAnsi="Times New Roman" w:cs="Times New Roman"/>
          <w:sz w:val="24"/>
          <w:szCs w:val="24"/>
          <w:lang w:eastAsia="en-GB"/>
        </w:rPr>
      </w:pPr>
      <w:r w:rsidRPr="0075569D">
        <w:rPr>
          <w:rFonts w:ascii="Times New Roman" w:hAnsi="Times New Roman" w:cs="Times New Roman"/>
          <w:b/>
          <w:bCs/>
          <w:sz w:val="24"/>
          <w:szCs w:val="24"/>
        </w:rPr>
        <w:lastRenderedPageBreak/>
        <w:t>Procedūras</w:t>
      </w:r>
    </w:p>
    <w:p w14:paraId="502F7B46" w14:textId="3F3690D9" w:rsidR="00C87E75" w:rsidRPr="00FD072A" w:rsidRDefault="062DBE34" w:rsidP="00E16764">
      <w:pPr>
        <w:pStyle w:val="ListParagraph"/>
        <w:numPr>
          <w:ilvl w:val="0"/>
          <w:numId w:val="88"/>
        </w:numPr>
        <w:spacing w:before="120" w:after="120"/>
        <w:ind w:left="567" w:hanging="283"/>
        <w:jc w:val="both"/>
        <w:rPr>
          <w:rFonts w:ascii="Times New Roman" w:hAnsi="Times New Roman" w:cs="Times New Roman"/>
          <w:sz w:val="24"/>
          <w:szCs w:val="24"/>
        </w:rPr>
      </w:pPr>
      <w:r w:rsidRPr="00FD072A">
        <w:rPr>
          <w:rFonts w:ascii="Times New Roman" w:hAnsi="Times New Roman" w:cs="Times New Roman"/>
          <w:sz w:val="24"/>
          <w:szCs w:val="24"/>
        </w:rPr>
        <w:t xml:space="preserve">Vadošās iestādes </w:t>
      </w:r>
      <w:r w:rsidR="7F3FE0E9" w:rsidRPr="00FD072A">
        <w:rPr>
          <w:rFonts w:ascii="Times New Roman" w:hAnsi="Times New Roman" w:cs="Times New Roman"/>
          <w:sz w:val="24"/>
          <w:szCs w:val="24"/>
        </w:rPr>
        <w:t xml:space="preserve">2023.gada 6.aprīļa </w:t>
      </w:r>
      <w:r w:rsidR="6AB495A5" w:rsidRPr="00FD072A">
        <w:rPr>
          <w:rFonts w:ascii="Times New Roman" w:hAnsi="Times New Roman" w:cs="Times New Roman"/>
          <w:sz w:val="24"/>
          <w:szCs w:val="24"/>
        </w:rPr>
        <w:t xml:space="preserve">iekšējā </w:t>
      </w:r>
      <w:r w:rsidR="00AA6D94" w:rsidRPr="00FD072A">
        <w:rPr>
          <w:rFonts w:ascii="Times New Roman" w:hAnsi="Times New Roman" w:cs="Times New Roman"/>
          <w:sz w:val="24"/>
          <w:szCs w:val="24"/>
        </w:rPr>
        <w:t xml:space="preserve">kārtība </w:t>
      </w:r>
      <w:r w:rsidR="7F3FE0E9" w:rsidRPr="00FD072A">
        <w:rPr>
          <w:rFonts w:ascii="Times New Roman" w:hAnsi="Times New Roman" w:cs="Times New Roman"/>
          <w:sz w:val="24"/>
          <w:szCs w:val="24"/>
        </w:rPr>
        <w:t>Nr.2.15. “Kārtība, kādā vadošā iestāde nodrošina izvērtēšanu Eiropas Savienības fondu 2021.-2027.gada plānošanas periodā”</w:t>
      </w:r>
      <w:r w:rsidR="00C87E75" w:rsidRPr="00FD072A">
        <w:rPr>
          <w:rFonts w:ascii="Times New Roman" w:hAnsi="Times New Roman" w:cs="Times New Roman"/>
          <w:sz w:val="24"/>
          <w:szCs w:val="24"/>
        </w:rPr>
        <w:t>;</w:t>
      </w:r>
    </w:p>
    <w:p w14:paraId="43131DE9" w14:textId="50893085" w:rsidR="00C87E75" w:rsidRDefault="00C87E75" w:rsidP="00E16764">
      <w:pPr>
        <w:pStyle w:val="ListParagraph"/>
        <w:numPr>
          <w:ilvl w:val="0"/>
          <w:numId w:val="88"/>
        </w:numPr>
        <w:ind w:left="567" w:hanging="283"/>
        <w:jc w:val="both"/>
        <w:rPr>
          <w:rFonts w:ascii="Times New Roman" w:hAnsi="Times New Roman" w:cs="Times New Roman"/>
          <w:sz w:val="24"/>
          <w:szCs w:val="24"/>
        </w:rPr>
      </w:pPr>
      <w:r w:rsidRPr="00FD072A">
        <w:rPr>
          <w:rFonts w:ascii="Times New Roman" w:hAnsi="Times New Roman" w:cs="Times New Roman"/>
          <w:sz w:val="24"/>
          <w:szCs w:val="24"/>
        </w:rPr>
        <w:t xml:space="preserve">Vadošās iestādes 2022.gada 30.novembra iekšējā </w:t>
      </w:r>
      <w:r w:rsidR="00AA6D94" w:rsidRPr="00FD072A">
        <w:rPr>
          <w:rFonts w:ascii="Times New Roman" w:hAnsi="Times New Roman" w:cs="Times New Roman"/>
          <w:sz w:val="24"/>
          <w:szCs w:val="24"/>
        </w:rPr>
        <w:t xml:space="preserve">kārtība </w:t>
      </w:r>
      <w:r w:rsidRPr="00FD072A">
        <w:rPr>
          <w:rFonts w:ascii="Times New Roman" w:hAnsi="Times New Roman" w:cs="Times New Roman"/>
          <w:sz w:val="24"/>
          <w:szCs w:val="24"/>
        </w:rPr>
        <w:t>Nr.2.5 “Kārtība, kādā vadošā iestāde nodrošina Eiropas Savienības fondu uzraudzības komitejas, apakškomiteju organizēšanu un to sekretariāta funkcijas, ikgadējās sanāksmes ar Eiropas Komisiju</w:t>
      </w:r>
      <w:r w:rsidRPr="0075569D">
        <w:rPr>
          <w:rFonts w:ascii="Times New Roman" w:hAnsi="Times New Roman" w:cs="Times New Roman"/>
          <w:sz w:val="24"/>
          <w:szCs w:val="24"/>
        </w:rPr>
        <w:t xml:space="preserve"> organizēšanu”.</w:t>
      </w:r>
    </w:p>
    <w:p w14:paraId="542B496C" w14:textId="77777777" w:rsidR="00807B39" w:rsidRPr="0075569D" w:rsidRDefault="00807B39" w:rsidP="00807B39">
      <w:pPr>
        <w:pStyle w:val="ListParagraph"/>
        <w:ind w:left="567"/>
        <w:jc w:val="both"/>
        <w:rPr>
          <w:rFonts w:ascii="Times New Roman" w:hAnsi="Times New Roman" w:cs="Times New Roman"/>
          <w:sz w:val="24"/>
          <w:szCs w:val="24"/>
        </w:rPr>
      </w:pPr>
    </w:p>
    <w:p w14:paraId="0E5C9B47" w14:textId="5BE1479F" w:rsidR="0054131B" w:rsidRPr="0075569D" w:rsidRDefault="63FF271C" w:rsidP="0DB0EC8E">
      <w:pPr>
        <w:shd w:val="clear" w:color="auto" w:fill="FFFFFF" w:themeFill="background1"/>
        <w:spacing w:line="293" w:lineRule="atLeast"/>
        <w:jc w:val="both"/>
        <w:rPr>
          <w:rFonts w:ascii="Times New Roman" w:eastAsia="Times New Roman" w:hAnsi="Times New Roman" w:cs="Times New Roman"/>
          <w:b/>
          <w:bCs/>
          <w:sz w:val="24"/>
          <w:szCs w:val="24"/>
          <w:lang w:eastAsia="lv-LV"/>
        </w:rPr>
      </w:pPr>
      <w:r w:rsidRPr="0075569D">
        <w:rPr>
          <w:rFonts w:ascii="Times New Roman" w:eastAsia="Times New Roman" w:hAnsi="Times New Roman" w:cs="Times New Roman"/>
          <w:b/>
          <w:bCs/>
          <w:sz w:val="24"/>
          <w:szCs w:val="24"/>
        </w:rPr>
        <w:t>Citi dokumenti:</w:t>
      </w:r>
    </w:p>
    <w:p w14:paraId="73E61EF5" w14:textId="44F71F3F" w:rsidR="00C87E75" w:rsidRPr="0075569D" w:rsidRDefault="345E8E49" w:rsidP="00E16764">
      <w:pPr>
        <w:pStyle w:val="ListParagraph"/>
        <w:numPr>
          <w:ilvl w:val="0"/>
          <w:numId w:val="112"/>
        </w:numPr>
        <w:shd w:val="clear" w:color="auto" w:fill="FFFFFF" w:themeFill="background1"/>
        <w:spacing w:line="293" w:lineRule="atLeast"/>
        <w:ind w:left="567" w:hanging="283"/>
        <w:jc w:val="both"/>
        <w:rPr>
          <w:rFonts w:ascii="Times New Roman" w:eastAsia="Times New Roman" w:hAnsi="Times New Roman" w:cs="Times New Roman"/>
          <w:sz w:val="24"/>
          <w:szCs w:val="24"/>
          <w:lang w:eastAsia="lv-LV"/>
        </w:rPr>
      </w:pPr>
      <w:r w:rsidRPr="0075569D">
        <w:rPr>
          <w:rFonts w:ascii="Times New Roman" w:eastAsia="Times New Roman" w:hAnsi="Times New Roman" w:cs="Times New Roman"/>
          <w:sz w:val="24"/>
          <w:szCs w:val="24"/>
          <w:lang w:eastAsia="lv-LV"/>
        </w:rPr>
        <w:t>2023.gada 26.janvāra</w:t>
      </w:r>
      <w:r w:rsidR="5058C870" w:rsidRPr="0075569D">
        <w:rPr>
          <w:rFonts w:ascii="Times New Roman" w:eastAsia="Times New Roman" w:hAnsi="Times New Roman" w:cs="Times New Roman"/>
          <w:sz w:val="24"/>
          <w:szCs w:val="24"/>
          <w:lang w:eastAsia="lv-LV"/>
        </w:rPr>
        <w:t xml:space="preserve"> uzraudzības komitejā apstiprināt</w:t>
      </w:r>
      <w:r w:rsidR="166F5EB9" w:rsidRPr="0075569D">
        <w:rPr>
          <w:rFonts w:ascii="Times New Roman" w:eastAsia="Times New Roman" w:hAnsi="Times New Roman" w:cs="Times New Roman"/>
          <w:sz w:val="24"/>
          <w:szCs w:val="24"/>
          <w:lang w:eastAsia="lv-LV"/>
        </w:rPr>
        <w:t>ai</w:t>
      </w:r>
      <w:r w:rsidR="5058C870" w:rsidRPr="0075569D">
        <w:rPr>
          <w:rFonts w:ascii="Times New Roman" w:eastAsia="Times New Roman" w:hAnsi="Times New Roman" w:cs="Times New Roman"/>
          <w:sz w:val="24"/>
          <w:szCs w:val="24"/>
          <w:lang w:eastAsia="lv-LV"/>
        </w:rPr>
        <w:t xml:space="preserve">s Eiropas Savienības  fondu </w:t>
      </w:r>
      <w:r w:rsidR="0075569D">
        <w:rPr>
          <w:rFonts w:ascii="Times New Roman" w:eastAsia="Times New Roman" w:hAnsi="Times New Roman" w:cs="Times New Roman"/>
          <w:sz w:val="24"/>
          <w:szCs w:val="24"/>
          <w:lang w:eastAsia="lv-LV"/>
        </w:rPr>
        <w:t xml:space="preserve">                           </w:t>
      </w:r>
      <w:r w:rsidR="5058C870" w:rsidRPr="0075569D">
        <w:rPr>
          <w:rFonts w:ascii="Times New Roman" w:eastAsia="Times New Roman" w:hAnsi="Times New Roman" w:cs="Times New Roman"/>
          <w:sz w:val="24"/>
          <w:szCs w:val="24"/>
          <w:lang w:eastAsia="lv-LV"/>
        </w:rPr>
        <w:t>2021. – 2027. gada plānošanas perioda izvērtēšanas plāns</w:t>
      </w:r>
      <w:r w:rsidR="0062254E" w:rsidRPr="0075569D">
        <w:rPr>
          <w:rStyle w:val="FootnoteReference"/>
          <w:rFonts w:ascii="Times New Roman" w:eastAsia="Times New Roman" w:hAnsi="Times New Roman" w:cs="Times New Roman"/>
          <w:sz w:val="24"/>
          <w:szCs w:val="24"/>
          <w:lang w:eastAsia="lv-LV"/>
        </w:rPr>
        <w:footnoteReference w:id="52"/>
      </w:r>
      <w:r w:rsidR="00C87E75" w:rsidRPr="0075569D">
        <w:rPr>
          <w:rFonts w:ascii="Times New Roman" w:eastAsia="Times New Roman" w:hAnsi="Times New Roman" w:cs="Times New Roman"/>
          <w:sz w:val="24"/>
          <w:szCs w:val="24"/>
          <w:lang w:eastAsia="lv-LV"/>
        </w:rPr>
        <w:t>;</w:t>
      </w:r>
    </w:p>
    <w:p w14:paraId="6C858FD3" w14:textId="4C42BB90" w:rsidR="00CF5712" w:rsidRPr="0075569D" w:rsidRDefault="00C87E75" w:rsidP="00E16764">
      <w:pPr>
        <w:pStyle w:val="ListParagraph"/>
        <w:numPr>
          <w:ilvl w:val="0"/>
          <w:numId w:val="112"/>
        </w:numPr>
        <w:shd w:val="clear" w:color="auto" w:fill="FFFFFF" w:themeFill="background1"/>
        <w:spacing w:line="293" w:lineRule="atLeast"/>
        <w:ind w:left="567" w:hanging="283"/>
        <w:jc w:val="both"/>
        <w:rPr>
          <w:rFonts w:ascii="Times New Roman" w:eastAsia="Times New Roman" w:hAnsi="Times New Roman" w:cs="Times New Roman"/>
          <w:sz w:val="24"/>
          <w:szCs w:val="24"/>
          <w:lang w:eastAsia="lv-LV"/>
        </w:rPr>
      </w:pPr>
      <w:r w:rsidRPr="0075569D">
        <w:rPr>
          <w:rFonts w:ascii="Times New Roman" w:hAnsi="Times New Roman" w:cs="Times New Roman"/>
          <w:sz w:val="24"/>
          <w:szCs w:val="24"/>
        </w:rPr>
        <w:t>Eiropas Savienības fondu 2021.-2027.gada plānošanas perioda uzraudzības komitejas reglaments un Eiropas Savienības fondu 2021.-2027.gada plānošanas perioda apakškomiteju reglaments (apstiprināti 2023.gada 26.janvārī)</w:t>
      </w:r>
      <w:r w:rsidRPr="0075569D">
        <w:rPr>
          <w:rStyle w:val="FootnoteReference"/>
          <w:rFonts w:ascii="Times New Roman" w:hAnsi="Times New Roman" w:cs="Times New Roman"/>
          <w:sz w:val="24"/>
          <w:szCs w:val="24"/>
        </w:rPr>
        <w:footnoteReference w:id="53"/>
      </w:r>
      <w:r w:rsidR="5058C870" w:rsidRPr="0075569D">
        <w:rPr>
          <w:rFonts w:ascii="Times New Roman" w:eastAsia="Times New Roman" w:hAnsi="Times New Roman" w:cs="Times New Roman"/>
          <w:sz w:val="24"/>
          <w:szCs w:val="24"/>
          <w:lang w:eastAsia="lv-LV"/>
        </w:rPr>
        <w:t>.</w:t>
      </w:r>
    </w:p>
    <w:p w14:paraId="53F75ABA" w14:textId="77777777" w:rsidR="00187A5D" w:rsidRPr="0075569D" w:rsidRDefault="00187A5D" w:rsidP="0DB0EC8E">
      <w:pPr>
        <w:shd w:val="clear" w:color="auto" w:fill="FFFFFF" w:themeFill="background1"/>
        <w:spacing w:line="293" w:lineRule="atLeast"/>
        <w:ind w:firstLine="284"/>
        <w:jc w:val="both"/>
        <w:rPr>
          <w:rFonts w:ascii="Times New Roman" w:eastAsia="Times New Roman" w:hAnsi="Times New Roman" w:cs="Times New Roman"/>
          <w:sz w:val="24"/>
          <w:szCs w:val="24"/>
          <w:lang w:eastAsia="lv-LV"/>
        </w:rPr>
      </w:pPr>
    </w:p>
    <w:p w14:paraId="486C262A" w14:textId="60442910" w:rsidR="0040445B" w:rsidRPr="0075569D" w:rsidRDefault="062DBE34" w:rsidP="00E16764">
      <w:pPr>
        <w:pStyle w:val="Heading4"/>
        <w:spacing w:before="0"/>
        <w:ind w:left="851" w:hanging="851"/>
        <w:jc w:val="both"/>
        <w:rPr>
          <w:rFonts w:ascii="Times New Roman" w:eastAsia="Times New Roman" w:hAnsi="Times New Roman" w:cs="Times New Roman"/>
          <w:sz w:val="24"/>
          <w:szCs w:val="24"/>
          <w:lang w:eastAsia="lv-LV"/>
        </w:rPr>
      </w:pPr>
      <w:r w:rsidRPr="0075569D">
        <w:rPr>
          <w:rFonts w:ascii="Times New Roman" w:eastAsia="Times New Roman" w:hAnsi="Times New Roman" w:cs="Times New Roman"/>
          <w:sz w:val="24"/>
          <w:szCs w:val="24"/>
        </w:rPr>
        <w:t>2.</w:t>
      </w:r>
      <w:r w:rsidR="682E5588" w:rsidRPr="0075569D">
        <w:rPr>
          <w:rFonts w:ascii="Times New Roman" w:eastAsia="Times New Roman" w:hAnsi="Times New Roman" w:cs="Times New Roman"/>
          <w:sz w:val="24"/>
          <w:szCs w:val="24"/>
        </w:rPr>
        <w:t>1</w:t>
      </w:r>
      <w:r w:rsidRPr="0075569D">
        <w:rPr>
          <w:rFonts w:ascii="Times New Roman" w:eastAsia="Times New Roman" w:hAnsi="Times New Roman" w:cs="Times New Roman"/>
          <w:sz w:val="24"/>
          <w:szCs w:val="24"/>
        </w:rPr>
        <w:t>.</w:t>
      </w:r>
      <w:r w:rsidR="682E5588" w:rsidRPr="0075569D">
        <w:rPr>
          <w:rFonts w:ascii="Times New Roman" w:eastAsia="Times New Roman" w:hAnsi="Times New Roman" w:cs="Times New Roman"/>
          <w:sz w:val="24"/>
          <w:szCs w:val="24"/>
        </w:rPr>
        <w:t>2</w:t>
      </w:r>
      <w:r w:rsidRPr="0075569D">
        <w:rPr>
          <w:rFonts w:ascii="Times New Roman" w:eastAsia="Times New Roman" w:hAnsi="Times New Roman" w:cs="Times New Roman"/>
          <w:sz w:val="24"/>
          <w:szCs w:val="24"/>
        </w:rPr>
        <w:t>.1</w:t>
      </w:r>
      <w:r w:rsidR="4F94E6BE" w:rsidRPr="0075569D">
        <w:rPr>
          <w:rFonts w:ascii="Times New Roman" w:eastAsia="Times New Roman" w:hAnsi="Times New Roman" w:cs="Times New Roman"/>
          <w:sz w:val="24"/>
          <w:szCs w:val="24"/>
        </w:rPr>
        <w:t>3</w:t>
      </w:r>
      <w:r w:rsidRPr="0075569D">
        <w:rPr>
          <w:rFonts w:ascii="Times New Roman" w:eastAsia="Times New Roman" w:hAnsi="Times New Roman" w:cs="Times New Roman"/>
          <w:sz w:val="24"/>
          <w:szCs w:val="24"/>
        </w:rPr>
        <w:t xml:space="preserve">. sniegt grāmatvedības iestādei tās rīcībā esošo informāciju maksājuma pieteikuma un kontu slēguma sagatavošanai un saskaņā ar </w:t>
      </w:r>
      <w:r w:rsidRPr="0075569D">
        <w:rPr>
          <w:rFonts w:ascii="Times New Roman" w:eastAsia="Times New Roman" w:hAnsi="Times New Roman" w:cs="Times New Roman"/>
          <w:b/>
          <w:bCs/>
          <w:sz w:val="24"/>
          <w:szCs w:val="24"/>
        </w:rPr>
        <w:t>regulas Nr. </w:t>
      </w:r>
      <w:r w:rsidR="682E5588" w:rsidRPr="0075569D">
        <w:rPr>
          <w:rFonts w:ascii="Times New Roman" w:eastAsia="Times New Roman" w:hAnsi="Times New Roman" w:cs="Times New Roman"/>
          <w:b/>
          <w:bCs/>
          <w:sz w:val="24"/>
          <w:szCs w:val="24"/>
        </w:rPr>
        <w:t>2021/1060</w:t>
      </w:r>
      <w:r w:rsidR="00FD072A">
        <w:rPr>
          <w:rStyle w:val="FootnoteReference"/>
          <w:rFonts w:ascii="Times New Roman" w:eastAsia="Times New Roman" w:hAnsi="Times New Roman" w:cs="Times New Roman"/>
          <w:b/>
          <w:bCs/>
          <w:sz w:val="24"/>
          <w:szCs w:val="24"/>
        </w:rPr>
        <w:footnoteReference w:id="54"/>
      </w:r>
      <w:r w:rsidR="682E5588" w:rsidRPr="0075569D">
        <w:rPr>
          <w:rFonts w:ascii="Times New Roman" w:eastAsia="Times New Roman" w:hAnsi="Times New Roman" w:cs="Times New Roman"/>
          <w:b/>
          <w:bCs/>
          <w:sz w:val="24"/>
          <w:szCs w:val="24"/>
        </w:rPr>
        <w:t xml:space="preserve"> </w:t>
      </w:r>
      <w:r w:rsidR="00AA6D94">
        <w:rPr>
          <w:rStyle w:val="Hyperlink"/>
          <w:rFonts w:ascii="Times New Roman" w:hAnsi="Times New Roman" w:cs="Times New Roman"/>
          <w:sz w:val="24"/>
          <w:szCs w:val="24"/>
        </w:rPr>
        <w:t xml:space="preserve"> </w:t>
      </w:r>
      <w:r w:rsidR="4F94E6BE" w:rsidRPr="0075569D">
        <w:rPr>
          <w:rFonts w:ascii="Times New Roman" w:eastAsia="Times New Roman" w:hAnsi="Times New Roman" w:cs="Times New Roman"/>
          <w:b/>
          <w:bCs/>
          <w:sz w:val="24"/>
          <w:szCs w:val="24"/>
        </w:rPr>
        <w:t>72</w:t>
      </w:r>
      <w:r w:rsidRPr="0075569D">
        <w:rPr>
          <w:rFonts w:ascii="Times New Roman" w:eastAsia="Times New Roman" w:hAnsi="Times New Roman" w:cs="Times New Roman"/>
          <w:b/>
          <w:bCs/>
          <w:sz w:val="24"/>
          <w:szCs w:val="24"/>
        </w:rPr>
        <w:t xml:space="preserve">.panta </w:t>
      </w:r>
      <w:r w:rsidR="682E5588" w:rsidRPr="0075569D">
        <w:rPr>
          <w:rFonts w:ascii="Times New Roman" w:eastAsia="Times New Roman" w:hAnsi="Times New Roman" w:cs="Times New Roman"/>
          <w:b/>
          <w:bCs/>
          <w:sz w:val="24"/>
          <w:szCs w:val="24"/>
        </w:rPr>
        <w:t>1.</w:t>
      </w:r>
      <w:r w:rsidRPr="0075569D">
        <w:rPr>
          <w:rFonts w:ascii="Times New Roman" w:eastAsia="Times New Roman" w:hAnsi="Times New Roman" w:cs="Times New Roman"/>
          <w:b/>
          <w:bCs/>
          <w:sz w:val="24"/>
          <w:szCs w:val="24"/>
        </w:rPr>
        <w:t xml:space="preserve">punkta </w:t>
      </w:r>
      <w:r w:rsidR="682E5588" w:rsidRPr="0075569D">
        <w:rPr>
          <w:rFonts w:ascii="Times New Roman" w:eastAsia="Times New Roman" w:hAnsi="Times New Roman" w:cs="Times New Roman"/>
          <w:b/>
          <w:bCs/>
          <w:sz w:val="24"/>
          <w:szCs w:val="24"/>
        </w:rPr>
        <w:t>"</w:t>
      </w:r>
      <w:r w:rsidR="4F94E6BE" w:rsidRPr="0075569D">
        <w:rPr>
          <w:rFonts w:ascii="Times New Roman" w:eastAsia="Times New Roman" w:hAnsi="Times New Roman" w:cs="Times New Roman"/>
          <w:b/>
          <w:bCs/>
          <w:sz w:val="24"/>
          <w:szCs w:val="24"/>
        </w:rPr>
        <w:t>b</w:t>
      </w:r>
      <w:r w:rsidR="682E5588" w:rsidRPr="0075569D">
        <w:rPr>
          <w:rFonts w:ascii="Times New Roman" w:eastAsia="Times New Roman" w:hAnsi="Times New Roman" w:cs="Times New Roman"/>
          <w:b/>
          <w:bCs/>
          <w:sz w:val="24"/>
          <w:szCs w:val="24"/>
        </w:rPr>
        <w:t xml:space="preserve">" </w:t>
      </w:r>
      <w:r w:rsidRPr="0075569D">
        <w:rPr>
          <w:rFonts w:ascii="Times New Roman" w:eastAsia="Times New Roman" w:hAnsi="Times New Roman" w:cs="Times New Roman"/>
          <w:b/>
          <w:bCs/>
          <w:sz w:val="24"/>
          <w:szCs w:val="24"/>
        </w:rPr>
        <w:t>apakšpunkt</w:t>
      </w:r>
      <w:r w:rsidR="4F94E6BE" w:rsidRPr="0075569D">
        <w:rPr>
          <w:rFonts w:ascii="Times New Roman" w:eastAsia="Times New Roman" w:hAnsi="Times New Roman" w:cs="Times New Roman"/>
          <w:b/>
          <w:bCs/>
          <w:sz w:val="24"/>
          <w:szCs w:val="24"/>
        </w:rPr>
        <w:t>ā noteikto</w:t>
      </w:r>
      <w:r w:rsidRPr="0075569D">
        <w:rPr>
          <w:rFonts w:ascii="Times New Roman" w:eastAsia="Times New Roman" w:hAnsi="Times New Roman" w:cs="Times New Roman"/>
          <w:sz w:val="24"/>
          <w:szCs w:val="24"/>
        </w:rPr>
        <w:t xml:space="preserve"> ap</w:t>
      </w:r>
      <w:r w:rsidR="4F94E6BE" w:rsidRPr="0075569D">
        <w:rPr>
          <w:rFonts w:ascii="Times New Roman" w:eastAsia="Times New Roman" w:hAnsi="Times New Roman" w:cs="Times New Roman"/>
          <w:sz w:val="24"/>
          <w:szCs w:val="24"/>
        </w:rPr>
        <w:t>stiprināt</w:t>
      </w:r>
      <w:r w:rsidRPr="0075569D">
        <w:rPr>
          <w:rFonts w:ascii="Times New Roman" w:eastAsia="Times New Roman" w:hAnsi="Times New Roman" w:cs="Times New Roman"/>
          <w:sz w:val="24"/>
          <w:szCs w:val="24"/>
        </w:rPr>
        <w:t>, ka kontu slēgumā iekļautie izdevumi ir attiecināmi</w:t>
      </w:r>
      <w:r w:rsidR="4F94E6BE" w:rsidRPr="0075569D">
        <w:rPr>
          <w:rFonts w:ascii="Times New Roman" w:eastAsia="Times New Roman" w:hAnsi="Times New Roman" w:cs="Times New Roman"/>
          <w:sz w:val="24"/>
          <w:szCs w:val="24"/>
        </w:rPr>
        <w:t>.</w:t>
      </w:r>
    </w:p>
    <w:p w14:paraId="6742E2CA" w14:textId="67CAF752" w:rsidR="0040445B" w:rsidRPr="0075569D" w:rsidRDefault="062DBE34" w:rsidP="008D2516">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Lai nodrošinātu vadošās iestādes pārvaldības deklarācijas sagatavošanu un </w:t>
      </w:r>
      <w:r w:rsidR="15CB70D6" w:rsidRPr="0075569D">
        <w:rPr>
          <w:rFonts w:ascii="Times New Roman" w:hAnsi="Times New Roman" w:cs="Times New Roman"/>
          <w:sz w:val="24"/>
          <w:szCs w:val="24"/>
        </w:rPr>
        <w:t>pārskata periodā radīto izdevumu deklarēšanu</w:t>
      </w:r>
      <w:r w:rsidRPr="0075569D">
        <w:rPr>
          <w:rFonts w:ascii="Times New Roman" w:hAnsi="Times New Roman" w:cs="Times New Roman"/>
          <w:sz w:val="24"/>
          <w:szCs w:val="24"/>
        </w:rPr>
        <w:t xml:space="preserve"> EK finanšu līdzekļu atmaksas nolūkā, grāmatvedības gada ietvaros vadošā iestāde </w:t>
      </w:r>
      <w:r w:rsidR="15CB70D6" w:rsidRPr="0075569D">
        <w:rPr>
          <w:rFonts w:ascii="Times New Roman" w:hAnsi="Times New Roman" w:cs="Times New Roman"/>
          <w:sz w:val="24"/>
          <w:szCs w:val="24"/>
        </w:rPr>
        <w:t xml:space="preserve">atbilstoši sadarbības kārtībā noteiktajai maksājumu pieteikumu sagatavošanas kārtībai </w:t>
      </w:r>
      <w:r w:rsidRPr="0075569D">
        <w:rPr>
          <w:rFonts w:ascii="Times New Roman" w:hAnsi="Times New Roman" w:cs="Times New Roman"/>
          <w:sz w:val="24"/>
          <w:szCs w:val="24"/>
        </w:rPr>
        <w:t>grāmatvedības iestādei</w:t>
      </w:r>
      <w:r w:rsidR="32187402" w:rsidRPr="0075569D">
        <w:rPr>
          <w:rFonts w:ascii="Times New Roman" w:hAnsi="Times New Roman" w:cs="Times New Roman"/>
          <w:sz w:val="24"/>
          <w:szCs w:val="24"/>
        </w:rPr>
        <w:t xml:space="preserve"> KPVIS</w:t>
      </w:r>
      <w:r w:rsidR="15CB70D6" w:rsidRPr="0075569D">
        <w:rPr>
          <w:rFonts w:ascii="Times New Roman" w:hAnsi="Times New Roman" w:cs="Times New Roman"/>
          <w:sz w:val="24"/>
          <w:szCs w:val="24"/>
        </w:rPr>
        <w:t>:</w:t>
      </w:r>
    </w:p>
    <w:p w14:paraId="3172DE6F" w14:textId="0FE6BAF0" w:rsidR="00C2314D" w:rsidRPr="0075569D" w:rsidRDefault="32187402" w:rsidP="0074510A">
      <w:pPr>
        <w:pStyle w:val="pf0"/>
        <w:numPr>
          <w:ilvl w:val="0"/>
          <w:numId w:val="68"/>
        </w:numPr>
        <w:tabs>
          <w:tab w:val="clear" w:pos="720"/>
        </w:tabs>
        <w:spacing w:beforeAutospacing="0" w:afterAutospacing="0"/>
        <w:ind w:left="1134" w:hanging="283"/>
      </w:pPr>
      <w:r w:rsidRPr="0075569D">
        <w:rPr>
          <w:rStyle w:val="cf01"/>
          <w:rFonts w:ascii="Times New Roman" w:hAnsi="Times New Roman" w:cs="Times New Roman"/>
          <w:sz w:val="24"/>
          <w:szCs w:val="24"/>
        </w:rPr>
        <w:t xml:space="preserve">iesniedz informāciju par </w:t>
      </w:r>
      <w:r w:rsidR="15CB70D6" w:rsidRPr="0075569D">
        <w:rPr>
          <w:rStyle w:val="cf01"/>
          <w:rFonts w:ascii="Times New Roman" w:hAnsi="Times New Roman" w:cs="Times New Roman"/>
          <w:sz w:val="24"/>
          <w:szCs w:val="24"/>
        </w:rPr>
        <w:t xml:space="preserve">maksājuma pieteikumu </w:t>
      </w:r>
      <w:r w:rsidRPr="0075569D">
        <w:rPr>
          <w:rStyle w:val="cf01"/>
          <w:rFonts w:ascii="Times New Roman" w:hAnsi="Times New Roman" w:cs="Times New Roman"/>
          <w:sz w:val="24"/>
          <w:szCs w:val="24"/>
        </w:rPr>
        <w:t xml:space="preserve">datiem </w:t>
      </w:r>
      <w:r w:rsidR="15CB70D6" w:rsidRPr="0075569D">
        <w:rPr>
          <w:rStyle w:val="cf01"/>
          <w:rFonts w:ascii="Times New Roman" w:hAnsi="Times New Roman" w:cs="Times New Roman"/>
          <w:sz w:val="24"/>
          <w:szCs w:val="24"/>
        </w:rPr>
        <w:t xml:space="preserve">un </w:t>
      </w:r>
      <w:r w:rsidRPr="0074510A">
        <w:rPr>
          <w:rStyle w:val="cf01"/>
          <w:rFonts w:ascii="Times New Roman" w:hAnsi="Times New Roman" w:cs="Times New Roman"/>
          <w:sz w:val="24"/>
          <w:szCs w:val="24"/>
        </w:rPr>
        <w:t xml:space="preserve">apstiprina </w:t>
      </w:r>
      <w:r w:rsidR="434261EB" w:rsidRPr="0074510A">
        <w:rPr>
          <w:rStyle w:val="cf01"/>
          <w:rFonts w:ascii="Times New Roman" w:hAnsi="Times New Roman" w:cs="Times New Roman"/>
          <w:sz w:val="24"/>
          <w:szCs w:val="24"/>
        </w:rPr>
        <w:t>v</w:t>
      </w:r>
      <w:r w:rsidR="15CB70D6" w:rsidRPr="0074510A">
        <w:rPr>
          <w:rStyle w:val="cf01"/>
          <w:rFonts w:ascii="Times New Roman" w:hAnsi="Times New Roman" w:cs="Times New Roman"/>
          <w:sz w:val="24"/>
          <w:szCs w:val="24"/>
        </w:rPr>
        <w:t xml:space="preserve">adošās iestādes apliecinājumu par to, ka informācija par izdevumiem, kas radušies attiecīgajā pārskata periodā un tiks iesniegti </w:t>
      </w:r>
      <w:r w:rsidR="2F7C28F2" w:rsidRPr="0074510A">
        <w:rPr>
          <w:rStyle w:val="cf01"/>
          <w:rFonts w:ascii="Times New Roman" w:hAnsi="Times New Roman" w:cs="Times New Roman"/>
          <w:sz w:val="24"/>
          <w:szCs w:val="24"/>
        </w:rPr>
        <w:t>EK</w:t>
      </w:r>
      <w:r w:rsidR="15CB70D6" w:rsidRPr="0074510A">
        <w:rPr>
          <w:rStyle w:val="cf01"/>
          <w:rFonts w:ascii="Times New Roman" w:hAnsi="Times New Roman" w:cs="Times New Roman"/>
          <w:sz w:val="24"/>
          <w:szCs w:val="24"/>
        </w:rPr>
        <w:t xml:space="preserve"> līdzekļu atmaksas nolūkā, ir pareizi izklāstīta, pilnīga un precīza, izdevumi ir izmantoti paredzētajam mērķim, kā noteikts nozaru noteikumos un ieviestās kontroles sistēmas dod vajadzīgās garantijas pamatā esošo darījumu likumībai un pareizībai.</w:t>
      </w:r>
    </w:p>
    <w:p w14:paraId="58B52E72" w14:textId="3C9CC3CD" w:rsidR="000044B3" w:rsidRPr="0075569D" w:rsidRDefault="7B1F0B95" w:rsidP="0075569D">
      <w:pPr>
        <w:ind w:firstLine="567"/>
        <w:jc w:val="both"/>
        <w:rPr>
          <w:rStyle w:val="cf01"/>
          <w:rFonts w:ascii="Times New Roman" w:eastAsia="Times New Roman" w:hAnsi="Times New Roman" w:cs="Times New Roman"/>
          <w:sz w:val="24"/>
          <w:szCs w:val="24"/>
          <w:lang w:eastAsia="lv-LV"/>
        </w:rPr>
      </w:pPr>
      <w:r w:rsidRPr="0075569D">
        <w:rPr>
          <w:rStyle w:val="cf01"/>
          <w:rFonts w:ascii="Times New Roman" w:eastAsia="Times New Roman" w:hAnsi="Times New Roman" w:cs="Times New Roman"/>
          <w:sz w:val="24"/>
          <w:szCs w:val="24"/>
        </w:rPr>
        <w:t>Vadošā iestāde apstiprina, ka kontu slēgumā iekļautie izdevumi ir likumīgi un pareizi atbilstoši sadarbības kārtībā noteiktajai procedūrai un EK sistēmā SFC2021 noteiktajam algoritmam</w:t>
      </w:r>
      <w:r w:rsidR="67B079FA" w:rsidRPr="0075569D">
        <w:rPr>
          <w:rStyle w:val="cf01"/>
          <w:rFonts w:ascii="Times New Roman" w:eastAsia="Times New Roman" w:hAnsi="Times New Roman" w:cs="Times New Roman"/>
          <w:sz w:val="24"/>
          <w:szCs w:val="24"/>
        </w:rPr>
        <w:t xml:space="preserve">. Skatīt papildus </w:t>
      </w:r>
      <w:r w:rsidR="545B462B" w:rsidRPr="0075569D">
        <w:rPr>
          <w:rFonts w:ascii="Times New Roman" w:eastAsia="Times New Roman" w:hAnsi="Times New Roman" w:cs="Times New Roman"/>
          <w:sz w:val="24"/>
          <w:szCs w:val="24"/>
        </w:rPr>
        <w:t xml:space="preserve">šī vadības un kontroles sistēmas apraksta </w:t>
      </w:r>
      <w:r w:rsidR="67B079FA" w:rsidRPr="0075569D">
        <w:rPr>
          <w:rStyle w:val="cf01"/>
          <w:rFonts w:ascii="Times New Roman" w:eastAsia="Times New Roman" w:hAnsi="Times New Roman" w:cs="Times New Roman"/>
          <w:sz w:val="24"/>
          <w:szCs w:val="24"/>
        </w:rPr>
        <w:t>2.1.2.14.</w:t>
      </w:r>
      <w:r w:rsidR="00EB0F91" w:rsidRPr="0075569D">
        <w:rPr>
          <w:rStyle w:val="cf01"/>
          <w:rFonts w:ascii="Times New Roman" w:eastAsia="Times New Roman" w:hAnsi="Times New Roman" w:cs="Times New Roman"/>
          <w:sz w:val="24"/>
          <w:szCs w:val="24"/>
        </w:rPr>
        <w:t>apakšnodaļu.</w:t>
      </w:r>
    </w:p>
    <w:p w14:paraId="0C0343F1" w14:textId="0B9FB07A" w:rsidR="0040445B" w:rsidRPr="0075569D" w:rsidRDefault="062DBE34"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Maksājuma pieteikumu var sagatavot citos termiņos, kas atbilst regulas Nr</w:t>
      </w:r>
      <w:r w:rsidR="3C26EFE3" w:rsidRPr="0075569D">
        <w:rPr>
          <w:rFonts w:ascii="Times New Roman" w:hAnsi="Times New Roman" w:cs="Times New Roman"/>
          <w:sz w:val="24"/>
          <w:szCs w:val="24"/>
        </w:rPr>
        <w:t xml:space="preserve">.2021/1060 </w:t>
      </w:r>
      <w:r w:rsidRPr="0075569D">
        <w:rPr>
          <w:rFonts w:ascii="Times New Roman" w:hAnsi="Times New Roman" w:cs="Times New Roman"/>
          <w:sz w:val="24"/>
          <w:szCs w:val="24"/>
        </w:rPr>
        <w:t xml:space="preserve">91.panta nosacījumiem, ja tas nepieciešams ES fondu progresa nodrošināšanai. </w:t>
      </w:r>
    </w:p>
    <w:p w14:paraId="6CE1969C" w14:textId="707EF3C1" w:rsidR="00EC712B" w:rsidRPr="0075569D" w:rsidRDefault="15CB70D6" w:rsidP="0075569D">
      <w:pPr>
        <w:jc w:val="both"/>
        <w:rPr>
          <w:rFonts w:ascii="Times New Roman" w:hAnsi="Times New Roman" w:cs="Times New Roman"/>
          <w:sz w:val="24"/>
          <w:szCs w:val="24"/>
        </w:rPr>
      </w:pPr>
      <w:r w:rsidRPr="0075569D">
        <w:rPr>
          <w:rFonts w:ascii="Times New Roman" w:hAnsi="Times New Roman" w:cs="Times New Roman"/>
          <w:sz w:val="24"/>
          <w:szCs w:val="24"/>
        </w:rPr>
        <w:t>Maksājuma pieteikuma sagatavošana notiek KPVIS saskaņā ar šī vadības un kontroles sistēmas apraksta 2.pielikumu.</w:t>
      </w:r>
    </w:p>
    <w:p w14:paraId="0D77B5FF" w14:textId="77777777" w:rsidR="0040445B" w:rsidRPr="0075569D" w:rsidRDefault="062DBE34" w:rsidP="0075569D">
      <w:pPr>
        <w:pStyle w:val="ListParagraph"/>
        <w:spacing w:before="240" w:after="240"/>
        <w:ind w:left="0"/>
        <w:jc w:val="both"/>
        <w:rPr>
          <w:rFonts w:ascii="Times New Roman" w:hAnsi="Times New Roman" w:cs="Times New Roman"/>
          <w:b/>
          <w:bCs/>
          <w:sz w:val="24"/>
          <w:szCs w:val="24"/>
        </w:rPr>
      </w:pPr>
      <w:r w:rsidRPr="0075569D">
        <w:rPr>
          <w:rFonts w:ascii="Times New Roman" w:hAnsi="Times New Roman" w:cs="Times New Roman"/>
          <w:b/>
          <w:bCs/>
          <w:sz w:val="24"/>
          <w:szCs w:val="24"/>
        </w:rPr>
        <w:t>Procedūras</w:t>
      </w:r>
    </w:p>
    <w:p w14:paraId="40BED600" w14:textId="2412C71A" w:rsidR="00D9146C" w:rsidRPr="0075569D" w:rsidRDefault="32187402" w:rsidP="0075569D">
      <w:pPr>
        <w:pStyle w:val="ListParagraph"/>
        <w:numPr>
          <w:ilvl w:val="0"/>
          <w:numId w:val="42"/>
        </w:numPr>
        <w:ind w:left="567" w:hanging="283"/>
        <w:jc w:val="both"/>
        <w:rPr>
          <w:rFonts w:ascii="Times New Roman" w:hAnsi="Times New Roman" w:cs="Times New Roman"/>
          <w:sz w:val="24"/>
          <w:szCs w:val="24"/>
        </w:rPr>
      </w:pPr>
      <w:r w:rsidRPr="0075569D">
        <w:rPr>
          <w:rFonts w:ascii="Times New Roman" w:eastAsia="Times New Roman" w:hAnsi="Times New Roman" w:cs="Times New Roman"/>
          <w:sz w:val="24"/>
          <w:szCs w:val="24"/>
        </w:rPr>
        <w:t xml:space="preserve">Vadošās iestādes </w:t>
      </w:r>
      <w:r w:rsidR="60B5F799" w:rsidRPr="0075569D">
        <w:rPr>
          <w:rFonts w:ascii="Times New Roman" w:eastAsia="Times New Roman" w:hAnsi="Times New Roman" w:cs="Times New Roman"/>
          <w:sz w:val="24"/>
          <w:szCs w:val="24"/>
        </w:rPr>
        <w:t xml:space="preserve">2023.gada 31.marta </w:t>
      </w:r>
      <w:r w:rsidRPr="0075569D">
        <w:rPr>
          <w:rFonts w:ascii="Times New Roman" w:eastAsia="Times New Roman" w:hAnsi="Times New Roman" w:cs="Times New Roman"/>
          <w:sz w:val="24"/>
          <w:szCs w:val="24"/>
        </w:rPr>
        <w:t>iekšējā kārtība Nr. 2.13. “</w:t>
      </w:r>
      <w:r w:rsidR="60B5F799" w:rsidRPr="0075569D">
        <w:rPr>
          <w:rFonts w:ascii="Times New Roman" w:hAnsi="Times New Roman" w:cs="Times New Roman"/>
          <w:sz w:val="24"/>
          <w:szCs w:val="24"/>
        </w:rPr>
        <w:t xml:space="preserve">Kārtība, kādā Eiropas Savienības fondu vadošā iestāde sniedz informāciju grāmatvedības iestādei par </w:t>
      </w:r>
      <w:r w:rsidR="00D9146C" w:rsidRPr="0075569D">
        <w:rPr>
          <w:rFonts w:ascii="Times New Roman" w:hAnsi="Times New Roman" w:cs="Times New Roman"/>
          <w:sz w:val="24"/>
          <w:szCs w:val="24"/>
        </w:rPr>
        <w:br/>
      </w:r>
      <w:r w:rsidR="60B5F799" w:rsidRPr="0075569D">
        <w:rPr>
          <w:rFonts w:ascii="Times New Roman" w:hAnsi="Times New Roman" w:cs="Times New Roman"/>
          <w:sz w:val="24"/>
          <w:szCs w:val="24"/>
        </w:rPr>
        <w:t>2021. - 2027. gada plānošanas perioda maksājumu pieteikumiem Eiropas Komisijai un sagatavo un iesniedz Eiropas Komisijai Eiropas Savienības fondu pārvaldības deklarāciju un kontu slēgumu</w:t>
      </w:r>
      <w:r w:rsidRPr="0075569D">
        <w:rPr>
          <w:rFonts w:ascii="Times New Roman" w:eastAsia="Times New Roman" w:hAnsi="Times New Roman" w:cs="Times New Roman"/>
          <w:sz w:val="24"/>
          <w:szCs w:val="24"/>
        </w:rPr>
        <w:t>;</w:t>
      </w:r>
    </w:p>
    <w:p w14:paraId="43FCC869" w14:textId="003DA477" w:rsidR="00535B27" w:rsidRPr="00535B27" w:rsidRDefault="00535B27" w:rsidP="00535B27">
      <w:pPr>
        <w:pStyle w:val="ListParagraph"/>
        <w:numPr>
          <w:ilvl w:val="0"/>
          <w:numId w:val="42"/>
        </w:numPr>
        <w:ind w:left="567" w:hanging="283"/>
        <w:jc w:val="both"/>
        <w:rPr>
          <w:rFonts w:ascii="Times New Roman" w:eastAsia="Times New Roman" w:hAnsi="Times New Roman" w:cs="Times New Roman"/>
          <w:sz w:val="24"/>
          <w:szCs w:val="24"/>
          <w:lang w:eastAsia="en-GB"/>
        </w:rPr>
      </w:pPr>
      <w:r w:rsidRPr="00535B27">
        <w:rPr>
          <w:rFonts w:ascii="Times New Roman" w:hAnsi="Times New Roman" w:cs="Times New Roman"/>
          <w:sz w:val="24"/>
          <w:szCs w:val="24"/>
        </w:rPr>
        <w:t>FM 2023.gada 16.augusta iekšējie noteikumi Nr.1.1-5/12/22 “</w:t>
      </w:r>
      <w:r w:rsidR="005F4A34" w:rsidRPr="005F4A34">
        <w:rPr>
          <w:rFonts w:ascii="Times New Roman" w:hAnsi="Times New Roman"/>
          <w:iCs/>
          <w:sz w:val="24"/>
          <w:szCs w:val="24"/>
          <w:lang w:eastAsia="lv-LV"/>
        </w:rPr>
        <w:t>Kārtība, kādā Finanšu ministrija, Centrālā finanšu un līgumu aģentūra un Valsts kase sadarbojas Eiropas Savienības fondu ieviešanas un uzraudzības jautājumos</w:t>
      </w:r>
      <w:r w:rsidRPr="00535B27">
        <w:rPr>
          <w:rFonts w:ascii="Times New Roman" w:hAnsi="Times New Roman" w:cs="Times New Roman"/>
          <w:sz w:val="24"/>
          <w:szCs w:val="24"/>
        </w:rPr>
        <w:t>”;</w:t>
      </w:r>
    </w:p>
    <w:p w14:paraId="01629404" w14:textId="77777777" w:rsidR="0074510A" w:rsidRDefault="69E48933" w:rsidP="0074510A">
      <w:pPr>
        <w:pStyle w:val="ListParagraph"/>
        <w:numPr>
          <w:ilvl w:val="0"/>
          <w:numId w:val="42"/>
        </w:numPr>
        <w:ind w:left="567" w:hanging="283"/>
        <w:jc w:val="both"/>
        <w:rPr>
          <w:rFonts w:ascii="Times New Roman" w:eastAsia="Times New Roman" w:hAnsi="Times New Roman" w:cs="Times New Roman"/>
          <w:sz w:val="24"/>
          <w:szCs w:val="24"/>
          <w:lang w:eastAsia="lv-LV"/>
        </w:rPr>
      </w:pPr>
      <w:r w:rsidRPr="0075569D">
        <w:rPr>
          <w:rFonts w:ascii="Times New Roman" w:eastAsia="Times New Roman" w:hAnsi="Times New Roman" w:cs="Times New Roman"/>
          <w:sz w:val="24"/>
          <w:szCs w:val="24"/>
        </w:rPr>
        <w:lastRenderedPageBreak/>
        <w:t>CFLA 202</w:t>
      </w:r>
      <w:r w:rsidR="004E7236">
        <w:rPr>
          <w:rFonts w:ascii="Times New Roman" w:eastAsia="Times New Roman" w:hAnsi="Times New Roman" w:cs="Times New Roman"/>
          <w:sz w:val="24"/>
          <w:szCs w:val="24"/>
        </w:rPr>
        <w:t>4</w:t>
      </w:r>
      <w:r w:rsidRPr="0075569D">
        <w:rPr>
          <w:rFonts w:ascii="Times New Roman" w:eastAsia="Times New Roman" w:hAnsi="Times New Roman" w:cs="Times New Roman"/>
          <w:sz w:val="24"/>
          <w:szCs w:val="24"/>
        </w:rPr>
        <w:t xml:space="preserve">.gada </w:t>
      </w:r>
      <w:r w:rsidR="004E7236">
        <w:rPr>
          <w:rFonts w:ascii="Times New Roman" w:eastAsia="Times New Roman" w:hAnsi="Times New Roman" w:cs="Times New Roman"/>
          <w:sz w:val="24"/>
          <w:szCs w:val="24"/>
        </w:rPr>
        <w:t>27.marta</w:t>
      </w:r>
      <w:r w:rsidRPr="0075569D">
        <w:rPr>
          <w:rFonts w:ascii="Times New Roman" w:eastAsia="Times New Roman" w:hAnsi="Times New Roman" w:cs="Times New Roman"/>
          <w:sz w:val="24"/>
          <w:szCs w:val="24"/>
        </w:rPr>
        <w:t xml:space="preserve"> iekšējie noteikumi Nr.39-1-3/</w:t>
      </w:r>
      <w:r w:rsidR="004E7236">
        <w:rPr>
          <w:rFonts w:ascii="Times New Roman" w:eastAsia="Times New Roman" w:hAnsi="Times New Roman" w:cs="Times New Roman"/>
          <w:sz w:val="24"/>
          <w:szCs w:val="24"/>
        </w:rPr>
        <w:t>13</w:t>
      </w:r>
      <w:r w:rsidRPr="0075569D">
        <w:rPr>
          <w:rFonts w:ascii="Times New Roman" w:eastAsia="Times New Roman" w:hAnsi="Times New Roman" w:cs="Times New Roman"/>
          <w:sz w:val="24"/>
          <w:szCs w:val="24"/>
        </w:rPr>
        <w:t xml:space="preserve"> “Eiropas Savienības fondu budžeta plānošanas un maksājumu veikšanas noteikumi”</w:t>
      </w:r>
      <w:r w:rsidR="004E7236">
        <w:rPr>
          <w:rFonts w:ascii="Times New Roman" w:eastAsia="Times New Roman" w:hAnsi="Times New Roman" w:cs="Times New Roman"/>
          <w:sz w:val="24"/>
          <w:szCs w:val="24"/>
        </w:rPr>
        <w:t>;</w:t>
      </w:r>
    </w:p>
    <w:p w14:paraId="12D41848" w14:textId="77777777" w:rsidR="0074510A" w:rsidRDefault="004E7236" w:rsidP="0074510A">
      <w:pPr>
        <w:pStyle w:val="ListParagraph"/>
        <w:numPr>
          <w:ilvl w:val="0"/>
          <w:numId w:val="42"/>
        </w:numPr>
        <w:ind w:left="567" w:hanging="283"/>
        <w:jc w:val="both"/>
        <w:rPr>
          <w:rFonts w:ascii="Times New Roman" w:eastAsia="Times New Roman" w:hAnsi="Times New Roman" w:cs="Times New Roman"/>
          <w:sz w:val="24"/>
          <w:szCs w:val="24"/>
          <w:lang w:eastAsia="lv-LV"/>
        </w:rPr>
      </w:pPr>
      <w:r w:rsidRPr="0074510A">
        <w:rPr>
          <w:rFonts w:ascii="Times New Roman" w:eastAsia="Times New Roman" w:hAnsi="Times New Roman" w:cs="Times New Roman"/>
          <w:sz w:val="24"/>
          <w:szCs w:val="24"/>
          <w:lang w:eastAsia="lv-LV"/>
        </w:rPr>
        <w:t>Izstrādāta Darbības procedūra(turpmāk-DP) T.4.1.-DP “Plānoto maksājuma pieprasījumu iesniegšanas grafika pārbaudei” (CFLA 2024.gada 31.janvāra rīkojums Nr.39-1-4/38 “Par grozījumiem CFLA procedūru rokasgrāmatā”);</w:t>
      </w:r>
    </w:p>
    <w:p w14:paraId="3D5D97CB" w14:textId="77777777" w:rsidR="0074510A" w:rsidRDefault="004E7236" w:rsidP="0074510A">
      <w:pPr>
        <w:pStyle w:val="ListParagraph"/>
        <w:numPr>
          <w:ilvl w:val="0"/>
          <w:numId w:val="42"/>
        </w:numPr>
        <w:ind w:left="567" w:hanging="283"/>
        <w:jc w:val="both"/>
        <w:rPr>
          <w:rFonts w:ascii="Times New Roman" w:eastAsia="Times New Roman" w:hAnsi="Times New Roman" w:cs="Times New Roman"/>
          <w:sz w:val="24"/>
          <w:szCs w:val="24"/>
          <w:lang w:eastAsia="lv-LV"/>
        </w:rPr>
      </w:pPr>
      <w:r w:rsidRPr="0074510A">
        <w:rPr>
          <w:rFonts w:ascii="Times New Roman" w:eastAsia="Times New Roman" w:hAnsi="Times New Roman" w:cs="Times New Roman"/>
          <w:sz w:val="24"/>
          <w:szCs w:val="24"/>
          <w:lang w:eastAsia="lv-LV"/>
        </w:rPr>
        <w:t>Izstrādāta DP T.4.2.-DP “Avansa maksājuma pieprasījuma pārbaude un avansa maksājuma atgūšana” (CFLA 2023.gada 30.novembra rīkojums Nr.39-1-4/210 “Par grozījumiem CFLA procedūru rokasgrāmatā”);</w:t>
      </w:r>
    </w:p>
    <w:p w14:paraId="69BA2AFF" w14:textId="77777777" w:rsidR="0074510A" w:rsidRDefault="004E7236" w:rsidP="0074510A">
      <w:pPr>
        <w:pStyle w:val="ListParagraph"/>
        <w:numPr>
          <w:ilvl w:val="0"/>
          <w:numId w:val="42"/>
        </w:numPr>
        <w:ind w:left="567" w:hanging="283"/>
        <w:jc w:val="both"/>
        <w:rPr>
          <w:rFonts w:ascii="Times New Roman" w:eastAsia="Times New Roman" w:hAnsi="Times New Roman" w:cs="Times New Roman"/>
          <w:sz w:val="24"/>
          <w:szCs w:val="24"/>
          <w:lang w:eastAsia="lv-LV"/>
        </w:rPr>
      </w:pPr>
      <w:r w:rsidRPr="0074510A">
        <w:rPr>
          <w:rFonts w:ascii="Times New Roman" w:eastAsia="Times New Roman" w:hAnsi="Times New Roman" w:cs="Times New Roman"/>
          <w:sz w:val="24"/>
          <w:szCs w:val="24"/>
          <w:lang w:eastAsia="lv-LV"/>
        </w:rPr>
        <w:t>Izstrādāts jauns DP “Maksājuma pieprasījuma un izdevumus pamatojošo dokumentu pārbaude” pielikums koriģējošo maksājumu ar “-” zīmēm pārbaudei T.4.3. DP 3.pielikums “Koriģējošie maksājumi ar “-” zīmēm” (CFLA 2024.gada 5.marta rīkojums Nr.39-1-4/80 “Par grozījumiem CFLA procedūru rokasgrāmatā”);</w:t>
      </w:r>
    </w:p>
    <w:p w14:paraId="0BFA07AB" w14:textId="77777777" w:rsidR="0074510A" w:rsidRDefault="004E7236" w:rsidP="0074510A">
      <w:pPr>
        <w:pStyle w:val="ListParagraph"/>
        <w:numPr>
          <w:ilvl w:val="0"/>
          <w:numId w:val="42"/>
        </w:numPr>
        <w:ind w:left="567" w:hanging="283"/>
        <w:jc w:val="both"/>
        <w:rPr>
          <w:rFonts w:ascii="Times New Roman" w:eastAsia="Times New Roman" w:hAnsi="Times New Roman" w:cs="Times New Roman"/>
          <w:sz w:val="24"/>
          <w:szCs w:val="24"/>
          <w:lang w:eastAsia="lv-LV"/>
        </w:rPr>
      </w:pPr>
      <w:r w:rsidRPr="0074510A">
        <w:rPr>
          <w:rFonts w:ascii="Times New Roman" w:eastAsia="Times New Roman" w:hAnsi="Times New Roman" w:cs="Times New Roman"/>
          <w:sz w:val="24"/>
          <w:szCs w:val="24"/>
          <w:lang w:eastAsia="lv-LV"/>
        </w:rPr>
        <w:t>Izstrādāts jauns DP “Izstrādāts jauns DP “Maksājuma pieprasījuma un izdevumus pamatojošo dokumentu pārbaude” pielikums Vienkāršoto izmaksu pārbaudei T.4.3. DP 2.pielikums “Vienkāršoto izmaksu pārbaudes kārtība un apjoms” (CFLA 2024.gada 5.marta rīkojums Nr.39-1-4/80 “Par grozījumiem CFLA procedūru rokasgrāmatā”);</w:t>
      </w:r>
    </w:p>
    <w:p w14:paraId="797019DA" w14:textId="77777777" w:rsidR="0074510A" w:rsidRDefault="004E7236" w:rsidP="0074510A">
      <w:pPr>
        <w:pStyle w:val="ListParagraph"/>
        <w:numPr>
          <w:ilvl w:val="0"/>
          <w:numId w:val="42"/>
        </w:numPr>
        <w:ind w:left="567" w:hanging="283"/>
        <w:jc w:val="both"/>
        <w:rPr>
          <w:rFonts w:ascii="Times New Roman" w:eastAsia="Times New Roman" w:hAnsi="Times New Roman" w:cs="Times New Roman"/>
          <w:sz w:val="24"/>
          <w:szCs w:val="24"/>
          <w:lang w:eastAsia="lv-LV"/>
        </w:rPr>
      </w:pPr>
      <w:r w:rsidRPr="0074510A">
        <w:rPr>
          <w:rFonts w:ascii="Times New Roman" w:eastAsia="Times New Roman" w:hAnsi="Times New Roman" w:cs="Times New Roman"/>
          <w:sz w:val="24"/>
          <w:szCs w:val="24"/>
          <w:lang w:eastAsia="lv-LV"/>
        </w:rPr>
        <w:t>Izstrādāts jauns DP “Maksājuma pieprasījuma un izdevumus pamatojošo dokumentu pārbaude” pielikums pamatojošo dokumentu izlases pārbaudes apjoma noteikšana T.4.3. DP 1.pielikums “Pamatojošo dokumentu izlases pārbaudes apjoma noteikšana, pamatojoties uz noteikto SAM riska līmeni” (CFLA 2024.gada 5.marta rīkojums Nr.39-1-4/80 “Par grozījumiem CFLA procedūru rokasgrāmatā”);</w:t>
      </w:r>
    </w:p>
    <w:p w14:paraId="4A86BE0B" w14:textId="73F0D6DF" w:rsidR="004E7236" w:rsidRPr="0074510A" w:rsidRDefault="004E7236" w:rsidP="0074510A">
      <w:pPr>
        <w:pStyle w:val="ListParagraph"/>
        <w:numPr>
          <w:ilvl w:val="0"/>
          <w:numId w:val="42"/>
        </w:numPr>
        <w:ind w:left="567" w:hanging="283"/>
        <w:jc w:val="both"/>
        <w:rPr>
          <w:rFonts w:ascii="Times New Roman" w:eastAsia="Times New Roman" w:hAnsi="Times New Roman" w:cs="Times New Roman"/>
          <w:sz w:val="24"/>
          <w:szCs w:val="24"/>
          <w:lang w:eastAsia="lv-LV"/>
        </w:rPr>
      </w:pPr>
      <w:r w:rsidRPr="0074510A">
        <w:rPr>
          <w:rFonts w:ascii="Times New Roman" w:eastAsia="Times New Roman" w:hAnsi="Times New Roman" w:cs="Times New Roman"/>
          <w:sz w:val="24"/>
          <w:szCs w:val="24"/>
          <w:lang w:eastAsia="lv-LV"/>
        </w:rPr>
        <w:t>CFLA 2023.gada 18.augusta iekšējie noteikumi Nr.39-1-3/49 “Noteikumi par kārtību, kādā Centrālā finanšu un līgumu aģentūrā pieņem lēmumu par Eiropas Savienības politiku instrumentu vai ārvalstu finanšu palīdzības asignējumu apturēšanu, atjaunošanu vai atsaukšanu atbalsta saņēmējam”.</w:t>
      </w:r>
    </w:p>
    <w:p w14:paraId="42853B62" w14:textId="77777777" w:rsidR="0054131B" w:rsidRPr="0075569D" w:rsidRDefault="0054131B" w:rsidP="0075569D">
      <w:pPr>
        <w:jc w:val="both"/>
        <w:rPr>
          <w:rFonts w:ascii="Times New Roman" w:eastAsia="Times New Roman" w:hAnsi="Times New Roman" w:cs="Times New Roman"/>
          <w:sz w:val="24"/>
          <w:szCs w:val="24"/>
          <w:lang w:eastAsia="lv-LV"/>
        </w:rPr>
      </w:pPr>
    </w:p>
    <w:p w14:paraId="001E0E17" w14:textId="22889154" w:rsidR="0040445B" w:rsidRPr="0075569D" w:rsidRDefault="062DBE34" w:rsidP="0075569D">
      <w:pPr>
        <w:pStyle w:val="Heading4"/>
        <w:spacing w:before="0"/>
        <w:ind w:left="993" w:hanging="993"/>
        <w:jc w:val="both"/>
        <w:rPr>
          <w:rFonts w:ascii="Times New Roman" w:eastAsia="Times New Roman" w:hAnsi="Times New Roman" w:cs="Times New Roman"/>
          <w:sz w:val="24"/>
          <w:szCs w:val="24"/>
          <w:lang w:eastAsia="lv-LV"/>
        </w:rPr>
      </w:pPr>
      <w:r w:rsidRPr="0075569D">
        <w:rPr>
          <w:rFonts w:ascii="Times New Roman" w:eastAsia="Times New Roman" w:hAnsi="Times New Roman" w:cs="Times New Roman"/>
          <w:sz w:val="24"/>
          <w:szCs w:val="24"/>
        </w:rPr>
        <w:t>2.</w:t>
      </w:r>
      <w:r w:rsidR="4EDBDC98" w:rsidRPr="0075569D">
        <w:rPr>
          <w:rFonts w:ascii="Times New Roman" w:eastAsia="Times New Roman" w:hAnsi="Times New Roman" w:cs="Times New Roman"/>
          <w:sz w:val="24"/>
          <w:szCs w:val="24"/>
        </w:rPr>
        <w:t>1</w:t>
      </w:r>
      <w:r w:rsidRPr="0075569D">
        <w:rPr>
          <w:rFonts w:ascii="Times New Roman" w:eastAsia="Times New Roman" w:hAnsi="Times New Roman" w:cs="Times New Roman"/>
          <w:sz w:val="24"/>
          <w:szCs w:val="24"/>
        </w:rPr>
        <w:t>.</w:t>
      </w:r>
      <w:r w:rsidR="4EDBDC98" w:rsidRPr="0075569D">
        <w:rPr>
          <w:rFonts w:ascii="Times New Roman" w:eastAsia="Times New Roman" w:hAnsi="Times New Roman" w:cs="Times New Roman"/>
          <w:sz w:val="24"/>
          <w:szCs w:val="24"/>
        </w:rPr>
        <w:t>2</w:t>
      </w:r>
      <w:r w:rsidRPr="0075569D">
        <w:rPr>
          <w:rFonts w:ascii="Times New Roman" w:eastAsia="Times New Roman" w:hAnsi="Times New Roman" w:cs="Times New Roman"/>
          <w:sz w:val="24"/>
          <w:szCs w:val="24"/>
        </w:rPr>
        <w:t>.1</w:t>
      </w:r>
      <w:r w:rsidR="79B2B789" w:rsidRPr="0075569D">
        <w:rPr>
          <w:rFonts w:ascii="Times New Roman" w:eastAsia="Times New Roman" w:hAnsi="Times New Roman" w:cs="Times New Roman"/>
          <w:sz w:val="24"/>
          <w:szCs w:val="24"/>
        </w:rPr>
        <w:t>4</w:t>
      </w:r>
      <w:r w:rsidRPr="0075569D">
        <w:rPr>
          <w:rFonts w:ascii="Times New Roman" w:eastAsia="Times New Roman" w:hAnsi="Times New Roman" w:cs="Times New Roman"/>
          <w:sz w:val="24"/>
          <w:szCs w:val="24"/>
        </w:rPr>
        <w:t xml:space="preserve">. atbilstoši kompetencei saskaņā ar </w:t>
      </w:r>
      <w:r w:rsidRPr="0075569D">
        <w:rPr>
          <w:rFonts w:ascii="Times New Roman" w:eastAsia="Times New Roman" w:hAnsi="Times New Roman" w:cs="Times New Roman"/>
          <w:b/>
          <w:bCs/>
          <w:sz w:val="24"/>
          <w:szCs w:val="24"/>
        </w:rPr>
        <w:t>regulas Nr. </w:t>
      </w:r>
      <w:hyperlink r:id="rId38">
        <w:r w:rsidR="4EDBDC98" w:rsidRPr="0075569D">
          <w:rPr>
            <w:rFonts w:ascii="Times New Roman" w:eastAsia="Times New Roman" w:hAnsi="Times New Roman" w:cs="Times New Roman"/>
            <w:b/>
            <w:bCs/>
            <w:sz w:val="24"/>
            <w:szCs w:val="24"/>
            <w:u w:val="single"/>
          </w:rPr>
          <w:t>2021/1060</w:t>
        </w:r>
      </w:hyperlink>
      <w:r w:rsidR="4EDBDC98" w:rsidRPr="0075569D">
        <w:rPr>
          <w:rFonts w:ascii="Times New Roman" w:eastAsia="Times New Roman" w:hAnsi="Times New Roman" w:cs="Times New Roman"/>
          <w:b/>
          <w:bCs/>
          <w:sz w:val="24"/>
          <w:szCs w:val="24"/>
          <w:u w:val="single"/>
        </w:rPr>
        <w:t xml:space="preserve"> </w:t>
      </w:r>
      <w:r w:rsidRPr="0075569D">
        <w:rPr>
          <w:rFonts w:ascii="Times New Roman" w:eastAsia="Times New Roman" w:hAnsi="Times New Roman" w:cs="Times New Roman"/>
          <w:b/>
          <w:bCs/>
          <w:sz w:val="24"/>
          <w:szCs w:val="24"/>
        </w:rPr>
        <w:t> </w:t>
      </w:r>
      <w:r w:rsidR="79B2B789" w:rsidRPr="0075569D">
        <w:rPr>
          <w:rFonts w:ascii="Times New Roman" w:eastAsia="Times New Roman" w:hAnsi="Times New Roman" w:cs="Times New Roman"/>
          <w:b/>
          <w:bCs/>
          <w:sz w:val="24"/>
          <w:szCs w:val="24"/>
        </w:rPr>
        <w:t>72</w:t>
      </w:r>
      <w:r w:rsidRPr="0075569D">
        <w:rPr>
          <w:rFonts w:ascii="Times New Roman" w:eastAsia="Times New Roman" w:hAnsi="Times New Roman" w:cs="Times New Roman"/>
          <w:b/>
          <w:bCs/>
          <w:sz w:val="24"/>
          <w:szCs w:val="24"/>
        </w:rPr>
        <w:t>.panta 1.punkta "</w:t>
      </w:r>
      <w:r w:rsidR="79B2B789" w:rsidRPr="0075569D">
        <w:rPr>
          <w:rFonts w:ascii="Times New Roman" w:eastAsia="Times New Roman" w:hAnsi="Times New Roman" w:cs="Times New Roman"/>
          <w:b/>
          <w:bCs/>
          <w:sz w:val="24"/>
          <w:szCs w:val="24"/>
        </w:rPr>
        <w:t>b</w:t>
      </w:r>
      <w:r w:rsidRPr="0075569D">
        <w:rPr>
          <w:rFonts w:ascii="Times New Roman" w:eastAsia="Times New Roman" w:hAnsi="Times New Roman" w:cs="Times New Roman"/>
          <w:b/>
          <w:bCs/>
          <w:sz w:val="24"/>
          <w:szCs w:val="24"/>
        </w:rPr>
        <w:t>" apakšpunkt</w:t>
      </w:r>
      <w:r w:rsidR="79B2B789" w:rsidRPr="0075569D">
        <w:rPr>
          <w:rFonts w:ascii="Times New Roman" w:eastAsia="Times New Roman" w:hAnsi="Times New Roman" w:cs="Times New Roman"/>
          <w:b/>
          <w:bCs/>
          <w:sz w:val="24"/>
          <w:szCs w:val="24"/>
        </w:rPr>
        <w:t xml:space="preserve">ā noteikto </w:t>
      </w:r>
      <w:r w:rsidRPr="0075569D">
        <w:rPr>
          <w:rFonts w:ascii="Times New Roman" w:eastAsia="Times New Roman" w:hAnsi="Times New Roman" w:cs="Times New Roman"/>
          <w:sz w:val="24"/>
          <w:szCs w:val="24"/>
        </w:rPr>
        <w:t xml:space="preserve"> izstrādāt pārvaldības deklarāciju</w:t>
      </w:r>
      <w:r w:rsidR="0E3626D9" w:rsidRPr="0075569D">
        <w:rPr>
          <w:rFonts w:ascii="Times New Roman" w:eastAsia="Times New Roman" w:hAnsi="Times New Roman" w:cs="Times New Roman"/>
          <w:sz w:val="24"/>
          <w:szCs w:val="24"/>
        </w:rPr>
        <w:t>.</w:t>
      </w:r>
    </w:p>
    <w:p w14:paraId="0EA5557F" w14:textId="7A23BAAC" w:rsidR="0040445B" w:rsidRPr="0075569D" w:rsidRDefault="062DBE34" w:rsidP="0075569D">
      <w:pPr>
        <w:ind w:firstLine="567"/>
        <w:contextualSpacing/>
        <w:jc w:val="both"/>
        <w:rPr>
          <w:rFonts w:ascii="Times New Roman" w:hAnsi="Times New Roman" w:cs="Times New Roman"/>
          <w:sz w:val="24"/>
          <w:szCs w:val="24"/>
        </w:rPr>
      </w:pPr>
      <w:r w:rsidRPr="0075569D">
        <w:rPr>
          <w:rFonts w:ascii="Times New Roman" w:hAnsi="Times New Roman" w:cs="Times New Roman"/>
          <w:sz w:val="24"/>
          <w:szCs w:val="24"/>
        </w:rPr>
        <w:t xml:space="preserve">Līdz kārtējā gada 15.februārim no 2023.gada līdz 2030.gadam ES dokumentu elektroniskās apmaiņas datu apmaiņas sistēmā ar </w:t>
      </w:r>
      <w:r w:rsidR="73703592" w:rsidRPr="0075569D">
        <w:rPr>
          <w:rFonts w:ascii="Times New Roman" w:hAnsi="Times New Roman" w:cs="Times New Roman"/>
          <w:sz w:val="24"/>
          <w:szCs w:val="24"/>
        </w:rPr>
        <w:t>EK</w:t>
      </w:r>
      <w:r w:rsidRPr="0075569D">
        <w:rPr>
          <w:rFonts w:ascii="Times New Roman" w:hAnsi="Times New Roman" w:cs="Times New Roman"/>
          <w:sz w:val="24"/>
          <w:szCs w:val="24"/>
        </w:rPr>
        <w:t xml:space="preserve"> – SFC2021 tiek ievietoti šādi dokumenti par grāmatvedības gadu:</w:t>
      </w:r>
      <w:r w:rsidR="79B2B789" w:rsidRPr="0075569D">
        <w:rPr>
          <w:rFonts w:ascii="Times New Roman" w:hAnsi="Times New Roman" w:cs="Times New Roman"/>
          <w:sz w:val="24"/>
          <w:szCs w:val="24"/>
        </w:rPr>
        <w:t xml:space="preserve"> </w:t>
      </w:r>
    </w:p>
    <w:p w14:paraId="77CDA47A" w14:textId="515A33B1" w:rsidR="0040445B" w:rsidRPr="0075569D" w:rsidRDefault="062DBE34" w:rsidP="0075569D">
      <w:pPr>
        <w:pStyle w:val="ListParagraph"/>
        <w:numPr>
          <w:ilvl w:val="0"/>
          <w:numId w:val="32"/>
        </w:numPr>
        <w:ind w:left="1134"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Kontu slēgums, t.i. pārskats par izdevumiem, kas veikti grāmatvedības gadā un iesniegti EK līdzekļu atmaksas nolūkā – sagatavo grāmatvedības iestāde un </w:t>
      </w:r>
      <w:r w:rsidR="5F2D1BCA" w:rsidRPr="0075569D">
        <w:rPr>
          <w:rFonts w:ascii="Times New Roman" w:hAnsi="Times New Roman" w:cs="Times New Roman"/>
          <w:sz w:val="24"/>
          <w:szCs w:val="24"/>
        </w:rPr>
        <w:t xml:space="preserve">vadošā iestāde </w:t>
      </w:r>
      <w:r w:rsidRPr="0075569D">
        <w:rPr>
          <w:rFonts w:ascii="Times New Roman" w:hAnsi="Times New Roman" w:cs="Times New Roman"/>
          <w:sz w:val="24"/>
          <w:szCs w:val="24"/>
        </w:rPr>
        <w:t>elektroniski vai caur KPVIS iesniedz revīzijas iestādei līdz 31.decembrim (no 2022.gada līdz 2029.gadam);</w:t>
      </w:r>
    </w:p>
    <w:p w14:paraId="272BD721" w14:textId="0C7DDB74" w:rsidR="0040445B" w:rsidRPr="0075569D" w:rsidRDefault="062DBE34" w:rsidP="0075569D">
      <w:pPr>
        <w:pStyle w:val="ListParagraph"/>
        <w:numPr>
          <w:ilvl w:val="0"/>
          <w:numId w:val="32"/>
        </w:numPr>
        <w:ind w:left="1134"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Pārvaldības deklarācija – sagatavo vadošā iestāde un </w:t>
      </w:r>
      <w:r w:rsidR="79B2B789" w:rsidRPr="0075569D">
        <w:rPr>
          <w:rFonts w:ascii="Times New Roman" w:hAnsi="Times New Roman" w:cs="Times New Roman"/>
          <w:sz w:val="24"/>
          <w:szCs w:val="24"/>
        </w:rPr>
        <w:t xml:space="preserve">elektroniski vai caur </w:t>
      </w:r>
      <w:r w:rsidRPr="0075569D">
        <w:rPr>
          <w:rFonts w:ascii="Times New Roman" w:hAnsi="Times New Roman" w:cs="Times New Roman"/>
          <w:sz w:val="24"/>
          <w:szCs w:val="24"/>
        </w:rPr>
        <w:t xml:space="preserve">KPVIS iesniedz revīzijas iestādei līdz 31.janvārim (no 2023.gada līdz 2030.gadam); </w:t>
      </w:r>
    </w:p>
    <w:p w14:paraId="57E8DBBD" w14:textId="59E88945" w:rsidR="0040445B" w:rsidRPr="0075569D" w:rsidRDefault="062DBE34" w:rsidP="0075569D">
      <w:pPr>
        <w:pStyle w:val="ListParagraph"/>
        <w:numPr>
          <w:ilvl w:val="0"/>
          <w:numId w:val="32"/>
        </w:numPr>
        <w:ind w:left="1134" w:hanging="283"/>
        <w:jc w:val="both"/>
        <w:rPr>
          <w:rFonts w:ascii="Times New Roman" w:hAnsi="Times New Roman" w:cs="Times New Roman"/>
          <w:sz w:val="24"/>
          <w:szCs w:val="24"/>
        </w:rPr>
      </w:pPr>
      <w:r w:rsidRPr="0075569D">
        <w:rPr>
          <w:rFonts w:ascii="Times New Roman" w:hAnsi="Times New Roman" w:cs="Times New Roman"/>
          <w:sz w:val="24"/>
          <w:szCs w:val="24"/>
        </w:rPr>
        <w:t>Gada revīzijas atzinums par to, ka 1.un  2. punktā minētajos dokumentos ir sniegta patiesa un godīga aina</w:t>
      </w:r>
      <w:r w:rsidR="73703592" w:rsidRPr="0075569D">
        <w:rPr>
          <w:rFonts w:ascii="Times New Roman" w:hAnsi="Times New Roman" w:cs="Times New Roman"/>
          <w:sz w:val="24"/>
          <w:szCs w:val="24"/>
        </w:rPr>
        <w:t xml:space="preserve"> un </w:t>
      </w:r>
      <w:r w:rsidRPr="0075569D">
        <w:rPr>
          <w:rFonts w:ascii="Times New Roman" w:hAnsi="Times New Roman" w:cs="Times New Roman"/>
          <w:sz w:val="24"/>
          <w:szCs w:val="24"/>
        </w:rPr>
        <w:t>norādītie izdevumi, kuru atmaksa ir pieprasīta no EK, ir likumīgi un pareizi, izveidotā vadības un kontroles sistēma darbojas pareizi, kā arī veiktais revīzijas darbs nerada pamatu apšaubīt pārvaldības deklarācijā sniegtos apliecinājumus – sagatavo revīzijas iestāde;</w:t>
      </w:r>
    </w:p>
    <w:p w14:paraId="1B42B7D5" w14:textId="0C43EBDB" w:rsidR="0040445B" w:rsidRPr="0075569D" w:rsidRDefault="062DBE34" w:rsidP="0075569D">
      <w:pPr>
        <w:pStyle w:val="ListParagraph"/>
        <w:numPr>
          <w:ilvl w:val="0"/>
          <w:numId w:val="32"/>
        </w:numPr>
        <w:ind w:left="1134" w:hanging="283"/>
        <w:jc w:val="both"/>
        <w:rPr>
          <w:rFonts w:ascii="Times New Roman" w:hAnsi="Times New Roman" w:cs="Times New Roman"/>
          <w:sz w:val="24"/>
          <w:szCs w:val="24"/>
        </w:rPr>
      </w:pPr>
      <w:r w:rsidRPr="0075569D">
        <w:rPr>
          <w:rFonts w:ascii="Times New Roman" w:hAnsi="Times New Roman" w:cs="Times New Roman"/>
          <w:sz w:val="24"/>
          <w:szCs w:val="24"/>
        </w:rPr>
        <w:t>gada kontroles ziņojum</w:t>
      </w:r>
      <w:r w:rsidR="0E3626D9" w:rsidRPr="0075569D">
        <w:rPr>
          <w:rFonts w:ascii="Times New Roman" w:hAnsi="Times New Roman" w:cs="Times New Roman"/>
          <w:sz w:val="24"/>
          <w:szCs w:val="24"/>
        </w:rPr>
        <w:t>s</w:t>
      </w:r>
      <w:r w:rsidRPr="0075569D">
        <w:rPr>
          <w:rFonts w:ascii="Times New Roman" w:hAnsi="Times New Roman" w:cs="Times New Roman"/>
          <w:sz w:val="24"/>
          <w:szCs w:val="24"/>
        </w:rPr>
        <w:t xml:space="preserve"> – sagatavo revīzijas iestāde</w:t>
      </w:r>
      <w:r w:rsidR="794275BC" w:rsidRPr="0075569D">
        <w:rPr>
          <w:rFonts w:ascii="Times New Roman" w:hAnsi="Times New Roman" w:cs="Times New Roman"/>
          <w:sz w:val="24"/>
          <w:szCs w:val="24"/>
        </w:rPr>
        <w:t>.</w:t>
      </w:r>
    </w:p>
    <w:p w14:paraId="52441727" w14:textId="77777777" w:rsidR="00E16764" w:rsidRPr="0075569D" w:rsidRDefault="00E16764" w:rsidP="0075569D">
      <w:pPr>
        <w:pStyle w:val="ListParagraph"/>
        <w:ind w:left="1134"/>
        <w:jc w:val="both"/>
        <w:rPr>
          <w:rFonts w:ascii="Times New Roman" w:hAnsi="Times New Roman" w:cs="Times New Roman"/>
          <w:sz w:val="24"/>
          <w:szCs w:val="24"/>
        </w:rPr>
      </w:pPr>
    </w:p>
    <w:p w14:paraId="69931582" w14:textId="77777777" w:rsidR="0040445B" w:rsidRPr="0075569D" w:rsidRDefault="062DBE34"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Pārvaldības deklarācija apliecina, ka:</w:t>
      </w:r>
    </w:p>
    <w:p w14:paraId="4AACFFBB" w14:textId="6757C9E2" w:rsidR="0040445B" w:rsidRPr="0075569D" w:rsidRDefault="02F688BB" w:rsidP="0075569D">
      <w:pPr>
        <w:pStyle w:val="ListParagraph"/>
        <w:numPr>
          <w:ilvl w:val="0"/>
          <w:numId w:val="57"/>
        </w:numPr>
        <w:spacing w:after="240"/>
        <w:ind w:left="1134" w:hanging="283"/>
        <w:jc w:val="both"/>
        <w:rPr>
          <w:rFonts w:ascii="Times New Roman" w:hAnsi="Times New Roman" w:cs="Times New Roman"/>
          <w:sz w:val="24"/>
          <w:szCs w:val="24"/>
        </w:rPr>
      </w:pPr>
      <w:r w:rsidRPr="0075569D">
        <w:rPr>
          <w:rFonts w:ascii="Times New Roman" w:hAnsi="Times New Roman" w:cs="Times New Roman"/>
          <w:sz w:val="24"/>
          <w:szCs w:val="24"/>
        </w:rPr>
        <w:t>i</w:t>
      </w:r>
      <w:r w:rsidR="062DBE34" w:rsidRPr="0075569D">
        <w:rPr>
          <w:rFonts w:ascii="Times New Roman" w:hAnsi="Times New Roman" w:cs="Times New Roman"/>
          <w:sz w:val="24"/>
          <w:szCs w:val="24"/>
        </w:rPr>
        <w:t>nformācija par izdevumiem, kas radušies attiecīgajā grāmatvedības gadā un iesniegti EK, ir pareiza, pilnīga un precīza;</w:t>
      </w:r>
    </w:p>
    <w:p w14:paraId="5979A619" w14:textId="0753CE80" w:rsidR="00E16764" w:rsidRPr="00807B39" w:rsidRDefault="062DBE34" w:rsidP="00807B39">
      <w:pPr>
        <w:pStyle w:val="ListParagraph"/>
        <w:numPr>
          <w:ilvl w:val="0"/>
          <w:numId w:val="57"/>
        </w:numPr>
        <w:spacing w:after="240"/>
        <w:ind w:left="1134" w:hanging="283"/>
        <w:jc w:val="both"/>
        <w:rPr>
          <w:rFonts w:ascii="Times New Roman" w:hAnsi="Times New Roman" w:cs="Times New Roman"/>
          <w:b/>
          <w:bCs/>
          <w:sz w:val="24"/>
          <w:szCs w:val="24"/>
        </w:rPr>
      </w:pPr>
      <w:r w:rsidRPr="0075569D">
        <w:rPr>
          <w:rFonts w:ascii="Times New Roman" w:hAnsi="Times New Roman" w:cs="Times New Roman"/>
          <w:sz w:val="24"/>
          <w:szCs w:val="24"/>
        </w:rPr>
        <w:t xml:space="preserve">izdevumi atbilst piemērojamajiem tiesību aktiem un ir izmantoti paredzētajam mērķim. </w:t>
      </w:r>
    </w:p>
    <w:p w14:paraId="78B209FE" w14:textId="77777777" w:rsidR="004230D5" w:rsidRPr="00374620" w:rsidRDefault="062DBE34" w:rsidP="0075569D">
      <w:pPr>
        <w:jc w:val="both"/>
        <w:rPr>
          <w:rFonts w:ascii="Times New Roman" w:hAnsi="Times New Roman" w:cs="Times New Roman"/>
          <w:b/>
          <w:bCs/>
          <w:sz w:val="24"/>
          <w:szCs w:val="24"/>
        </w:rPr>
      </w:pPr>
      <w:r w:rsidRPr="0DB0EC8E">
        <w:rPr>
          <w:rFonts w:ascii="Times New Roman" w:hAnsi="Times New Roman" w:cs="Times New Roman"/>
          <w:b/>
          <w:bCs/>
          <w:sz w:val="24"/>
          <w:szCs w:val="24"/>
        </w:rPr>
        <w:lastRenderedPageBreak/>
        <w:t>Normatīvie akti:</w:t>
      </w:r>
    </w:p>
    <w:p w14:paraId="6284ED6A" w14:textId="18A343F1" w:rsidR="004230D5" w:rsidRPr="00374620" w:rsidRDefault="288FA843" w:rsidP="0075569D">
      <w:pPr>
        <w:pStyle w:val="ListParagraph"/>
        <w:numPr>
          <w:ilvl w:val="0"/>
          <w:numId w:val="30"/>
        </w:numPr>
        <w:ind w:left="567" w:hanging="283"/>
        <w:jc w:val="both"/>
        <w:rPr>
          <w:rFonts w:ascii="Times New Roman" w:hAnsi="Times New Roman" w:cs="Times New Roman"/>
          <w:b/>
          <w:bCs/>
          <w:sz w:val="24"/>
          <w:szCs w:val="24"/>
        </w:rPr>
      </w:pPr>
      <w:r w:rsidRPr="00374620">
        <w:rPr>
          <w:rFonts w:ascii="Times New Roman" w:hAnsi="Times New Roman" w:cs="Times New Roman"/>
          <w:sz w:val="24"/>
          <w:szCs w:val="24"/>
        </w:rPr>
        <w:t>E</w:t>
      </w:r>
      <w:r w:rsidR="738FE2BB">
        <w:rPr>
          <w:rFonts w:ascii="Times New Roman" w:hAnsi="Times New Roman" w:cs="Times New Roman"/>
          <w:sz w:val="24"/>
          <w:szCs w:val="24"/>
        </w:rPr>
        <w:t xml:space="preserve">iropas </w:t>
      </w:r>
      <w:r w:rsidRPr="00374620">
        <w:rPr>
          <w:rFonts w:ascii="Times New Roman" w:hAnsi="Times New Roman" w:cs="Times New Roman"/>
          <w:sz w:val="24"/>
          <w:szCs w:val="24"/>
        </w:rPr>
        <w:t>S</w:t>
      </w:r>
      <w:r w:rsidR="738FE2BB">
        <w:rPr>
          <w:rFonts w:ascii="Times New Roman" w:hAnsi="Times New Roman" w:cs="Times New Roman"/>
          <w:sz w:val="24"/>
          <w:szCs w:val="24"/>
        </w:rPr>
        <w:t>avienības</w:t>
      </w:r>
      <w:r w:rsidR="062DBE34" w:rsidRPr="00374620">
        <w:rPr>
          <w:rFonts w:ascii="Times New Roman" w:hAnsi="Times New Roman" w:cs="Times New Roman"/>
          <w:sz w:val="24"/>
          <w:szCs w:val="24"/>
        </w:rPr>
        <w:t xml:space="preserve"> fondu 2021.-2027.gada plānošanas perioda vadības likums</w:t>
      </w:r>
      <w:r w:rsidR="004230D5" w:rsidRPr="00374620">
        <w:rPr>
          <w:rStyle w:val="FootnoteReference"/>
          <w:rFonts w:ascii="Times New Roman" w:hAnsi="Times New Roman" w:cs="Times New Roman"/>
          <w:sz w:val="24"/>
          <w:szCs w:val="24"/>
        </w:rPr>
        <w:footnoteReference w:id="55"/>
      </w:r>
      <w:r w:rsidR="062DBE34" w:rsidRPr="00374620">
        <w:rPr>
          <w:rFonts w:ascii="Times New Roman" w:hAnsi="Times New Roman" w:cs="Times New Roman"/>
          <w:sz w:val="24"/>
          <w:szCs w:val="24"/>
        </w:rPr>
        <w:t>;</w:t>
      </w:r>
    </w:p>
    <w:p w14:paraId="20B4D42D" w14:textId="7CA1C63B" w:rsidR="004230D5" w:rsidRPr="00374620" w:rsidRDefault="0E3626D9" w:rsidP="0075569D">
      <w:pPr>
        <w:pStyle w:val="ListParagraph"/>
        <w:numPr>
          <w:ilvl w:val="0"/>
          <w:numId w:val="30"/>
        </w:numPr>
        <w:ind w:left="567" w:hanging="283"/>
        <w:jc w:val="both"/>
        <w:rPr>
          <w:rFonts w:ascii="Times New Roman" w:hAnsi="Times New Roman" w:cs="Times New Roman"/>
          <w:b/>
          <w:bCs/>
          <w:sz w:val="24"/>
          <w:szCs w:val="24"/>
        </w:rPr>
      </w:pPr>
      <w:r w:rsidRPr="00374620">
        <w:rPr>
          <w:rFonts w:ascii="Times New Roman" w:eastAsia="Times New Roman" w:hAnsi="Times New Roman" w:cs="Times New Roman"/>
          <w:sz w:val="24"/>
          <w:szCs w:val="24"/>
          <w:lang w:eastAsia="lv-LV"/>
        </w:rPr>
        <w:t>MK</w:t>
      </w:r>
      <w:r w:rsidR="7946EFB9" w:rsidRPr="00374620">
        <w:rPr>
          <w:rFonts w:ascii="Times New Roman" w:eastAsia="Times New Roman" w:hAnsi="Times New Roman" w:cs="Times New Roman"/>
          <w:sz w:val="24"/>
          <w:szCs w:val="24"/>
          <w:lang w:eastAsia="lv-LV"/>
        </w:rPr>
        <w:t xml:space="preserve"> 2022.gada 20.septembra</w:t>
      </w:r>
      <w:r w:rsidRPr="00374620">
        <w:rPr>
          <w:rFonts w:ascii="Times New Roman" w:eastAsia="Times New Roman" w:hAnsi="Times New Roman" w:cs="Times New Roman"/>
          <w:sz w:val="24"/>
          <w:szCs w:val="24"/>
          <w:lang w:eastAsia="lv-LV"/>
        </w:rPr>
        <w:t xml:space="preserve"> noteikumi </w:t>
      </w:r>
      <w:r w:rsidR="7946EFB9" w:rsidRPr="00374620">
        <w:rPr>
          <w:rFonts w:ascii="Times New Roman" w:eastAsia="Times New Roman" w:hAnsi="Times New Roman" w:cs="Times New Roman"/>
          <w:sz w:val="24"/>
          <w:szCs w:val="24"/>
          <w:lang w:eastAsia="lv-LV"/>
        </w:rPr>
        <w:t xml:space="preserve">Nr.580 </w:t>
      </w:r>
      <w:r w:rsidRPr="00374620">
        <w:rPr>
          <w:rFonts w:ascii="Times New Roman" w:eastAsia="Times New Roman" w:hAnsi="Times New Roman" w:cs="Times New Roman"/>
          <w:sz w:val="24"/>
          <w:szCs w:val="24"/>
          <w:lang w:eastAsia="lv-LV"/>
        </w:rPr>
        <w:t>“</w:t>
      </w:r>
      <w:r w:rsidRPr="00374620">
        <w:rPr>
          <w:rFonts w:ascii="Times New Roman" w:hAnsi="Times New Roman" w:cs="Times New Roman"/>
          <w:sz w:val="24"/>
          <w:szCs w:val="24"/>
          <w:shd w:val="clear" w:color="auto" w:fill="FFFFFF"/>
        </w:rPr>
        <w:t>Prasības E</w:t>
      </w:r>
      <w:r w:rsidR="738FE2BB">
        <w:rPr>
          <w:rFonts w:ascii="Times New Roman" w:hAnsi="Times New Roman" w:cs="Times New Roman"/>
          <w:sz w:val="24"/>
          <w:szCs w:val="24"/>
          <w:shd w:val="clear" w:color="auto" w:fill="FFFFFF"/>
        </w:rPr>
        <w:t xml:space="preserve">iropas </w:t>
      </w:r>
      <w:r w:rsidRPr="00374620">
        <w:rPr>
          <w:rFonts w:ascii="Times New Roman" w:hAnsi="Times New Roman" w:cs="Times New Roman"/>
          <w:sz w:val="24"/>
          <w:szCs w:val="24"/>
          <w:shd w:val="clear" w:color="auto" w:fill="FFFFFF"/>
        </w:rPr>
        <w:t>S</w:t>
      </w:r>
      <w:r w:rsidR="738FE2BB">
        <w:rPr>
          <w:rFonts w:ascii="Times New Roman" w:hAnsi="Times New Roman" w:cs="Times New Roman"/>
          <w:sz w:val="24"/>
          <w:szCs w:val="24"/>
          <w:shd w:val="clear" w:color="auto" w:fill="FFFFFF"/>
        </w:rPr>
        <w:t>avienības</w:t>
      </w:r>
      <w:r w:rsidRPr="00374620">
        <w:rPr>
          <w:rFonts w:ascii="Times New Roman" w:hAnsi="Times New Roman" w:cs="Times New Roman"/>
          <w:sz w:val="24"/>
          <w:szCs w:val="24"/>
          <w:shd w:val="clear" w:color="auto" w:fill="FFFFFF"/>
        </w:rPr>
        <w:t xml:space="preserve"> fondu </w:t>
      </w:r>
      <w:r w:rsidR="32B05E34">
        <w:rPr>
          <w:rFonts w:ascii="Times New Roman" w:hAnsi="Times New Roman" w:cs="Times New Roman"/>
          <w:sz w:val="24"/>
          <w:szCs w:val="24"/>
          <w:shd w:val="clear" w:color="auto" w:fill="FFFFFF"/>
        </w:rPr>
        <w:t xml:space="preserve">                           </w:t>
      </w:r>
      <w:r w:rsidRPr="00374620">
        <w:rPr>
          <w:rFonts w:ascii="Times New Roman" w:hAnsi="Times New Roman" w:cs="Times New Roman"/>
          <w:sz w:val="24"/>
          <w:szCs w:val="24"/>
          <w:shd w:val="clear" w:color="auto" w:fill="FFFFFF"/>
        </w:rPr>
        <w:t>2021.–2027. gada plānošanas perioda vadības un kontroles sistēmas izveidošanai</w:t>
      </w:r>
      <w:r w:rsidRPr="00374620">
        <w:rPr>
          <w:rFonts w:ascii="Times New Roman" w:eastAsia="Times New Roman" w:hAnsi="Times New Roman" w:cs="Times New Roman"/>
          <w:sz w:val="24"/>
          <w:szCs w:val="24"/>
          <w:lang w:eastAsia="lv-LV"/>
        </w:rPr>
        <w:t>”</w:t>
      </w:r>
      <w:r w:rsidR="004230D5" w:rsidRPr="00374620">
        <w:rPr>
          <w:rStyle w:val="FootnoteReference"/>
          <w:rFonts w:ascii="Times New Roman" w:eastAsia="Times New Roman" w:hAnsi="Times New Roman" w:cs="Times New Roman"/>
          <w:sz w:val="24"/>
          <w:szCs w:val="24"/>
          <w:lang w:eastAsia="lv-LV"/>
        </w:rPr>
        <w:footnoteReference w:id="56"/>
      </w:r>
      <w:r w:rsidR="7946EFB9" w:rsidRPr="00374620">
        <w:rPr>
          <w:rFonts w:ascii="Times New Roman" w:eastAsia="Times New Roman" w:hAnsi="Times New Roman" w:cs="Times New Roman"/>
          <w:sz w:val="24"/>
          <w:szCs w:val="24"/>
          <w:lang w:eastAsia="lv-LV"/>
        </w:rPr>
        <w:t>;</w:t>
      </w:r>
    </w:p>
    <w:p w14:paraId="2CF4F395" w14:textId="27E7E0EF" w:rsidR="004230D5" w:rsidRPr="005F4A34" w:rsidRDefault="7946EFB9" w:rsidP="0075569D">
      <w:pPr>
        <w:pStyle w:val="ListParagraph"/>
        <w:numPr>
          <w:ilvl w:val="0"/>
          <w:numId w:val="30"/>
        </w:numPr>
        <w:ind w:left="567" w:hanging="283"/>
        <w:jc w:val="both"/>
        <w:rPr>
          <w:rFonts w:ascii="Times New Roman" w:hAnsi="Times New Roman" w:cs="Times New Roman"/>
          <w:b/>
          <w:bCs/>
          <w:sz w:val="24"/>
          <w:szCs w:val="24"/>
        </w:rPr>
      </w:pPr>
      <w:r w:rsidRPr="0DB0EC8E">
        <w:rPr>
          <w:rFonts w:ascii="Times New Roman" w:eastAsia="Times New Roman" w:hAnsi="Times New Roman" w:cs="Times New Roman"/>
          <w:sz w:val="24"/>
          <w:szCs w:val="24"/>
        </w:rPr>
        <w:t xml:space="preserve">MK </w:t>
      </w:r>
      <w:r w:rsidR="64F71276" w:rsidRPr="0DB0EC8E">
        <w:rPr>
          <w:rFonts w:ascii="Times New Roman" w:eastAsia="Times New Roman" w:hAnsi="Times New Roman" w:cs="Times New Roman"/>
          <w:sz w:val="24"/>
          <w:szCs w:val="24"/>
        </w:rPr>
        <w:t xml:space="preserve">2023.gada 25.aprīļa </w:t>
      </w:r>
      <w:r w:rsidRPr="0DB0EC8E">
        <w:rPr>
          <w:rFonts w:ascii="Times New Roman" w:eastAsia="Times New Roman" w:hAnsi="Times New Roman" w:cs="Times New Roman"/>
          <w:sz w:val="24"/>
          <w:szCs w:val="24"/>
        </w:rPr>
        <w:t xml:space="preserve">noteikumi </w:t>
      </w:r>
      <w:r w:rsidR="3DE78439" w:rsidRPr="0DB0EC8E">
        <w:rPr>
          <w:rFonts w:ascii="Times New Roman" w:eastAsia="Times New Roman" w:hAnsi="Times New Roman" w:cs="Times New Roman"/>
          <w:sz w:val="24"/>
          <w:szCs w:val="24"/>
        </w:rPr>
        <w:t xml:space="preserve">Nr.205 </w:t>
      </w:r>
      <w:r w:rsidRPr="0DB0EC8E">
        <w:rPr>
          <w:rFonts w:ascii="Times New Roman" w:eastAsia="Times New Roman" w:hAnsi="Times New Roman" w:cs="Times New Roman"/>
          <w:sz w:val="24"/>
          <w:szCs w:val="24"/>
        </w:rPr>
        <w:t>“Valsts budžeta līdzekļu plānošanas kārtība E</w:t>
      </w:r>
      <w:r w:rsidR="738FE2BB" w:rsidRPr="0DB0EC8E">
        <w:rPr>
          <w:rFonts w:ascii="Times New Roman" w:eastAsia="Times New Roman" w:hAnsi="Times New Roman" w:cs="Times New Roman"/>
          <w:sz w:val="24"/>
          <w:szCs w:val="24"/>
        </w:rPr>
        <w:t>iro</w:t>
      </w:r>
      <w:r w:rsidR="32B05E34" w:rsidRPr="0DB0EC8E">
        <w:rPr>
          <w:rFonts w:ascii="Times New Roman" w:eastAsia="Times New Roman" w:hAnsi="Times New Roman" w:cs="Times New Roman"/>
          <w:sz w:val="24"/>
          <w:szCs w:val="24"/>
        </w:rPr>
        <w:t>pa</w:t>
      </w:r>
      <w:r w:rsidR="738FE2BB" w:rsidRPr="0DB0EC8E">
        <w:rPr>
          <w:rFonts w:ascii="Times New Roman" w:eastAsia="Times New Roman" w:hAnsi="Times New Roman" w:cs="Times New Roman"/>
          <w:sz w:val="24"/>
          <w:szCs w:val="24"/>
        </w:rPr>
        <w:t xml:space="preserve">s </w:t>
      </w:r>
      <w:r w:rsidRPr="0DB0EC8E">
        <w:rPr>
          <w:rFonts w:ascii="Times New Roman" w:eastAsia="Times New Roman" w:hAnsi="Times New Roman" w:cs="Times New Roman"/>
          <w:sz w:val="24"/>
          <w:szCs w:val="24"/>
        </w:rPr>
        <w:t>S</w:t>
      </w:r>
      <w:r w:rsidR="738FE2BB" w:rsidRPr="0DB0EC8E">
        <w:rPr>
          <w:rFonts w:ascii="Times New Roman" w:eastAsia="Times New Roman" w:hAnsi="Times New Roman" w:cs="Times New Roman"/>
          <w:sz w:val="24"/>
          <w:szCs w:val="24"/>
        </w:rPr>
        <w:t>avienības</w:t>
      </w:r>
      <w:r w:rsidRPr="0DB0EC8E">
        <w:rPr>
          <w:rFonts w:ascii="Times New Roman" w:eastAsia="Times New Roman" w:hAnsi="Times New Roman" w:cs="Times New Roman"/>
          <w:sz w:val="24"/>
          <w:szCs w:val="24"/>
        </w:rPr>
        <w:t xml:space="preserve"> fondu projektu īstenošanai un maksājumu veikšanai 2021.-2027.gada plānošanas periodā”;</w:t>
      </w:r>
    </w:p>
    <w:p w14:paraId="0B8C3157" w14:textId="4FFB7C35" w:rsidR="00535B27" w:rsidRPr="005F4A34" w:rsidRDefault="00535B27" w:rsidP="005F4A34">
      <w:pPr>
        <w:pStyle w:val="ListParagraph"/>
        <w:numPr>
          <w:ilvl w:val="0"/>
          <w:numId w:val="30"/>
        </w:numPr>
        <w:ind w:left="567" w:hanging="283"/>
        <w:jc w:val="both"/>
        <w:rPr>
          <w:rFonts w:ascii="Times New Roman" w:hAnsi="Times New Roman" w:cs="Times New Roman"/>
          <w:sz w:val="24"/>
          <w:szCs w:val="24"/>
        </w:rPr>
      </w:pPr>
      <w:r w:rsidRPr="005F4A34">
        <w:rPr>
          <w:rFonts w:ascii="Times New Roman" w:hAnsi="Times New Roman" w:cs="Times New Roman"/>
          <w:sz w:val="24"/>
          <w:szCs w:val="24"/>
        </w:rPr>
        <w:t>FM 2023.gada 16.augusta iekšējie noteikumi Nr.1.1-5/12/22 “</w:t>
      </w:r>
      <w:r w:rsidR="005F4A34" w:rsidRPr="005F4A34">
        <w:rPr>
          <w:rFonts w:ascii="Times New Roman" w:hAnsi="Times New Roman"/>
          <w:iCs/>
          <w:sz w:val="24"/>
          <w:szCs w:val="24"/>
          <w:lang w:eastAsia="lv-LV"/>
        </w:rPr>
        <w:t>Kārtība, kādā Finanšu ministrija, Centrālā finanšu un līgumu aģentūra un Valsts kase sadarbojas Eiropas Savienības fondu ieviešanas un uzraudzības jautājumos</w:t>
      </w:r>
      <w:r w:rsidRPr="005F4A34">
        <w:rPr>
          <w:rFonts w:ascii="Times New Roman" w:hAnsi="Times New Roman" w:cs="Times New Roman"/>
          <w:sz w:val="24"/>
          <w:szCs w:val="24"/>
        </w:rPr>
        <w:t>”.</w:t>
      </w:r>
    </w:p>
    <w:p w14:paraId="51EF90DC" w14:textId="77777777" w:rsidR="00E16764" w:rsidRPr="002B135F" w:rsidRDefault="00E16764" w:rsidP="0075569D">
      <w:pPr>
        <w:pStyle w:val="ListParagraph"/>
        <w:ind w:left="567"/>
        <w:jc w:val="both"/>
        <w:rPr>
          <w:rFonts w:ascii="Times New Roman" w:hAnsi="Times New Roman" w:cs="Times New Roman"/>
          <w:b/>
          <w:bCs/>
          <w:sz w:val="24"/>
          <w:szCs w:val="24"/>
        </w:rPr>
      </w:pPr>
    </w:p>
    <w:p w14:paraId="15244463" w14:textId="77777777" w:rsidR="004230D5" w:rsidRPr="00374620" w:rsidRDefault="062DBE34" w:rsidP="0075569D">
      <w:pPr>
        <w:jc w:val="both"/>
        <w:rPr>
          <w:rFonts w:ascii="Times New Roman" w:hAnsi="Times New Roman" w:cs="Times New Roman"/>
          <w:sz w:val="24"/>
          <w:szCs w:val="24"/>
        </w:rPr>
      </w:pPr>
      <w:r w:rsidRPr="0DB0EC8E">
        <w:rPr>
          <w:rFonts w:ascii="Times New Roman" w:hAnsi="Times New Roman" w:cs="Times New Roman"/>
          <w:b/>
          <w:bCs/>
          <w:sz w:val="24"/>
          <w:szCs w:val="24"/>
        </w:rPr>
        <w:t>Procedūras</w:t>
      </w:r>
      <w:r w:rsidRPr="0DB0EC8E">
        <w:rPr>
          <w:rFonts w:ascii="Times New Roman" w:hAnsi="Times New Roman" w:cs="Times New Roman"/>
          <w:sz w:val="24"/>
          <w:szCs w:val="24"/>
        </w:rPr>
        <w:t>:</w:t>
      </w:r>
    </w:p>
    <w:p w14:paraId="4B063E2E" w14:textId="77777777" w:rsidR="00CE19E2" w:rsidRDefault="0E3626D9" w:rsidP="00CE19E2">
      <w:pPr>
        <w:pStyle w:val="ListParagraph"/>
        <w:numPr>
          <w:ilvl w:val="6"/>
          <w:numId w:val="18"/>
        </w:numPr>
        <w:ind w:left="284" w:firstLine="41"/>
        <w:jc w:val="both"/>
        <w:rPr>
          <w:rFonts w:ascii="Times New Roman" w:eastAsia="Times New Roman" w:hAnsi="Times New Roman" w:cs="Times New Roman"/>
          <w:sz w:val="24"/>
          <w:szCs w:val="24"/>
        </w:rPr>
      </w:pPr>
      <w:r w:rsidRPr="0DB0EC8E">
        <w:rPr>
          <w:rFonts w:ascii="Times New Roman" w:eastAsia="Times New Roman" w:hAnsi="Times New Roman" w:cs="Times New Roman"/>
          <w:sz w:val="24"/>
          <w:szCs w:val="24"/>
        </w:rPr>
        <w:t xml:space="preserve">Vadošās iestādes </w:t>
      </w:r>
      <w:r w:rsidR="3E1A13AD" w:rsidRPr="0DB0EC8E">
        <w:rPr>
          <w:rFonts w:ascii="Times New Roman" w:eastAsia="Times New Roman" w:hAnsi="Times New Roman" w:cs="Times New Roman"/>
          <w:sz w:val="24"/>
          <w:szCs w:val="24"/>
        </w:rPr>
        <w:t xml:space="preserve">2023.gada 31.marta iekšējā kārtība Nr. 2.13. </w:t>
      </w:r>
      <w:r w:rsidR="6E7C9F9A" w:rsidRPr="0DB0EC8E">
        <w:rPr>
          <w:rFonts w:ascii="Times New Roman" w:eastAsia="Times New Roman" w:hAnsi="Times New Roman" w:cs="Times New Roman"/>
          <w:sz w:val="24"/>
          <w:szCs w:val="24"/>
        </w:rPr>
        <w:t xml:space="preserve"> </w:t>
      </w:r>
      <w:r w:rsidRPr="0DB0EC8E">
        <w:rPr>
          <w:rFonts w:ascii="Times New Roman" w:eastAsia="Times New Roman" w:hAnsi="Times New Roman" w:cs="Times New Roman"/>
          <w:sz w:val="24"/>
          <w:szCs w:val="24"/>
        </w:rPr>
        <w:t>“Kārtība, kādā E</w:t>
      </w:r>
      <w:r w:rsidR="32B05E34" w:rsidRPr="0DB0EC8E">
        <w:rPr>
          <w:rFonts w:ascii="Times New Roman" w:eastAsia="Times New Roman" w:hAnsi="Times New Roman" w:cs="Times New Roman"/>
          <w:sz w:val="24"/>
          <w:szCs w:val="24"/>
        </w:rPr>
        <w:t>iropas Savienības</w:t>
      </w:r>
      <w:r w:rsidRPr="0DB0EC8E">
        <w:rPr>
          <w:rFonts w:ascii="Times New Roman" w:eastAsia="Times New Roman" w:hAnsi="Times New Roman" w:cs="Times New Roman"/>
          <w:sz w:val="24"/>
          <w:szCs w:val="24"/>
        </w:rPr>
        <w:t xml:space="preserve"> fondu vadošā iestāde sagatavo</w:t>
      </w:r>
      <w:r w:rsidR="32B05E34" w:rsidRPr="0DB0EC8E">
        <w:rPr>
          <w:rFonts w:ascii="Times New Roman" w:eastAsia="Times New Roman" w:hAnsi="Times New Roman" w:cs="Times New Roman"/>
          <w:sz w:val="24"/>
          <w:szCs w:val="24"/>
        </w:rPr>
        <w:t xml:space="preserve"> </w:t>
      </w:r>
      <w:r w:rsidRPr="0DB0EC8E">
        <w:rPr>
          <w:rFonts w:ascii="Times New Roman" w:eastAsia="Times New Roman" w:hAnsi="Times New Roman" w:cs="Times New Roman"/>
          <w:sz w:val="24"/>
          <w:szCs w:val="24"/>
        </w:rPr>
        <w:t>2021.-2027.gada plānošanas perioda E</w:t>
      </w:r>
      <w:r w:rsidR="32B05E34" w:rsidRPr="0DB0EC8E">
        <w:rPr>
          <w:rFonts w:ascii="Times New Roman" w:eastAsia="Times New Roman" w:hAnsi="Times New Roman" w:cs="Times New Roman"/>
          <w:sz w:val="24"/>
          <w:szCs w:val="24"/>
        </w:rPr>
        <w:t>iropas Savienības</w:t>
      </w:r>
      <w:r w:rsidRPr="0DB0EC8E">
        <w:rPr>
          <w:rFonts w:ascii="Times New Roman" w:eastAsia="Times New Roman" w:hAnsi="Times New Roman" w:cs="Times New Roman"/>
          <w:sz w:val="24"/>
          <w:szCs w:val="24"/>
        </w:rPr>
        <w:t xml:space="preserve"> fondu pārvaldības deklarāciju, galīgo revīzijas ziņojumu un veikto kontroļu gada kopsavilkumu E</w:t>
      </w:r>
      <w:r w:rsidR="32B05E34" w:rsidRPr="0DB0EC8E">
        <w:rPr>
          <w:rFonts w:ascii="Times New Roman" w:eastAsia="Times New Roman" w:hAnsi="Times New Roman" w:cs="Times New Roman"/>
          <w:sz w:val="24"/>
          <w:szCs w:val="24"/>
        </w:rPr>
        <w:t xml:space="preserve">iropas Komisijā </w:t>
      </w:r>
      <w:r w:rsidRPr="0DB0EC8E">
        <w:rPr>
          <w:rFonts w:ascii="Times New Roman" w:eastAsia="Times New Roman" w:hAnsi="Times New Roman" w:cs="Times New Roman"/>
          <w:sz w:val="24"/>
          <w:szCs w:val="24"/>
        </w:rPr>
        <w:t>un vadības un kontroles sistēmas atbilstības apliecinājumu Grāmatvedības iestādei”</w:t>
      </w:r>
      <w:r w:rsidR="00CE19E2">
        <w:rPr>
          <w:rFonts w:ascii="Times New Roman" w:eastAsia="Times New Roman" w:hAnsi="Times New Roman" w:cs="Times New Roman"/>
          <w:sz w:val="24"/>
          <w:szCs w:val="24"/>
        </w:rPr>
        <w:t>;</w:t>
      </w:r>
    </w:p>
    <w:p w14:paraId="0AA50514" w14:textId="77777777" w:rsidR="00CE19E2" w:rsidRDefault="00CE19E2" w:rsidP="00CE19E2">
      <w:pPr>
        <w:pStyle w:val="ListParagraph"/>
        <w:numPr>
          <w:ilvl w:val="6"/>
          <w:numId w:val="18"/>
        </w:numPr>
        <w:ind w:left="284" w:firstLine="41"/>
        <w:jc w:val="both"/>
        <w:rPr>
          <w:rFonts w:ascii="Times New Roman" w:eastAsia="Times New Roman" w:hAnsi="Times New Roman" w:cs="Times New Roman"/>
          <w:sz w:val="24"/>
          <w:szCs w:val="24"/>
        </w:rPr>
      </w:pPr>
      <w:r w:rsidRPr="00CE19E2">
        <w:rPr>
          <w:rFonts w:ascii="Times New Roman" w:eastAsia="Times New Roman" w:hAnsi="Times New Roman" w:cs="Times New Roman"/>
          <w:sz w:val="24"/>
          <w:szCs w:val="24"/>
          <w:lang w:eastAsia="lv-LV"/>
        </w:rPr>
        <w:t>CFLA 2024.gada 27.marta iekšējie noteikumi Nr.39-1-3/13 “Eiropas Savienības fondu budžeta plānošanas un maksājumu veikšanas noteikumi”;</w:t>
      </w:r>
    </w:p>
    <w:p w14:paraId="4A158A57" w14:textId="77777777" w:rsidR="00CE19E2" w:rsidRDefault="00CE19E2" w:rsidP="00CE19E2">
      <w:pPr>
        <w:pStyle w:val="ListParagraph"/>
        <w:numPr>
          <w:ilvl w:val="6"/>
          <w:numId w:val="18"/>
        </w:numPr>
        <w:ind w:left="284" w:firstLine="41"/>
        <w:jc w:val="both"/>
        <w:rPr>
          <w:rFonts w:ascii="Times New Roman" w:eastAsia="Times New Roman" w:hAnsi="Times New Roman" w:cs="Times New Roman"/>
          <w:sz w:val="24"/>
          <w:szCs w:val="24"/>
        </w:rPr>
      </w:pPr>
      <w:r w:rsidRPr="00CE19E2">
        <w:rPr>
          <w:rFonts w:ascii="Times New Roman" w:eastAsia="Times New Roman" w:hAnsi="Times New Roman" w:cs="Times New Roman"/>
          <w:sz w:val="24"/>
          <w:szCs w:val="24"/>
          <w:lang w:eastAsia="lv-LV"/>
        </w:rPr>
        <w:t>Izstrādāta DP T.5.3. ”Informācijas sagatavošana maksājuma pieteikumam un konta slēgumam” (CFLA 2024.gada 26.jūnija rīkojums Nr.39-1-4/169);</w:t>
      </w:r>
    </w:p>
    <w:p w14:paraId="788172C6" w14:textId="6D6801AF" w:rsidR="00F95F45" w:rsidRPr="00CE19E2" w:rsidRDefault="00CE19E2" w:rsidP="00CE19E2">
      <w:pPr>
        <w:pStyle w:val="ListParagraph"/>
        <w:numPr>
          <w:ilvl w:val="6"/>
          <w:numId w:val="18"/>
        </w:numPr>
        <w:ind w:left="284" w:firstLine="41"/>
        <w:jc w:val="both"/>
        <w:rPr>
          <w:rFonts w:ascii="Times New Roman" w:eastAsia="Times New Roman" w:hAnsi="Times New Roman" w:cs="Times New Roman"/>
          <w:sz w:val="24"/>
          <w:szCs w:val="24"/>
        </w:rPr>
      </w:pPr>
      <w:r w:rsidRPr="00CE19E2">
        <w:rPr>
          <w:rFonts w:ascii="Times New Roman" w:eastAsia="Times New Roman" w:hAnsi="Times New Roman" w:cs="Times New Roman"/>
          <w:sz w:val="24"/>
          <w:szCs w:val="24"/>
          <w:lang w:eastAsia="lv-LV"/>
        </w:rPr>
        <w:t xml:space="preserve">Izstrādātas jaunas apliecinājuma forma 2021-2027 pl per informācijas </w:t>
      </w:r>
      <w:proofErr w:type="spellStart"/>
      <w:r w:rsidRPr="00CE19E2">
        <w:rPr>
          <w:rFonts w:ascii="Times New Roman" w:eastAsia="Times New Roman" w:hAnsi="Times New Roman" w:cs="Times New Roman"/>
          <w:sz w:val="24"/>
          <w:szCs w:val="24"/>
          <w:lang w:eastAsia="lv-LV"/>
        </w:rPr>
        <w:t>sagatvošanas</w:t>
      </w:r>
      <w:proofErr w:type="spellEnd"/>
      <w:r w:rsidRPr="00CE19E2">
        <w:rPr>
          <w:rFonts w:ascii="Times New Roman" w:eastAsia="Times New Roman" w:hAnsi="Times New Roman" w:cs="Times New Roman"/>
          <w:sz w:val="24"/>
          <w:szCs w:val="24"/>
          <w:lang w:eastAsia="lv-LV"/>
        </w:rPr>
        <w:t xml:space="preserve"> MPEK/KS ietvaros (CFLA 2024.gada 26.jūnija rīkojums Nr.39-1-4/169).</w:t>
      </w:r>
    </w:p>
    <w:p w14:paraId="2D1E349A" w14:textId="77777777" w:rsidR="0040445B" w:rsidRPr="00CD5827" w:rsidRDefault="0040445B" w:rsidP="0040445B">
      <w:pPr>
        <w:rPr>
          <w:lang w:eastAsia="lv-LV"/>
        </w:rPr>
      </w:pPr>
    </w:p>
    <w:p w14:paraId="7AD4D0BB" w14:textId="5D931A8F" w:rsidR="0040445B" w:rsidRPr="0075569D" w:rsidRDefault="062DBE34" w:rsidP="00E16764">
      <w:pPr>
        <w:pStyle w:val="Heading3"/>
        <w:spacing w:before="0"/>
        <w:ind w:left="851" w:hanging="851"/>
        <w:jc w:val="both"/>
        <w:rPr>
          <w:rFonts w:ascii="Times New Roman" w:hAnsi="Times New Roman" w:cs="Times New Roman"/>
          <w:i/>
          <w:iCs/>
        </w:rPr>
      </w:pPr>
      <w:bookmarkStart w:id="93" w:name="_Toc128577703"/>
      <w:bookmarkStart w:id="94" w:name="_Toc128580667"/>
      <w:bookmarkStart w:id="95" w:name="_Toc131070297"/>
      <w:r w:rsidRPr="0075569D">
        <w:rPr>
          <w:rFonts w:ascii="Times New Roman" w:eastAsia="Times New Roman" w:hAnsi="Times New Roman" w:cs="Times New Roman"/>
          <w:i/>
          <w:iCs/>
        </w:rPr>
        <w:t>2.</w:t>
      </w:r>
      <w:r w:rsidR="2DA2B5F9" w:rsidRPr="0075569D">
        <w:rPr>
          <w:rFonts w:ascii="Times New Roman" w:eastAsia="Times New Roman" w:hAnsi="Times New Roman" w:cs="Times New Roman"/>
          <w:i/>
          <w:iCs/>
        </w:rPr>
        <w:t>1</w:t>
      </w:r>
      <w:r w:rsidRPr="0075569D">
        <w:rPr>
          <w:rFonts w:ascii="Times New Roman" w:eastAsia="Times New Roman" w:hAnsi="Times New Roman" w:cs="Times New Roman"/>
          <w:i/>
          <w:iCs/>
        </w:rPr>
        <w:t>.</w:t>
      </w:r>
      <w:r w:rsidR="2DA2B5F9" w:rsidRPr="0075569D">
        <w:rPr>
          <w:rFonts w:ascii="Times New Roman" w:eastAsia="Times New Roman" w:hAnsi="Times New Roman" w:cs="Times New Roman"/>
          <w:i/>
          <w:iCs/>
        </w:rPr>
        <w:t>2</w:t>
      </w:r>
      <w:r w:rsidRPr="0075569D">
        <w:rPr>
          <w:rFonts w:ascii="Times New Roman" w:eastAsia="Times New Roman" w:hAnsi="Times New Roman" w:cs="Times New Roman"/>
          <w:i/>
          <w:iCs/>
        </w:rPr>
        <w:t>.1</w:t>
      </w:r>
      <w:r w:rsidR="0E3626D9" w:rsidRPr="0075569D">
        <w:rPr>
          <w:rFonts w:ascii="Times New Roman" w:eastAsia="Times New Roman" w:hAnsi="Times New Roman" w:cs="Times New Roman"/>
          <w:i/>
          <w:iCs/>
        </w:rPr>
        <w:t>5</w:t>
      </w:r>
      <w:r w:rsidRPr="0075569D">
        <w:rPr>
          <w:rFonts w:ascii="Times New Roman" w:eastAsia="Times New Roman" w:hAnsi="Times New Roman" w:cs="Times New Roman"/>
          <w:i/>
          <w:iCs/>
        </w:rPr>
        <w:t>. veikt regulas Nr. </w:t>
      </w:r>
      <w:r w:rsidR="1D4DBAA4" w:rsidRPr="0075569D">
        <w:rPr>
          <w:rFonts w:ascii="Times New Roman" w:eastAsia="Times New Roman" w:hAnsi="Times New Roman" w:cs="Times New Roman"/>
          <w:i/>
          <w:iCs/>
        </w:rPr>
        <w:t>2021/1060 42.panta 1.punktā, 43.panta 1.punktā, 69.panta 10. un 11.punktā</w:t>
      </w:r>
      <w:r w:rsidR="3659612D" w:rsidRPr="0075569D">
        <w:rPr>
          <w:rFonts w:ascii="Times New Roman" w:eastAsia="Times New Roman" w:hAnsi="Times New Roman" w:cs="Times New Roman"/>
          <w:i/>
          <w:iCs/>
        </w:rPr>
        <w:t xml:space="preserve"> un </w:t>
      </w:r>
      <w:r w:rsidR="1D4DBAA4" w:rsidRPr="0075569D">
        <w:rPr>
          <w:rFonts w:ascii="Times New Roman" w:eastAsia="Times New Roman" w:hAnsi="Times New Roman" w:cs="Times New Roman"/>
          <w:i/>
          <w:iCs/>
        </w:rPr>
        <w:t>72.panta 1.punkta “</w:t>
      </w:r>
      <w:r w:rsidR="3659612D" w:rsidRPr="0075569D">
        <w:rPr>
          <w:rFonts w:ascii="Times New Roman" w:eastAsia="Times New Roman" w:hAnsi="Times New Roman" w:cs="Times New Roman"/>
          <w:i/>
          <w:iCs/>
        </w:rPr>
        <w:t>c</w:t>
      </w:r>
      <w:r w:rsidR="1D4DBAA4" w:rsidRPr="0075569D">
        <w:rPr>
          <w:rFonts w:ascii="Times New Roman" w:eastAsia="Times New Roman" w:hAnsi="Times New Roman" w:cs="Times New Roman"/>
          <w:i/>
          <w:iCs/>
        </w:rPr>
        <w:t>” apakšpunktā minētās funkcijas</w:t>
      </w:r>
      <w:r w:rsidR="0E3626D9" w:rsidRPr="0075569D">
        <w:rPr>
          <w:rFonts w:ascii="Times New Roman" w:hAnsi="Times New Roman" w:cs="Times New Roman"/>
          <w:i/>
          <w:iCs/>
        </w:rPr>
        <w:t>.</w:t>
      </w:r>
      <w:bookmarkEnd w:id="93"/>
      <w:bookmarkEnd w:id="94"/>
      <w:bookmarkEnd w:id="95"/>
    </w:p>
    <w:p w14:paraId="7DD12BF5" w14:textId="5358B5ED" w:rsidR="00832307" w:rsidRPr="0075569D" w:rsidRDefault="06096309" w:rsidP="008D2516">
      <w:pPr>
        <w:tabs>
          <w:tab w:val="left" w:pos="426"/>
        </w:tabs>
        <w:ind w:firstLine="567"/>
        <w:jc w:val="both"/>
        <w:rPr>
          <w:rFonts w:ascii="Times New Roman" w:hAnsi="Times New Roman" w:cs="Times New Roman"/>
          <w:sz w:val="24"/>
          <w:szCs w:val="24"/>
        </w:rPr>
      </w:pPr>
      <w:r w:rsidRPr="0075569D">
        <w:rPr>
          <w:rFonts w:ascii="Times New Roman" w:hAnsi="Times New Roman" w:cs="Times New Roman"/>
          <w:b/>
          <w:bCs/>
          <w:sz w:val="24"/>
          <w:szCs w:val="24"/>
        </w:rPr>
        <w:t>Datu ziņošana</w:t>
      </w:r>
      <w:r w:rsidRPr="0075569D">
        <w:rPr>
          <w:rFonts w:ascii="Times New Roman" w:hAnsi="Times New Roman" w:cs="Times New Roman"/>
          <w:sz w:val="24"/>
          <w:szCs w:val="24"/>
        </w:rPr>
        <w:t xml:space="preserve"> EK saskaņā ar regulas Nr. 2021/1060 42.panta 1.punktu  tiek nodrošināta atbilstoši </w:t>
      </w:r>
      <w:r w:rsidR="610DF198" w:rsidRPr="0075569D">
        <w:rPr>
          <w:rFonts w:ascii="Times New Roman" w:hAnsi="Times New Roman" w:cs="Times New Roman"/>
          <w:sz w:val="24"/>
          <w:szCs w:val="24"/>
        </w:rPr>
        <w:t>šī vadības un kontroles sistēmas apraksta 2.pielikumā esošajai shēmai. V</w:t>
      </w:r>
      <w:r w:rsidR="3231B1C7" w:rsidRPr="0075569D">
        <w:rPr>
          <w:rFonts w:ascii="Times New Roman" w:hAnsi="Times New Roman" w:cs="Times New Roman"/>
          <w:sz w:val="24"/>
          <w:szCs w:val="24"/>
        </w:rPr>
        <w:t>adošā iestāde</w:t>
      </w:r>
      <w:r w:rsidRPr="0075569D">
        <w:rPr>
          <w:rFonts w:ascii="Times New Roman" w:hAnsi="Times New Roman" w:cs="Times New Roman"/>
          <w:sz w:val="24"/>
          <w:szCs w:val="24"/>
        </w:rPr>
        <w:t xml:space="preserve">, </w:t>
      </w:r>
      <w:r w:rsidR="3231B1C7" w:rsidRPr="0075569D">
        <w:rPr>
          <w:rFonts w:ascii="Times New Roman" w:hAnsi="Times New Roman" w:cs="Times New Roman"/>
          <w:sz w:val="24"/>
          <w:szCs w:val="24"/>
        </w:rPr>
        <w:t xml:space="preserve">pamatojoties uz </w:t>
      </w:r>
      <w:r w:rsidRPr="0075569D">
        <w:rPr>
          <w:rFonts w:ascii="Times New Roman" w:hAnsi="Times New Roman" w:cs="Times New Roman"/>
          <w:sz w:val="24"/>
          <w:szCs w:val="24"/>
        </w:rPr>
        <w:t xml:space="preserve">KPVIS </w:t>
      </w:r>
      <w:r w:rsidR="3231B1C7" w:rsidRPr="0075569D">
        <w:rPr>
          <w:rFonts w:ascii="Times New Roman" w:hAnsi="Times New Roman" w:cs="Times New Roman"/>
          <w:sz w:val="24"/>
          <w:szCs w:val="24"/>
        </w:rPr>
        <w:t>esošajiem datiem</w:t>
      </w:r>
      <w:r w:rsidRPr="0075569D">
        <w:rPr>
          <w:rFonts w:ascii="Times New Roman" w:hAnsi="Times New Roman" w:cs="Times New Roman"/>
          <w:sz w:val="24"/>
          <w:szCs w:val="24"/>
        </w:rPr>
        <w:t xml:space="preserve">, sagatavo un nodrošina savlaicīgu elektronisko datu ziņošanu EK </w:t>
      </w:r>
      <w:r w:rsidR="3231B1C7" w:rsidRPr="0075569D">
        <w:rPr>
          <w:rFonts w:ascii="Times New Roman" w:hAnsi="Times New Roman" w:cs="Times New Roman"/>
          <w:sz w:val="24"/>
          <w:szCs w:val="24"/>
        </w:rPr>
        <w:t>sistēmā S</w:t>
      </w:r>
      <w:r w:rsidR="1BF98736" w:rsidRPr="0075569D">
        <w:rPr>
          <w:rFonts w:ascii="Times New Roman" w:hAnsi="Times New Roman" w:cs="Times New Roman"/>
          <w:sz w:val="24"/>
          <w:szCs w:val="24"/>
        </w:rPr>
        <w:t>F</w:t>
      </w:r>
      <w:r w:rsidR="3231B1C7" w:rsidRPr="0075569D">
        <w:rPr>
          <w:rFonts w:ascii="Times New Roman" w:hAnsi="Times New Roman" w:cs="Times New Roman"/>
          <w:sz w:val="24"/>
          <w:szCs w:val="24"/>
        </w:rPr>
        <w:t>C2021</w:t>
      </w:r>
      <w:r w:rsidR="63846469" w:rsidRPr="0075569D">
        <w:rPr>
          <w:rFonts w:ascii="Times New Roman" w:hAnsi="Times New Roman" w:cs="Times New Roman"/>
          <w:sz w:val="24"/>
          <w:szCs w:val="24"/>
        </w:rPr>
        <w:t xml:space="preserve">. </w:t>
      </w:r>
      <w:r w:rsidR="610DF198" w:rsidRPr="0075569D">
        <w:rPr>
          <w:rFonts w:ascii="Times New Roman" w:hAnsi="Times New Roman" w:cs="Times New Roman"/>
          <w:sz w:val="24"/>
          <w:szCs w:val="24"/>
        </w:rPr>
        <w:t>V</w:t>
      </w:r>
      <w:r w:rsidR="63846469" w:rsidRPr="0075569D">
        <w:rPr>
          <w:rFonts w:ascii="Times New Roman" w:hAnsi="Times New Roman" w:cs="Times New Roman"/>
          <w:sz w:val="24"/>
          <w:szCs w:val="24"/>
        </w:rPr>
        <w:t>adošā iestāde pēc datu iesniegšanas EK nodrošina to pieejamību www.esfondi.lv.</w:t>
      </w:r>
    </w:p>
    <w:p w14:paraId="7551A37A" w14:textId="0D481533" w:rsidR="000A793D" w:rsidRPr="0075569D" w:rsidRDefault="63846469" w:rsidP="008D2516">
      <w:pPr>
        <w:pStyle w:val="FootnoteText"/>
        <w:ind w:firstLine="567"/>
        <w:jc w:val="both"/>
        <w:rPr>
          <w:rFonts w:ascii="Times New Roman" w:hAnsi="Times New Roman" w:cs="Times New Roman"/>
          <w:sz w:val="24"/>
          <w:szCs w:val="24"/>
        </w:rPr>
      </w:pPr>
      <w:r w:rsidRPr="0075569D">
        <w:rPr>
          <w:rFonts w:ascii="Times New Roman" w:hAnsi="Times New Roman" w:cs="Times New Roman"/>
          <w:sz w:val="24"/>
          <w:szCs w:val="24"/>
        </w:rPr>
        <w:t>Saskaņā ar regulas Nr. 2021/1060 43. pantu vadošajai iestādei līdz 2031. gada 15. februārim jāiesniedz EK noslēguma ziņojums saskaņā ar EK prasībām un izstrādāto formu informācijas sniegšanai.</w:t>
      </w:r>
      <w:r w:rsidR="3A494176" w:rsidRPr="0075569D">
        <w:rPr>
          <w:rFonts w:ascii="Times New Roman" w:hAnsi="Times New Roman" w:cs="Times New Roman"/>
          <w:sz w:val="24"/>
          <w:szCs w:val="24"/>
        </w:rPr>
        <w:t xml:space="preserve"> Vadošā iestāde informēs visas ES fondu vadībā iesaistītās iestādes par noslēguma ziņojumam sagatavojamo informāciju un sagatavošanas grafiku pēc EK izstrādātās noslēguma ziņojuma veidlapas tuvojoties perioda noslēgumam. Vadošā iestāde izstrādā noslēguma ziņojumu, ņemot vērā KPVIS datus un citu pieejamo informāciju, lūdzot, galvenokārt, atbildīgo iestāžu un sadarbības iestāžu papildu kvalitatīva rakstura informāciju, ja nepieciešams.</w:t>
      </w:r>
      <w:r w:rsidR="450C21BE" w:rsidRPr="0075569D">
        <w:rPr>
          <w:rFonts w:ascii="Times New Roman" w:hAnsi="Times New Roman" w:cs="Times New Roman"/>
          <w:sz w:val="24"/>
          <w:szCs w:val="24"/>
        </w:rPr>
        <w:t xml:space="preserve"> </w:t>
      </w:r>
    </w:p>
    <w:p w14:paraId="4687077C" w14:textId="613E1344" w:rsidR="00771B2E" w:rsidRPr="0075569D" w:rsidRDefault="78166DDC" w:rsidP="008D2516">
      <w:pPr>
        <w:tabs>
          <w:tab w:val="left" w:pos="426"/>
        </w:tabs>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Vadošā iestāde EK centralizēti izstrādā maksājumu pieteikumu prognozi katram ES fondam atsevišķi, balstoties uz investīciju prognozes datiem. Vadošās iestādes atbildīgais darbinieks par prognožu un finanšu datu sniegšanu EK rakstveidā fiksē pieņēmumus, kas izmantoti prognozes sagatavošanā, pievieno secinājumu par n+3 izpildi vai neizpildi un saskaņo prognozes, pieņēmumus un secinājumus ar </w:t>
      </w:r>
      <w:r w:rsidR="451C9235" w:rsidRPr="0075569D">
        <w:rPr>
          <w:rFonts w:ascii="Times New Roman" w:hAnsi="Times New Roman" w:cs="Times New Roman"/>
          <w:sz w:val="24"/>
          <w:szCs w:val="24"/>
        </w:rPr>
        <w:t>vadošās iestādes vadību</w:t>
      </w:r>
      <w:r w:rsidRPr="0075569D">
        <w:rPr>
          <w:rFonts w:ascii="Times New Roman" w:hAnsi="Times New Roman" w:cs="Times New Roman"/>
          <w:sz w:val="24"/>
          <w:szCs w:val="24"/>
        </w:rPr>
        <w:t xml:space="preserve">. Izmantojot SFC2021, </w:t>
      </w:r>
      <w:r w:rsidR="451C9235" w:rsidRPr="0075569D">
        <w:rPr>
          <w:rFonts w:ascii="Times New Roman" w:hAnsi="Times New Roman" w:cs="Times New Roman"/>
          <w:sz w:val="24"/>
          <w:szCs w:val="24"/>
        </w:rPr>
        <w:t>vadošā iestāde</w:t>
      </w:r>
      <w:r w:rsidRPr="0075569D">
        <w:rPr>
          <w:rFonts w:ascii="Times New Roman" w:hAnsi="Times New Roman" w:cs="Times New Roman"/>
          <w:sz w:val="24"/>
          <w:szCs w:val="24"/>
        </w:rPr>
        <w:t xml:space="preserve"> </w:t>
      </w:r>
      <w:proofErr w:type="spellStart"/>
      <w:r w:rsidRPr="0075569D">
        <w:rPr>
          <w:rFonts w:ascii="Times New Roman" w:hAnsi="Times New Roman" w:cs="Times New Roman"/>
          <w:sz w:val="24"/>
          <w:szCs w:val="24"/>
        </w:rPr>
        <w:t>nosūta</w:t>
      </w:r>
      <w:proofErr w:type="spellEnd"/>
      <w:r w:rsidRPr="0075569D">
        <w:rPr>
          <w:rFonts w:ascii="Times New Roman" w:hAnsi="Times New Roman" w:cs="Times New Roman"/>
          <w:sz w:val="24"/>
          <w:szCs w:val="24"/>
        </w:rPr>
        <w:t xml:space="preserve"> prognozes</w:t>
      </w:r>
      <w:r w:rsidRPr="0075569D" w:rsidDel="00AC59BE">
        <w:rPr>
          <w:rFonts w:ascii="Times New Roman" w:hAnsi="Times New Roman" w:cs="Times New Roman"/>
          <w:sz w:val="24"/>
          <w:szCs w:val="24"/>
        </w:rPr>
        <w:t xml:space="preserve"> </w:t>
      </w:r>
      <w:r w:rsidRPr="0075569D">
        <w:rPr>
          <w:rFonts w:ascii="Times New Roman" w:hAnsi="Times New Roman" w:cs="Times New Roman"/>
          <w:sz w:val="24"/>
          <w:szCs w:val="24"/>
        </w:rPr>
        <w:t>EK divas reizes gadā</w:t>
      </w:r>
      <w:r w:rsidR="451C9235" w:rsidRPr="0075569D">
        <w:rPr>
          <w:rFonts w:ascii="Times New Roman" w:hAnsi="Times New Roman" w:cs="Times New Roman"/>
          <w:sz w:val="24"/>
          <w:szCs w:val="24"/>
        </w:rPr>
        <w:t xml:space="preserve"> (</w:t>
      </w:r>
      <w:r w:rsidRPr="0075569D">
        <w:rPr>
          <w:rFonts w:ascii="Times New Roman" w:hAnsi="Times New Roman" w:cs="Times New Roman"/>
          <w:sz w:val="24"/>
          <w:szCs w:val="24"/>
        </w:rPr>
        <w:t>līdz 31.janvārim un 31.jūlijam</w:t>
      </w:r>
      <w:r w:rsidR="451C9235" w:rsidRPr="0075569D">
        <w:rPr>
          <w:rFonts w:ascii="Times New Roman" w:hAnsi="Times New Roman" w:cs="Times New Roman"/>
          <w:sz w:val="24"/>
          <w:szCs w:val="24"/>
        </w:rPr>
        <w:t>)</w:t>
      </w:r>
      <w:r w:rsidRPr="0075569D">
        <w:rPr>
          <w:rFonts w:ascii="Times New Roman" w:hAnsi="Times New Roman" w:cs="Times New Roman"/>
          <w:sz w:val="24"/>
          <w:szCs w:val="24"/>
        </w:rPr>
        <w:t xml:space="preserve">. </w:t>
      </w:r>
      <w:r w:rsidR="450C21BE" w:rsidRPr="0075569D">
        <w:rPr>
          <w:rFonts w:ascii="Times New Roman" w:hAnsi="Times New Roman" w:cs="Times New Roman"/>
          <w:sz w:val="24"/>
          <w:szCs w:val="24"/>
        </w:rPr>
        <w:t xml:space="preserve"> </w:t>
      </w:r>
    </w:p>
    <w:p w14:paraId="1CEF113E" w14:textId="77777777" w:rsidR="00F562EA" w:rsidRPr="0075569D" w:rsidRDefault="00F562EA" w:rsidP="00F562EA">
      <w:pPr>
        <w:tabs>
          <w:tab w:val="left" w:pos="426"/>
        </w:tabs>
        <w:jc w:val="both"/>
        <w:rPr>
          <w:rFonts w:ascii="Times New Roman" w:hAnsi="Times New Roman" w:cs="Times New Roman"/>
          <w:sz w:val="24"/>
          <w:szCs w:val="24"/>
        </w:rPr>
      </w:pPr>
    </w:p>
    <w:p w14:paraId="5F321826" w14:textId="7A38045E" w:rsidR="00C71221" w:rsidRPr="0075569D" w:rsidRDefault="44933FDE" w:rsidP="0DB0EC8E">
      <w:pPr>
        <w:shd w:val="clear" w:color="auto" w:fill="FFFFFF" w:themeFill="background1"/>
        <w:tabs>
          <w:tab w:val="left" w:pos="567"/>
        </w:tabs>
        <w:spacing w:after="120" w:line="293" w:lineRule="atLeast"/>
        <w:jc w:val="both"/>
        <w:rPr>
          <w:rFonts w:ascii="Times New Roman" w:hAnsi="Times New Roman" w:cs="Times New Roman"/>
          <w:b/>
          <w:bCs/>
          <w:sz w:val="24"/>
          <w:szCs w:val="24"/>
        </w:rPr>
      </w:pPr>
      <w:r w:rsidRPr="0075569D">
        <w:rPr>
          <w:rFonts w:ascii="Times New Roman" w:hAnsi="Times New Roman" w:cs="Times New Roman"/>
          <w:b/>
          <w:bCs/>
          <w:sz w:val="24"/>
          <w:szCs w:val="24"/>
        </w:rPr>
        <w:lastRenderedPageBreak/>
        <w:t>Uzraudzības komitejas sekretariāta funkciju nodrošināšana.</w:t>
      </w:r>
    </w:p>
    <w:p w14:paraId="51589F80" w14:textId="1D648590" w:rsidR="0040445B" w:rsidRPr="0075569D" w:rsidRDefault="174AE8C4"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U</w:t>
      </w:r>
      <w:r w:rsidR="6CBB7FAC" w:rsidRPr="0075569D">
        <w:rPr>
          <w:rFonts w:ascii="Times New Roman" w:hAnsi="Times New Roman" w:cs="Times New Roman"/>
          <w:sz w:val="24"/>
          <w:szCs w:val="24"/>
        </w:rPr>
        <w:t>zraudzības komiteju</w:t>
      </w:r>
      <w:r w:rsidR="059A774C" w:rsidRPr="0075569D">
        <w:rPr>
          <w:rFonts w:ascii="Times New Roman" w:hAnsi="Times New Roman" w:cs="Times New Roman"/>
          <w:sz w:val="24"/>
          <w:szCs w:val="24"/>
        </w:rPr>
        <w:t xml:space="preserve"> vada vadošās iestādes vadītājs un tās sastāvā ir iekļauti pārstāvji no vadošās iestādes, atbildīgajām iestādēm, sadarbības iestādes, biedrībām un nodibinājumiem</w:t>
      </w:r>
      <w:r w:rsidR="2EC9C40B" w:rsidRPr="0075569D">
        <w:rPr>
          <w:rFonts w:ascii="Times New Roman" w:hAnsi="Times New Roman" w:cs="Times New Roman"/>
          <w:sz w:val="24"/>
          <w:szCs w:val="24"/>
        </w:rPr>
        <w:t>, citiem sadarbības partneriem</w:t>
      </w:r>
      <w:r w:rsidR="059A774C" w:rsidRPr="0075569D">
        <w:rPr>
          <w:rFonts w:ascii="Times New Roman" w:hAnsi="Times New Roman" w:cs="Times New Roman"/>
          <w:sz w:val="24"/>
          <w:szCs w:val="24"/>
        </w:rPr>
        <w:t xml:space="preserve">. </w:t>
      </w:r>
      <w:r w:rsidR="23B5A062" w:rsidRPr="0075569D">
        <w:rPr>
          <w:rFonts w:ascii="Times New Roman" w:hAnsi="Times New Roman" w:cs="Times New Roman"/>
          <w:sz w:val="24"/>
          <w:szCs w:val="24"/>
        </w:rPr>
        <w:t>U</w:t>
      </w:r>
      <w:r w:rsidR="6CBB7FAC" w:rsidRPr="0075569D">
        <w:rPr>
          <w:rFonts w:ascii="Times New Roman" w:hAnsi="Times New Roman" w:cs="Times New Roman"/>
          <w:sz w:val="24"/>
          <w:szCs w:val="24"/>
        </w:rPr>
        <w:t>zraudzības komitejā</w:t>
      </w:r>
      <w:r w:rsidR="1137D3B8" w:rsidRPr="0075569D">
        <w:rPr>
          <w:rFonts w:ascii="Times New Roman" w:hAnsi="Times New Roman" w:cs="Times New Roman"/>
          <w:sz w:val="24"/>
          <w:szCs w:val="24"/>
        </w:rPr>
        <w:t xml:space="preserve"> ir tikai dalībnieki ar balsstiesībām. </w:t>
      </w:r>
      <w:r w:rsidR="6BDF45DF" w:rsidRPr="0075569D">
        <w:rPr>
          <w:rFonts w:ascii="Times New Roman" w:hAnsi="Times New Roman" w:cs="Times New Roman"/>
          <w:sz w:val="24"/>
          <w:szCs w:val="24"/>
        </w:rPr>
        <w:t>Uzr</w:t>
      </w:r>
      <w:r w:rsidR="2979603D" w:rsidRPr="0075569D">
        <w:rPr>
          <w:rFonts w:ascii="Times New Roman" w:hAnsi="Times New Roman" w:cs="Times New Roman"/>
          <w:sz w:val="24"/>
          <w:szCs w:val="24"/>
        </w:rPr>
        <w:t>a</w:t>
      </w:r>
      <w:r w:rsidR="6BDF45DF" w:rsidRPr="0075569D">
        <w:rPr>
          <w:rFonts w:ascii="Times New Roman" w:hAnsi="Times New Roman" w:cs="Times New Roman"/>
          <w:sz w:val="24"/>
          <w:szCs w:val="24"/>
        </w:rPr>
        <w:t>udzības k</w:t>
      </w:r>
      <w:r w:rsidR="1137D3B8" w:rsidRPr="0075569D">
        <w:rPr>
          <w:rFonts w:ascii="Times New Roman" w:hAnsi="Times New Roman" w:cs="Times New Roman"/>
          <w:sz w:val="24"/>
          <w:szCs w:val="24"/>
        </w:rPr>
        <w:t xml:space="preserve">omitejas darbā kā padomdevēji bez balsstiesībām </w:t>
      </w:r>
      <w:r w:rsidR="00D01373" w:rsidRPr="0075569D">
        <w:rPr>
          <w:rFonts w:ascii="Times New Roman" w:hAnsi="Times New Roman" w:cs="Times New Roman"/>
          <w:sz w:val="24"/>
          <w:szCs w:val="24"/>
        </w:rPr>
        <w:t>var piedalīties</w:t>
      </w:r>
      <w:r w:rsidR="1137D3B8" w:rsidRPr="0075569D">
        <w:rPr>
          <w:rFonts w:ascii="Times New Roman" w:hAnsi="Times New Roman" w:cs="Times New Roman"/>
          <w:sz w:val="24"/>
          <w:szCs w:val="24"/>
        </w:rPr>
        <w:t xml:space="preserve"> </w:t>
      </w:r>
      <w:r w:rsidR="37689B8F" w:rsidRPr="0075569D">
        <w:rPr>
          <w:rFonts w:ascii="Times New Roman" w:hAnsi="Times New Roman" w:cs="Times New Roman"/>
          <w:sz w:val="24"/>
          <w:szCs w:val="24"/>
        </w:rPr>
        <w:t>EK</w:t>
      </w:r>
      <w:r w:rsidR="761AAC04" w:rsidRPr="0075569D">
        <w:rPr>
          <w:rFonts w:ascii="Times New Roman" w:hAnsi="Times New Roman" w:cs="Times New Roman"/>
          <w:sz w:val="24"/>
          <w:szCs w:val="24"/>
        </w:rPr>
        <w:t xml:space="preserve"> pārstāvji;</w:t>
      </w:r>
      <w:r w:rsidR="761AAC04" w:rsidRPr="562945BC">
        <w:rPr>
          <w:rFonts w:ascii="Times New Roman" w:hAnsi="Times New Roman" w:cs="Times New Roman"/>
          <w:sz w:val="24"/>
          <w:szCs w:val="24"/>
        </w:rPr>
        <w:t xml:space="preserve"> </w:t>
      </w:r>
      <w:r w:rsidR="1137D3B8" w:rsidRPr="0075569D">
        <w:rPr>
          <w:rFonts w:ascii="Times New Roman" w:hAnsi="Times New Roman" w:cs="Times New Roman"/>
          <w:sz w:val="24"/>
          <w:szCs w:val="24"/>
        </w:rPr>
        <w:t xml:space="preserve">Eiropas Investīciju bankas pārstāvji; </w:t>
      </w:r>
      <w:r w:rsidRPr="0075569D">
        <w:rPr>
          <w:rFonts w:ascii="Times New Roman" w:hAnsi="Times New Roman" w:cs="Times New Roman"/>
          <w:sz w:val="24"/>
          <w:szCs w:val="24"/>
        </w:rPr>
        <w:t xml:space="preserve">IUB </w:t>
      </w:r>
      <w:r w:rsidR="1137D3B8" w:rsidRPr="0075569D">
        <w:rPr>
          <w:rFonts w:ascii="Times New Roman" w:hAnsi="Times New Roman" w:cs="Times New Roman"/>
          <w:sz w:val="24"/>
          <w:szCs w:val="24"/>
        </w:rPr>
        <w:t>pārstāvis; Konkurences padomes pārstāvis; revīzijas iestādes pārstāvis; grāmatvedības iestādes pārstāvis.</w:t>
      </w:r>
      <w:r w:rsidRPr="0075569D">
        <w:rPr>
          <w:rFonts w:ascii="Times New Roman" w:hAnsi="Times New Roman" w:cs="Times New Roman"/>
          <w:sz w:val="24"/>
          <w:szCs w:val="24"/>
        </w:rPr>
        <w:t xml:space="preserve"> </w:t>
      </w:r>
    </w:p>
    <w:p w14:paraId="26B8F9B0" w14:textId="4A6C3E76" w:rsidR="0040445B" w:rsidRPr="0075569D" w:rsidRDefault="062DBE34"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Plašākām diskusijām par jautājumiem, kas saistīti ar ES fondu ieviešanu un </w:t>
      </w:r>
      <w:r w:rsidR="02F688BB" w:rsidRPr="0075569D">
        <w:rPr>
          <w:rFonts w:ascii="Times New Roman" w:hAnsi="Times New Roman" w:cs="Times New Roman"/>
          <w:sz w:val="24"/>
          <w:szCs w:val="24"/>
        </w:rPr>
        <w:t>uzraudzības komitejas</w:t>
      </w:r>
      <w:r w:rsidRPr="0075569D">
        <w:rPr>
          <w:rFonts w:ascii="Times New Roman" w:hAnsi="Times New Roman" w:cs="Times New Roman"/>
          <w:sz w:val="24"/>
          <w:szCs w:val="24"/>
        </w:rPr>
        <w:t xml:space="preserve"> lēmumu pieņemšanas procesa </w:t>
      </w:r>
      <w:proofErr w:type="spellStart"/>
      <w:r w:rsidRPr="0075569D">
        <w:rPr>
          <w:rFonts w:ascii="Times New Roman" w:hAnsi="Times New Roman" w:cs="Times New Roman"/>
          <w:sz w:val="24"/>
          <w:szCs w:val="24"/>
        </w:rPr>
        <w:t>efektivizēšanai</w:t>
      </w:r>
      <w:proofErr w:type="spellEnd"/>
      <w:r w:rsidRPr="0075569D">
        <w:rPr>
          <w:rFonts w:ascii="Times New Roman" w:hAnsi="Times New Roman" w:cs="Times New Roman"/>
          <w:sz w:val="24"/>
          <w:szCs w:val="24"/>
        </w:rPr>
        <w:t>, katram politiskajam mērķim ir izveidota apakškomiteja:</w:t>
      </w:r>
    </w:p>
    <w:p w14:paraId="214FABA2" w14:textId="77777777" w:rsidR="0040445B" w:rsidRPr="0075569D" w:rsidRDefault="062DBE34" w:rsidP="0075569D">
      <w:pPr>
        <w:pStyle w:val="ListParagraph"/>
        <w:numPr>
          <w:ilvl w:val="0"/>
          <w:numId w:val="54"/>
        </w:numPr>
        <w:jc w:val="both"/>
        <w:rPr>
          <w:rFonts w:ascii="Times New Roman" w:hAnsi="Times New Roman" w:cs="Times New Roman"/>
          <w:sz w:val="24"/>
          <w:szCs w:val="24"/>
        </w:rPr>
      </w:pPr>
      <w:r w:rsidRPr="0075569D">
        <w:rPr>
          <w:rFonts w:ascii="Times New Roman" w:hAnsi="Times New Roman" w:cs="Times New Roman"/>
          <w:sz w:val="24"/>
          <w:szCs w:val="24"/>
        </w:rPr>
        <w:t>politiskā mērķa “Viedāka Eiropa” apakškomiteja;</w:t>
      </w:r>
    </w:p>
    <w:p w14:paraId="08781F66" w14:textId="77777777" w:rsidR="0040445B" w:rsidRPr="0075569D" w:rsidRDefault="062DBE34" w:rsidP="0075569D">
      <w:pPr>
        <w:pStyle w:val="ListParagraph"/>
        <w:numPr>
          <w:ilvl w:val="0"/>
          <w:numId w:val="54"/>
        </w:numPr>
        <w:jc w:val="both"/>
        <w:rPr>
          <w:rFonts w:ascii="Times New Roman" w:hAnsi="Times New Roman" w:cs="Times New Roman"/>
          <w:sz w:val="24"/>
          <w:szCs w:val="24"/>
        </w:rPr>
      </w:pPr>
      <w:r w:rsidRPr="0075569D">
        <w:rPr>
          <w:rFonts w:ascii="Times New Roman" w:hAnsi="Times New Roman" w:cs="Times New Roman"/>
          <w:sz w:val="24"/>
          <w:szCs w:val="24"/>
        </w:rPr>
        <w:t>politiskā mērķa “Zaļāka Eiropa” apakškomiteja;</w:t>
      </w:r>
    </w:p>
    <w:p w14:paraId="035952B7" w14:textId="77777777" w:rsidR="0040445B" w:rsidRPr="0075569D" w:rsidRDefault="062DBE34" w:rsidP="0075569D">
      <w:pPr>
        <w:pStyle w:val="ListParagraph"/>
        <w:numPr>
          <w:ilvl w:val="0"/>
          <w:numId w:val="54"/>
        </w:numPr>
        <w:spacing w:before="240" w:after="240"/>
        <w:jc w:val="both"/>
        <w:rPr>
          <w:rFonts w:ascii="Times New Roman" w:hAnsi="Times New Roman" w:cs="Times New Roman"/>
          <w:sz w:val="24"/>
          <w:szCs w:val="24"/>
        </w:rPr>
      </w:pPr>
      <w:r w:rsidRPr="0075569D">
        <w:rPr>
          <w:rFonts w:ascii="Times New Roman" w:hAnsi="Times New Roman" w:cs="Times New Roman"/>
          <w:sz w:val="24"/>
          <w:szCs w:val="24"/>
        </w:rPr>
        <w:t>politiskā mērķa “Savienotāka Eiropa” apakškomiteja;</w:t>
      </w:r>
    </w:p>
    <w:p w14:paraId="14C6F4F9" w14:textId="77777777" w:rsidR="0040445B" w:rsidRPr="0075569D" w:rsidRDefault="062DBE34" w:rsidP="0075569D">
      <w:pPr>
        <w:pStyle w:val="ListParagraph"/>
        <w:numPr>
          <w:ilvl w:val="0"/>
          <w:numId w:val="54"/>
        </w:numPr>
        <w:spacing w:before="240" w:after="240"/>
        <w:jc w:val="both"/>
        <w:rPr>
          <w:rFonts w:ascii="Times New Roman" w:hAnsi="Times New Roman" w:cs="Times New Roman"/>
          <w:sz w:val="24"/>
          <w:szCs w:val="24"/>
        </w:rPr>
      </w:pPr>
      <w:r w:rsidRPr="0075569D">
        <w:rPr>
          <w:rFonts w:ascii="Times New Roman" w:hAnsi="Times New Roman" w:cs="Times New Roman"/>
          <w:sz w:val="24"/>
          <w:szCs w:val="24"/>
        </w:rPr>
        <w:t>politiskā mērķa “Sociālāka Eiropa” apakškomiteja;</w:t>
      </w:r>
    </w:p>
    <w:p w14:paraId="2FB0BAAB" w14:textId="77777777" w:rsidR="0040445B" w:rsidRPr="0075569D" w:rsidRDefault="062DBE34" w:rsidP="0075569D">
      <w:pPr>
        <w:pStyle w:val="ListParagraph"/>
        <w:numPr>
          <w:ilvl w:val="0"/>
          <w:numId w:val="54"/>
        </w:numPr>
        <w:spacing w:before="240" w:after="240"/>
        <w:jc w:val="both"/>
        <w:rPr>
          <w:rFonts w:ascii="Times New Roman" w:hAnsi="Times New Roman" w:cs="Times New Roman"/>
          <w:sz w:val="24"/>
          <w:szCs w:val="24"/>
        </w:rPr>
      </w:pPr>
      <w:r w:rsidRPr="0075569D">
        <w:rPr>
          <w:rFonts w:ascii="Times New Roman" w:hAnsi="Times New Roman" w:cs="Times New Roman"/>
          <w:sz w:val="24"/>
          <w:szCs w:val="24"/>
        </w:rPr>
        <w:t>politiskā mērķa “Iedzīvotājiem tuvāka Eiropa” apakškomiteja;</w:t>
      </w:r>
    </w:p>
    <w:p w14:paraId="29F5ED2B" w14:textId="287D67CA" w:rsidR="0040445B" w:rsidRPr="0075569D" w:rsidRDefault="062DBE34" w:rsidP="0075569D">
      <w:pPr>
        <w:pStyle w:val="ListParagraph"/>
        <w:numPr>
          <w:ilvl w:val="0"/>
          <w:numId w:val="54"/>
        </w:numPr>
        <w:jc w:val="both"/>
        <w:rPr>
          <w:rFonts w:ascii="Times New Roman" w:hAnsi="Times New Roman" w:cs="Times New Roman"/>
          <w:sz w:val="24"/>
          <w:szCs w:val="24"/>
        </w:rPr>
      </w:pPr>
      <w:r w:rsidRPr="0075569D">
        <w:rPr>
          <w:rFonts w:ascii="Times New Roman" w:hAnsi="Times New Roman" w:cs="Times New Roman"/>
          <w:sz w:val="24"/>
          <w:szCs w:val="24"/>
        </w:rPr>
        <w:t>politiskā mērķa “</w:t>
      </w:r>
      <w:r w:rsidR="02F688BB" w:rsidRPr="0075569D">
        <w:rPr>
          <w:rFonts w:ascii="Times New Roman" w:hAnsi="Times New Roman" w:cs="Times New Roman"/>
          <w:sz w:val="24"/>
          <w:szCs w:val="24"/>
        </w:rPr>
        <w:t>TPF</w:t>
      </w:r>
      <w:r w:rsidRPr="0075569D">
        <w:rPr>
          <w:rFonts w:ascii="Times New Roman" w:hAnsi="Times New Roman" w:cs="Times New Roman"/>
          <w:sz w:val="24"/>
          <w:szCs w:val="24"/>
        </w:rPr>
        <w:t xml:space="preserve"> investīcijas” apakškomiteja.</w:t>
      </w:r>
    </w:p>
    <w:p w14:paraId="5A984331" w14:textId="2697405A" w:rsidR="0040445B" w:rsidRPr="0075569D" w:rsidRDefault="062DBE34"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Apakškomitejās tiek izskatīti atbildīgo iestāžu izstrādātie SAM vai tā pasākuma vai kārtas projektu iesniegumu vērtēšanas kritēriji vai to grozījumi, kā arī kritēriju piemērošanas metodika un SAM mērķa sākotnējā novērtējuma ziņojumi,</w:t>
      </w:r>
      <w:r w:rsidR="78A42DBB" w:rsidRPr="0075569D">
        <w:rPr>
          <w:rFonts w:ascii="Times New Roman" w:hAnsi="Times New Roman" w:cs="Times New Roman"/>
          <w:sz w:val="24"/>
          <w:szCs w:val="24"/>
        </w:rPr>
        <w:t xml:space="preserve"> izskatītas </w:t>
      </w:r>
      <w:r w:rsidRPr="0075569D">
        <w:rPr>
          <w:rFonts w:ascii="Times New Roman" w:hAnsi="Times New Roman" w:cs="Times New Roman"/>
          <w:sz w:val="24"/>
          <w:szCs w:val="24"/>
        </w:rPr>
        <w:t xml:space="preserve">veicamo ES fondu ieguldījumu izvērtējumu tēmas un jautājumi, kā arī </w:t>
      </w:r>
      <w:r w:rsidR="78A42DBB" w:rsidRPr="0075569D">
        <w:rPr>
          <w:rFonts w:ascii="Times New Roman" w:hAnsi="Times New Roman" w:cs="Times New Roman"/>
          <w:sz w:val="24"/>
          <w:szCs w:val="24"/>
        </w:rPr>
        <w:t>tiek izskatīti izvērtējumu ieteikumi, vienojoties par</w:t>
      </w:r>
      <w:r w:rsidRPr="0075569D">
        <w:rPr>
          <w:rFonts w:ascii="Times New Roman" w:hAnsi="Times New Roman" w:cs="Times New Roman"/>
          <w:sz w:val="24"/>
          <w:szCs w:val="24"/>
        </w:rPr>
        <w:t xml:space="preserve"> atbildīgo izpildītāju ieteikuma ieviešanā,</w:t>
      </w:r>
      <w:r w:rsidR="78A42DBB" w:rsidRPr="0075569D">
        <w:rPr>
          <w:rFonts w:ascii="Times New Roman" w:hAnsi="Times New Roman" w:cs="Times New Roman"/>
          <w:sz w:val="24"/>
          <w:szCs w:val="24"/>
        </w:rPr>
        <w:t xml:space="preserve"> veicamajām darbībām</w:t>
      </w:r>
      <w:r w:rsidRPr="0075569D">
        <w:rPr>
          <w:rFonts w:ascii="Times New Roman" w:hAnsi="Times New Roman" w:cs="Times New Roman"/>
          <w:sz w:val="24"/>
          <w:szCs w:val="24"/>
        </w:rPr>
        <w:t xml:space="preserve"> ieviešanas termiņu un sasniedzamo rezultātu.</w:t>
      </w:r>
      <w:r w:rsidR="3659612D" w:rsidRPr="0075569D">
        <w:rPr>
          <w:rFonts w:ascii="Times New Roman" w:hAnsi="Times New Roman" w:cs="Times New Roman"/>
          <w:sz w:val="24"/>
          <w:szCs w:val="24"/>
        </w:rPr>
        <w:t xml:space="preserve"> </w:t>
      </w:r>
    </w:p>
    <w:p w14:paraId="1E568DF6" w14:textId="074421C6" w:rsidR="0040445B" w:rsidRPr="0075569D" w:rsidRDefault="062DBE34"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Pēc konkrēto dokumentu izskatīšanas attiecīgajā apakškomitejā, tiek virzīti apstiprināšanai </w:t>
      </w:r>
      <w:r w:rsidR="3BA649F7" w:rsidRPr="0075569D">
        <w:rPr>
          <w:rFonts w:ascii="Times New Roman" w:hAnsi="Times New Roman" w:cs="Times New Roman"/>
          <w:sz w:val="24"/>
          <w:szCs w:val="24"/>
        </w:rPr>
        <w:t>uzraudzības komitejas</w:t>
      </w:r>
      <w:r w:rsidRPr="0075569D">
        <w:rPr>
          <w:rFonts w:ascii="Times New Roman" w:hAnsi="Times New Roman" w:cs="Times New Roman"/>
          <w:sz w:val="24"/>
          <w:szCs w:val="24"/>
        </w:rPr>
        <w:t xml:space="preserve"> sēdē vai rakstiskajā procedūrā, izņemot ar </w:t>
      </w:r>
      <w:proofErr w:type="spellStart"/>
      <w:r w:rsidRPr="0075569D">
        <w:rPr>
          <w:rFonts w:ascii="Times New Roman" w:hAnsi="Times New Roman" w:cs="Times New Roman"/>
          <w:sz w:val="24"/>
          <w:szCs w:val="24"/>
        </w:rPr>
        <w:t>izvērtējumiem</w:t>
      </w:r>
      <w:proofErr w:type="spellEnd"/>
      <w:r w:rsidRPr="0075569D">
        <w:rPr>
          <w:rFonts w:ascii="Times New Roman" w:hAnsi="Times New Roman" w:cs="Times New Roman"/>
          <w:sz w:val="24"/>
          <w:szCs w:val="24"/>
        </w:rPr>
        <w:t xml:space="preserve"> saistīti apakškomitejā izskatīti jautājumi.</w:t>
      </w:r>
    </w:p>
    <w:p w14:paraId="336B414A" w14:textId="6FE771E3" w:rsidR="00D02884" w:rsidRPr="0075569D" w:rsidRDefault="79BFE4B2" w:rsidP="0075569D">
      <w:pPr>
        <w:jc w:val="both"/>
        <w:rPr>
          <w:rFonts w:ascii="Times New Roman" w:hAnsi="Times New Roman" w:cs="Times New Roman"/>
          <w:color w:val="1F497D"/>
          <w:sz w:val="24"/>
          <w:szCs w:val="24"/>
        </w:rPr>
      </w:pPr>
      <w:r w:rsidRPr="0075569D">
        <w:rPr>
          <w:rFonts w:ascii="Times New Roman" w:hAnsi="Times New Roman" w:cs="Times New Roman"/>
          <w:sz w:val="24"/>
          <w:szCs w:val="24"/>
        </w:rPr>
        <w:t>U</w:t>
      </w:r>
      <w:r w:rsidR="714851A5" w:rsidRPr="0075569D">
        <w:rPr>
          <w:rFonts w:ascii="Times New Roman" w:hAnsi="Times New Roman" w:cs="Times New Roman"/>
          <w:sz w:val="24"/>
          <w:szCs w:val="24"/>
        </w:rPr>
        <w:t>zraudzības komitejas</w:t>
      </w:r>
      <w:r w:rsidR="1137D3B8" w:rsidRPr="0075569D">
        <w:rPr>
          <w:rFonts w:ascii="Times New Roman" w:hAnsi="Times New Roman" w:cs="Times New Roman"/>
          <w:sz w:val="24"/>
          <w:szCs w:val="24"/>
        </w:rPr>
        <w:t xml:space="preserve"> un apakškomiteju sēžu sekretariāta funkcijas nodrošina Vadošā iestāde. </w:t>
      </w:r>
      <w:r w:rsidR="714851A5" w:rsidRPr="0075569D">
        <w:rPr>
          <w:rFonts w:ascii="Times New Roman" w:hAnsi="Times New Roman" w:cs="Times New Roman"/>
          <w:sz w:val="24"/>
          <w:szCs w:val="24"/>
        </w:rPr>
        <w:t>Uzraudzības komitejas</w:t>
      </w:r>
      <w:r w:rsidRPr="0075569D">
        <w:rPr>
          <w:rFonts w:ascii="Times New Roman" w:hAnsi="Times New Roman" w:cs="Times New Roman"/>
          <w:sz w:val="24"/>
          <w:szCs w:val="24"/>
        </w:rPr>
        <w:t xml:space="preserve"> </w:t>
      </w:r>
      <w:r w:rsidR="1137D3B8" w:rsidRPr="0075569D">
        <w:rPr>
          <w:rFonts w:ascii="Times New Roman" w:hAnsi="Times New Roman" w:cs="Times New Roman"/>
          <w:sz w:val="24"/>
          <w:szCs w:val="24"/>
        </w:rPr>
        <w:t xml:space="preserve"> un apakškomiteju sastāvs un dalībnieku deleģēšanas kārtība notiek reglamentā noteiktajā kārtībā. </w:t>
      </w:r>
      <w:r w:rsidRPr="0075569D">
        <w:rPr>
          <w:rFonts w:ascii="Times New Roman" w:hAnsi="Times New Roman" w:cs="Times New Roman"/>
          <w:sz w:val="24"/>
          <w:szCs w:val="24"/>
        </w:rPr>
        <w:t>U</w:t>
      </w:r>
      <w:r w:rsidR="714851A5" w:rsidRPr="0075569D">
        <w:rPr>
          <w:rFonts w:ascii="Times New Roman" w:hAnsi="Times New Roman" w:cs="Times New Roman"/>
          <w:sz w:val="24"/>
          <w:szCs w:val="24"/>
        </w:rPr>
        <w:t>zraudzības komitejas</w:t>
      </w:r>
      <w:r w:rsidR="1137D3B8" w:rsidRPr="0075569D">
        <w:rPr>
          <w:rFonts w:ascii="Times New Roman" w:hAnsi="Times New Roman" w:cs="Times New Roman"/>
          <w:sz w:val="24"/>
          <w:szCs w:val="24"/>
        </w:rPr>
        <w:t xml:space="preserve"> sēžu darba kārtība un darba materiāli tiek saskaņoti reglamentā noteiktajā kārtībā. </w:t>
      </w:r>
      <w:r w:rsidRPr="0075569D">
        <w:rPr>
          <w:rFonts w:ascii="Times New Roman" w:hAnsi="Times New Roman" w:cs="Times New Roman"/>
          <w:sz w:val="24"/>
          <w:szCs w:val="24"/>
        </w:rPr>
        <w:t>U</w:t>
      </w:r>
      <w:r w:rsidR="714851A5" w:rsidRPr="0075569D">
        <w:rPr>
          <w:rFonts w:ascii="Times New Roman" w:hAnsi="Times New Roman" w:cs="Times New Roman"/>
          <w:sz w:val="24"/>
          <w:szCs w:val="24"/>
        </w:rPr>
        <w:t>zraudzības komitejas</w:t>
      </w:r>
      <w:r w:rsidRPr="0075569D">
        <w:rPr>
          <w:rFonts w:ascii="Times New Roman" w:hAnsi="Times New Roman" w:cs="Times New Roman"/>
          <w:sz w:val="24"/>
          <w:szCs w:val="24"/>
        </w:rPr>
        <w:t xml:space="preserve"> </w:t>
      </w:r>
      <w:r w:rsidR="1137D3B8" w:rsidRPr="0075569D">
        <w:rPr>
          <w:rFonts w:ascii="Times New Roman" w:hAnsi="Times New Roman" w:cs="Times New Roman"/>
          <w:sz w:val="24"/>
          <w:szCs w:val="24"/>
        </w:rPr>
        <w:t xml:space="preserve"> dokumentu aprite notiek elektroniski, izmantojot </w:t>
      </w:r>
      <w:r w:rsidR="714851A5" w:rsidRPr="0075569D">
        <w:rPr>
          <w:rFonts w:ascii="Times New Roman" w:hAnsi="Times New Roman" w:cs="Times New Roman"/>
          <w:sz w:val="24"/>
          <w:szCs w:val="24"/>
        </w:rPr>
        <w:t>uzraudzības komitejas</w:t>
      </w:r>
      <w:r w:rsidR="1137D3B8" w:rsidRPr="0075569D">
        <w:rPr>
          <w:rFonts w:ascii="Times New Roman" w:hAnsi="Times New Roman" w:cs="Times New Roman"/>
          <w:sz w:val="24"/>
          <w:szCs w:val="24"/>
        </w:rPr>
        <w:t xml:space="preserve"> un apakškomiteju oficiālo dokumentu vadības sistēmu </w:t>
      </w:r>
      <w:r w:rsidR="565EA4A6" w:rsidRPr="0075569D">
        <w:rPr>
          <w:rFonts w:ascii="Times New Roman" w:hAnsi="Times New Roman" w:cs="Times New Roman"/>
          <w:color w:val="1F497D"/>
          <w:sz w:val="24"/>
          <w:szCs w:val="24"/>
        </w:rPr>
        <w:t xml:space="preserve"> </w:t>
      </w:r>
      <w:r w:rsidR="565EA4A6" w:rsidRPr="0075569D">
        <w:rPr>
          <w:rFonts w:ascii="Times New Roman" w:hAnsi="Times New Roman" w:cs="Times New Roman"/>
          <w:sz w:val="24"/>
          <w:szCs w:val="24"/>
        </w:rPr>
        <w:t xml:space="preserve">ir </w:t>
      </w:r>
      <w:hyperlink r:id="rId39" w:history="1">
        <w:r w:rsidR="565EA4A6" w:rsidRPr="0075569D">
          <w:rPr>
            <w:rFonts w:ascii="Times New Roman" w:hAnsi="Times New Roman" w:cs="Times New Roman"/>
            <w:sz w:val="24"/>
            <w:szCs w:val="24"/>
          </w:rPr>
          <w:t>https://www.esfondi.lv</w:t>
        </w:r>
      </w:hyperlink>
      <w:r w:rsidR="565EA4A6" w:rsidRPr="0075569D">
        <w:rPr>
          <w:rFonts w:ascii="Times New Roman" w:hAnsi="Times New Roman" w:cs="Times New Roman"/>
          <w:sz w:val="24"/>
          <w:szCs w:val="24"/>
        </w:rPr>
        <w:t xml:space="preserve">  sadaļas Profesionāļiem </w:t>
      </w:r>
      <w:proofErr w:type="spellStart"/>
      <w:r w:rsidR="565EA4A6" w:rsidRPr="0075569D">
        <w:rPr>
          <w:rFonts w:ascii="Times New Roman" w:hAnsi="Times New Roman" w:cs="Times New Roman"/>
          <w:sz w:val="24"/>
          <w:szCs w:val="24"/>
        </w:rPr>
        <w:t>apakšsadaļa</w:t>
      </w:r>
      <w:proofErr w:type="spellEnd"/>
      <w:r w:rsidR="565EA4A6" w:rsidRPr="0075569D">
        <w:rPr>
          <w:rFonts w:ascii="Times New Roman" w:hAnsi="Times New Roman" w:cs="Times New Roman"/>
          <w:sz w:val="24"/>
          <w:szCs w:val="24"/>
        </w:rPr>
        <w:t xml:space="preserve"> </w:t>
      </w:r>
      <w:hyperlink r:id="rId40" w:history="1">
        <w:r w:rsidR="565EA4A6" w:rsidRPr="004A0784">
          <w:rPr>
            <w:rStyle w:val="Hyperlink"/>
            <w:rFonts w:ascii="Times New Roman" w:hAnsi="Times New Roman" w:cs="Times New Roman"/>
            <w:sz w:val="24"/>
            <w:szCs w:val="24"/>
          </w:rPr>
          <w:t>Uzraudzības komiteja</w:t>
        </w:r>
      </w:hyperlink>
      <w:r w:rsidR="565EA4A6" w:rsidRPr="0075569D">
        <w:rPr>
          <w:rFonts w:ascii="Times New Roman" w:hAnsi="Times New Roman" w:cs="Times New Roman"/>
          <w:sz w:val="24"/>
          <w:szCs w:val="24"/>
        </w:rPr>
        <w:t xml:space="preserve"> (turpmāk – UK </w:t>
      </w:r>
      <w:r w:rsidR="2958B29C" w:rsidRPr="0075569D">
        <w:rPr>
          <w:rFonts w:ascii="Times New Roman" w:hAnsi="Times New Roman" w:cs="Times New Roman"/>
          <w:sz w:val="24"/>
          <w:szCs w:val="24"/>
        </w:rPr>
        <w:t xml:space="preserve">            </w:t>
      </w:r>
      <w:r w:rsidR="565EA4A6" w:rsidRPr="0075569D">
        <w:rPr>
          <w:rFonts w:ascii="Times New Roman" w:hAnsi="Times New Roman" w:cs="Times New Roman"/>
          <w:sz w:val="24"/>
          <w:szCs w:val="24"/>
        </w:rPr>
        <w:t>e- portfelis).</w:t>
      </w:r>
    </w:p>
    <w:p w14:paraId="468A47E0" w14:textId="5C6FF5F7" w:rsidR="0040445B" w:rsidRPr="0075569D" w:rsidRDefault="062DBE34"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Sekretariāts koordinē dokumentu ievietošanu </w:t>
      </w:r>
      <w:r w:rsidR="00C87E75" w:rsidRPr="0075569D">
        <w:rPr>
          <w:rFonts w:ascii="Times New Roman" w:hAnsi="Times New Roman" w:cs="Times New Roman"/>
          <w:sz w:val="24"/>
          <w:szCs w:val="24"/>
        </w:rPr>
        <w:t>UK</w:t>
      </w:r>
      <w:r w:rsidR="610DF198" w:rsidRPr="0075569D">
        <w:rPr>
          <w:rStyle w:val="Hyperlink"/>
          <w:rFonts w:ascii="Times New Roman" w:hAnsi="Times New Roman" w:cs="Times New Roman"/>
          <w:sz w:val="24"/>
          <w:szCs w:val="24"/>
        </w:rPr>
        <w:t xml:space="preserve"> </w:t>
      </w:r>
      <w:hyperlink r:id="rId41" w:history="1">
        <w:r w:rsidR="610DF198" w:rsidRPr="004A0784">
          <w:rPr>
            <w:rStyle w:val="Hyperlink"/>
            <w:rFonts w:ascii="Times New Roman" w:hAnsi="Times New Roman" w:cs="Times New Roman"/>
            <w:sz w:val="24"/>
            <w:szCs w:val="24"/>
          </w:rPr>
          <w:t>e-portfelī</w:t>
        </w:r>
      </w:hyperlink>
      <w:r w:rsidRPr="0075569D">
        <w:rPr>
          <w:rFonts w:ascii="Times New Roman" w:hAnsi="Times New Roman" w:cs="Times New Roman"/>
          <w:sz w:val="24"/>
          <w:szCs w:val="24"/>
        </w:rPr>
        <w:t xml:space="preserve"> un nodrošina visu uz </w:t>
      </w:r>
      <w:r w:rsidR="3BA649F7" w:rsidRPr="0075569D">
        <w:rPr>
          <w:rFonts w:ascii="Times New Roman" w:hAnsi="Times New Roman" w:cs="Times New Roman"/>
          <w:sz w:val="24"/>
          <w:szCs w:val="24"/>
        </w:rPr>
        <w:t>uzraudzības komitejas</w:t>
      </w:r>
      <w:r w:rsidRPr="0075569D">
        <w:rPr>
          <w:rFonts w:ascii="Times New Roman" w:hAnsi="Times New Roman" w:cs="Times New Roman"/>
          <w:sz w:val="24"/>
          <w:szCs w:val="24"/>
        </w:rPr>
        <w:t xml:space="preserve"> oficiālo e-pasta adresi </w:t>
      </w:r>
      <w:hyperlink r:id="rId42">
        <w:r w:rsidRPr="0075569D">
          <w:rPr>
            <w:rStyle w:val="Hyperlink"/>
            <w:rFonts w:ascii="Times New Roman" w:hAnsi="Times New Roman" w:cs="Times New Roman"/>
            <w:sz w:val="24"/>
            <w:szCs w:val="24"/>
          </w:rPr>
          <w:t>UK@fm.gov.lv</w:t>
        </w:r>
      </w:hyperlink>
      <w:r w:rsidRPr="0075569D">
        <w:rPr>
          <w:rFonts w:ascii="Times New Roman" w:hAnsi="Times New Roman" w:cs="Times New Roman"/>
          <w:sz w:val="24"/>
          <w:szCs w:val="24"/>
        </w:rPr>
        <w:t xml:space="preserve"> nosūtīto e-pastu par </w:t>
      </w:r>
      <w:r w:rsidR="3BA649F7" w:rsidRPr="0075569D">
        <w:rPr>
          <w:rFonts w:ascii="Times New Roman" w:hAnsi="Times New Roman" w:cs="Times New Roman"/>
          <w:sz w:val="24"/>
          <w:szCs w:val="24"/>
        </w:rPr>
        <w:t>uzraudzības komitejas</w:t>
      </w:r>
      <w:r w:rsidRPr="0075569D">
        <w:rPr>
          <w:rFonts w:ascii="Times New Roman" w:hAnsi="Times New Roman" w:cs="Times New Roman"/>
          <w:sz w:val="24"/>
          <w:szCs w:val="24"/>
        </w:rPr>
        <w:t xml:space="preserve"> darba materiāliem un citiem ar </w:t>
      </w:r>
      <w:r w:rsidR="3BA649F7" w:rsidRPr="0075569D">
        <w:rPr>
          <w:rFonts w:ascii="Times New Roman" w:hAnsi="Times New Roman" w:cs="Times New Roman"/>
          <w:sz w:val="24"/>
          <w:szCs w:val="24"/>
        </w:rPr>
        <w:t>uzraudzības komitejas</w:t>
      </w:r>
      <w:r w:rsidRPr="0075569D">
        <w:rPr>
          <w:rFonts w:ascii="Times New Roman" w:hAnsi="Times New Roman" w:cs="Times New Roman"/>
          <w:sz w:val="24"/>
          <w:szCs w:val="24"/>
        </w:rPr>
        <w:t xml:space="preserve"> saistītiem jautājumiem saglabāšanu. </w:t>
      </w:r>
      <w:r w:rsidR="743700DE" w:rsidRPr="0075569D">
        <w:rPr>
          <w:rFonts w:ascii="Times New Roman" w:hAnsi="Times New Roman" w:cs="Times New Roman"/>
          <w:sz w:val="24"/>
          <w:szCs w:val="24"/>
        </w:rPr>
        <w:t>U</w:t>
      </w:r>
      <w:r w:rsidR="3BA649F7" w:rsidRPr="0075569D">
        <w:rPr>
          <w:rFonts w:ascii="Times New Roman" w:hAnsi="Times New Roman" w:cs="Times New Roman"/>
          <w:sz w:val="24"/>
          <w:szCs w:val="24"/>
        </w:rPr>
        <w:t>zraudzības komitejas</w:t>
      </w:r>
      <w:r w:rsidR="743700DE" w:rsidRPr="0075569D">
        <w:rPr>
          <w:rFonts w:ascii="Times New Roman" w:hAnsi="Times New Roman" w:cs="Times New Roman"/>
          <w:sz w:val="24"/>
          <w:szCs w:val="24"/>
        </w:rPr>
        <w:t xml:space="preserve"> </w:t>
      </w:r>
      <w:r w:rsidRPr="0075569D">
        <w:rPr>
          <w:rFonts w:ascii="Times New Roman" w:hAnsi="Times New Roman" w:cs="Times New Roman"/>
          <w:sz w:val="24"/>
          <w:szCs w:val="24"/>
        </w:rPr>
        <w:t>sēžu protokolēšanu organizē sekretariāts.</w:t>
      </w:r>
    </w:p>
    <w:p w14:paraId="41F44533" w14:textId="45156DC2" w:rsidR="0040445B" w:rsidRPr="0075569D" w:rsidRDefault="743700DE"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U</w:t>
      </w:r>
      <w:r w:rsidR="3BA649F7" w:rsidRPr="0075569D">
        <w:rPr>
          <w:rFonts w:ascii="Times New Roman" w:hAnsi="Times New Roman" w:cs="Times New Roman"/>
          <w:sz w:val="24"/>
          <w:szCs w:val="24"/>
        </w:rPr>
        <w:t>zraudzības komitejas</w:t>
      </w:r>
      <w:r w:rsidR="062DBE34" w:rsidRPr="0075569D">
        <w:rPr>
          <w:rFonts w:ascii="Times New Roman" w:hAnsi="Times New Roman" w:cs="Times New Roman"/>
          <w:sz w:val="24"/>
          <w:szCs w:val="24"/>
        </w:rPr>
        <w:t xml:space="preserve"> un apakškomiteju lēmumu pieņemšanas procesa shēma ir atspoguļota šī vadības un kontroles sistēmas apraksta 2.pielikumā.</w:t>
      </w:r>
    </w:p>
    <w:p w14:paraId="771CF1AA" w14:textId="77777777" w:rsidR="008D2516" w:rsidRPr="0075569D" w:rsidRDefault="008D2516" w:rsidP="0075569D">
      <w:pPr>
        <w:ind w:firstLine="567"/>
        <w:jc w:val="both"/>
        <w:rPr>
          <w:rFonts w:ascii="Times New Roman" w:hAnsi="Times New Roman" w:cs="Times New Roman"/>
          <w:sz w:val="24"/>
          <w:szCs w:val="24"/>
        </w:rPr>
      </w:pPr>
    </w:p>
    <w:p w14:paraId="31F0A9F5" w14:textId="257BBE51" w:rsidR="0097110C" w:rsidRPr="0075569D" w:rsidRDefault="062DBE34" w:rsidP="0075569D">
      <w:pPr>
        <w:jc w:val="both"/>
        <w:rPr>
          <w:rFonts w:ascii="Times New Roman" w:hAnsi="Times New Roman" w:cs="Times New Roman"/>
          <w:b/>
          <w:bCs/>
          <w:sz w:val="24"/>
          <w:szCs w:val="24"/>
        </w:rPr>
      </w:pPr>
      <w:r w:rsidRPr="0075569D">
        <w:rPr>
          <w:rFonts w:ascii="Times New Roman" w:hAnsi="Times New Roman" w:cs="Times New Roman"/>
          <w:b/>
          <w:bCs/>
          <w:sz w:val="24"/>
          <w:szCs w:val="24"/>
        </w:rPr>
        <w:t>Normatīvie akti:</w:t>
      </w:r>
    </w:p>
    <w:p w14:paraId="5501FD79" w14:textId="19C6B11C" w:rsidR="008C611C" w:rsidRPr="0075569D" w:rsidRDefault="0A32E148" w:rsidP="0075569D">
      <w:pPr>
        <w:pStyle w:val="ListParagraph"/>
        <w:numPr>
          <w:ilvl w:val="0"/>
          <w:numId w:val="24"/>
        </w:numPr>
        <w:ind w:left="567" w:hanging="283"/>
        <w:jc w:val="both"/>
        <w:rPr>
          <w:rFonts w:ascii="Times New Roman" w:hAnsi="Times New Roman" w:cs="Times New Roman"/>
          <w:b/>
          <w:bCs/>
          <w:sz w:val="24"/>
          <w:szCs w:val="24"/>
        </w:rPr>
      </w:pPr>
      <w:r w:rsidRPr="0075569D">
        <w:rPr>
          <w:rFonts w:ascii="Times New Roman" w:hAnsi="Times New Roman" w:cs="Times New Roman"/>
          <w:sz w:val="24"/>
          <w:szCs w:val="24"/>
        </w:rPr>
        <w:t>E</w:t>
      </w:r>
      <w:r w:rsidR="738FE2BB" w:rsidRPr="0075569D">
        <w:rPr>
          <w:rFonts w:ascii="Times New Roman" w:hAnsi="Times New Roman" w:cs="Times New Roman"/>
          <w:sz w:val="24"/>
          <w:szCs w:val="24"/>
        </w:rPr>
        <w:t xml:space="preserve">iropas </w:t>
      </w:r>
      <w:r w:rsidRPr="0075569D">
        <w:rPr>
          <w:rFonts w:ascii="Times New Roman" w:hAnsi="Times New Roman" w:cs="Times New Roman"/>
          <w:sz w:val="24"/>
          <w:szCs w:val="24"/>
        </w:rPr>
        <w:t>S</w:t>
      </w:r>
      <w:r w:rsidR="738FE2BB" w:rsidRPr="0075569D">
        <w:rPr>
          <w:rFonts w:ascii="Times New Roman" w:hAnsi="Times New Roman" w:cs="Times New Roman"/>
          <w:sz w:val="24"/>
          <w:szCs w:val="24"/>
        </w:rPr>
        <w:t xml:space="preserve">avienības </w:t>
      </w:r>
      <w:r w:rsidRPr="0075569D">
        <w:rPr>
          <w:rFonts w:ascii="Times New Roman" w:hAnsi="Times New Roman" w:cs="Times New Roman"/>
          <w:sz w:val="24"/>
          <w:szCs w:val="24"/>
        </w:rPr>
        <w:t xml:space="preserve"> fondu 2021.-2027.gada plānošanas perioda vadības likums</w:t>
      </w:r>
      <w:r w:rsidR="008C611C" w:rsidRPr="0075569D">
        <w:rPr>
          <w:rStyle w:val="FootnoteReference"/>
          <w:rFonts w:ascii="Times New Roman" w:hAnsi="Times New Roman" w:cs="Times New Roman"/>
          <w:sz w:val="24"/>
          <w:szCs w:val="24"/>
        </w:rPr>
        <w:footnoteReference w:id="57"/>
      </w:r>
      <w:r w:rsidRPr="0075569D">
        <w:rPr>
          <w:rFonts w:ascii="Times New Roman" w:hAnsi="Times New Roman" w:cs="Times New Roman"/>
          <w:sz w:val="24"/>
          <w:szCs w:val="24"/>
        </w:rPr>
        <w:t>;</w:t>
      </w:r>
    </w:p>
    <w:p w14:paraId="728CF466" w14:textId="7218B481" w:rsidR="0040445B" w:rsidRPr="0075569D" w:rsidRDefault="288FA843" w:rsidP="0075569D">
      <w:pPr>
        <w:pStyle w:val="ListParagraph"/>
        <w:numPr>
          <w:ilvl w:val="0"/>
          <w:numId w:val="24"/>
        </w:numPr>
        <w:spacing w:before="240" w:after="240"/>
        <w:ind w:left="567" w:hanging="283"/>
        <w:jc w:val="both"/>
        <w:rPr>
          <w:rFonts w:ascii="Times New Roman" w:hAnsi="Times New Roman" w:cs="Times New Roman"/>
          <w:b/>
          <w:bCs/>
          <w:sz w:val="24"/>
          <w:szCs w:val="24"/>
        </w:rPr>
      </w:pPr>
      <w:r w:rsidRPr="0075569D">
        <w:rPr>
          <w:rFonts w:ascii="Times New Roman" w:hAnsi="Times New Roman" w:cs="Times New Roman"/>
          <w:sz w:val="24"/>
          <w:szCs w:val="24"/>
        </w:rPr>
        <w:t>MK</w:t>
      </w:r>
      <w:r w:rsidR="062DBE34" w:rsidRPr="0075569D">
        <w:rPr>
          <w:rFonts w:ascii="Times New Roman" w:hAnsi="Times New Roman" w:cs="Times New Roman"/>
          <w:sz w:val="24"/>
          <w:szCs w:val="24"/>
        </w:rPr>
        <w:t xml:space="preserve"> </w:t>
      </w:r>
      <w:r w:rsidR="2743C21D" w:rsidRPr="0075569D">
        <w:rPr>
          <w:rFonts w:ascii="Times New Roman" w:hAnsi="Times New Roman" w:cs="Times New Roman"/>
          <w:sz w:val="24"/>
          <w:szCs w:val="24"/>
        </w:rPr>
        <w:t>2022. gada 15. novemb</w:t>
      </w:r>
      <w:r w:rsidR="32B05E34" w:rsidRPr="0075569D">
        <w:rPr>
          <w:rFonts w:ascii="Times New Roman" w:hAnsi="Times New Roman" w:cs="Times New Roman"/>
          <w:sz w:val="24"/>
          <w:szCs w:val="24"/>
        </w:rPr>
        <w:t>ra</w:t>
      </w:r>
      <w:r w:rsidR="2743C21D" w:rsidRPr="0075569D">
        <w:rPr>
          <w:rFonts w:ascii="Times New Roman" w:hAnsi="Times New Roman" w:cs="Times New Roman"/>
          <w:sz w:val="24"/>
          <w:szCs w:val="24"/>
        </w:rPr>
        <w:t xml:space="preserve"> </w:t>
      </w:r>
      <w:r w:rsidR="062DBE34" w:rsidRPr="0075569D">
        <w:rPr>
          <w:rFonts w:ascii="Times New Roman" w:hAnsi="Times New Roman" w:cs="Times New Roman"/>
          <w:sz w:val="24"/>
          <w:szCs w:val="24"/>
        </w:rPr>
        <w:t xml:space="preserve">rīkojums </w:t>
      </w:r>
      <w:r w:rsidR="2743C21D" w:rsidRPr="0075569D">
        <w:rPr>
          <w:rFonts w:ascii="Times New Roman" w:hAnsi="Times New Roman" w:cs="Times New Roman"/>
          <w:sz w:val="24"/>
          <w:szCs w:val="24"/>
        </w:rPr>
        <w:t xml:space="preserve">Nr.825 </w:t>
      </w:r>
      <w:r w:rsidR="062DBE34" w:rsidRPr="0075569D">
        <w:rPr>
          <w:rFonts w:ascii="Times New Roman" w:hAnsi="Times New Roman" w:cs="Times New Roman"/>
          <w:sz w:val="24"/>
          <w:szCs w:val="24"/>
        </w:rPr>
        <w:t xml:space="preserve">„Par </w:t>
      </w:r>
      <w:r w:rsidRPr="0075569D">
        <w:rPr>
          <w:rFonts w:ascii="Times New Roman" w:hAnsi="Times New Roman" w:cs="Times New Roman"/>
          <w:sz w:val="24"/>
          <w:szCs w:val="24"/>
        </w:rPr>
        <w:t>E</w:t>
      </w:r>
      <w:r w:rsidR="2743C21D" w:rsidRPr="0075569D">
        <w:rPr>
          <w:rFonts w:ascii="Times New Roman" w:hAnsi="Times New Roman" w:cs="Times New Roman"/>
          <w:sz w:val="24"/>
          <w:szCs w:val="24"/>
        </w:rPr>
        <w:t xml:space="preserve">iropas </w:t>
      </w:r>
      <w:r w:rsidRPr="0075569D">
        <w:rPr>
          <w:rFonts w:ascii="Times New Roman" w:hAnsi="Times New Roman" w:cs="Times New Roman"/>
          <w:sz w:val="24"/>
          <w:szCs w:val="24"/>
        </w:rPr>
        <w:t>S</w:t>
      </w:r>
      <w:r w:rsidR="2743C21D" w:rsidRPr="0075569D">
        <w:rPr>
          <w:rFonts w:ascii="Times New Roman" w:hAnsi="Times New Roman" w:cs="Times New Roman"/>
          <w:sz w:val="24"/>
          <w:szCs w:val="24"/>
        </w:rPr>
        <w:t>avienības</w:t>
      </w:r>
      <w:r w:rsidR="062DBE34" w:rsidRPr="0075569D">
        <w:rPr>
          <w:rFonts w:ascii="Times New Roman" w:hAnsi="Times New Roman" w:cs="Times New Roman"/>
          <w:sz w:val="24"/>
          <w:szCs w:val="24"/>
        </w:rPr>
        <w:t xml:space="preserve"> </w:t>
      </w:r>
      <w:r w:rsidR="0CB9B2CE" w:rsidRPr="0075569D">
        <w:rPr>
          <w:rFonts w:ascii="Times New Roman" w:hAnsi="Times New Roman" w:cs="Times New Roman"/>
          <w:sz w:val="24"/>
          <w:szCs w:val="24"/>
        </w:rPr>
        <w:t>fondu</w:t>
      </w:r>
      <w:r w:rsidR="062DBE34" w:rsidRPr="0075569D">
        <w:rPr>
          <w:rFonts w:ascii="Times New Roman" w:hAnsi="Times New Roman" w:cs="Times New Roman"/>
          <w:sz w:val="24"/>
          <w:szCs w:val="24"/>
        </w:rPr>
        <w:t xml:space="preserve"> </w:t>
      </w:r>
      <w:r w:rsidR="0CB9B2CE" w:rsidRPr="0075569D">
        <w:rPr>
          <w:rFonts w:ascii="Times New Roman" w:hAnsi="Times New Roman" w:cs="Times New Roman"/>
          <w:sz w:val="24"/>
          <w:szCs w:val="24"/>
        </w:rPr>
        <w:t>2021</w:t>
      </w:r>
      <w:r w:rsidR="062DBE34" w:rsidRPr="0075569D">
        <w:rPr>
          <w:rFonts w:ascii="Times New Roman" w:hAnsi="Times New Roman" w:cs="Times New Roman"/>
          <w:sz w:val="24"/>
          <w:szCs w:val="24"/>
        </w:rPr>
        <w:t>.-</w:t>
      </w:r>
      <w:r w:rsidR="0CB9B2CE" w:rsidRPr="0075569D">
        <w:rPr>
          <w:rFonts w:ascii="Times New Roman" w:hAnsi="Times New Roman" w:cs="Times New Roman"/>
          <w:sz w:val="24"/>
          <w:szCs w:val="24"/>
        </w:rPr>
        <w:t>2027</w:t>
      </w:r>
      <w:r w:rsidR="062DBE34" w:rsidRPr="0075569D">
        <w:rPr>
          <w:rFonts w:ascii="Times New Roman" w:hAnsi="Times New Roman" w:cs="Times New Roman"/>
          <w:sz w:val="24"/>
          <w:szCs w:val="24"/>
        </w:rPr>
        <w:t>.gada plānošanas perioda uzraudzības komitejas sastāvu”</w:t>
      </w:r>
      <w:r w:rsidR="0A32E148" w:rsidRPr="0075569D">
        <w:rPr>
          <w:rFonts w:ascii="Times New Roman" w:hAnsi="Times New Roman" w:cs="Times New Roman"/>
          <w:sz w:val="24"/>
          <w:szCs w:val="24"/>
        </w:rPr>
        <w:t>;</w:t>
      </w:r>
      <w:r w:rsidR="062DBE34" w:rsidRPr="0075569D">
        <w:rPr>
          <w:rFonts w:ascii="Times New Roman" w:hAnsi="Times New Roman" w:cs="Times New Roman"/>
          <w:sz w:val="24"/>
          <w:szCs w:val="24"/>
        </w:rPr>
        <w:t xml:space="preserve"> </w:t>
      </w:r>
    </w:p>
    <w:p w14:paraId="083EE57B" w14:textId="77777777" w:rsidR="007A01E2" w:rsidRDefault="288FA843" w:rsidP="0075569D">
      <w:pPr>
        <w:pStyle w:val="ListParagraph"/>
        <w:numPr>
          <w:ilvl w:val="0"/>
          <w:numId w:val="24"/>
        </w:numPr>
        <w:spacing w:before="240" w:after="240"/>
        <w:ind w:left="567" w:hanging="283"/>
        <w:jc w:val="both"/>
        <w:rPr>
          <w:rFonts w:ascii="Times New Roman" w:hAnsi="Times New Roman" w:cs="Times New Roman"/>
          <w:sz w:val="24"/>
          <w:szCs w:val="24"/>
        </w:rPr>
      </w:pPr>
      <w:r w:rsidRPr="0075569D">
        <w:rPr>
          <w:rFonts w:ascii="Times New Roman" w:hAnsi="Times New Roman" w:cs="Times New Roman"/>
          <w:sz w:val="24"/>
          <w:szCs w:val="24"/>
        </w:rPr>
        <w:t>E</w:t>
      </w:r>
      <w:r w:rsidR="32B05E34" w:rsidRPr="0075569D">
        <w:rPr>
          <w:rFonts w:ascii="Times New Roman" w:hAnsi="Times New Roman" w:cs="Times New Roman"/>
          <w:sz w:val="24"/>
          <w:szCs w:val="24"/>
        </w:rPr>
        <w:t>iropas Savienības</w:t>
      </w:r>
      <w:r w:rsidR="062DBE34" w:rsidRPr="0075569D">
        <w:rPr>
          <w:rFonts w:ascii="Times New Roman" w:hAnsi="Times New Roman" w:cs="Times New Roman"/>
          <w:sz w:val="24"/>
          <w:szCs w:val="24"/>
        </w:rPr>
        <w:t xml:space="preserve"> </w:t>
      </w:r>
      <w:r w:rsidR="0CB9B2CE" w:rsidRPr="0075569D">
        <w:rPr>
          <w:rFonts w:ascii="Times New Roman" w:hAnsi="Times New Roman" w:cs="Times New Roman"/>
          <w:sz w:val="24"/>
          <w:szCs w:val="24"/>
        </w:rPr>
        <w:t>fondu</w:t>
      </w:r>
      <w:r w:rsidR="062DBE34" w:rsidRPr="0075569D">
        <w:rPr>
          <w:rFonts w:ascii="Times New Roman" w:hAnsi="Times New Roman" w:cs="Times New Roman"/>
          <w:sz w:val="24"/>
          <w:szCs w:val="24"/>
        </w:rPr>
        <w:t xml:space="preserve"> </w:t>
      </w:r>
      <w:r w:rsidR="0CB9B2CE" w:rsidRPr="0075569D">
        <w:rPr>
          <w:rFonts w:ascii="Times New Roman" w:hAnsi="Times New Roman" w:cs="Times New Roman"/>
          <w:sz w:val="24"/>
          <w:szCs w:val="24"/>
        </w:rPr>
        <w:t>2021</w:t>
      </w:r>
      <w:r w:rsidR="062DBE34" w:rsidRPr="0075569D">
        <w:rPr>
          <w:rFonts w:ascii="Times New Roman" w:hAnsi="Times New Roman" w:cs="Times New Roman"/>
          <w:sz w:val="24"/>
          <w:szCs w:val="24"/>
        </w:rPr>
        <w:t>.-</w:t>
      </w:r>
      <w:r w:rsidR="0CB9B2CE" w:rsidRPr="0075569D">
        <w:rPr>
          <w:rFonts w:ascii="Times New Roman" w:hAnsi="Times New Roman" w:cs="Times New Roman"/>
          <w:sz w:val="24"/>
          <w:szCs w:val="24"/>
        </w:rPr>
        <w:t>2027</w:t>
      </w:r>
      <w:r w:rsidR="062DBE34" w:rsidRPr="0075569D">
        <w:rPr>
          <w:rFonts w:ascii="Times New Roman" w:hAnsi="Times New Roman" w:cs="Times New Roman"/>
          <w:sz w:val="24"/>
          <w:szCs w:val="24"/>
        </w:rPr>
        <w:t xml:space="preserve">.gada plānošanas perioda uzraudzības komitejas reglaments un </w:t>
      </w:r>
      <w:r w:rsidRPr="0075569D">
        <w:rPr>
          <w:rFonts w:ascii="Times New Roman" w:hAnsi="Times New Roman" w:cs="Times New Roman"/>
          <w:sz w:val="24"/>
          <w:szCs w:val="24"/>
        </w:rPr>
        <w:t>E</w:t>
      </w:r>
      <w:r w:rsidR="58806F17" w:rsidRPr="0075569D">
        <w:rPr>
          <w:rFonts w:ascii="Times New Roman" w:hAnsi="Times New Roman" w:cs="Times New Roman"/>
          <w:sz w:val="24"/>
          <w:szCs w:val="24"/>
        </w:rPr>
        <w:t>iropas Savienības</w:t>
      </w:r>
      <w:r w:rsidRPr="0075569D">
        <w:rPr>
          <w:rFonts w:ascii="Times New Roman" w:hAnsi="Times New Roman" w:cs="Times New Roman"/>
          <w:sz w:val="24"/>
          <w:szCs w:val="24"/>
        </w:rPr>
        <w:t xml:space="preserve"> </w:t>
      </w:r>
      <w:r w:rsidR="0CB9B2CE" w:rsidRPr="0075569D">
        <w:rPr>
          <w:rFonts w:ascii="Times New Roman" w:hAnsi="Times New Roman" w:cs="Times New Roman"/>
          <w:sz w:val="24"/>
          <w:szCs w:val="24"/>
        </w:rPr>
        <w:t>fondu</w:t>
      </w:r>
      <w:r w:rsidR="062DBE34" w:rsidRPr="0075569D">
        <w:rPr>
          <w:rFonts w:ascii="Times New Roman" w:hAnsi="Times New Roman" w:cs="Times New Roman"/>
          <w:sz w:val="24"/>
          <w:szCs w:val="24"/>
        </w:rPr>
        <w:t xml:space="preserve"> </w:t>
      </w:r>
      <w:r w:rsidR="0CB9B2CE" w:rsidRPr="0075569D">
        <w:rPr>
          <w:rFonts w:ascii="Times New Roman" w:hAnsi="Times New Roman" w:cs="Times New Roman"/>
          <w:sz w:val="24"/>
          <w:szCs w:val="24"/>
        </w:rPr>
        <w:t>2021</w:t>
      </w:r>
      <w:r w:rsidR="062DBE34" w:rsidRPr="0075569D">
        <w:rPr>
          <w:rFonts w:ascii="Times New Roman" w:hAnsi="Times New Roman" w:cs="Times New Roman"/>
          <w:sz w:val="24"/>
          <w:szCs w:val="24"/>
        </w:rPr>
        <w:t>.-</w:t>
      </w:r>
      <w:r w:rsidR="0CB9B2CE" w:rsidRPr="0075569D">
        <w:rPr>
          <w:rFonts w:ascii="Times New Roman" w:hAnsi="Times New Roman" w:cs="Times New Roman"/>
          <w:sz w:val="24"/>
          <w:szCs w:val="24"/>
        </w:rPr>
        <w:t>2027</w:t>
      </w:r>
      <w:r w:rsidR="062DBE34" w:rsidRPr="0075569D">
        <w:rPr>
          <w:rFonts w:ascii="Times New Roman" w:hAnsi="Times New Roman" w:cs="Times New Roman"/>
          <w:sz w:val="24"/>
          <w:szCs w:val="24"/>
        </w:rPr>
        <w:t>.gada plānošanas perioda apakškomiteju reglaments</w:t>
      </w:r>
      <w:r w:rsidR="0A32E148" w:rsidRPr="0075569D">
        <w:rPr>
          <w:rFonts w:ascii="Times New Roman" w:hAnsi="Times New Roman" w:cs="Times New Roman"/>
          <w:sz w:val="24"/>
          <w:szCs w:val="24"/>
        </w:rPr>
        <w:t xml:space="preserve"> (apstiprināt</w:t>
      </w:r>
      <w:r w:rsidR="2743C21D" w:rsidRPr="0075569D">
        <w:rPr>
          <w:rFonts w:ascii="Times New Roman" w:hAnsi="Times New Roman" w:cs="Times New Roman"/>
          <w:sz w:val="24"/>
          <w:szCs w:val="24"/>
        </w:rPr>
        <w:t>i 2023.gada 26.janvārī</w:t>
      </w:r>
      <w:r w:rsidR="0A32E148" w:rsidRPr="0075569D">
        <w:rPr>
          <w:rFonts w:ascii="Times New Roman" w:hAnsi="Times New Roman" w:cs="Times New Roman"/>
          <w:sz w:val="24"/>
          <w:szCs w:val="24"/>
        </w:rPr>
        <w:t>)</w:t>
      </w:r>
      <w:r w:rsidR="00836883" w:rsidRPr="0075569D">
        <w:rPr>
          <w:rStyle w:val="FootnoteReference"/>
          <w:rFonts w:ascii="Times New Roman" w:hAnsi="Times New Roman" w:cs="Times New Roman"/>
          <w:sz w:val="24"/>
          <w:szCs w:val="24"/>
        </w:rPr>
        <w:footnoteReference w:id="58"/>
      </w:r>
      <w:r w:rsidR="32B05E34" w:rsidRPr="0075569D">
        <w:rPr>
          <w:rFonts w:ascii="Times New Roman" w:hAnsi="Times New Roman" w:cs="Times New Roman"/>
          <w:sz w:val="24"/>
          <w:szCs w:val="24"/>
        </w:rPr>
        <w:t>;</w:t>
      </w:r>
    </w:p>
    <w:p w14:paraId="3368F950" w14:textId="0ABE2AE1" w:rsidR="00535B27" w:rsidRPr="00535B27" w:rsidRDefault="00535B27" w:rsidP="00535B27">
      <w:pPr>
        <w:pStyle w:val="ListParagraph"/>
        <w:numPr>
          <w:ilvl w:val="0"/>
          <w:numId w:val="24"/>
        </w:numPr>
        <w:spacing w:before="240" w:after="240"/>
        <w:ind w:left="567" w:hanging="283"/>
        <w:jc w:val="both"/>
        <w:rPr>
          <w:rFonts w:ascii="Times New Roman" w:hAnsi="Times New Roman" w:cs="Times New Roman"/>
          <w:sz w:val="24"/>
          <w:szCs w:val="24"/>
        </w:rPr>
      </w:pPr>
      <w:r w:rsidRPr="00535B27">
        <w:rPr>
          <w:rFonts w:ascii="Times New Roman" w:hAnsi="Times New Roman" w:cs="Times New Roman"/>
          <w:sz w:val="24"/>
          <w:szCs w:val="24"/>
        </w:rPr>
        <w:lastRenderedPageBreak/>
        <w:t>FM 2023.gada 16.augusta iekšējie noteikumi Nr.1.1-5/12/22 “</w:t>
      </w:r>
      <w:r w:rsidR="005F4A34" w:rsidRPr="005F4A34">
        <w:rPr>
          <w:rFonts w:ascii="Times New Roman" w:hAnsi="Times New Roman"/>
          <w:iCs/>
          <w:sz w:val="24"/>
          <w:szCs w:val="24"/>
          <w:lang w:eastAsia="lv-LV"/>
        </w:rPr>
        <w:t>Kārtība, kādā Finanšu ministrija, Centrālā finanšu un līgumu aģentūra un Valsts kase sadarbojas Eiropas Savienības fondu ieviešanas un uzraudzības jautājumos</w:t>
      </w:r>
      <w:r w:rsidRPr="00535B27">
        <w:rPr>
          <w:rFonts w:ascii="Times New Roman" w:hAnsi="Times New Roman" w:cs="Times New Roman"/>
          <w:sz w:val="24"/>
          <w:szCs w:val="24"/>
        </w:rPr>
        <w:t>”</w:t>
      </w:r>
      <w:r>
        <w:rPr>
          <w:rFonts w:ascii="Times New Roman" w:hAnsi="Times New Roman" w:cs="Times New Roman"/>
          <w:sz w:val="24"/>
          <w:szCs w:val="24"/>
        </w:rPr>
        <w:t>.</w:t>
      </w:r>
    </w:p>
    <w:p w14:paraId="2F8222A9" w14:textId="400F9ACD" w:rsidR="0040445B" w:rsidRPr="006D48F1" w:rsidRDefault="062DBE34" w:rsidP="0075569D">
      <w:pPr>
        <w:spacing w:before="240"/>
        <w:jc w:val="both"/>
        <w:rPr>
          <w:rFonts w:ascii="Times New Roman" w:hAnsi="Times New Roman" w:cs="Times New Roman"/>
          <w:b/>
          <w:bCs/>
          <w:sz w:val="24"/>
          <w:szCs w:val="24"/>
        </w:rPr>
      </w:pPr>
      <w:r w:rsidRPr="006D48F1">
        <w:rPr>
          <w:rFonts w:ascii="Times New Roman" w:hAnsi="Times New Roman" w:cs="Times New Roman"/>
          <w:b/>
          <w:bCs/>
          <w:sz w:val="24"/>
          <w:szCs w:val="24"/>
        </w:rPr>
        <w:t>Procedūras:</w:t>
      </w:r>
    </w:p>
    <w:p w14:paraId="23A2D467" w14:textId="07AA58E3" w:rsidR="008C611C" w:rsidRPr="006D48F1" w:rsidRDefault="0A32E148" w:rsidP="0075569D">
      <w:pPr>
        <w:pStyle w:val="ListParagraph"/>
        <w:numPr>
          <w:ilvl w:val="0"/>
          <w:numId w:val="114"/>
        </w:numPr>
        <w:jc w:val="both"/>
        <w:rPr>
          <w:rFonts w:ascii="Times New Roman" w:hAnsi="Times New Roman" w:cs="Times New Roman"/>
          <w:sz w:val="24"/>
          <w:szCs w:val="24"/>
        </w:rPr>
      </w:pPr>
      <w:r w:rsidRPr="006D48F1">
        <w:rPr>
          <w:rFonts w:ascii="Times New Roman" w:hAnsi="Times New Roman" w:cs="Times New Roman"/>
          <w:sz w:val="24"/>
          <w:szCs w:val="24"/>
        </w:rPr>
        <w:t>Vadošās iestādes</w:t>
      </w:r>
      <w:r w:rsidR="6E7C9F9A" w:rsidRPr="006D48F1">
        <w:rPr>
          <w:rFonts w:ascii="Times New Roman" w:hAnsi="Times New Roman" w:cs="Times New Roman"/>
          <w:sz w:val="24"/>
          <w:szCs w:val="24"/>
        </w:rPr>
        <w:t xml:space="preserve"> 2022.gada 30.novembra</w:t>
      </w:r>
      <w:r w:rsidRPr="006D48F1">
        <w:rPr>
          <w:rFonts w:ascii="Times New Roman" w:hAnsi="Times New Roman" w:cs="Times New Roman"/>
          <w:sz w:val="24"/>
          <w:szCs w:val="24"/>
        </w:rPr>
        <w:t xml:space="preserve"> iekšējā </w:t>
      </w:r>
      <w:r w:rsidR="00AA6D94" w:rsidRPr="006D48F1">
        <w:rPr>
          <w:rFonts w:ascii="Times New Roman" w:hAnsi="Times New Roman" w:cs="Times New Roman"/>
          <w:sz w:val="24"/>
          <w:szCs w:val="24"/>
        </w:rPr>
        <w:t xml:space="preserve">kārtība </w:t>
      </w:r>
      <w:r w:rsidR="6E7C9F9A" w:rsidRPr="006D48F1">
        <w:rPr>
          <w:rFonts w:ascii="Times New Roman" w:hAnsi="Times New Roman" w:cs="Times New Roman"/>
          <w:sz w:val="24"/>
          <w:szCs w:val="24"/>
        </w:rPr>
        <w:t xml:space="preserve">Nr.2.5 </w:t>
      </w:r>
      <w:r w:rsidRPr="006D48F1">
        <w:rPr>
          <w:rFonts w:ascii="Times New Roman" w:hAnsi="Times New Roman" w:cs="Times New Roman"/>
          <w:sz w:val="24"/>
          <w:szCs w:val="24"/>
        </w:rPr>
        <w:t>“Kārtība, kādā vadošā iestāde nodrošina E</w:t>
      </w:r>
      <w:r w:rsidR="58806F17" w:rsidRPr="006D48F1">
        <w:rPr>
          <w:rFonts w:ascii="Times New Roman" w:hAnsi="Times New Roman" w:cs="Times New Roman"/>
          <w:sz w:val="24"/>
          <w:szCs w:val="24"/>
        </w:rPr>
        <w:t>iropas Savienības</w:t>
      </w:r>
      <w:r w:rsidRPr="006D48F1">
        <w:rPr>
          <w:rFonts w:ascii="Times New Roman" w:hAnsi="Times New Roman" w:cs="Times New Roman"/>
          <w:sz w:val="24"/>
          <w:szCs w:val="24"/>
        </w:rPr>
        <w:t xml:space="preserve"> fondu uzraudzības komitejas, apakškomiteju organizēšanu un to sekretariāta funkcijas, ikgadējās sanāksmes ar E</w:t>
      </w:r>
      <w:r w:rsidR="58806F17" w:rsidRPr="006D48F1">
        <w:rPr>
          <w:rFonts w:ascii="Times New Roman" w:hAnsi="Times New Roman" w:cs="Times New Roman"/>
          <w:sz w:val="24"/>
          <w:szCs w:val="24"/>
        </w:rPr>
        <w:t>iropas Komisiju</w:t>
      </w:r>
      <w:r w:rsidRPr="006D48F1">
        <w:rPr>
          <w:rFonts w:ascii="Times New Roman" w:hAnsi="Times New Roman" w:cs="Times New Roman"/>
          <w:sz w:val="24"/>
          <w:szCs w:val="24"/>
        </w:rPr>
        <w:t xml:space="preserve"> organizēšanu”</w:t>
      </w:r>
      <w:r w:rsidR="00670287" w:rsidRPr="006D48F1">
        <w:rPr>
          <w:rFonts w:ascii="Times New Roman" w:hAnsi="Times New Roman" w:cs="Times New Roman"/>
          <w:sz w:val="24"/>
          <w:szCs w:val="24"/>
        </w:rPr>
        <w:t>;</w:t>
      </w:r>
    </w:p>
    <w:p w14:paraId="0A9F730C" w14:textId="7050DA9F" w:rsidR="00806091" w:rsidRPr="006D48F1" w:rsidRDefault="787302CA" w:rsidP="0075569D">
      <w:pPr>
        <w:pStyle w:val="ListParagraph"/>
        <w:numPr>
          <w:ilvl w:val="0"/>
          <w:numId w:val="114"/>
        </w:numPr>
        <w:jc w:val="both"/>
        <w:rPr>
          <w:rFonts w:ascii="Times New Roman" w:hAnsi="Times New Roman" w:cs="Times New Roman"/>
          <w:sz w:val="24"/>
          <w:szCs w:val="24"/>
        </w:rPr>
      </w:pPr>
      <w:r w:rsidRPr="006D48F1">
        <w:rPr>
          <w:rFonts w:ascii="Times New Roman" w:eastAsia="Times New Roman" w:hAnsi="Times New Roman"/>
          <w:sz w:val="24"/>
          <w:szCs w:val="24"/>
        </w:rPr>
        <w:t xml:space="preserve">Vadošās iestādes </w:t>
      </w:r>
      <w:r w:rsidR="3E1A13AD" w:rsidRPr="006D48F1">
        <w:rPr>
          <w:rFonts w:ascii="Times New Roman" w:hAnsi="Times New Roman"/>
          <w:sz w:val="24"/>
          <w:szCs w:val="24"/>
        </w:rPr>
        <w:t xml:space="preserve">2023.gada 6. aprīļa </w:t>
      </w:r>
      <w:r w:rsidRPr="006D48F1">
        <w:rPr>
          <w:rFonts w:ascii="Times New Roman" w:eastAsia="Times New Roman" w:hAnsi="Times New Roman"/>
          <w:sz w:val="24"/>
          <w:szCs w:val="24"/>
        </w:rPr>
        <w:t xml:space="preserve">vadlīnijas </w:t>
      </w:r>
      <w:r w:rsidR="3E1A13AD" w:rsidRPr="006D48F1">
        <w:rPr>
          <w:rFonts w:ascii="Times New Roman" w:eastAsia="Times New Roman" w:hAnsi="Times New Roman"/>
          <w:sz w:val="24"/>
          <w:szCs w:val="24"/>
        </w:rPr>
        <w:t xml:space="preserve"> Nr. 1.5. </w:t>
      </w:r>
      <w:r w:rsidRPr="006D48F1">
        <w:rPr>
          <w:rFonts w:ascii="Times New Roman" w:eastAsia="Times New Roman" w:hAnsi="Times New Roman"/>
          <w:sz w:val="24"/>
          <w:szCs w:val="24"/>
        </w:rPr>
        <w:t>“Vadlīnijas, kas nosaka E</w:t>
      </w:r>
      <w:r w:rsidR="58806F17" w:rsidRPr="006D48F1">
        <w:rPr>
          <w:rFonts w:ascii="Times New Roman" w:eastAsia="Times New Roman" w:hAnsi="Times New Roman"/>
          <w:sz w:val="24"/>
          <w:szCs w:val="24"/>
        </w:rPr>
        <w:t>iropas Savienības</w:t>
      </w:r>
      <w:r w:rsidRPr="006D48F1">
        <w:rPr>
          <w:rFonts w:ascii="Times New Roman" w:eastAsia="Times New Roman" w:hAnsi="Times New Roman"/>
          <w:sz w:val="24"/>
          <w:szCs w:val="24"/>
        </w:rPr>
        <w:t xml:space="preserve"> fondu uzraudzības sistēmas darbības pamatprincipus un kārtību 2021.-2027.gada plānošanas periodā”;</w:t>
      </w:r>
    </w:p>
    <w:p w14:paraId="1E6D6FFC" w14:textId="18E41B1C" w:rsidR="00962C5E" w:rsidRDefault="33ED6B01" w:rsidP="0075569D">
      <w:pPr>
        <w:pStyle w:val="ListParagraph"/>
        <w:numPr>
          <w:ilvl w:val="0"/>
          <w:numId w:val="114"/>
        </w:numPr>
        <w:jc w:val="both"/>
        <w:rPr>
          <w:rFonts w:ascii="Times New Roman" w:hAnsi="Times New Roman" w:cs="Times New Roman"/>
          <w:sz w:val="24"/>
          <w:szCs w:val="24"/>
        </w:rPr>
      </w:pPr>
      <w:r w:rsidRPr="006D48F1">
        <w:rPr>
          <w:rFonts w:ascii="Times New Roman" w:hAnsi="Times New Roman" w:cs="Times New Roman"/>
          <w:sz w:val="24"/>
          <w:szCs w:val="24"/>
        </w:rPr>
        <w:t xml:space="preserve">Vadošās iestādes 2023.gada 31.marta iekšējā </w:t>
      </w:r>
      <w:r w:rsidR="00AA6D94" w:rsidRPr="006D48F1">
        <w:rPr>
          <w:rFonts w:ascii="Times New Roman" w:hAnsi="Times New Roman" w:cs="Times New Roman"/>
          <w:sz w:val="24"/>
          <w:szCs w:val="24"/>
        </w:rPr>
        <w:t xml:space="preserve">kārtība </w:t>
      </w:r>
      <w:r w:rsidRPr="006D48F1">
        <w:rPr>
          <w:rFonts w:ascii="Times New Roman" w:hAnsi="Times New Roman" w:cs="Times New Roman"/>
          <w:sz w:val="24"/>
          <w:szCs w:val="24"/>
        </w:rPr>
        <w:t>Nr.2.10 “Kārtība, kādā vadošā iestāde veic Eiropas Savienības fondu uzraudzību 2021.-2027. gada plānošanas periodā”</w:t>
      </w:r>
      <w:r w:rsidR="00CE19E2">
        <w:rPr>
          <w:rFonts w:ascii="Times New Roman" w:hAnsi="Times New Roman" w:cs="Times New Roman"/>
          <w:sz w:val="24"/>
          <w:szCs w:val="24"/>
        </w:rPr>
        <w:t>;</w:t>
      </w:r>
    </w:p>
    <w:p w14:paraId="155246C5" w14:textId="2979DDA7" w:rsidR="00CE19E2" w:rsidRPr="00CE19E2" w:rsidRDefault="00CE19E2" w:rsidP="00CE19E2">
      <w:pPr>
        <w:pStyle w:val="ListParagraph"/>
        <w:numPr>
          <w:ilvl w:val="0"/>
          <w:numId w:val="114"/>
        </w:numPr>
        <w:rPr>
          <w:rFonts w:ascii="Times New Roman" w:hAnsi="Times New Roman" w:cs="Times New Roman"/>
          <w:sz w:val="24"/>
          <w:szCs w:val="24"/>
        </w:rPr>
      </w:pPr>
      <w:r w:rsidRPr="00CE19E2">
        <w:rPr>
          <w:rFonts w:ascii="Times New Roman" w:hAnsi="Times New Roman" w:cs="Times New Roman"/>
          <w:sz w:val="24"/>
          <w:szCs w:val="24"/>
        </w:rPr>
        <w:t>CFLA 2024.gada 25.jūnija  iekšējie noteikumi Nr.39-1-3/42 “Kārtība, kādā nodrošina Eiropas Savienības fondu projektu uzraudzību”</w:t>
      </w:r>
      <w:r>
        <w:rPr>
          <w:rFonts w:ascii="Times New Roman" w:hAnsi="Times New Roman" w:cs="Times New Roman"/>
          <w:sz w:val="24"/>
          <w:szCs w:val="24"/>
        </w:rPr>
        <w:t>.</w:t>
      </w:r>
    </w:p>
    <w:p w14:paraId="46430E75" w14:textId="158E82B0" w:rsidR="008C611C" w:rsidRPr="006D48F1" w:rsidRDefault="008C611C" w:rsidP="0DB0EC8E">
      <w:pPr>
        <w:jc w:val="both"/>
        <w:rPr>
          <w:rFonts w:ascii="Times New Roman" w:hAnsi="Times New Roman"/>
          <w:sz w:val="24"/>
          <w:szCs w:val="24"/>
        </w:rPr>
      </w:pPr>
    </w:p>
    <w:p w14:paraId="71DA3DAD" w14:textId="17A6F5F2" w:rsidR="008C611C" w:rsidRPr="00B337DE" w:rsidRDefault="0A32E148" w:rsidP="00E16764">
      <w:pPr>
        <w:pStyle w:val="Heading3"/>
        <w:spacing w:before="0"/>
        <w:ind w:left="851" w:hanging="851"/>
        <w:jc w:val="both"/>
        <w:rPr>
          <w:rFonts w:ascii="Times New Roman" w:eastAsia="Times New Roman" w:hAnsi="Times New Roman" w:cs="Times New Roman"/>
          <w:i/>
          <w:iCs/>
          <w:lang w:eastAsia="lv-LV"/>
        </w:rPr>
      </w:pPr>
      <w:bookmarkStart w:id="96" w:name="_Toc128577704"/>
      <w:bookmarkStart w:id="97" w:name="_Toc128580668"/>
      <w:bookmarkStart w:id="98" w:name="_Toc131070298"/>
      <w:r w:rsidRPr="006D48F1">
        <w:rPr>
          <w:rFonts w:ascii="Times New Roman" w:eastAsia="Times New Roman" w:hAnsi="Times New Roman" w:cs="Times New Roman"/>
          <w:i/>
          <w:iCs/>
        </w:rPr>
        <w:t>2.1.2.16. MK noteiktajā kārtībā un apjomā atbilstoši regulas Nr</w:t>
      </w:r>
      <w:r w:rsidRPr="0DB0EC8E">
        <w:rPr>
          <w:rFonts w:ascii="Times New Roman" w:eastAsia="Times New Roman" w:hAnsi="Times New Roman" w:cs="Times New Roman"/>
          <w:i/>
          <w:iCs/>
        </w:rPr>
        <w:t>.2021/1060 72.panta 1.punkta “a” apakšpunktā noteiktajam izstrādāt projektu iesniegumu vērtēšanas kritērijus, kā arī šo kritēriju piemērošanas metodiku.</w:t>
      </w:r>
      <w:bookmarkEnd w:id="96"/>
      <w:bookmarkEnd w:id="97"/>
      <w:bookmarkEnd w:id="98"/>
    </w:p>
    <w:p w14:paraId="6FD23495" w14:textId="29293CDD" w:rsidR="002C6EA9" w:rsidRPr="00B337DE" w:rsidRDefault="22F252FD" w:rsidP="00670287">
      <w:pPr>
        <w:pStyle w:val="FootnoteText"/>
        <w:ind w:firstLine="567"/>
        <w:jc w:val="both"/>
        <w:rPr>
          <w:rFonts w:ascii="Times New Roman" w:hAnsi="Times New Roman" w:cs="Times New Roman"/>
          <w:sz w:val="24"/>
          <w:szCs w:val="24"/>
        </w:rPr>
      </w:pPr>
      <w:r w:rsidRPr="73C5E9E8">
        <w:rPr>
          <w:rFonts w:ascii="Times New Roman" w:hAnsi="Times New Roman" w:cs="Times New Roman"/>
          <w:sz w:val="24"/>
          <w:szCs w:val="24"/>
        </w:rPr>
        <w:t>Vadošā iestāde ir izstrādājusi iekšējo procedūru, kas nosaka kārtību, kā</w:t>
      </w:r>
      <w:r w:rsidR="06547A29" w:rsidRPr="73C5E9E8">
        <w:rPr>
          <w:rFonts w:ascii="Times New Roman" w:hAnsi="Times New Roman" w:cs="Times New Roman"/>
          <w:sz w:val="24"/>
          <w:szCs w:val="24"/>
        </w:rPr>
        <w:t>dā</w:t>
      </w:r>
      <w:r w:rsidRPr="73C5E9E8">
        <w:rPr>
          <w:rFonts w:ascii="Times New Roman" w:hAnsi="Times New Roman" w:cs="Times New Roman"/>
          <w:sz w:val="24"/>
          <w:szCs w:val="24"/>
        </w:rPr>
        <w:t xml:space="preserve"> vadošā iestāde veic ES fondu 2021.–2027.gada plānošanas perioda projekta iesniegumu vērtēšanas procesa organizēšanas pārbaudi attiecībā uz programmas </w:t>
      </w:r>
      <w:r w:rsidR="637EC2A9" w:rsidRPr="73C5E9E8">
        <w:rPr>
          <w:rFonts w:ascii="Times New Roman" w:hAnsi="Times New Roman" w:cs="Times New Roman"/>
          <w:sz w:val="24"/>
          <w:szCs w:val="24"/>
        </w:rPr>
        <w:t>SAM</w:t>
      </w:r>
      <w:r w:rsidRPr="73C5E9E8">
        <w:rPr>
          <w:rFonts w:ascii="Times New Roman" w:hAnsi="Times New Roman" w:cs="Times New Roman"/>
          <w:sz w:val="24"/>
          <w:szCs w:val="24"/>
        </w:rPr>
        <w:t xml:space="preserve"> </w:t>
      </w:r>
      <w:r w:rsidR="637EC2A9" w:rsidRPr="73C5E9E8">
        <w:rPr>
          <w:rFonts w:ascii="Times New Roman" w:hAnsi="Times New Roman" w:cs="Times New Roman"/>
          <w:sz w:val="24"/>
          <w:szCs w:val="24"/>
        </w:rPr>
        <w:t>(</w:t>
      </w:r>
      <w:r w:rsidRPr="73C5E9E8">
        <w:rPr>
          <w:rFonts w:ascii="Times New Roman" w:hAnsi="Times New Roman" w:cs="Times New Roman"/>
          <w:sz w:val="24"/>
          <w:szCs w:val="24"/>
        </w:rPr>
        <w:t xml:space="preserve">izņemot finanšu instrumentu pasākumus). </w:t>
      </w:r>
      <w:r w:rsidR="637EC2A9" w:rsidRPr="73C5E9E8">
        <w:rPr>
          <w:rFonts w:ascii="Times New Roman" w:hAnsi="Times New Roman" w:cs="Times New Roman"/>
          <w:sz w:val="24"/>
          <w:szCs w:val="24"/>
        </w:rPr>
        <w:t xml:space="preserve">Savukārt </w:t>
      </w:r>
      <w:r w:rsidR="2743C21D" w:rsidRPr="73C5E9E8">
        <w:rPr>
          <w:rFonts w:ascii="Times New Roman" w:hAnsi="Times New Roman" w:cs="Times New Roman"/>
          <w:sz w:val="24"/>
          <w:szCs w:val="24"/>
        </w:rPr>
        <w:t>v</w:t>
      </w:r>
      <w:r w:rsidR="637EC2A9" w:rsidRPr="73C5E9E8">
        <w:rPr>
          <w:rFonts w:ascii="Times New Roman" w:hAnsi="Times New Roman" w:cs="Times New Roman"/>
          <w:sz w:val="24"/>
          <w:szCs w:val="24"/>
        </w:rPr>
        <w:t>ienoto kritēriju un to vienoto piemērošanas skaidrojumu un vienoto izvēles kritēriju un to vienoto piemērošanas skaidrojumu redakcijas pārbauda pret spēkā esošās vienoto kritēriju metodikā “</w:t>
      </w:r>
      <w:r w:rsidR="3BA649F7" w:rsidRPr="73C5E9E8">
        <w:rPr>
          <w:rFonts w:ascii="Times New Roman" w:hAnsi="Times New Roman" w:cs="Times New Roman"/>
          <w:sz w:val="24"/>
          <w:szCs w:val="24"/>
        </w:rPr>
        <w:t>E</w:t>
      </w:r>
      <w:r w:rsidR="58806F17" w:rsidRPr="73C5E9E8">
        <w:rPr>
          <w:rFonts w:ascii="Times New Roman" w:hAnsi="Times New Roman" w:cs="Times New Roman"/>
          <w:sz w:val="24"/>
          <w:szCs w:val="24"/>
        </w:rPr>
        <w:t>iropas Reģionālās attīstības fonda</w:t>
      </w:r>
      <w:r w:rsidR="637EC2A9" w:rsidRPr="73C5E9E8">
        <w:rPr>
          <w:rFonts w:ascii="Times New Roman" w:hAnsi="Times New Roman" w:cs="Times New Roman"/>
          <w:sz w:val="24"/>
          <w:szCs w:val="24"/>
        </w:rPr>
        <w:t xml:space="preserve">, </w:t>
      </w:r>
      <w:r w:rsidR="58806F17" w:rsidRPr="73C5E9E8">
        <w:rPr>
          <w:rFonts w:ascii="Times New Roman" w:hAnsi="Times New Roman" w:cs="Times New Roman"/>
          <w:sz w:val="24"/>
          <w:szCs w:val="24"/>
        </w:rPr>
        <w:t>Eiropas Sociālā fonda plus</w:t>
      </w:r>
      <w:r w:rsidR="637EC2A9" w:rsidRPr="73C5E9E8">
        <w:rPr>
          <w:rFonts w:ascii="Times New Roman" w:hAnsi="Times New Roman" w:cs="Times New Roman"/>
          <w:sz w:val="24"/>
          <w:szCs w:val="24"/>
        </w:rPr>
        <w:t xml:space="preserve">,  </w:t>
      </w:r>
      <w:r w:rsidR="58806F17" w:rsidRPr="73C5E9E8">
        <w:rPr>
          <w:rFonts w:ascii="Times New Roman" w:hAnsi="Times New Roman" w:cs="Times New Roman"/>
          <w:sz w:val="24"/>
          <w:szCs w:val="24"/>
        </w:rPr>
        <w:t>Kohēzijas fonda</w:t>
      </w:r>
      <w:r w:rsidR="637EC2A9" w:rsidRPr="73C5E9E8">
        <w:rPr>
          <w:rFonts w:ascii="Times New Roman" w:hAnsi="Times New Roman" w:cs="Times New Roman"/>
          <w:sz w:val="24"/>
          <w:szCs w:val="24"/>
        </w:rPr>
        <w:t xml:space="preserve"> un </w:t>
      </w:r>
      <w:r w:rsidR="3BA649F7" w:rsidRPr="73C5E9E8">
        <w:rPr>
          <w:rFonts w:ascii="Times New Roman" w:hAnsi="Times New Roman" w:cs="Times New Roman"/>
          <w:sz w:val="24"/>
          <w:szCs w:val="24"/>
        </w:rPr>
        <w:t>T</w:t>
      </w:r>
      <w:r w:rsidR="58806F17" w:rsidRPr="73C5E9E8">
        <w:rPr>
          <w:rFonts w:ascii="Times New Roman" w:hAnsi="Times New Roman" w:cs="Times New Roman"/>
          <w:sz w:val="24"/>
          <w:szCs w:val="24"/>
        </w:rPr>
        <w:t xml:space="preserve">aisnīgas pārkārtošanās fonda </w:t>
      </w:r>
      <w:r w:rsidR="637EC2A9" w:rsidRPr="73C5E9E8">
        <w:rPr>
          <w:rFonts w:ascii="Times New Roman" w:hAnsi="Times New Roman" w:cs="Times New Roman"/>
          <w:sz w:val="24"/>
          <w:szCs w:val="24"/>
        </w:rPr>
        <w:t xml:space="preserve">projektu  iesniegumu atlases metodika 2021.–2027.gadam” noteiktajām redakcijām, specifisko atbilstības kritēriju, kvalitātes kritēriju redakcijas pārbauda pret attiecīgā SAM, pasākuma, kārtas </w:t>
      </w:r>
      <w:r w:rsidR="3BA649F7" w:rsidRPr="73C5E9E8">
        <w:rPr>
          <w:rFonts w:ascii="Times New Roman" w:hAnsi="Times New Roman" w:cs="Times New Roman"/>
          <w:sz w:val="24"/>
          <w:szCs w:val="24"/>
        </w:rPr>
        <w:t xml:space="preserve">uzraudzības komitejā </w:t>
      </w:r>
      <w:r w:rsidR="637EC2A9" w:rsidRPr="73C5E9E8">
        <w:rPr>
          <w:rFonts w:ascii="Times New Roman" w:hAnsi="Times New Roman" w:cs="Times New Roman"/>
          <w:sz w:val="24"/>
          <w:szCs w:val="24"/>
        </w:rPr>
        <w:t>apstiprinātajām redakcijām.</w:t>
      </w:r>
    </w:p>
    <w:p w14:paraId="0E048CAF" w14:textId="43A5ED2E" w:rsidR="00EC712B" w:rsidRPr="00B337DE" w:rsidRDefault="00EC712B" w:rsidP="0015588C">
      <w:pPr>
        <w:jc w:val="both"/>
        <w:rPr>
          <w:rFonts w:ascii="Times New Roman" w:hAnsi="Times New Roman" w:cs="Times New Roman"/>
          <w:sz w:val="24"/>
          <w:szCs w:val="24"/>
          <w:lang w:eastAsia="lv-LV"/>
        </w:rPr>
      </w:pPr>
    </w:p>
    <w:p w14:paraId="694CC354" w14:textId="6DDF22B7" w:rsidR="001D7F4A" w:rsidRPr="00B337DE" w:rsidRDefault="4CBAD4B5" w:rsidP="0015588C">
      <w:pPr>
        <w:jc w:val="both"/>
        <w:rPr>
          <w:rFonts w:ascii="Times New Roman" w:hAnsi="Times New Roman" w:cs="Times New Roman"/>
          <w:b/>
          <w:bCs/>
          <w:sz w:val="24"/>
          <w:szCs w:val="24"/>
          <w:lang w:eastAsia="lv-LV"/>
        </w:rPr>
      </w:pPr>
      <w:r w:rsidRPr="0DB0EC8E">
        <w:rPr>
          <w:rFonts w:ascii="Times New Roman" w:hAnsi="Times New Roman" w:cs="Times New Roman"/>
          <w:b/>
          <w:bCs/>
          <w:sz w:val="24"/>
          <w:szCs w:val="24"/>
        </w:rPr>
        <w:t>Normatīvie akti:</w:t>
      </w:r>
    </w:p>
    <w:p w14:paraId="762DB184" w14:textId="212F62BA" w:rsidR="0015588C" w:rsidRPr="00B337DE" w:rsidRDefault="4CBAD4B5" w:rsidP="0DB0EC8E">
      <w:pPr>
        <w:ind w:firstLine="284"/>
        <w:jc w:val="both"/>
        <w:rPr>
          <w:rFonts w:ascii="Times New Roman" w:hAnsi="Times New Roman" w:cs="Times New Roman"/>
          <w:b/>
          <w:bCs/>
          <w:sz w:val="24"/>
          <w:szCs w:val="24"/>
        </w:rPr>
      </w:pPr>
      <w:r w:rsidRPr="00B337DE">
        <w:rPr>
          <w:rFonts w:ascii="Times New Roman" w:hAnsi="Times New Roman" w:cs="Times New Roman"/>
          <w:sz w:val="24"/>
          <w:szCs w:val="24"/>
        </w:rPr>
        <w:t>E</w:t>
      </w:r>
      <w:r w:rsidR="2743C21D">
        <w:rPr>
          <w:rFonts w:ascii="Times New Roman" w:hAnsi="Times New Roman" w:cs="Times New Roman"/>
          <w:sz w:val="24"/>
          <w:szCs w:val="24"/>
        </w:rPr>
        <w:t xml:space="preserve">iropas </w:t>
      </w:r>
      <w:r w:rsidRPr="00B337DE">
        <w:rPr>
          <w:rFonts w:ascii="Times New Roman" w:hAnsi="Times New Roman" w:cs="Times New Roman"/>
          <w:sz w:val="24"/>
          <w:szCs w:val="24"/>
        </w:rPr>
        <w:t>S</w:t>
      </w:r>
      <w:r w:rsidR="2743C21D">
        <w:rPr>
          <w:rFonts w:ascii="Times New Roman" w:hAnsi="Times New Roman" w:cs="Times New Roman"/>
          <w:sz w:val="24"/>
          <w:szCs w:val="24"/>
        </w:rPr>
        <w:t>avienības</w:t>
      </w:r>
      <w:r w:rsidRPr="00B337DE">
        <w:rPr>
          <w:rFonts w:ascii="Times New Roman" w:hAnsi="Times New Roman" w:cs="Times New Roman"/>
          <w:sz w:val="24"/>
          <w:szCs w:val="24"/>
        </w:rPr>
        <w:t xml:space="preserve"> fondu 2021.-2027.gada plānošanas perioda vadības likums</w:t>
      </w:r>
      <w:r w:rsidR="0015588C" w:rsidRPr="00B337DE">
        <w:rPr>
          <w:rStyle w:val="FootnoteReference"/>
          <w:rFonts w:ascii="Times New Roman" w:hAnsi="Times New Roman" w:cs="Times New Roman"/>
          <w:sz w:val="24"/>
          <w:szCs w:val="24"/>
        </w:rPr>
        <w:footnoteReference w:id="59"/>
      </w:r>
      <w:r w:rsidR="7946EFB9">
        <w:rPr>
          <w:rFonts w:ascii="Times New Roman" w:hAnsi="Times New Roman" w:cs="Times New Roman"/>
          <w:sz w:val="24"/>
          <w:szCs w:val="24"/>
        </w:rPr>
        <w:t>.</w:t>
      </w:r>
    </w:p>
    <w:p w14:paraId="2443AAD0" w14:textId="77777777" w:rsidR="0015588C" w:rsidRPr="00B337DE" w:rsidRDefault="0015588C" w:rsidP="0015588C">
      <w:pPr>
        <w:jc w:val="both"/>
        <w:rPr>
          <w:rFonts w:ascii="Times New Roman" w:hAnsi="Times New Roman" w:cs="Times New Roman"/>
          <w:sz w:val="24"/>
          <w:szCs w:val="24"/>
          <w:lang w:eastAsia="lv-LV"/>
        </w:rPr>
      </w:pPr>
    </w:p>
    <w:p w14:paraId="15137392" w14:textId="2629AF69" w:rsidR="001D7F4A" w:rsidRPr="00B337DE" w:rsidRDefault="2BE94E2A" w:rsidP="00C22C7F">
      <w:pPr>
        <w:jc w:val="both"/>
        <w:rPr>
          <w:rFonts w:ascii="Times New Roman" w:hAnsi="Times New Roman" w:cs="Times New Roman"/>
          <w:b/>
          <w:bCs/>
          <w:sz w:val="24"/>
          <w:szCs w:val="24"/>
          <w:lang w:eastAsia="lv-LV"/>
        </w:rPr>
      </w:pPr>
      <w:r w:rsidRPr="0DB0EC8E">
        <w:rPr>
          <w:rFonts w:ascii="Times New Roman" w:hAnsi="Times New Roman" w:cs="Times New Roman"/>
          <w:b/>
          <w:bCs/>
          <w:sz w:val="24"/>
          <w:szCs w:val="24"/>
        </w:rPr>
        <w:t>Procedūras:</w:t>
      </w:r>
    </w:p>
    <w:p w14:paraId="283B1A86" w14:textId="28122464" w:rsidR="008574CA" w:rsidRPr="006D48F1" w:rsidRDefault="4CBAD4B5" w:rsidP="00C22C7F">
      <w:pPr>
        <w:pStyle w:val="ListParagraph"/>
        <w:numPr>
          <w:ilvl w:val="0"/>
          <w:numId w:val="81"/>
        </w:numPr>
        <w:ind w:left="567" w:hanging="283"/>
        <w:jc w:val="both"/>
        <w:rPr>
          <w:rFonts w:ascii="Times New Roman" w:hAnsi="Times New Roman" w:cs="Times New Roman"/>
          <w:sz w:val="24"/>
          <w:szCs w:val="24"/>
          <w:lang w:eastAsia="lv-LV"/>
        </w:rPr>
      </w:pPr>
      <w:r w:rsidRPr="006D48F1">
        <w:rPr>
          <w:rFonts w:ascii="Times New Roman" w:hAnsi="Times New Roman" w:cs="Times New Roman"/>
          <w:sz w:val="24"/>
          <w:szCs w:val="24"/>
        </w:rPr>
        <w:t>Vadošās iestādes 2023.gada 6.janvāra iekšēj</w:t>
      </w:r>
      <w:r w:rsidR="6E7C9F9A" w:rsidRPr="006D48F1">
        <w:rPr>
          <w:rFonts w:ascii="Times New Roman" w:hAnsi="Times New Roman" w:cs="Times New Roman"/>
          <w:sz w:val="24"/>
          <w:szCs w:val="24"/>
        </w:rPr>
        <w:t>ā</w:t>
      </w:r>
      <w:r w:rsidRPr="006D48F1">
        <w:rPr>
          <w:rFonts w:ascii="Times New Roman" w:hAnsi="Times New Roman" w:cs="Times New Roman"/>
          <w:sz w:val="24"/>
          <w:szCs w:val="24"/>
        </w:rPr>
        <w:t xml:space="preserve"> </w:t>
      </w:r>
      <w:r w:rsidR="00AA6D94" w:rsidRPr="006D48F1">
        <w:rPr>
          <w:rFonts w:ascii="Times New Roman" w:hAnsi="Times New Roman" w:cs="Times New Roman"/>
          <w:sz w:val="24"/>
          <w:szCs w:val="24"/>
        </w:rPr>
        <w:t xml:space="preserve">kārtība </w:t>
      </w:r>
      <w:r w:rsidRPr="006D48F1">
        <w:rPr>
          <w:rFonts w:ascii="Times New Roman" w:hAnsi="Times New Roman" w:cs="Times New Roman"/>
          <w:sz w:val="24"/>
          <w:szCs w:val="24"/>
        </w:rPr>
        <w:t>Nr.2.7 “K</w:t>
      </w:r>
      <w:r w:rsidR="2D47EE70" w:rsidRPr="006D48F1">
        <w:rPr>
          <w:rFonts w:ascii="Times New Roman" w:hAnsi="Times New Roman" w:cs="Times New Roman"/>
          <w:sz w:val="24"/>
          <w:szCs w:val="24"/>
        </w:rPr>
        <w:t xml:space="preserve">ārtība, kādā vadošā iestāde veic </w:t>
      </w:r>
      <w:r w:rsidRPr="006D48F1">
        <w:rPr>
          <w:rFonts w:ascii="Times New Roman" w:hAnsi="Times New Roman" w:cs="Times New Roman"/>
          <w:sz w:val="24"/>
          <w:szCs w:val="24"/>
        </w:rPr>
        <w:t>E</w:t>
      </w:r>
      <w:r w:rsidR="7E75FA6A" w:rsidRPr="006D48F1">
        <w:rPr>
          <w:rFonts w:ascii="Times New Roman" w:hAnsi="Times New Roman" w:cs="Times New Roman"/>
          <w:sz w:val="24"/>
          <w:szCs w:val="24"/>
        </w:rPr>
        <w:t>iropas Savienības</w:t>
      </w:r>
      <w:r w:rsidR="2D47EE70" w:rsidRPr="006D48F1">
        <w:rPr>
          <w:rFonts w:ascii="Times New Roman" w:hAnsi="Times New Roman" w:cs="Times New Roman"/>
          <w:sz w:val="24"/>
          <w:szCs w:val="24"/>
        </w:rPr>
        <w:t xml:space="preserve"> fondu 2021.-2027.gada plānošanas perioda projekta iesniegumu vērtēšanas procesa organizēšanas un īstenošanas pārbaudi</w:t>
      </w:r>
      <w:r w:rsidR="6E7C9F9A" w:rsidRPr="006D48F1">
        <w:rPr>
          <w:rFonts w:ascii="Times New Roman" w:hAnsi="Times New Roman" w:cs="Times New Roman"/>
          <w:sz w:val="24"/>
          <w:szCs w:val="24"/>
        </w:rPr>
        <w:t>”</w:t>
      </w:r>
      <w:r w:rsidRPr="006D48F1">
        <w:rPr>
          <w:rFonts w:ascii="Times New Roman" w:hAnsi="Times New Roman" w:cs="Times New Roman"/>
          <w:sz w:val="24"/>
          <w:szCs w:val="24"/>
        </w:rPr>
        <w:t>;</w:t>
      </w:r>
    </w:p>
    <w:p w14:paraId="115E91BE" w14:textId="6BF94F20" w:rsidR="0015588C" w:rsidRPr="006D48F1" w:rsidRDefault="06547A29" w:rsidP="00C22C7F">
      <w:pPr>
        <w:pStyle w:val="ListParagraph"/>
        <w:numPr>
          <w:ilvl w:val="0"/>
          <w:numId w:val="81"/>
        </w:numPr>
        <w:ind w:left="567" w:hanging="283"/>
        <w:jc w:val="both"/>
        <w:rPr>
          <w:rFonts w:ascii="Times New Roman" w:hAnsi="Times New Roman" w:cs="Times New Roman"/>
          <w:sz w:val="24"/>
          <w:szCs w:val="24"/>
          <w:lang w:eastAsia="lv-LV"/>
        </w:rPr>
      </w:pPr>
      <w:r w:rsidRPr="006D48F1">
        <w:rPr>
          <w:rFonts w:ascii="Times New Roman" w:hAnsi="Times New Roman" w:cs="Times New Roman"/>
          <w:sz w:val="24"/>
          <w:szCs w:val="24"/>
        </w:rPr>
        <w:t xml:space="preserve">Vadošās iestādes 2023.gada 26.janvāra </w:t>
      </w:r>
      <w:r w:rsidR="00AA6D94" w:rsidRPr="006D48F1">
        <w:rPr>
          <w:rFonts w:ascii="Times New Roman" w:hAnsi="Times New Roman" w:cs="Times New Roman"/>
          <w:sz w:val="24"/>
          <w:szCs w:val="24"/>
        </w:rPr>
        <w:t xml:space="preserve">metodika </w:t>
      </w:r>
      <w:r w:rsidRPr="006D48F1">
        <w:rPr>
          <w:rFonts w:ascii="Times New Roman" w:hAnsi="Times New Roman" w:cs="Times New Roman"/>
          <w:sz w:val="24"/>
          <w:szCs w:val="24"/>
        </w:rPr>
        <w:t>Nr.3.1 “</w:t>
      </w:r>
      <w:r w:rsidR="58806F17" w:rsidRPr="006D48F1">
        <w:rPr>
          <w:rFonts w:ascii="Times New Roman" w:hAnsi="Times New Roman" w:cs="Times New Roman"/>
          <w:sz w:val="24"/>
          <w:szCs w:val="24"/>
        </w:rPr>
        <w:t>Eiropas Reģionālās attīstības fonda, Eiropas Sociālā fonda plus,  Kohēzijas fonda un Taisnīgas pārkārtošanās fonda</w:t>
      </w:r>
      <w:r w:rsidR="6E7C9F9A" w:rsidRPr="006D48F1">
        <w:rPr>
          <w:rFonts w:ascii="Times New Roman" w:hAnsi="Times New Roman" w:cs="Times New Roman"/>
          <w:sz w:val="24"/>
          <w:szCs w:val="24"/>
        </w:rPr>
        <w:t xml:space="preserve"> </w:t>
      </w:r>
      <w:r w:rsidRPr="006D48F1">
        <w:rPr>
          <w:rFonts w:ascii="Times New Roman" w:hAnsi="Times New Roman" w:cs="Times New Roman"/>
          <w:sz w:val="24"/>
          <w:szCs w:val="24"/>
        </w:rPr>
        <w:t>projektu  iesniegumu atlases metodika 2021.–2027.gadam”.</w:t>
      </w:r>
    </w:p>
    <w:p w14:paraId="3D98FB56" w14:textId="77777777" w:rsidR="00E16764" w:rsidRDefault="00E16764" w:rsidP="0DB0EC8E">
      <w:pPr>
        <w:jc w:val="both"/>
        <w:rPr>
          <w:rFonts w:ascii="Times New Roman" w:hAnsi="Times New Roman"/>
          <w:sz w:val="24"/>
          <w:szCs w:val="24"/>
        </w:rPr>
      </w:pPr>
    </w:p>
    <w:p w14:paraId="635E4B1F" w14:textId="429FF387" w:rsidR="00EA59CE" w:rsidRPr="00944267" w:rsidRDefault="2D90A814" w:rsidP="00E16764">
      <w:pPr>
        <w:pStyle w:val="Heading3"/>
        <w:spacing w:before="0"/>
        <w:ind w:left="851" w:hanging="851"/>
        <w:jc w:val="both"/>
        <w:rPr>
          <w:rFonts w:ascii="Times New Roman" w:eastAsia="Times New Roman" w:hAnsi="Times New Roman" w:cs="Times New Roman"/>
          <w:i/>
          <w:iCs/>
          <w:lang w:eastAsia="lv-LV"/>
        </w:rPr>
      </w:pPr>
      <w:bookmarkStart w:id="99" w:name="_Toc128577705"/>
      <w:bookmarkStart w:id="100" w:name="_Toc128580669"/>
      <w:bookmarkStart w:id="101" w:name="_Toc131070299"/>
      <w:r w:rsidRPr="0DB0EC8E">
        <w:rPr>
          <w:rFonts w:ascii="Times New Roman" w:eastAsia="Times New Roman" w:hAnsi="Times New Roman" w:cs="Times New Roman"/>
          <w:i/>
          <w:iCs/>
        </w:rPr>
        <w:t>2.1.2.17. nodrošināt programmas pārvaldību saskaņā ar regulas Nr.2021/1060 72.panta 1.punktu.</w:t>
      </w:r>
      <w:bookmarkEnd w:id="99"/>
      <w:bookmarkEnd w:id="100"/>
      <w:bookmarkEnd w:id="101"/>
    </w:p>
    <w:p w14:paraId="27A5914D" w14:textId="7115B410" w:rsidR="008C611C" w:rsidRDefault="66FB2A0A" w:rsidP="0DB0EC8E">
      <w:pPr>
        <w:ind w:firstLine="567"/>
        <w:jc w:val="both"/>
        <w:rPr>
          <w:rFonts w:ascii="Times New Roman" w:hAnsi="Times New Roman"/>
          <w:sz w:val="24"/>
          <w:szCs w:val="24"/>
        </w:rPr>
      </w:pPr>
      <w:r w:rsidRPr="0DB0EC8E">
        <w:rPr>
          <w:rFonts w:ascii="Times New Roman" w:hAnsi="Times New Roman"/>
          <w:sz w:val="24"/>
          <w:szCs w:val="24"/>
        </w:rPr>
        <w:t>Informācija sniegta šī vadības un kontroles sistēmas apraksta</w:t>
      </w:r>
      <w:r w:rsidR="226480E4" w:rsidRPr="0DB0EC8E">
        <w:rPr>
          <w:rFonts w:ascii="Times New Roman" w:hAnsi="Times New Roman"/>
          <w:sz w:val="24"/>
          <w:szCs w:val="24"/>
        </w:rPr>
        <w:t xml:space="preserve"> 2.1.2.4., 2.1.2.8., 2.1.2.9., </w:t>
      </w:r>
      <w:r w:rsidR="434261EB" w:rsidRPr="0DB0EC8E">
        <w:rPr>
          <w:rFonts w:ascii="Times New Roman" w:hAnsi="Times New Roman"/>
          <w:sz w:val="24"/>
          <w:szCs w:val="24"/>
        </w:rPr>
        <w:t xml:space="preserve">2.1.2.10., </w:t>
      </w:r>
      <w:r w:rsidR="226480E4" w:rsidRPr="0DB0EC8E">
        <w:rPr>
          <w:rFonts w:ascii="Times New Roman" w:hAnsi="Times New Roman"/>
          <w:sz w:val="24"/>
          <w:szCs w:val="24"/>
        </w:rPr>
        <w:t>2.1.2.11.,</w:t>
      </w:r>
      <w:r w:rsidRPr="0DB0EC8E">
        <w:rPr>
          <w:rFonts w:ascii="Times New Roman" w:hAnsi="Times New Roman"/>
          <w:sz w:val="24"/>
          <w:szCs w:val="24"/>
        </w:rPr>
        <w:t xml:space="preserve"> </w:t>
      </w:r>
      <w:r w:rsidR="226480E4" w:rsidRPr="0DB0EC8E">
        <w:rPr>
          <w:rFonts w:ascii="Times New Roman" w:hAnsi="Times New Roman"/>
          <w:sz w:val="24"/>
          <w:szCs w:val="24"/>
        </w:rPr>
        <w:t xml:space="preserve">2.1.2.13., 2.1.2.14., 2.1.2.15., </w:t>
      </w:r>
      <w:r w:rsidRPr="0DB0EC8E">
        <w:rPr>
          <w:rFonts w:ascii="Times New Roman" w:hAnsi="Times New Roman"/>
          <w:sz w:val="24"/>
          <w:szCs w:val="24"/>
        </w:rPr>
        <w:t>2.1.2.16.</w:t>
      </w:r>
      <w:r w:rsidR="2690B7B0" w:rsidRPr="0DB0EC8E">
        <w:rPr>
          <w:rFonts w:ascii="Times New Roman" w:hAnsi="Times New Roman"/>
          <w:sz w:val="24"/>
          <w:szCs w:val="24"/>
        </w:rPr>
        <w:t>, 2.1.4.</w:t>
      </w:r>
      <w:r w:rsidR="226480E4" w:rsidRPr="0DB0EC8E">
        <w:rPr>
          <w:rFonts w:ascii="Times New Roman" w:hAnsi="Times New Roman"/>
          <w:sz w:val="24"/>
          <w:szCs w:val="24"/>
        </w:rPr>
        <w:t xml:space="preserve"> un 2.1.5. </w:t>
      </w:r>
      <w:r w:rsidRPr="0DB0EC8E">
        <w:rPr>
          <w:rFonts w:ascii="Times New Roman" w:hAnsi="Times New Roman"/>
          <w:sz w:val="24"/>
          <w:szCs w:val="24"/>
        </w:rPr>
        <w:t>apakš</w:t>
      </w:r>
      <w:r w:rsidR="00EB0F91">
        <w:rPr>
          <w:rFonts w:ascii="Times New Roman" w:hAnsi="Times New Roman"/>
          <w:sz w:val="24"/>
          <w:szCs w:val="24"/>
        </w:rPr>
        <w:t>nodaļās.</w:t>
      </w:r>
    </w:p>
    <w:p w14:paraId="196B19DE" w14:textId="77777777" w:rsidR="008C611C" w:rsidRPr="008C611C" w:rsidRDefault="008C611C" w:rsidP="008C611C">
      <w:pPr>
        <w:jc w:val="both"/>
        <w:rPr>
          <w:rFonts w:ascii="Times New Roman" w:hAnsi="Times New Roman" w:cs="Times New Roman"/>
          <w:sz w:val="24"/>
          <w:szCs w:val="24"/>
        </w:rPr>
      </w:pPr>
    </w:p>
    <w:p w14:paraId="30808D1C" w14:textId="274ACFD6" w:rsidR="00D12BCA" w:rsidRPr="0075569D" w:rsidRDefault="621AC5CD" w:rsidP="0075569D">
      <w:pPr>
        <w:pStyle w:val="Heading3"/>
        <w:spacing w:before="0"/>
        <w:ind w:left="567" w:hanging="567"/>
        <w:jc w:val="both"/>
        <w:rPr>
          <w:rFonts w:ascii="Times New Roman" w:hAnsi="Times New Roman" w:cs="Times New Roman"/>
        </w:rPr>
      </w:pPr>
      <w:bookmarkStart w:id="102" w:name="_Toc413229830"/>
      <w:bookmarkStart w:id="103" w:name="_Toc420918810"/>
      <w:bookmarkStart w:id="104" w:name="_Toc128580670"/>
      <w:bookmarkStart w:id="105" w:name="_Toc131070300"/>
      <w:r w:rsidRPr="0075569D">
        <w:rPr>
          <w:rFonts w:ascii="Times New Roman" w:hAnsi="Times New Roman" w:cs="Times New Roman"/>
        </w:rPr>
        <w:lastRenderedPageBreak/>
        <w:t>2.1.3. </w:t>
      </w:r>
      <w:r w:rsidR="42544EB4" w:rsidRPr="0075569D">
        <w:rPr>
          <w:rFonts w:ascii="Times New Roman" w:hAnsi="Times New Roman" w:cs="Times New Roman"/>
        </w:rPr>
        <w:t>Attiecīgā gadījumā katras starpniek</w:t>
      </w:r>
      <w:r w:rsidR="54B76B9B" w:rsidRPr="0075569D">
        <w:rPr>
          <w:rFonts w:ascii="Times New Roman" w:hAnsi="Times New Roman" w:cs="Times New Roman"/>
        </w:rPr>
        <w:t>institūcijas</w:t>
      </w:r>
      <w:r w:rsidR="42544EB4" w:rsidRPr="0075569D">
        <w:rPr>
          <w:rFonts w:ascii="Times New Roman" w:hAnsi="Times New Roman" w:cs="Times New Roman"/>
        </w:rPr>
        <w:t xml:space="preserve"> funkciju detalizēts apraksts un vadošās iestādes deleģētie uzdevumi, </w:t>
      </w:r>
      <w:proofErr w:type="spellStart"/>
      <w:r w:rsidR="42544EB4" w:rsidRPr="0075569D">
        <w:rPr>
          <w:rFonts w:ascii="Times New Roman" w:hAnsi="Times New Roman" w:cs="Times New Roman"/>
        </w:rPr>
        <w:t>starpniekstruktūru</w:t>
      </w:r>
      <w:proofErr w:type="spellEnd"/>
      <w:r w:rsidR="42544EB4" w:rsidRPr="0075569D">
        <w:rPr>
          <w:rFonts w:ascii="Times New Roman" w:hAnsi="Times New Roman" w:cs="Times New Roman"/>
        </w:rPr>
        <w:t xml:space="preserve"> identifikācija  un deleģējuma forma (atsauce uz attiecīgajiem dokumentiem (rakstiski nolīgumi))</w:t>
      </w:r>
      <w:bookmarkEnd w:id="102"/>
      <w:bookmarkEnd w:id="103"/>
      <w:r w:rsidR="1B1FAEE7" w:rsidRPr="0075569D">
        <w:rPr>
          <w:rFonts w:ascii="Times New Roman" w:hAnsi="Times New Roman" w:cs="Times New Roman"/>
        </w:rPr>
        <w:t>.</w:t>
      </w:r>
      <w:bookmarkEnd w:id="104"/>
      <w:bookmarkEnd w:id="105"/>
    </w:p>
    <w:p w14:paraId="7EEB6A34" w14:textId="7C141297" w:rsidR="00CA62BA" w:rsidRPr="0075569D" w:rsidRDefault="79C6CA4E" w:rsidP="0075569D">
      <w:pPr>
        <w:pStyle w:val="Heading4"/>
        <w:spacing w:before="0"/>
        <w:jc w:val="both"/>
        <w:rPr>
          <w:rFonts w:ascii="Times New Roman" w:hAnsi="Times New Roman" w:cs="Times New Roman"/>
          <w:sz w:val="24"/>
          <w:szCs w:val="24"/>
        </w:rPr>
      </w:pPr>
      <w:bookmarkStart w:id="106" w:name="_Toc411585179"/>
      <w:bookmarkStart w:id="107" w:name="_Toc413229831"/>
      <w:bookmarkStart w:id="108" w:name="_Toc420918811"/>
      <w:r w:rsidRPr="0075569D">
        <w:rPr>
          <w:rFonts w:ascii="Times New Roman" w:hAnsi="Times New Roman" w:cs="Times New Roman"/>
          <w:sz w:val="24"/>
          <w:szCs w:val="24"/>
        </w:rPr>
        <w:t>2.1.3.1. Deleģētās funkcijas</w:t>
      </w:r>
      <w:bookmarkEnd w:id="106"/>
      <w:bookmarkEnd w:id="107"/>
      <w:bookmarkEnd w:id="108"/>
      <w:r w:rsidR="4EDF7FD9" w:rsidRPr="0075569D">
        <w:rPr>
          <w:rFonts w:ascii="Times New Roman" w:hAnsi="Times New Roman" w:cs="Times New Roman"/>
          <w:sz w:val="24"/>
          <w:szCs w:val="24"/>
        </w:rPr>
        <w:t xml:space="preserve"> </w:t>
      </w:r>
      <w:r w:rsidR="30305510" w:rsidRPr="0075569D">
        <w:rPr>
          <w:rFonts w:ascii="Times New Roman" w:hAnsi="Times New Roman" w:cs="Times New Roman"/>
          <w:sz w:val="24"/>
          <w:szCs w:val="24"/>
        </w:rPr>
        <w:t>atbildīgajām iestādēm</w:t>
      </w:r>
      <w:r w:rsidR="1B1FAEE7" w:rsidRPr="0075569D">
        <w:rPr>
          <w:rFonts w:ascii="Times New Roman" w:hAnsi="Times New Roman" w:cs="Times New Roman"/>
          <w:sz w:val="24"/>
          <w:szCs w:val="24"/>
        </w:rPr>
        <w:t>.</w:t>
      </w:r>
    </w:p>
    <w:p w14:paraId="75AD3E2F" w14:textId="50F1F8A7" w:rsidR="00D12BCA" w:rsidRPr="0075569D" w:rsidRDefault="23B4D56E"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Funkcijas </w:t>
      </w:r>
      <w:r w:rsidR="1657EBE5" w:rsidRPr="0075569D">
        <w:rPr>
          <w:rFonts w:ascii="Times New Roman" w:hAnsi="Times New Roman" w:cs="Times New Roman"/>
          <w:sz w:val="24"/>
          <w:szCs w:val="24"/>
        </w:rPr>
        <w:t xml:space="preserve">atbildīgajām iestādēm </w:t>
      </w:r>
      <w:r w:rsidRPr="0075569D">
        <w:rPr>
          <w:rFonts w:ascii="Times New Roman" w:hAnsi="Times New Roman" w:cs="Times New Roman"/>
          <w:sz w:val="24"/>
          <w:szCs w:val="24"/>
        </w:rPr>
        <w:t xml:space="preserve">deleģētas saskaņā ar </w:t>
      </w:r>
      <w:r w:rsidR="671B3955" w:rsidRPr="0075569D">
        <w:rPr>
          <w:rFonts w:ascii="Times New Roman" w:hAnsi="Times New Roman" w:cs="Times New Roman"/>
          <w:sz w:val="24"/>
          <w:szCs w:val="24"/>
        </w:rPr>
        <w:t>E</w:t>
      </w:r>
      <w:r w:rsidR="5BDE0FE3" w:rsidRPr="0075569D">
        <w:rPr>
          <w:rFonts w:ascii="Times New Roman" w:hAnsi="Times New Roman" w:cs="Times New Roman"/>
          <w:sz w:val="24"/>
          <w:szCs w:val="24"/>
        </w:rPr>
        <w:t xml:space="preserve">iropas </w:t>
      </w:r>
      <w:r w:rsidR="671B3955" w:rsidRPr="0075569D">
        <w:rPr>
          <w:rFonts w:ascii="Times New Roman" w:hAnsi="Times New Roman" w:cs="Times New Roman"/>
          <w:sz w:val="24"/>
          <w:szCs w:val="24"/>
        </w:rPr>
        <w:t>S</w:t>
      </w:r>
      <w:r w:rsidR="5BDE0FE3" w:rsidRPr="0075569D">
        <w:rPr>
          <w:rFonts w:ascii="Times New Roman" w:hAnsi="Times New Roman" w:cs="Times New Roman"/>
          <w:sz w:val="24"/>
          <w:szCs w:val="24"/>
        </w:rPr>
        <w:t>avienības</w:t>
      </w:r>
      <w:r w:rsidRPr="0075569D">
        <w:rPr>
          <w:rFonts w:ascii="Times New Roman" w:hAnsi="Times New Roman" w:cs="Times New Roman"/>
          <w:sz w:val="24"/>
          <w:szCs w:val="24"/>
        </w:rPr>
        <w:t xml:space="preserve"> </w:t>
      </w:r>
      <w:r w:rsidR="4A4EFD5D" w:rsidRPr="0075569D">
        <w:rPr>
          <w:rFonts w:ascii="Times New Roman" w:hAnsi="Times New Roman" w:cs="Times New Roman"/>
          <w:sz w:val="24"/>
          <w:szCs w:val="24"/>
        </w:rPr>
        <w:t xml:space="preserve">fondu </w:t>
      </w:r>
      <w:r w:rsidR="003E47A6" w:rsidRPr="0075569D">
        <w:rPr>
          <w:rFonts w:ascii="Times New Roman" w:hAnsi="Times New Roman" w:cs="Times New Roman"/>
          <w:sz w:val="24"/>
          <w:szCs w:val="24"/>
        </w:rPr>
        <w:t xml:space="preserve">                              </w:t>
      </w:r>
      <w:r w:rsidR="01006A47" w:rsidRPr="0075569D">
        <w:rPr>
          <w:rFonts w:ascii="Times New Roman" w:hAnsi="Times New Roman" w:cs="Times New Roman"/>
          <w:sz w:val="24"/>
          <w:szCs w:val="24"/>
        </w:rPr>
        <w:t>2021</w:t>
      </w:r>
      <w:r w:rsidRPr="0075569D">
        <w:rPr>
          <w:rFonts w:ascii="Times New Roman" w:hAnsi="Times New Roman" w:cs="Times New Roman"/>
          <w:sz w:val="24"/>
          <w:szCs w:val="24"/>
        </w:rPr>
        <w:t>.</w:t>
      </w:r>
      <w:r w:rsidR="189A7221" w:rsidRPr="0075569D">
        <w:rPr>
          <w:rFonts w:ascii="Times New Roman" w:hAnsi="Times New Roman" w:cs="Times New Roman"/>
          <w:sz w:val="24"/>
          <w:szCs w:val="24"/>
        </w:rPr>
        <w:t>-</w:t>
      </w:r>
      <w:r w:rsidR="01006A47" w:rsidRPr="0075569D">
        <w:rPr>
          <w:rFonts w:ascii="Times New Roman" w:hAnsi="Times New Roman" w:cs="Times New Roman"/>
          <w:sz w:val="24"/>
          <w:szCs w:val="24"/>
        </w:rPr>
        <w:t>2027</w:t>
      </w:r>
      <w:r w:rsidRPr="0075569D">
        <w:rPr>
          <w:rFonts w:ascii="Times New Roman" w:hAnsi="Times New Roman" w:cs="Times New Roman"/>
          <w:sz w:val="24"/>
          <w:szCs w:val="24"/>
        </w:rPr>
        <w:t>.gada plānošanas perioda vadības likuma 1</w:t>
      </w:r>
      <w:r w:rsidR="6029E058" w:rsidRPr="0075569D">
        <w:rPr>
          <w:rFonts w:ascii="Times New Roman" w:hAnsi="Times New Roman" w:cs="Times New Roman"/>
          <w:sz w:val="24"/>
          <w:szCs w:val="24"/>
        </w:rPr>
        <w:t>1</w:t>
      </w:r>
      <w:r w:rsidR="01006A47" w:rsidRPr="0075569D">
        <w:rPr>
          <w:rFonts w:ascii="Times New Roman" w:hAnsi="Times New Roman" w:cs="Times New Roman"/>
          <w:sz w:val="24"/>
          <w:szCs w:val="24"/>
        </w:rPr>
        <w:t xml:space="preserve">.panta </w:t>
      </w:r>
      <w:r w:rsidR="002410DD" w:rsidRPr="0075569D">
        <w:rPr>
          <w:rFonts w:ascii="Times New Roman" w:hAnsi="Times New Roman" w:cs="Times New Roman"/>
          <w:sz w:val="24"/>
          <w:szCs w:val="24"/>
        </w:rPr>
        <w:t xml:space="preserve"> trešajā </w:t>
      </w:r>
      <w:r w:rsidR="01006A47" w:rsidRPr="0075569D">
        <w:rPr>
          <w:rFonts w:ascii="Times New Roman" w:hAnsi="Times New Roman" w:cs="Times New Roman"/>
          <w:sz w:val="24"/>
          <w:szCs w:val="24"/>
        </w:rPr>
        <w:t>daļā noteikto</w:t>
      </w:r>
      <w:r w:rsidRPr="0075569D">
        <w:rPr>
          <w:rFonts w:ascii="Times New Roman" w:hAnsi="Times New Roman" w:cs="Times New Roman"/>
          <w:sz w:val="24"/>
          <w:szCs w:val="24"/>
        </w:rPr>
        <w:t xml:space="preserve">. Atbildīgā iestāde, pildot noteiktos pienākumus, </w:t>
      </w:r>
      <w:r w:rsidR="002410DD" w:rsidRPr="0075569D">
        <w:rPr>
          <w:rFonts w:ascii="Times New Roman" w:hAnsi="Times New Roman" w:cs="Times New Roman"/>
          <w:sz w:val="24"/>
          <w:szCs w:val="24"/>
        </w:rPr>
        <w:t xml:space="preserve">saskaņā ar Eiropas Savienības fondu 2021.-2027.gada plānošanas perioda vadības likuma 11.panta otrajā daļā noteikto </w:t>
      </w:r>
      <w:r w:rsidRPr="0075569D">
        <w:rPr>
          <w:rFonts w:ascii="Times New Roman" w:hAnsi="Times New Roman" w:cs="Times New Roman"/>
          <w:sz w:val="24"/>
          <w:szCs w:val="24"/>
        </w:rPr>
        <w:t>atrodas finanšu ministra funkcionālajā pārraudzībā. Finanšu ministrs funkcionālo pārraudzību īsteno ar pilnvarotās amatpersonas (vadošās iestādes vadītāja) starpniecību.</w:t>
      </w:r>
      <w:r w:rsidR="5F2164A0" w:rsidRPr="0075569D">
        <w:rPr>
          <w:rFonts w:ascii="Times New Roman" w:hAnsi="Times New Roman" w:cs="Times New Roman"/>
          <w:sz w:val="24"/>
          <w:szCs w:val="24"/>
        </w:rPr>
        <w:t xml:space="preserve"> </w:t>
      </w:r>
    </w:p>
    <w:p w14:paraId="505EBEDE" w14:textId="5DCD185A" w:rsidR="005A5F25" w:rsidRPr="0075569D" w:rsidRDefault="005A5F25" w:rsidP="0075569D">
      <w:pPr>
        <w:jc w:val="both"/>
        <w:rPr>
          <w:rFonts w:ascii="Times New Roman" w:hAnsi="Times New Roman" w:cs="Times New Roman"/>
          <w:sz w:val="24"/>
          <w:szCs w:val="24"/>
        </w:rPr>
      </w:pPr>
    </w:p>
    <w:p w14:paraId="54FCF207" w14:textId="73584306" w:rsidR="005A5F25" w:rsidRPr="0075569D" w:rsidRDefault="2287781A" w:rsidP="0075569D">
      <w:pPr>
        <w:jc w:val="both"/>
        <w:rPr>
          <w:rFonts w:ascii="Times New Roman" w:hAnsi="Times New Roman" w:cs="Times New Roman"/>
          <w:sz w:val="24"/>
          <w:szCs w:val="24"/>
          <w:u w:val="single"/>
        </w:rPr>
      </w:pPr>
      <w:r w:rsidRPr="0075569D">
        <w:rPr>
          <w:rFonts w:ascii="Times New Roman" w:hAnsi="Times New Roman" w:cs="Times New Roman"/>
          <w:sz w:val="24"/>
          <w:szCs w:val="24"/>
          <w:u w:val="single"/>
        </w:rPr>
        <w:t>Atbildīgajām iestādēm noteikti šādi pienākumi:</w:t>
      </w:r>
    </w:p>
    <w:p w14:paraId="21CDC0C8" w14:textId="114400C5" w:rsidR="005A5F25" w:rsidRPr="0075569D" w:rsidRDefault="2287781A" w:rsidP="0075569D">
      <w:pPr>
        <w:pStyle w:val="tv213"/>
        <w:numPr>
          <w:ilvl w:val="0"/>
          <w:numId w:val="69"/>
        </w:numPr>
        <w:shd w:val="clear" w:color="auto" w:fill="FFFFFF"/>
        <w:spacing w:beforeAutospacing="0" w:afterAutospacing="0" w:line="293" w:lineRule="atLeast"/>
        <w:jc w:val="both"/>
      </w:pPr>
      <w:r w:rsidRPr="0075569D">
        <w:t>piedalīties plānošanas dokumentu izstrādē;</w:t>
      </w:r>
    </w:p>
    <w:p w14:paraId="6D6981DC" w14:textId="13AEAAE3" w:rsidR="005A5F25" w:rsidRPr="0075569D" w:rsidRDefault="2287781A" w:rsidP="0075569D">
      <w:pPr>
        <w:pStyle w:val="tv213"/>
        <w:numPr>
          <w:ilvl w:val="0"/>
          <w:numId w:val="69"/>
        </w:numPr>
        <w:shd w:val="clear" w:color="auto" w:fill="FFFFFF"/>
        <w:spacing w:beforeAutospacing="0" w:afterAutospacing="0" w:line="293" w:lineRule="atLeast"/>
        <w:jc w:val="both"/>
      </w:pPr>
      <w:r w:rsidRPr="0075569D">
        <w:t xml:space="preserve">atbilstoši plānošanas dokumentiem nodrošināt </w:t>
      </w:r>
      <w:r w:rsidR="0CABC723" w:rsidRPr="0075569D">
        <w:t>SAM</w:t>
      </w:r>
      <w:r w:rsidRPr="0075569D">
        <w:t xml:space="preserve"> rezultātu sasniegšanu, tostarp iznākuma un rezultātu rādītāju sasniegšanas uzraudzību;</w:t>
      </w:r>
    </w:p>
    <w:p w14:paraId="03A7C086" w14:textId="3405EA7C" w:rsidR="005A5F25" w:rsidRPr="0075569D" w:rsidRDefault="2287781A" w:rsidP="0075569D">
      <w:pPr>
        <w:pStyle w:val="tv213"/>
        <w:numPr>
          <w:ilvl w:val="0"/>
          <w:numId w:val="69"/>
        </w:numPr>
        <w:shd w:val="clear" w:color="auto" w:fill="FFFFFF" w:themeFill="background1"/>
        <w:spacing w:beforeAutospacing="0" w:afterAutospacing="0" w:line="293" w:lineRule="atLeast"/>
        <w:jc w:val="both"/>
      </w:pPr>
      <w:r w:rsidRPr="0075569D">
        <w:t>izstrādāt E</w:t>
      </w:r>
      <w:r w:rsidR="42C5E60C" w:rsidRPr="0075569D">
        <w:t xml:space="preserve">iropas </w:t>
      </w:r>
      <w:r w:rsidRPr="0075569D">
        <w:t>S</w:t>
      </w:r>
      <w:r w:rsidR="42C5E60C" w:rsidRPr="0075569D">
        <w:t>avienības</w:t>
      </w:r>
      <w:r w:rsidRPr="0075569D">
        <w:t xml:space="preserve"> fondu 2021.-2027.gada plānošanas perioda vadības likuma </w:t>
      </w:r>
      <w:hyperlink r:id="rId43" w:anchor="p19">
        <w:r w:rsidRPr="0075569D">
          <w:rPr>
            <w:rStyle w:val="Hyperlink"/>
            <w:rFonts w:eastAsiaTheme="majorEastAsia"/>
            <w:color w:val="auto"/>
          </w:rPr>
          <w:t>19.panta</w:t>
        </w:r>
      </w:hyperlink>
      <w:r w:rsidRPr="0075569D">
        <w:t> 13.punktā minētos SAM īstenošanas nosacījumus;</w:t>
      </w:r>
    </w:p>
    <w:p w14:paraId="559181DC" w14:textId="1EDEC347" w:rsidR="005A5F25" w:rsidRPr="0075569D" w:rsidRDefault="2287781A" w:rsidP="0075569D">
      <w:pPr>
        <w:pStyle w:val="tv213"/>
        <w:numPr>
          <w:ilvl w:val="0"/>
          <w:numId w:val="69"/>
        </w:numPr>
        <w:shd w:val="clear" w:color="auto" w:fill="FFFFFF" w:themeFill="background1"/>
        <w:spacing w:beforeAutospacing="0" w:afterAutospacing="0" w:line="293" w:lineRule="atLeast"/>
        <w:jc w:val="both"/>
      </w:pPr>
      <w:r w:rsidRPr="0075569D">
        <w:t>MK noteiktajā kārtībā un apjomā atbilstoši regulas Nr. </w:t>
      </w:r>
      <w:hyperlink r:id="rId44">
        <w:r w:rsidRPr="0075569D">
          <w:rPr>
            <w:rStyle w:val="Hyperlink"/>
            <w:rFonts w:eastAsiaTheme="majorEastAsia"/>
            <w:color w:val="auto"/>
            <w:u w:val="none"/>
          </w:rPr>
          <w:t>2021/1060</w:t>
        </w:r>
      </w:hyperlink>
      <w:r w:rsidRPr="0075569D">
        <w:t> 72.panta 1.punkta "a" apakšpunktā noteiktajam izstrādāt projektu iesniegumu vērtēšanas kritērijus, kā arī šo kritēriju piemērošanas metodiku;</w:t>
      </w:r>
    </w:p>
    <w:p w14:paraId="4A2FC311" w14:textId="4C972B13" w:rsidR="005A5F25" w:rsidRPr="0075569D" w:rsidRDefault="2287781A" w:rsidP="0075569D">
      <w:pPr>
        <w:pStyle w:val="tv213"/>
        <w:numPr>
          <w:ilvl w:val="0"/>
          <w:numId w:val="69"/>
        </w:numPr>
        <w:shd w:val="clear" w:color="auto" w:fill="FFFFFF" w:themeFill="background1"/>
        <w:spacing w:beforeAutospacing="0" w:afterAutospacing="0" w:line="293" w:lineRule="atLeast"/>
        <w:jc w:val="both"/>
      </w:pPr>
      <w:r w:rsidRPr="0075569D">
        <w:t>pamatojoties uz regulas Nr. </w:t>
      </w:r>
      <w:hyperlink r:id="rId45">
        <w:r w:rsidRPr="0075569D">
          <w:rPr>
            <w:rStyle w:val="Hyperlink"/>
            <w:rFonts w:eastAsiaTheme="majorEastAsia"/>
            <w:color w:val="auto"/>
          </w:rPr>
          <w:t>2021/1060</w:t>
        </w:r>
      </w:hyperlink>
      <w:r w:rsidRPr="0075569D">
        <w:t> 40.panta 2.punkta "a" apakšpunktu, iesniegt apstiprināšanai uzraudzības komitejā </w:t>
      </w:r>
      <w:hyperlink r:id="rId46" w:anchor="p4">
        <w:r w:rsidRPr="0075569D">
          <w:rPr>
            <w:rStyle w:val="Hyperlink"/>
            <w:rFonts w:eastAsiaTheme="majorEastAsia"/>
            <w:color w:val="auto"/>
          </w:rPr>
          <w:t>4. punktā</w:t>
        </w:r>
      </w:hyperlink>
      <w:r w:rsidRPr="0075569D">
        <w:t> minētos kritērijus;</w:t>
      </w:r>
    </w:p>
    <w:p w14:paraId="255B3D77" w14:textId="1F56D44F" w:rsidR="005A5F25" w:rsidRPr="0075569D" w:rsidRDefault="2287781A" w:rsidP="0075569D">
      <w:pPr>
        <w:pStyle w:val="tv213"/>
        <w:numPr>
          <w:ilvl w:val="0"/>
          <w:numId w:val="69"/>
        </w:numPr>
        <w:shd w:val="clear" w:color="auto" w:fill="FFFFFF" w:themeFill="background1"/>
        <w:spacing w:beforeAutospacing="0" w:afterAutospacing="0" w:line="293" w:lineRule="atLeast"/>
        <w:jc w:val="both"/>
      </w:pPr>
      <w:r w:rsidRPr="0075569D">
        <w:t>atbilstoši kompetencei izstrādāt regulas Nr. </w:t>
      </w:r>
      <w:hyperlink r:id="rId47">
        <w:r w:rsidRPr="0075569D">
          <w:rPr>
            <w:rStyle w:val="Hyperlink"/>
            <w:rFonts w:eastAsiaTheme="majorEastAsia"/>
            <w:color w:val="auto"/>
          </w:rPr>
          <w:t>2021/1060</w:t>
        </w:r>
      </w:hyperlink>
      <w:r w:rsidRPr="0075569D">
        <w:t> 69. panta 6. punktā minētās procedūras;</w:t>
      </w:r>
    </w:p>
    <w:p w14:paraId="3851D35A" w14:textId="5149A763" w:rsidR="005A5F25" w:rsidRPr="0075569D" w:rsidRDefault="2287781A" w:rsidP="0075569D">
      <w:pPr>
        <w:pStyle w:val="tv213"/>
        <w:numPr>
          <w:ilvl w:val="0"/>
          <w:numId w:val="69"/>
        </w:numPr>
        <w:shd w:val="clear" w:color="auto" w:fill="FFFFFF"/>
        <w:spacing w:beforeAutospacing="0" w:afterAutospacing="0" w:line="293" w:lineRule="atLeast"/>
        <w:jc w:val="both"/>
      </w:pPr>
      <w:r w:rsidRPr="0075569D">
        <w:t xml:space="preserve">atbilstoši kompetencei sniegt </w:t>
      </w:r>
      <w:r w:rsidR="1B1FAEE7" w:rsidRPr="0075569D">
        <w:t>ES</w:t>
      </w:r>
      <w:r w:rsidRPr="0075569D">
        <w:t xml:space="preserve"> fondu vadībā iesaistītajām institūcijām informāciju, kas ir būtiska šo institūciju pienākumu izpildē;</w:t>
      </w:r>
    </w:p>
    <w:p w14:paraId="3625E45C" w14:textId="2161FFAD" w:rsidR="005A5F25" w:rsidRPr="0075569D" w:rsidRDefault="2287781A" w:rsidP="0075569D">
      <w:pPr>
        <w:pStyle w:val="tv213"/>
        <w:numPr>
          <w:ilvl w:val="0"/>
          <w:numId w:val="69"/>
        </w:numPr>
        <w:shd w:val="clear" w:color="auto" w:fill="FFFFFF" w:themeFill="background1"/>
        <w:spacing w:beforeAutospacing="0" w:afterAutospacing="0" w:line="293" w:lineRule="atLeast"/>
        <w:jc w:val="both"/>
      </w:pPr>
      <w:r w:rsidRPr="0075569D">
        <w:t>atbilstoši regulas Nr. </w:t>
      </w:r>
      <w:hyperlink r:id="rId48">
        <w:r w:rsidRPr="0075569D">
          <w:rPr>
            <w:rStyle w:val="Hyperlink"/>
            <w:rFonts w:eastAsiaTheme="majorEastAsia"/>
            <w:color w:val="auto"/>
          </w:rPr>
          <w:t>2021/1060</w:t>
        </w:r>
      </w:hyperlink>
      <w:r w:rsidRPr="0075569D">
        <w:t xml:space="preserve"> 72. panta 1. punkta "e" apakšpunktā noteiktajam ievadīt </w:t>
      </w:r>
      <w:r w:rsidR="1B1FAEE7" w:rsidRPr="0075569D">
        <w:t xml:space="preserve">KPVIS </w:t>
      </w:r>
      <w:r w:rsidRPr="0075569D">
        <w:t xml:space="preserve">datus par </w:t>
      </w:r>
      <w:r w:rsidR="1B1FAEE7" w:rsidRPr="0075569D">
        <w:t>SAM</w:t>
      </w:r>
      <w:r w:rsidRPr="0075569D">
        <w:t xml:space="preserve"> rezultātu rādītājiem, ja tie tieši neizriet no datiem, kas ievadīti sistēmā atbilstoši </w:t>
      </w:r>
      <w:r w:rsidR="1B1FAEE7" w:rsidRPr="0075569D">
        <w:t>E</w:t>
      </w:r>
      <w:r w:rsidR="42C5E60C" w:rsidRPr="0075569D">
        <w:t xml:space="preserve">iropas </w:t>
      </w:r>
      <w:r w:rsidR="1B1FAEE7" w:rsidRPr="0075569D">
        <w:t>S</w:t>
      </w:r>
      <w:r w:rsidR="42C5E60C" w:rsidRPr="0075569D">
        <w:t>avienības</w:t>
      </w:r>
      <w:r w:rsidR="1B1FAEE7" w:rsidRPr="0075569D">
        <w:t xml:space="preserve"> fondu 2021.-2027.gada plānošanas perioda vadības likuma </w:t>
      </w:r>
      <w:hyperlink r:id="rId49" w:anchor="p12">
        <w:r w:rsidRPr="0075569D">
          <w:rPr>
            <w:rStyle w:val="Hyperlink"/>
            <w:rFonts w:eastAsiaTheme="majorEastAsia"/>
            <w:color w:val="auto"/>
          </w:rPr>
          <w:t>12. panta</w:t>
        </w:r>
      </w:hyperlink>
      <w:r w:rsidRPr="0075569D">
        <w:t> trešās daļas 6. punktam;</w:t>
      </w:r>
    </w:p>
    <w:p w14:paraId="66B66DE5" w14:textId="6B4CE923" w:rsidR="005A5F25" w:rsidRPr="0075569D" w:rsidRDefault="2287781A" w:rsidP="0075569D">
      <w:pPr>
        <w:pStyle w:val="tv213"/>
        <w:numPr>
          <w:ilvl w:val="0"/>
          <w:numId w:val="69"/>
        </w:numPr>
        <w:shd w:val="clear" w:color="auto" w:fill="FFFFFF" w:themeFill="background1"/>
        <w:spacing w:beforeAutospacing="0" w:afterAutospacing="0" w:line="293" w:lineRule="atLeast"/>
        <w:jc w:val="both"/>
      </w:pPr>
      <w:r w:rsidRPr="0075569D">
        <w:t>ja projekta kopējās izmaksas nepārsniedz regulas Nr. </w:t>
      </w:r>
      <w:hyperlink r:id="rId50">
        <w:r w:rsidRPr="0075569D">
          <w:rPr>
            <w:rStyle w:val="Hyperlink"/>
            <w:rFonts w:eastAsiaTheme="majorEastAsia"/>
            <w:color w:val="auto"/>
          </w:rPr>
          <w:t>2021/1060</w:t>
        </w:r>
      </w:hyperlink>
      <w:r w:rsidRPr="0075569D">
        <w:t> 53.panta 2.punktā noteikto izmaksu apjomu, izstrādāt vienkāršoto izmaksu metodiku;</w:t>
      </w:r>
    </w:p>
    <w:p w14:paraId="7FA2C72D" w14:textId="479A4186" w:rsidR="005A5F25" w:rsidRPr="0075569D" w:rsidRDefault="2287781A" w:rsidP="0075569D">
      <w:pPr>
        <w:pStyle w:val="tv213"/>
        <w:numPr>
          <w:ilvl w:val="0"/>
          <w:numId w:val="69"/>
        </w:numPr>
        <w:shd w:val="clear" w:color="auto" w:fill="FFFFFF" w:themeFill="background1"/>
        <w:spacing w:beforeAutospacing="0" w:afterAutospacing="0" w:line="293" w:lineRule="atLeast"/>
        <w:jc w:val="both"/>
      </w:pPr>
      <w:r w:rsidRPr="0075569D">
        <w:t xml:space="preserve">izmantot </w:t>
      </w:r>
      <w:r w:rsidR="1B1FAEE7" w:rsidRPr="0075569D">
        <w:t>KPVIS</w:t>
      </w:r>
      <w:r w:rsidRPr="0075569D">
        <w:t xml:space="preserve"> </w:t>
      </w:r>
      <w:r w:rsidR="1B1FAEE7" w:rsidRPr="0075569D">
        <w:t>SAM</w:t>
      </w:r>
      <w:r w:rsidRPr="0075569D">
        <w:t xml:space="preserve"> rādītāju sasniegšanas un īstenošanas uzraudzībai;</w:t>
      </w:r>
    </w:p>
    <w:p w14:paraId="22BFF326" w14:textId="7216F7ED" w:rsidR="005A5F25" w:rsidRPr="0075569D" w:rsidRDefault="2287781A" w:rsidP="73C5E9E8">
      <w:pPr>
        <w:pStyle w:val="tv213"/>
        <w:numPr>
          <w:ilvl w:val="0"/>
          <w:numId w:val="69"/>
        </w:numPr>
        <w:shd w:val="clear" w:color="auto" w:fill="FFFFFF" w:themeFill="background1"/>
        <w:spacing w:beforeAutospacing="0" w:afterAutospacing="0" w:line="293" w:lineRule="atLeast"/>
        <w:jc w:val="both"/>
      </w:pPr>
      <w:r>
        <w:t>izstrādāt un </w:t>
      </w:r>
      <w:hyperlink r:id="rId51">
        <w:r w:rsidRPr="73C5E9E8">
          <w:rPr>
            <w:rStyle w:val="Hyperlink"/>
            <w:rFonts w:eastAsiaTheme="majorEastAsia"/>
            <w:color w:val="auto"/>
          </w:rPr>
          <w:t>Komercdarbības atbalsta kontroles likumā</w:t>
        </w:r>
      </w:hyperlink>
      <w:r>
        <w:t xml:space="preserve"> noteiktajā kārtībā iesniegt </w:t>
      </w:r>
      <w:r w:rsidR="1B1FAEE7">
        <w:t>FM</w:t>
      </w:r>
      <w:r>
        <w:t xml:space="preserve"> sākotnējai izvērtēšanai atbalsta programmu vai </w:t>
      </w:r>
      <w:proofErr w:type="spellStart"/>
      <w:r w:rsidRPr="73C5E9E8">
        <w:rPr>
          <w:i/>
          <w:iCs/>
        </w:rPr>
        <w:t>ad</w:t>
      </w:r>
      <w:proofErr w:type="spellEnd"/>
      <w:r w:rsidRPr="73C5E9E8">
        <w:rPr>
          <w:i/>
          <w:iCs/>
        </w:rPr>
        <w:t xml:space="preserve"> </w:t>
      </w:r>
      <w:proofErr w:type="spellStart"/>
      <w:r w:rsidRPr="73C5E9E8">
        <w:rPr>
          <w:i/>
          <w:iCs/>
        </w:rPr>
        <w:t>hoc</w:t>
      </w:r>
      <w:proofErr w:type="spellEnd"/>
      <w:r>
        <w:t> atbalsta projektu;</w:t>
      </w:r>
    </w:p>
    <w:p w14:paraId="38DFBE90" w14:textId="1F8AF397" w:rsidR="005A5F25" w:rsidRPr="0075569D" w:rsidRDefault="2287781A" w:rsidP="0075569D">
      <w:pPr>
        <w:pStyle w:val="tv213"/>
        <w:numPr>
          <w:ilvl w:val="0"/>
          <w:numId w:val="69"/>
        </w:numPr>
        <w:shd w:val="clear" w:color="auto" w:fill="FFFFFF"/>
        <w:spacing w:beforeAutospacing="0" w:afterAutospacing="0" w:line="293" w:lineRule="atLeast"/>
        <w:jc w:val="both"/>
      </w:pPr>
      <w:r w:rsidRPr="0075569D">
        <w:t xml:space="preserve">atbilstoši kompetencei nodrošināt </w:t>
      </w:r>
      <w:r w:rsidR="1B1FAEE7" w:rsidRPr="0075569D">
        <w:t>ES</w:t>
      </w:r>
      <w:r w:rsidRPr="0075569D">
        <w:t xml:space="preserve"> fondu ieguldījumu tematisko izvērtēšanu;</w:t>
      </w:r>
    </w:p>
    <w:p w14:paraId="4D1F5854" w14:textId="189353B1" w:rsidR="005C1113" w:rsidRPr="0075569D" w:rsidRDefault="079309D3" w:rsidP="0075569D">
      <w:pPr>
        <w:pStyle w:val="ListParagraph"/>
        <w:numPr>
          <w:ilvl w:val="0"/>
          <w:numId w:val="69"/>
        </w:numPr>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veikt citus E</w:t>
      </w:r>
      <w:r w:rsidR="42C5E60C" w:rsidRPr="0075569D">
        <w:rPr>
          <w:rFonts w:ascii="Times New Roman" w:hAnsi="Times New Roman" w:cs="Times New Roman"/>
          <w:sz w:val="24"/>
          <w:szCs w:val="24"/>
          <w:shd w:val="clear" w:color="auto" w:fill="FFFFFF"/>
        </w:rPr>
        <w:t>iro</w:t>
      </w:r>
      <w:r w:rsidR="7E80BC34" w:rsidRPr="0075569D">
        <w:rPr>
          <w:rFonts w:ascii="Times New Roman" w:hAnsi="Times New Roman" w:cs="Times New Roman"/>
          <w:sz w:val="24"/>
          <w:szCs w:val="24"/>
          <w:shd w:val="clear" w:color="auto" w:fill="FFFFFF"/>
        </w:rPr>
        <w:t>pas</w:t>
      </w:r>
      <w:r w:rsidR="42C5E60C" w:rsidRPr="0075569D">
        <w:rPr>
          <w:rFonts w:ascii="Times New Roman" w:hAnsi="Times New Roman" w:cs="Times New Roman"/>
          <w:sz w:val="24"/>
          <w:szCs w:val="24"/>
          <w:shd w:val="clear" w:color="auto" w:fill="FFFFFF"/>
        </w:rPr>
        <w:t xml:space="preserve"> </w:t>
      </w:r>
      <w:r w:rsidRPr="0075569D">
        <w:rPr>
          <w:rFonts w:ascii="Times New Roman" w:hAnsi="Times New Roman" w:cs="Times New Roman"/>
          <w:sz w:val="24"/>
          <w:szCs w:val="24"/>
          <w:shd w:val="clear" w:color="auto" w:fill="FFFFFF"/>
        </w:rPr>
        <w:t>S</w:t>
      </w:r>
      <w:r w:rsidR="42C5E60C" w:rsidRPr="0075569D">
        <w:rPr>
          <w:rFonts w:ascii="Times New Roman" w:hAnsi="Times New Roman" w:cs="Times New Roman"/>
          <w:sz w:val="24"/>
          <w:szCs w:val="24"/>
          <w:shd w:val="clear" w:color="auto" w:fill="FFFFFF"/>
        </w:rPr>
        <w:t>avienības</w:t>
      </w:r>
      <w:r w:rsidRPr="0075569D">
        <w:rPr>
          <w:rFonts w:ascii="Times New Roman" w:hAnsi="Times New Roman" w:cs="Times New Roman"/>
          <w:sz w:val="24"/>
          <w:szCs w:val="24"/>
          <w:shd w:val="clear" w:color="auto" w:fill="FFFFFF"/>
        </w:rPr>
        <w:t xml:space="preserve"> fondu 2021.-2027.gada plānošanas perioda vadības likumā noteiktos pienākumus.</w:t>
      </w:r>
    </w:p>
    <w:p w14:paraId="0FFDC174" w14:textId="77777777" w:rsidR="00616A2B" w:rsidRPr="0075569D" w:rsidRDefault="00616A2B" w:rsidP="0075569D">
      <w:pPr>
        <w:pStyle w:val="ListParagraph"/>
        <w:ind w:left="927"/>
        <w:jc w:val="both"/>
        <w:rPr>
          <w:rFonts w:ascii="Times New Roman" w:hAnsi="Times New Roman" w:cs="Times New Roman"/>
          <w:sz w:val="24"/>
          <w:szCs w:val="24"/>
        </w:rPr>
      </w:pPr>
    </w:p>
    <w:p w14:paraId="38E87422" w14:textId="14F33CA9" w:rsidR="000E0C01" w:rsidRPr="0075569D" w:rsidRDefault="24891D06"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Katra atbildīgā iestāde nodrošina, lai funkcijas, kuras tā pilda kā atbildīgā iestāde, tiktu nodalītas no citām tās funkcijām, tai skaitā funkcijām, kuras tā pilda kā finansējuma saņēmējs.</w:t>
      </w:r>
      <w:r w:rsidR="0D9F2B59" w:rsidRPr="0075569D">
        <w:rPr>
          <w:rFonts w:ascii="Times New Roman" w:hAnsi="Times New Roman" w:cs="Times New Roman"/>
          <w:sz w:val="24"/>
          <w:szCs w:val="24"/>
        </w:rPr>
        <w:t xml:space="preserve"> </w:t>
      </w:r>
    </w:p>
    <w:p w14:paraId="09E5B746" w14:textId="52BA7370" w:rsidR="000E0C01" w:rsidRPr="0075569D" w:rsidRDefault="6118BD48"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Atbildīgo iestāžu organizatoriskās struktūras un t</w:t>
      </w:r>
      <w:r w:rsidR="79E11904" w:rsidRPr="0075569D">
        <w:rPr>
          <w:rFonts w:ascii="Times New Roman" w:hAnsi="Times New Roman" w:cs="Times New Roman"/>
          <w:sz w:val="24"/>
          <w:szCs w:val="24"/>
        </w:rPr>
        <w:t>o</w:t>
      </w:r>
      <w:r w:rsidRPr="0075569D">
        <w:rPr>
          <w:rFonts w:ascii="Times New Roman" w:hAnsi="Times New Roman" w:cs="Times New Roman"/>
          <w:sz w:val="24"/>
          <w:szCs w:val="24"/>
        </w:rPr>
        <w:t xml:space="preserve"> funkciju apraksts (t.sk. piemērojamās procedūras) ir atspoguļots šī vadības un kontroles sistēmas apraksta 1.pielikumā.</w:t>
      </w:r>
      <w:r w:rsidR="3A1A1A06" w:rsidRPr="0075569D">
        <w:rPr>
          <w:rFonts w:ascii="Times New Roman" w:hAnsi="Times New Roman" w:cs="Times New Roman"/>
          <w:sz w:val="24"/>
          <w:szCs w:val="24"/>
        </w:rPr>
        <w:t xml:space="preserve"> </w:t>
      </w:r>
    </w:p>
    <w:p w14:paraId="77D93CB4" w14:textId="77777777" w:rsidR="007A5A9A" w:rsidRPr="0075569D" w:rsidRDefault="007A5A9A" w:rsidP="0075569D">
      <w:pPr>
        <w:jc w:val="both"/>
        <w:rPr>
          <w:rFonts w:ascii="Times New Roman" w:hAnsi="Times New Roman" w:cs="Times New Roman"/>
          <w:sz w:val="24"/>
          <w:szCs w:val="24"/>
        </w:rPr>
      </w:pPr>
    </w:p>
    <w:p w14:paraId="123792C7" w14:textId="14C481ED" w:rsidR="00D12BCA" w:rsidRPr="0075569D" w:rsidRDefault="645F6B0E" w:rsidP="0075569D">
      <w:pPr>
        <w:pStyle w:val="Heading4"/>
        <w:spacing w:before="0"/>
        <w:jc w:val="both"/>
        <w:rPr>
          <w:rFonts w:ascii="Times New Roman" w:hAnsi="Times New Roman" w:cs="Times New Roman"/>
          <w:sz w:val="24"/>
          <w:szCs w:val="24"/>
        </w:rPr>
      </w:pPr>
      <w:bookmarkStart w:id="109" w:name="_Toc411585180"/>
      <w:bookmarkStart w:id="110" w:name="_Toc413229832"/>
      <w:bookmarkStart w:id="111" w:name="_Toc420918812"/>
      <w:r w:rsidRPr="0075569D">
        <w:rPr>
          <w:rFonts w:ascii="Times New Roman" w:hAnsi="Times New Roman" w:cs="Times New Roman"/>
          <w:sz w:val="24"/>
          <w:szCs w:val="24"/>
        </w:rPr>
        <w:t xml:space="preserve">2.1.3.2. </w:t>
      </w:r>
      <w:r w:rsidR="79C6CA4E" w:rsidRPr="0075569D">
        <w:rPr>
          <w:rFonts w:ascii="Times New Roman" w:hAnsi="Times New Roman" w:cs="Times New Roman"/>
          <w:sz w:val="24"/>
          <w:szCs w:val="24"/>
        </w:rPr>
        <w:t xml:space="preserve">Deleģētās funkcijas </w:t>
      </w:r>
      <w:r w:rsidR="62901BB0" w:rsidRPr="0075569D">
        <w:rPr>
          <w:rFonts w:ascii="Times New Roman" w:hAnsi="Times New Roman" w:cs="Times New Roman"/>
          <w:sz w:val="24"/>
          <w:szCs w:val="24"/>
        </w:rPr>
        <w:t>sadarbības iestādei (</w:t>
      </w:r>
      <w:r w:rsidR="79C6CA4E" w:rsidRPr="0075569D">
        <w:rPr>
          <w:rFonts w:ascii="Times New Roman" w:hAnsi="Times New Roman" w:cs="Times New Roman"/>
          <w:sz w:val="24"/>
          <w:szCs w:val="24"/>
        </w:rPr>
        <w:t>CFLA</w:t>
      </w:r>
      <w:bookmarkEnd w:id="109"/>
      <w:bookmarkEnd w:id="110"/>
      <w:r w:rsidR="62901BB0" w:rsidRPr="0075569D">
        <w:rPr>
          <w:rFonts w:ascii="Times New Roman" w:hAnsi="Times New Roman" w:cs="Times New Roman"/>
          <w:sz w:val="24"/>
          <w:szCs w:val="24"/>
        </w:rPr>
        <w:t>)</w:t>
      </w:r>
      <w:bookmarkEnd w:id="111"/>
      <w:r w:rsidR="02CF383F" w:rsidRPr="0075569D">
        <w:rPr>
          <w:rFonts w:ascii="Times New Roman" w:hAnsi="Times New Roman" w:cs="Times New Roman"/>
          <w:sz w:val="24"/>
          <w:szCs w:val="24"/>
        </w:rPr>
        <w:t>.</w:t>
      </w:r>
    </w:p>
    <w:p w14:paraId="20F5F27E" w14:textId="52672BEE" w:rsidR="00CC1D71" w:rsidRPr="0075569D" w:rsidRDefault="0CABC723" w:rsidP="0075569D">
      <w:pPr>
        <w:ind w:firstLine="567"/>
        <w:jc w:val="both"/>
        <w:rPr>
          <w:rFonts w:ascii="Times New Roman" w:hAnsi="Times New Roman" w:cs="Times New Roman"/>
          <w:sz w:val="24"/>
          <w:szCs w:val="24"/>
        </w:rPr>
      </w:pPr>
      <w:r w:rsidRPr="0075569D">
        <w:rPr>
          <w:rFonts w:ascii="Times New Roman" w:hAnsi="Times New Roman" w:cs="Times New Roman"/>
          <w:sz w:val="24"/>
          <w:szCs w:val="24"/>
        </w:rPr>
        <w:t>T</w:t>
      </w:r>
      <w:r w:rsidR="71D82A3F" w:rsidRPr="0075569D">
        <w:rPr>
          <w:rFonts w:ascii="Times New Roman" w:hAnsi="Times New Roman" w:cs="Times New Roman"/>
          <w:sz w:val="24"/>
          <w:szCs w:val="24"/>
        </w:rPr>
        <w:t xml:space="preserve">urpinot </w:t>
      </w:r>
      <w:bookmarkStart w:id="112" w:name="_Hlk133308039"/>
      <w:r w:rsidR="42C5E60C" w:rsidRPr="0075569D">
        <w:rPr>
          <w:rFonts w:ascii="Times New Roman" w:hAnsi="Times New Roman" w:cs="Times New Roman"/>
          <w:sz w:val="24"/>
          <w:szCs w:val="24"/>
        </w:rPr>
        <w:t xml:space="preserve">ES struktūrfondu un KF </w:t>
      </w:r>
      <w:r w:rsidR="71D82A3F" w:rsidRPr="0075569D">
        <w:rPr>
          <w:rFonts w:ascii="Times New Roman" w:hAnsi="Times New Roman" w:cs="Times New Roman"/>
          <w:sz w:val="24"/>
          <w:szCs w:val="24"/>
        </w:rPr>
        <w:t>2014.</w:t>
      </w:r>
      <w:r w:rsidR="302A578D" w:rsidRPr="0075569D">
        <w:rPr>
          <w:rFonts w:ascii="Times New Roman" w:hAnsi="Times New Roman" w:cs="Times New Roman"/>
          <w:sz w:val="24"/>
          <w:szCs w:val="24"/>
        </w:rPr>
        <w:t>-</w:t>
      </w:r>
      <w:r w:rsidR="71D82A3F" w:rsidRPr="0075569D">
        <w:rPr>
          <w:rFonts w:ascii="Times New Roman" w:hAnsi="Times New Roman" w:cs="Times New Roman"/>
          <w:sz w:val="24"/>
          <w:szCs w:val="24"/>
        </w:rPr>
        <w:t xml:space="preserve">2020.gada plānošanas periodā izveidoto vadības un kontroles sistēmu ar vienu sadarbības iestādi, </w:t>
      </w:r>
      <w:bookmarkEnd w:id="112"/>
      <w:r w:rsidR="42C5E60C" w:rsidRPr="0075569D">
        <w:rPr>
          <w:rFonts w:ascii="Times New Roman" w:hAnsi="Times New Roman" w:cs="Times New Roman"/>
          <w:sz w:val="24"/>
          <w:szCs w:val="24"/>
        </w:rPr>
        <w:t xml:space="preserve">ES fondu </w:t>
      </w:r>
      <w:r w:rsidR="71D82A3F" w:rsidRPr="0075569D">
        <w:rPr>
          <w:rFonts w:ascii="Times New Roman" w:hAnsi="Times New Roman" w:cs="Times New Roman"/>
          <w:sz w:val="24"/>
          <w:szCs w:val="24"/>
        </w:rPr>
        <w:t xml:space="preserve">2021.-2027.gada plānošanas periodā sadarbības iestādes funkcijas ir deleģētas </w:t>
      </w:r>
      <w:r w:rsidR="75498418" w:rsidRPr="0075569D">
        <w:rPr>
          <w:rFonts w:ascii="Times New Roman" w:hAnsi="Times New Roman" w:cs="Times New Roman"/>
          <w:sz w:val="24"/>
          <w:szCs w:val="24"/>
        </w:rPr>
        <w:t>CFLA</w:t>
      </w:r>
      <w:r w:rsidR="71D82A3F" w:rsidRPr="0075569D">
        <w:rPr>
          <w:rFonts w:ascii="Times New Roman" w:hAnsi="Times New Roman" w:cs="Times New Roman"/>
          <w:sz w:val="24"/>
          <w:szCs w:val="24"/>
        </w:rPr>
        <w:t xml:space="preserve">. </w:t>
      </w:r>
    </w:p>
    <w:p w14:paraId="1FE6B0CA" w14:textId="1AD54DAB" w:rsidR="008D1164" w:rsidRPr="0075569D" w:rsidRDefault="424B7FA0"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lastRenderedPageBreak/>
        <w:t xml:space="preserve">Funkcijas deleģētas saskaņā ar </w:t>
      </w:r>
      <w:r w:rsidR="288FA843" w:rsidRPr="0075569D">
        <w:rPr>
          <w:rFonts w:ascii="Times New Roman" w:hAnsi="Times New Roman" w:cs="Times New Roman"/>
          <w:sz w:val="24"/>
          <w:szCs w:val="24"/>
        </w:rPr>
        <w:t>E</w:t>
      </w:r>
      <w:r w:rsidR="42C5E60C" w:rsidRPr="0075569D">
        <w:rPr>
          <w:rFonts w:ascii="Times New Roman" w:hAnsi="Times New Roman" w:cs="Times New Roman"/>
          <w:sz w:val="24"/>
          <w:szCs w:val="24"/>
        </w:rPr>
        <w:t>iropas Savienības</w:t>
      </w:r>
      <w:r w:rsidR="47A5A5EC" w:rsidRPr="0075569D">
        <w:rPr>
          <w:rFonts w:ascii="Times New Roman" w:hAnsi="Times New Roman" w:cs="Times New Roman"/>
          <w:sz w:val="24"/>
          <w:szCs w:val="24"/>
        </w:rPr>
        <w:t xml:space="preserve"> </w:t>
      </w:r>
      <w:r w:rsidR="5BA4DBF8" w:rsidRPr="0075569D">
        <w:rPr>
          <w:rFonts w:ascii="Times New Roman" w:hAnsi="Times New Roman" w:cs="Times New Roman"/>
          <w:sz w:val="24"/>
          <w:szCs w:val="24"/>
        </w:rPr>
        <w:t>fondu</w:t>
      </w:r>
      <w:r w:rsidR="75498418" w:rsidRPr="0075569D">
        <w:rPr>
          <w:rFonts w:ascii="Times New Roman" w:hAnsi="Times New Roman" w:cs="Times New Roman"/>
          <w:sz w:val="24"/>
          <w:szCs w:val="24"/>
        </w:rPr>
        <w:t xml:space="preserve">  </w:t>
      </w:r>
      <w:r w:rsidR="47A5A5EC" w:rsidRPr="0075569D">
        <w:rPr>
          <w:rFonts w:ascii="Times New Roman" w:hAnsi="Times New Roman" w:cs="Times New Roman"/>
          <w:sz w:val="24"/>
          <w:szCs w:val="24"/>
        </w:rPr>
        <w:t xml:space="preserve">2021.-2027.gada plānošanas perioda vadības likuma </w:t>
      </w:r>
      <w:r w:rsidRPr="0075569D">
        <w:rPr>
          <w:rFonts w:ascii="Times New Roman" w:hAnsi="Times New Roman" w:cs="Times New Roman"/>
          <w:sz w:val="24"/>
          <w:szCs w:val="24"/>
        </w:rPr>
        <w:t>1</w:t>
      </w:r>
      <w:r w:rsidR="5BA4DBF8" w:rsidRPr="0075569D">
        <w:rPr>
          <w:rFonts w:ascii="Times New Roman" w:hAnsi="Times New Roman" w:cs="Times New Roman"/>
          <w:sz w:val="24"/>
          <w:szCs w:val="24"/>
        </w:rPr>
        <w:t>2</w:t>
      </w:r>
      <w:r w:rsidR="71D82A3F" w:rsidRPr="0075569D">
        <w:rPr>
          <w:rFonts w:ascii="Times New Roman" w:hAnsi="Times New Roman" w:cs="Times New Roman"/>
          <w:sz w:val="24"/>
          <w:szCs w:val="24"/>
        </w:rPr>
        <w:t>.panta trešajā daļā noteikto</w:t>
      </w:r>
      <w:r w:rsidRPr="0075569D">
        <w:rPr>
          <w:rFonts w:ascii="Times New Roman" w:hAnsi="Times New Roman" w:cs="Times New Roman"/>
          <w:sz w:val="24"/>
          <w:szCs w:val="24"/>
        </w:rPr>
        <w:t xml:space="preserve">. Sadarbības iestāde, pildot </w:t>
      </w:r>
      <w:r w:rsidR="1F31CBD5" w:rsidRPr="0075569D">
        <w:rPr>
          <w:rFonts w:ascii="Times New Roman" w:hAnsi="Times New Roman" w:cs="Times New Roman"/>
          <w:sz w:val="24"/>
          <w:szCs w:val="24"/>
        </w:rPr>
        <w:t xml:space="preserve">iepriekš norādītā likuma </w:t>
      </w:r>
      <w:r w:rsidR="42C24E7B" w:rsidRPr="0075569D">
        <w:rPr>
          <w:rFonts w:ascii="Times New Roman" w:hAnsi="Times New Roman" w:cs="Times New Roman"/>
          <w:sz w:val="24"/>
          <w:szCs w:val="24"/>
        </w:rPr>
        <w:t>1</w:t>
      </w:r>
      <w:r w:rsidR="5BA4DBF8" w:rsidRPr="0075569D">
        <w:rPr>
          <w:rFonts w:ascii="Times New Roman" w:hAnsi="Times New Roman" w:cs="Times New Roman"/>
          <w:sz w:val="24"/>
          <w:szCs w:val="24"/>
        </w:rPr>
        <w:t>2</w:t>
      </w:r>
      <w:r w:rsidR="42C24E7B" w:rsidRPr="0075569D">
        <w:rPr>
          <w:rFonts w:ascii="Times New Roman" w:hAnsi="Times New Roman" w:cs="Times New Roman"/>
          <w:sz w:val="24"/>
          <w:szCs w:val="24"/>
        </w:rPr>
        <w:t>.</w:t>
      </w:r>
      <w:r w:rsidRPr="0075569D">
        <w:rPr>
          <w:rFonts w:ascii="Times New Roman" w:hAnsi="Times New Roman" w:cs="Times New Roman"/>
          <w:sz w:val="24"/>
          <w:szCs w:val="24"/>
        </w:rPr>
        <w:t>panta trešajā daļā noteiktos pienākumus, atrodas finanšu ministra funkcionālā pakļautībā. Finanšu ministrs funkcionālo pakļautību īsteno ar pilnvarotās amatpersonas (vadošās iestādes vadītāja) starpniecību.</w:t>
      </w:r>
      <w:r w:rsidR="5BA4DBF8" w:rsidRPr="0075569D">
        <w:rPr>
          <w:rFonts w:ascii="Times New Roman" w:hAnsi="Times New Roman" w:cs="Times New Roman"/>
          <w:sz w:val="24"/>
          <w:szCs w:val="24"/>
        </w:rPr>
        <w:t xml:space="preserve"> </w:t>
      </w:r>
    </w:p>
    <w:p w14:paraId="445B9D61" w14:textId="04116B9F" w:rsidR="001A1AE0" w:rsidRPr="0075569D" w:rsidRDefault="17E41B5E"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CFLA </w:t>
      </w:r>
      <w:r w:rsidR="544BB61A" w:rsidRPr="0075569D">
        <w:rPr>
          <w:rFonts w:ascii="Times New Roman" w:hAnsi="Times New Roman" w:cs="Times New Roman"/>
          <w:sz w:val="24"/>
          <w:szCs w:val="24"/>
        </w:rPr>
        <w:t xml:space="preserve">nodrošina, lai funkcijas, kuras tā pilda kā sadarbības iestāde, tiktu nodalītas no citām tās funkcijām, tai skaitā no funkcijām, kuras tā pilda kā finansējuma saņēmējs. Papildus </w:t>
      </w:r>
      <w:r w:rsidRPr="0075569D">
        <w:rPr>
          <w:rFonts w:ascii="Times New Roman" w:hAnsi="Times New Roman" w:cs="Times New Roman"/>
          <w:sz w:val="24"/>
          <w:szCs w:val="24"/>
        </w:rPr>
        <w:t>CFLA</w:t>
      </w:r>
      <w:r w:rsidR="544BB61A" w:rsidRPr="0075569D">
        <w:rPr>
          <w:rFonts w:ascii="Times New Roman" w:hAnsi="Times New Roman" w:cs="Times New Roman"/>
          <w:sz w:val="24"/>
          <w:szCs w:val="24"/>
        </w:rPr>
        <w:t xml:space="preserve"> nodrošina iespējamu interešu konflikta risku novēršanu projektu iesniegumu izvērtēšanas funkcijas īstenošanā un projektu pārbaužu veikšanas funkcijas īstenošanā.</w:t>
      </w:r>
      <w:r w:rsidR="5BA4DBF8" w:rsidRPr="0075569D">
        <w:rPr>
          <w:rFonts w:ascii="Times New Roman" w:hAnsi="Times New Roman" w:cs="Times New Roman"/>
          <w:sz w:val="24"/>
          <w:szCs w:val="24"/>
        </w:rPr>
        <w:t xml:space="preserve"> </w:t>
      </w:r>
    </w:p>
    <w:p w14:paraId="66026613" w14:textId="77777777" w:rsidR="00D57CEB" w:rsidRPr="0075569D" w:rsidRDefault="5BA4DBF8" w:rsidP="00E16764">
      <w:pPr>
        <w:spacing w:before="240"/>
        <w:jc w:val="both"/>
        <w:rPr>
          <w:rFonts w:ascii="Times New Roman" w:hAnsi="Times New Roman" w:cs="Times New Roman"/>
          <w:sz w:val="24"/>
          <w:szCs w:val="24"/>
          <w:u w:val="single"/>
        </w:rPr>
      </w:pPr>
      <w:r w:rsidRPr="0075569D">
        <w:rPr>
          <w:rFonts w:ascii="Times New Roman" w:hAnsi="Times New Roman" w:cs="Times New Roman"/>
          <w:sz w:val="24"/>
          <w:szCs w:val="24"/>
          <w:u w:val="single"/>
        </w:rPr>
        <w:t>Sadarbības iestādei noteikti šādi pienākumi:</w:t>
      </w:r>
    </w:p>
    <w:p w14:paraId="0524165F" w14:textId="57497BEB" w:rsidR="00283C46" w:rsidRPr="0075569D" w:rsidRDefault="5BA4DBF8" w:rsidP="00E16764">
      <w:pPr>
        <w:pStyle w:val="ListParagraph"/>
        <w:numPr>
          <w:ilvl w:val="0"/>
          <w:numId w:val="70"/>
        </w:numPr>
        <w:ind w:left="993" w:hanging="426"/>
        <w:jc w:val="both"/>
        <w:rPr>
          <w:rFonts w:ascii="Times New Roman" w:hAnsi="Times New Roman" w:cs="Times New Roman"/>
          <w:sz w:val="24"/>
          <w:szCs w:val="24"/>
          <w:shd w:val="clear" w:color="auto" w:fill="FFFFFF"/>
        </w:rPr>
      </w:pPr>
      <w:r w:rsidRPr="0075569D">
        <w:rPr>
          <w:rFonts w:ascii="Times New Roman" w:hAnsi="Times New Roman" w:cs="Times New Roman"/>
          <w:sz w:val="24"/>
          <w:szCs w:val="24"/>
          <w:shd w:val="clear" w:color="auto" w:fill="FFFFFF"/>
        </w:rPr>
        <w:t>atbilstoši kompetencei sniegt ES fondu vadībā iesaistītajām institūcijām informāciju, kas ir būtiska šo institūciju pienākumu izpildē;</w:t>
      </w:r>
    </w:p>
    <w:p w14:paraId="3A4A899E" w14:textId="7D4703CB" w:rsidR="00D57CEB" w:rsidRPr="0075569D" w:rsidRDefault="5BA4DBF8"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veikt regulas Nr. </w:t>
      </w:r>
      <w:hyperlink r:id="rId52" w:tgtFrame="_blank" w:history="1">
        <w:r w:rsidRPr="0075569D">
          <w:rPr>
            <w:rStyle w:val="Hyperlink"/>
            <w:rFonts w:ascii="Times New Roman" w:hAnsi="Times New Roman" w:cs="Times New Roman"/>
            <w:color w:val="auto"/>
            <w:sz w:val="24"/>
            <w:szCs w:val="24"/>
            <w:u w:val="none"/>
            <w:shd w:val="clear" w:color="auto" w:fill="FFFFFF"/>
          </w:rPr>
          <w:t>2021/1060</w:t>
        </w:r>
      </w:hyperlink>
      <w:r w:rsidRPr="0075569D">
        <w:rPr>
          <w:rFonts w:ascii="Times New Roman" w:hAnsi="Times New Roman" w:cs="Times New Roman"/>
          <w:sz w:val="24"/>
          <w:szCs w:val="24"/>
          <w:shd w:val="clear" w:color="auto" w:fill="FFFFFF"/>
        </w:rPr>
        <w:t> 46.pantā minēto funkciju, tostarp sniegt konsultācijas projektu iesniedzējiem par projektu iesniegumu iesniegšanu un precizēšanu atbilstoši lēmumā par projekta iesnieguma apstiprināšanu ar nosacījumu ietvertajiem nosacījumiem;</w:t>
      </w:r>
    </w:p>
    <w:p w14:paraId="2869826D" w14:textId="45FCE4BD" w:rsidR="00D57CEB" w:rsidRPr="0075569D" w:rsidRDefault="5BA4DBF8"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atbilstoši regulas Nr. </w:t>
      </w:r>
      <w:hyperlink r:id="rId53" w:tgtFrame="_blank" w:history="1">
        <w:r w:rsidRPr="0075569D">
          <w:rPr>
            <w:rStyle w:val="Hyperlink"/>
            <w:rFonts w:ascii="Times New Roman" w:hAnsi="Times New Roman" w:cs="Times New Roman"/>
            <w:color w:val="auto"/>
            <w:sz w:val="24"/>
            <w:szCs w:val="24"/>
            <w:u w:val="none"/>
            <w:shd w:val="clear" w:color="auto" w:fill="FFFFFF"/>
          </w:rPr>
          <w:t>2021/1060</w:t>
        </w:r>
      </w:hyperlink>
      <w:r w:rsidRPr="0075569D">
        <w:rPr>
          <w:rFonts w:ascii="Times New Roman" w:hAnsi="Times New Roman" w:cs="Times New Roman"/>
          <w:sz w:val="24"/>
          <w:szCs w:val="24"/>
          <w:shd w:val="clear" w:color="auto" w:fill="FFFFFF"/>
        </w:rPr>
        <w:t xml:space="preserve"> 72.panta 1.punkta "a" apakšpunktā noteiktajam veikt projektu iesniegumu atlases funkcijas, izņemot </w:t>
      </w:r>
      <w:r w:rsidR="079309D3" w:rsidRPr="0075569D">
        <w:rPr>
          <w:rFonts w:ascii="Times New Roman" w:hAnsi="Times New Roman" w:cs="Times New Roman"/>
          <w:sz w:val="24"/>
          <w:szCs w:val="24"/>
          <w:shd w:val="clear" w:color="auto" w:fill="FFFFFF"/>
        </w:rPr>
        <w:t>E</w:t>
      </w:r>
      <w:r w:rsidR="42C5E60C" w:rsidRPr="0075569D">
        <w:rPr>
          <w:rFonts w:ascii="Times New Roman" w:hAnsi="Times New Roman" w:cs="Times New Roman"/>
          <w:sz w:val="24"/>
          <w:szCs w:val="24"/>
          <w:shd w:val="clear" w:color="auto" w:fill="FFFFFF"/>
        </w:rPr>
        <w:t xml:space="preserve">iropas </w:t>
      </w:r>
      <w:r w:rsidR="079309D3" w:rsidRPr="0075569D">
        <w:rPr>
          <w:rFonts w:ascii="Times New Roman" w:hAnsi="Times New Roman" w:cs="Times New Roman"/>
          <w:sz w:val="24"/>
          <w:szCs w:val="24"/>
          <w:shd w:val="clear" w:color="auto" w:fill="FFFFFF"/>
        </w:rPr>
        <w:t>S</w:t>
      </w:r>
      <w:r w:rsidR="42C5E60C" w:rsidRPr="0075569D">
        <w:rPr>
          <w:rFonts w:ascii="Times New Roman" w:hAnsi="Times New Roman" w:cs="Times New Roman"/>
          <w:sz w:val="24"/>
          <w:szCs w:val="24"/>
          <w:shd w:val="clear" w:color="auto" w:fill="FFFFFF"/>
        </w:rPr>
        <w:t>avienības</w:t>
      </w:r>
      <w:r w:rsidR="079309D3" w:rsidRPr="0075569D">
        <w:rPr>
          <w:rFonts w:ascii="Times New Roman" w:hAnsi="Times New Roman" w:cs="Times New Roman"/>
          <w:sz w:val="24"/>
          <w:szCs w:val="24"/>
          <w:shd w:val="clear" w:color="auto" w:fill="FFFFFF"/>
        </w:rPr>
        <w:t xml:space="preserve"> fondu 2021.-2027.gada plānošanas perioda vadības likuma</w:t>
      </w:r>
      <w:r w:rsidRPr="0075569D">
        <w:rPr>
          <w:rFonts w:ascii="Times New Roman" w:hAnsi="Times New Roman" w:cs="Times New Roman"/>
          <w:sz w:val="24"/>
          <w:szCs w:val="24"/>
          <w:shd w:val="clear" w:color="auto" w:fill="FFFFFF"/>
        </w:rPr>
        <w:t> </w:t>
      </w:r>
      <w:hyperlink r:id="rId54" w:anchor="p10" w:history="1">
        <w:r w:rsidRPr="0075569D">
          <w:rPr>
            <w:rStyle w:val="Hyperlink"/>
            <w:rFonts w:ascii="Times New Roman" w:hAnsi="Times New Roman" w:cs="Times New Roman"/>
            <w:color w:val="auto"/>
            <w:sz w:val="24"/>
            <w:szCs w:val="24"/>
            <w:u w:val="none"/>
            <w:shd w:val="clear" w:color="auto" w:fill="FFFFFF"/>
          </w:rPr>
          <w:t>10.panta</w:t>
        </w:r>
      </w:hyperlink>
      <w:r w:rsidRPr="0075569D">
        <w:rPr>
          <w:rFonts w:ascii="Times New Roman" w:hAnsi="Times New Roman" w:cs="Times New Roman"/>
          <w:sz w:val="24"/>
          <w:szCs w:val="24"/>
          <w:shd w:val="clear" w:color="auto" w:fill="FFFFFF"/>
        </w:rPr>
        <w:t> otrās daļas 8. un 9. punktā un </w:t>
      </w:r>
      <w:hyperlink r:id="rId55" w:anchor="p11" w:history="1">
        <w:r w:rsidRPr="0075569D">
          <w:rPr>
            <w:rStyle w:val="Hyperlink"/>
            <w:rFonts w:ascii="Times New Roman" w:hAnsi="Times New Roman" w:cs="Times New Roman"/>
            <w:color w:val="auto"/>
            <w:sz w:val="24"/>
            <w:szCs w:val="24"/>
            <w:u w:val="none"/>
            <w:shd w:val="clear" w:color="auto" w:fill="FFFFFF"/>
          </w:rPr>
          <w:t>11.panta</w:t>
        </w:r>
      </w:hyperlink>
      <w:r w:rsidRPr="0075569D">
        <w:rPr>
          <w:rFonts w:ascii="Times New Roman" w:hAnsi="Times New Roman" w:cs="Times New Roman"/>
          <w:sz w:val="24"/>
          <w:szCs w:val="24"/>
          <w:shd w:val="clear" w:color="auto" w:fill="FFFFFF"/>
        </w:rPr>
        <w:t> trešās daļas</w:t>
      </w:r>
      <w:r w:rsidR="079309D3" w:rsidRPr="0075569D">
        <w:rPr>
          <w:rFonts w:ascii="Times New Roman" w:hAnsi="Times New Roman" w:cs="Times New Roman"/>
          <w:sz w:val="24"/>
          <w:szCs w:val="24"/>
          <w:shd w:val="clear" w:color="auto" w:fill="FFFFFF"/>
        </w:rPr>
        <w:t xml:space="preserve"> </w:t>
      </w:r>
      <w:r w:rsidRPr="0075569D">
        <w:rPr>
          <w:rFonts w:ascii="Times New Roman" w:hAnsi="Times New Roman" w:cs="Times New Roman"/>
          <w:sz w:val="24"/>
          <w:szCs w:val="24"/>
          <w:shd w:val="clear" w:color="auto" w:fill="FFFFFF"/>
        </w:rPr>
        <w:t>4. punktā noteikto;</w:t>
      </w:r>
    </w:p>
    <w:p w14:paraId="1B499B0D" w14:textId="48891E97"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 xml:space="preserve">slēgt </w:t>
      </w:r>
      <w:r w:rsidR="3B9ED991" w:rsidRPr="0075569D">
        <w:rPr>
          <w:rFonts w:ascii="Times New Roman" w:hAnsi="Times New Roman" w:cs="Times New Roman"/>
          <w:sz w:val="24"/>
          <w:szCs w:val="24"/>
          <w:shd w:val="clear" w:color="auto" w:fill="FFFFFF"/>
        </w:rPr>
        <w:t>no</w:t>
      </w:r>
      <w:r w:rsidRPr="0075569D">
        <w:rPr>
          <w:rFonts w:ascii="Times New Roman" w:hAnsi="Times New Roman" w:cs="Times New Roman"/>
          <w:sz w:val="24"/>
          <w:szCs w:val="24"/>
          <w:shd w:val="clear" w:color="auto" w:fill="FFFFFF"/>
        </w:rPr>
        <w:t>līgumu par finanšu instrumentu īstenošanu;</w:t>
      </w:r>
    </w:p>
    <w:p w14:paraId="68C8D89B" w14:textId="128B9AED"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konsultēt finansējuma saņēmējus par projektu īstenošanu;</w:t>
      </w:r>
    </w:p>
    <w:p w14:paraId="10C32648" w14:textId="26F09573"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veikt regulas Nr. </w:t>
      </w:r>
      <w:hyperlink r:id="rId56" w:tgtFrame="_blank" w:history="1">
        <w:r w:rsidRPr="0075569D">
          <w:rPr>
            <w:rStyle w:val="Hyperlink"/>
            <w:rFonts w:ascii="Times New Roman" w:hAnsi="Times New Roman" w:cs="Times New Roman"/>
            <w:color w:val="auto"/>
            <w:sz w:val="24"/>
            <w:szCs w:val="24"/>
            <w:u w:val="none"/>
            <w:shd w:val="clear" w:color="auto" w:fill="FFFFFF"/>
          </w:rPr>
          <w:t>2021/1060</w:t>
        </w:r>
      </w:hyperlink>
      <w:r w:rsidRPr="0075569D">
        <w:rPr>
          <w:rFonts w:ascii="Times New Roman" w:hAnsi="Times New Roman" w:cs="Times New Roman"/>
          <w:sz w:val="24"/>
          <w:szCs w:val="24"/>
          <w:shd w:val="clear" w:color="auto" w:fill="FFFFFF"/>
        </w:rPr>
        <w:t> 72.panta 1.punkta "e" apakšpunktā minētās funkcijas, izņemot šā likuma </w:t>
      </w:r>
      <w:hyperlink r:id="rId57" w:anchor="p11" w:history="1">
        <w:r w:rsidRPr="0075569D">
          <w:rPr>
            <w:rStyle w:val="Hyperlink"/>
            <w:rFonts w:ascii="Times New Roman" w:hAnsi="Times New Roman" w:cs="Times New Roman"/>
            <w:color w:val="auto"/>
            <w:sz w:val="24"/>
            <w:szCs w:val="24"/>
            <w:u w:val="none"/>
            <w:shd w:val="clear" w:color="auto" w:fill="FFFFFF"/>
          </w:rPr>
          <w:t>11. panta</w:t>
        </w:r>
      </w:hyperlink>
      <w:r w:rsidRPr="0075569D">
        <w:rPr>
          <w:rFonts w:ascii="Times New Roman" w:hAnsi="Times New Roman" w:cs="Times New Roman"/>
          <w:sz w:val="24"/>
          <w:szCs w:val="24"/>
          <w:shd w:val="clear" w:color="auto" w:fill="FFFFFF"/>
        </w:rPr>
        <w:t> trešās daļas 8. punktā noteikto;</w:t>
      </w:r>
    </w:p>
    <w:p w14:paraId="76A21EDC" w14:textId="6853298E"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nodrošināt projektu īstenošanas uzraudzību un kontroli, projektu mērķu un iznākuma rādītāju sasniegšanas uzraudzību, analizēt problēmas projektu īstenošanā un iesniegt atbildīgajai iestādei, vadošajai iestādei un uzraudzības komitejai priekšlikumus par projektu īstenošanas uzlabošanu;</w:t>
      </w:r>
    </w:p>
    <w:p w14:paraId="596E24FF" w14:textId="50A325EC"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 xml:space="preserve"> izlases veidā veikt projektu iepirkuma </w:t>
      </w:r>
      <w:proofErr w:type="spellStart"/>
      <w:r w:rsidRPr="0075569D">
        <w:rPr>
          <w:rFonts w:ascii="Times New Roman" w:hAnsi="Times New Roman" w:cs="Times New Roman"/>
          <w:sz w:val="24"/>
          <w:szCs w:val="24"/>
          <w:shd w:val="clear" w:color="auto" w:fill="FFFFFF"/>
        </w:rPr>
        <w:t>pirmspārbaudes</w:t>
      </w:r>
      <w:proofErr w:type="spellEnd"/>
      <w:r w:rsidRPr="0075569D">
        <w:rPr>
          <w:rFonts w:ascii="Times New Roman" w:hAnsi="Times New Roman" w:cs="Times New Roman"/>
          <w:sz w:val="24"/>
          <w:szCs w:val="24"/>
          <w:shd w:val="clear" w:color="auto" w:fill="FFFFFF"/>
        </w:rPr>
        <w:t>;</w:t>
      </w:r>
    </w:p>
    <w:p w14:paraId="1DF2B384" w14:textId="560B0C7C"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atbilstoši kompetencei izstrādāt regulas Nr. </w:t>
      </w:r>
      <w:hyperlink r:id="rId58" w:tgtFrame="_blank" w:history="1">
        <w:r w:rsidRPr="0075569D">
          <w:rPr>
            <w:rStyle w:val="Hyperlink"/>
            <w:rFonts w:ascii="Times New Roman" w:hAnsi="Times New Roman" w:cs="Times New Roman"/>
            <w:color w:val="auto"/>
            <w:sz w:val="24"/>
            <w:szCs w:val="24"/>
            <w:u w:val="none"/>
            <w:shd w:val="clear" w:color="auto" w:fill="FFFFFF"/>
          </w:rPr>
          <w:t>2021/1060</w:t>
        </w:r>
      </w:hyperlink>
      <w:r w:rsidRPr="0075569D">
        <w:rPr>
          <w:rFonts w:ascii="Times New Roman" w:hAnsi="Times New Roman" w:cs="Times New Roman"/>
          <w:sz w:val="24"/>
          <w:szCs w:val="24"/>
          <w:shd w:val="clear" w:color="auto" w:fill="FFFFFF"/>
        </w:rPr>
        <w:t> 69. panta 6. punktā minētās procedūras;</w:t>
      </w:r>
    </w:p>
    <w:p w14:paraId="00EAC4E5" w14:textId="239F1C23"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pārbaudīt un apstiprināt finansējuma saņēmēja maksājuma pieprasījumā iekļautos izdevumus, kas ir attiecināmi;</w:t>
      </w:r>
    </w:p>
    <w:p w14:paraId="2A07296E" w14:textId="75706B94"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sniegt grāmatvedības iestādei sadarbības iestādes rīcībā esošo informāciju maksājuma pieteikuma un kontu slēguma sagatavošanai;</w:t>
      </w:r>
    </w:p>
    <w:p w14:paraId="74DC0C84" w14:textId="5DE9C2EE"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sniegt sabiedrībai informāciju, nodrošināt publicitāti un komunikāciju jautājumos, kas saistīti ar projektu īstenošanu;</w:t>
      </w:r>
    </w:p>
    <w:p w14:paraId="6BE8020B" w14:textId="10BD68FB"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ņemot vērā projekta iesniedzēja juridisko formu un tiesisko statusu, slēgt ar finansējuma saņēmēju līgumu vai vienošanos par projekta īstenošanu atbilstoši regulas Nr. </w:t>
      </w:r>
      <w:hyperlink r:id="rId59" w:tgtFrame="_blank" w:history="1">
        <w:r w:rsidRPr="0075569D">
          <w:rPr>
            <w:rStyle w:val="Hyperlink"/>
            <w:rFonts w:ascii="Times New Roman" w:hAnsi="Times New Roman" w:cs="Times New Roman"/>
            <w:color w:val="auto"/>
            <w:sz w:val="24"/>
            <w:szCs w:val="24"/>
            <w:u w:val="none"/>
            <w:shd w:val="clear" w:color="auto" w:fill="FFFFFF"/>
          </w:rPr>
          <w:t>2021/1060</w:t>
        </w:r>
      </w:hyperlink>
      <w:r w:rsidRPr="0075569D">
        <w:rPr>
          <w:rFonts w:ascii="Times New Roman" w:hAnsi="Times New Roman" w:cs="Times New Roman"/>
          <w:sz w:val="24"/>
          <w:szCs w:val="24"/>
          <w:shd w:val="clear" w:color="auto" w:fill="FFFFFF"/>
        </w:rPr>
        <w:t> 72. panta 1. punkta "a" apakšpunktā noteiktajam;</w:t>
      </w:r>
    </w:p>
    <w:p w14:paraId="4D7120C1" w14:textId="3EBB58C6"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atbilstoši regulas Nr. </w:t>
      </w:r>
      <w:hyperlink r:id="rId60" w:tgtFrame="_blank" w:history="1">
        <w:r w:rsidRPr="0075569D">
          <w:rPr>
            <w:rStyle w:val="Hyperlink"/>
            <w:rFonts w:ascii="Times New Roman" w:hAnsi="Times New Roman" w:cs="Times New Roman"/>
            <w:color w:val="auto"/>
            <w:sz w:val="24"/>
            <w:szCs w:val="24"/>
            <w:u w:val="none"/>
            <w:shd w:val="clear" w:color="auto" w:fill="FFFFFF"/>
          </w:rPr>
          <w:t>2021/1060</w:t>
        </w:r>
      </w:hyperlink>
      <w:r w:rsidRPr="0075569D">
        <w:rPr>
          <w:rFonts w:ascii="Times New Roman" w:hAnsi="Times New Roman" w:cs="Times New Roman"/>
          <w:sz w:val="24"/>
          <w:szCs w:val="24"/>
          <w:shd w:val="clear" w:color="auto" w:fill="FFFFFF"/>
        </w:rPr>
        <w:t> 72.panta 1.punkta "b" apakšpunktā noteiktajam veikt programmas pārvaldības uzdevumus, izņemot E</w:t>
      </w:r>
      <w:r w:rsidR="42C5E60C" w:rsidRPr="0075569D">
        <w:rPr>
          <w:rFonts w:ascii="Times New Roman" w:hAnsi="Times New Roman" w:cs="Times New Roman"/>
          <w:sz w:val="24"/>
          <w:szCs w:val="24"/>
          <w:shd w:val="clear" w:color="auto" w:fill="FFFFFF"/>
        </w:rPr>
        <w:t xml:space="preserve">iropas </w:t>
      </w:r>
      <w:r w:rsidRPr="0075569D">
        <w:rPr>
          <w:rFonts w:ascii="Times New Roman" w:hAnsi="Times New Roman" w:cs="Times New Roman"/>
          <w:sz w:val="24"/>
          <w:szCs w:val="24"/>
          <w:shd w:val="clear" w:color="auto" w:fill="FFFFFF"/>
        </w:rPr>
        <w:t>S</w:t>
      </w:r>
      <w:r w:rsidR="42C5E60C" w:rsidRPr="0075569D">
        <w:rPr>
          <w:rFonts w:ascii="Times New Roman" w:hAnsi="Times New Roman" w:cs="Times New Roman"/>
          <w:sz w:val="24"/>
          <w:szCs w:val="24"/>
          <w:shd w:val="clear" w:color="auto" w:fill="FFFFFF"/>
        </w:rPr>
        <w:t>avienības</w:t>
      </w:r>
      <w:r w:rsidRPr="0075569D">
        <w:rPr>
          <w:rFonts w:ascii="Times New Roman" w:hAnsi="Times New Roman" w:cs="Times New Roman"/>
          <w:sz w:val="24"/>
          <w:szCs w:val="24"/>
          <w:shd w:val="clear" w:color="auto" w:fill="FFFFFF"/>
        </w:rPr>
        <w:t xml:space="preserve"> fondu 2021.-2027.gada plānošanas perioda vadības likuma </w:t>
      </w:r>
      <w:hyperlink r:id="rId61" w:anchor="p10" w:history="1">
        <w:r w:rsidRPr="0075569D">
          <w:rPr>
            <w:rStyle w:val="Hyperlink"/>
            <w:rFonts w:ascii="Times New Roman" w:hAnsi="Times New Roman" w:cs="Times New Roman"/>
            <w:color w:val="auto"/>
            <w:sz w:val="24"/>
            <w:szCs w:val="24"/>
            <w:u w:val="none"/>
            <w:shd w:val="clear" w:color="auto" w:fill="FFFFFF"/>
          </w:rPr>
          <w:t>10.panta</w:t>
        </w:r>
      </w:hyperlink>
      <w:r w:rsidRPr="0075569D">
        <w:rPr>
          <w:rFonts w:ascii="Times New Roman" w:hAnsi="Times New Roman" w:cs="Times New Roman"/>
          <w:sz w:val="24"/>
          <w:szCs w:val="24"/>
          <w:shd w:val="clear" w:color="auto" w:fill="FFFFFF"/>
        </w:rPr>
        <w:t> otrās daļas 11., 13. un 14. punktā noteikto;</w:t>
      </w:r>
    </w:p>
    <w:p w14:paraId="7773E70B" w14:textId="578DE02A" w:rsidR="005C1113" w:rsidRPr="0075569D"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75569D">
        <w:rPr>
          <w:rFonts w:ascii="Times New Roman" w:hAnsi="Times New Roman" w:cs="Times New Roman"/>
          <w:sz w:val="24"/>
          <w:szCs w:val="24"/>
          <w:shd w:val="clear" w:color="auto" w:fill="FFFFFF"/>
        </w:rPr>
        <w:t>veikt citus E</w:t>
      </w:r>
      <w:r w:rsidR="42C5E60C" w:rsidRPr="0075569D">
        <w:rPr>
          <w:rFonts w:ascii="Times New Roman" w:hAnsi="Times New Roman" w:cs="Times New Roman"/>
          <w:sz w:val="24"/>
          <w:szCs w:val="24"/>
          <w:shd w:val="clear" w:color="auto" w:fill="FFFFFF"/>
        </w:rPr>
        <w:t>iro</w:t>
      </w:r>
      <w:r w:rsidR="1774526F" w:rsidRPr="0075569D">
        <w:rPr>
          <w:rFonts w:ascii="Times New Roman" w:hAnsi="Times New Roman" w:cs="Times New Roman"/>
          <w:sz w:val="24"/>
          <w:szCs w:val="24"/>
          <w:shd w:val="clear" w:color="auto" w:fill="FFFFFF"/>
        </w:rPr>
        <w:t>p</w:t>
      </w:r>
      <w:r w:rsidR="42C5E60C" w:rsidRPr="0075569D">
        <w:rPr>
          <w:rFonts w:ascii="Times New Roman" w:hAnsi="Times New Roman" w:cs="Times New Roman"/>
          <w:sz w:val="24"/>
          <w:szCs w:val="24"/>
          <w:shd w:val="clear" w:color="auto" w:fill="FFFFFF"/>
        </w:rPr>
        <w:t xml:space="preserve">as </w:t>
      </w:r>
      <w:r w:rsidRPr="0075569D">
        <w:rPr>
          <w:rFonts w:ascii="Times New Roman" w:hAnsi="Times New Roman" w:cs="Times New Roman"/>
          <w:sz w:val="24"/>
          <w:szCs w:val="24"/>
          <w:shd w:val="clear" w:color="auto" w:fill="FFFFFF"/>
        </w:rPr>
        <w:t>S</w:t>
      </w:r>
      <w:r w:rsidR="42C5E60C" w:rsidRPr="0075569D">
        <w:rPr>
          <w:rFonts w:ascii="Times New Roman" w:hAnsi="Times New Roman" w:cs="Times New Roman"/>
          <w:sz w:val="24"/>
          <w:szCs w:val="24"/>
          <w:shd w:val="clear" w:color="auto" w:fill="FFFFFF"/>
        </w:rPr>
        <w:t>avienības</w:t>
      </w:r>
      <w:r w:rsidRPr="0075569D">
        <w:rPr>
          <w:rFonts w:ascii="Times New Roman" w:hAnsi="Times New Roman" w:cs="Times New Roman"/>
          <w:sz w:val="24"/>
          <w:szCs w:val="24"/>
          <w:shd w:val="clear" w:color="auto" w:fill="FFFFFF"/>
        </w:rPr>
        <w:t xml:space="preserve"> fondu 2021.-2027.gada plānošanas perioda vadības likumā noteiktos pienākumus.</w:t>
      </w:r>
    </w:p>
    <w:p w14:paraId="37D557DE" w14:textId="62FF934F" w:rsidR="004B15C3" w:rsidRPr="0075569D" w:rsidRDefault="4A56AC31" w:rsidP="00E16764">
      <w:pPr>
        <w:pStyle w:val="Default"/>
        <w:ind w:firstLine="567"/>
        <w:jc w:val="both"/>
        <w:rPr>
          <w:color w:val="auto"/>
        </w:rPr>
      </w:pPr>
      <w:r w:rsidRPr="0075569D">
        <w:rPr>
          <w:color w:val="auto"/>
          <w:shd w:val="clear" w:color="auto" w:fill="FFFFFF"/>
        </w:rPr>
        <w:t>Detalizēts apraksts (t.sk. funkcijas un procedūras) ir aprakstīts šī vadības un kontroles sistēmas apraksta</w:t>
      </w:r>
      <w:r w:rsidR="00CA01F4" w:rsidRPr="0075569D">
        <w:rPr>
          <w:color w:val="auto"/>
          <w:shd w:val="clear" w:color="auto" w:fill="FFFFFF"/>
        </w:rPr>
        <w:t xml:space="preserve"> </w:t>
      </w:r>
      <w:r w:rsidR="008E148B" w:rsidRPr="0075569D">
        <w:rPr>
          <w:color w:val="auto"/>
          <w:shd w:val="clear" w:color="auto" w:fill="FFFFFF"/>
        </w:rPr>
        <w:t xml:space="preserve">2.1.5.apakšsadaļā un 4.nodaļā, kā arī </w:t>
      </w:r>
      <w:r w:rsidR="7CE80C96" w:rsidRPr="0075569D">
        <w:rPr>
          <w:color w:val="auto"/>
          <w:shd w:val="clear" w:color="auto" w:fill="FFFFFF"/>
        </w:rPr>
        <w:t xml:space="preserve"> </w:t>
      </w:r>
      <w:r w:rsidR="008E148B" w:rsidRPr="0075569D">
        <w:rPr>
          <w:color w:val="auto"/>
          <w:shd w:val="clear" w:color="auto" w:fill="FFFFFF"/>
        </w:rPr>
        <w:t>1.pielikumā.</w:t>
      </w:r>
      <w:r w:rsidRPr="0075569D">
        <w:rPr>
          <w:color w:val="auto"/>
          <w:shd w:val="clear" w:color="auto" w:fill="FFFFFF"/>
        </w:rPr>
        <w:t xml:space="preserve"> </w:t>
      </w:r>
    </w:p>
    <w:p w14:paraId="150D311C" w14:textId="77777777" w:rsidR="004B15C3" w:rsidRPr="00C2077F" w:rsidRDefault="004B15C3" w:rsidP="00C2077F">
      <w:pPr>
        <w:pStyle w:val="Default"/>
        <w:ind w:left="720"/>
        <w:jc w:val="both"/>
      </w:pPr>
    </w:p>
    <w:p w14:paraId="6E4B8A01" w14:textId="30EDCC10" w:rsidR="00E70B17" w:rsidRPr="00C2077F" w:rsidRDefault="621AC5CD" w:rsidP="00E16764">
      <w:pPr>
        <w:pStyle w:val="Heading3"/>
        <w:spacing w:before="0"/>
        <w:jc w:val="both"/>
        <w:rPr>
          <w:rFonts w:ascii="Times New Roman" w:hAnsi="Times New Roman" w:cs="Times New Roman"/>
          <w:i/>
          <w:iCs/>
        </w:rPr>
      </w:pPr>
      <w:bookmarkStart w:id="113" w:name="_Toc413229835"/>
      <w:bookmarkStart w:id="114" w:name="_Toc420918815"/>
      <w:bookmarkStart w:id="115" w:name="_Toc128580671"/>
      <w:bookmarkStart w:id="116" w:name="_Toc131070301"/>
      <w:r w:rsidRPr="0DB0EC8E">
        <w:rPr>
          <w:rStyle w:val="Heading4Char"/>
          <w:rFonts w:ascii="Times New Roman" w:hAnsi="Times New Roman" w:cs="Times New Roman"/>
          <w:i w:val="0"/>
          <w:iCs w:val="0"/>
        </w:rPr>
        <w:lastRenderedPageBreak/>
        <w:t>2.1.4.</w:t>
      </w:r>
      <w:r w:rsidR="31EECEF2" w:rsidRPr="0DB0EC8E">
        <w:rPr>
          <w:rStyle w:val="Heading4Char"/>
          <w:rFonts w:ascii="Times New Roman" w:hAnsi="Times New Roman" w:cs="Times New Roman"/>
          <w:i w:val="0"/>
          <w:iCs w:val="0"/>
        </w:rPr>
        <w:t> </w:t>
      </w:r>
      <w:r w:rsidR="742725A5" w:rsidRPr="0DB0EC8E">
        <w:rPr>
          <w:rStyle w:val="Heading4Char"/>
          <w:rFonts w:ascii="Times New Roman" w:hAnsi="Times New Roman" w:cs="Times New Roman"/>
          <w:i w:val="0"/>
          <w:iCs w:val="0"/>
        </w:rPr>
        <w:t>Procedūras vadošās iestādes deleģēto funkciju un uzdevumu virsuzraudzībai</w:t>
      </w:r>
      <w:r w:rsidR="31EECEF2" w:rsidRPr="0DB0EC8E">
        <w:rPr>
          <w:rFonts w:ascii="Times New Roman" w:hAnsi="Times New Roman" w:cs="Times New Roman"/>
          <w:i/>
          <w:iCs/>
        </w:rPr>
        <w:t>.</w:t>
      </w:r>
      <w:bookmarkEnd w:id="113"/>
      <w:bookmarkEnd w:id="114"/>
      <w:bookmarkEnd w:id="115"/>
      <w:bookmarkEnd w:id="116"/>
    </w:p>
    <w:p w14:paraId="0C999894" w14:textId="4DC59B90" w:rsidR="00A448D1" w:rsidRDefault="55AD5724" w:rsidP="00670287">
      <w:pPr>
        <w:ind w:firstLine="567"/>
        <w:jc w:val="both"/>
        <w:rPr>
          <w:rFonts w:ascii="Times New Roman" w:hAnsi="Times New Roman" w:cs="Times New Roman"/>
          <w:sz w:val="24"/>
          <w:szCs w:val="24"/>
        </w:rPr>
      </w:pPr>
      <w:r w:rsidRPr="0DB0EC8E">
        <w:rPr>
          <w:rFonts w:ascii="Times New Roman" w:hAnsi="Times New Roman" w:cs="Times New Roman"/>
          <w:sz w:val="24"/>
          <w:szCs w:val="24"/>
        </w:rPr>
        <w:t xml:space="preserve">Lai nodrošinātu uzraudzību un kontroli </w:t>
      </w:r>
      <w:r w:rsidR="5E39134B" w:rsidRPr="0DB0EC8E">
        <w:rPr>
          <w:rFonts w:ascii="Times New Roman" w:hAnsi="Times New Roman" w:cs="Times New Roman"/>
          <w:sz w:val="24"/>
          <w:szCs w:val="24"/>
        </w:rPr>
        <w:t>atbilstoši</w:t>
      </w:r>
      <w:r w:rsidRPr="0DB0EC8E">
        <w:rPr>
          <w:rFonts w:ascii="Times New Roman" w:hAnsi="Times New Roman" w:cs="Times New Roman"/>
          <w:sz w:val="24"/>
          <w:szCs w:val="24"/>
        </w:rPr>
        <w:t xml:space="preserve"> </w:t>
      </w:r>
      <w:r w:rsidR="5E39134B" w:rsidRPr="0DB0EC8E">
        <w:rPr>
          <w:rFonts w:ascii="Times New Roman" w:hAnsi="Times New Roman" w:cs="Times New Roman"/>
          <w:sz w:val="24"/>
          <w:szCs w:val="24"/>
        </w:rPr>
        <w:t>r</w:t>
      </w:r>
      <w:r w:rsidRPr="0DB0EC8E">
        <w:rPr>
          <w:rFonts w:ascii="Times New Roman" w:hAnsi="Times New Roman" w:cs="Times New Roman"/>
          <w:sz w:val="24"/>
          <w:szCs w:val="24"/>
        </w:rPr>
        <w:t xml:space="preserve">egulas </w:t>
      </w:r>
      <w:r w:rsidR="5E39134B" w:rsidRPr="0DB0EC8E">
        <w:rPr>
          <w:rFonts w:ascii="Times New Roman" w:hAnsi="Times New Roman" w:cs="Times New Roman"/>
          <w:sz w:val="24"/>
          <w:szCs w:val="24"/>
        </w:rPr>
        <w:t>Nr.2021/1060 72.panta 1.punkta “d” apakšpunktā</w:t>
      </w:r>
      <w:r w:rsidRPr="0DB0EC8E">
        <w:rPr>
          <w:rFonts w:ascii="Times New Roman" w:hAnsi="Times New Roman" w:cs="Times New Roman"/>
          <w:sz w:val="24"/>
          <w:szCs w:val="24"/>
        </w:rPr>
        <w:t xml:space="preserve"> noteiktaj</w:t>
      </w:r>
      <w:r w:rsidR="5E39134B" w:rsidRPr="0DB0EC8E">
        <w:rPr>
          <w:rFonts w:ascii="Times New Roman" w:hAnsi="Times New Roman" w:cs="Times New Roman"/>
          <w:sz w:val="24"/>
          <w:szCs w:val="24"/>
        </w:rPr>
        <w:t xml:space="preserve">am, </w:t>
      </w:r>
      <w:r w:rsidRPr="0DB0EC8E">
        <w:rPr>
          <w:rFonts w:ascii="Times New Roman" w:hAnsi="Times New Roman" w:cs="Times New Roman"/>
          <w:sz w:val="24"/>
          <w:szCs w:val="24"/>
        </w:rPr>
        <w:t>vadošā iestāde nodrošina vadības un kontroles sistēmas atbilstības novērtējumu un uzraudzību, t.sk. veic deleģēto funkciju pārbaudes sadarbības iestād</w:t>
      </w:r>
      <w:r w:rsidR="20A8BCF0" w:rsidRPr="0DB0EC8E">
        <w:rPr>
          <w:rFonts w:ascii="Times New Roman" w:hAnsi="Times New Roman" w:cs="Times New Roman"/>
          <w:sz w:val="24"/>
          <w:szCs w:val="24"/>
        </w:rPr>
        <w:t>ē</w:t>
      </w:r>
      <w:r w:rsidRPr="0DB0EC8E">
        <w:rPr>
          <w:rFonts w:ascii="Times New Roman" w:hAnsi="Times New Roman" w:cs="Times New Roman"/>
          <w:sz w:val="24"/>
          <w:szCs w:val="24"/>
        </w:rPr>
        <w:t xml:space="preserve"> un atbildīgajā</w:t>
      </w:r>
      <w:r w:rsidR="20A8BCF0" w:rsidRPr="0DB0EC8E">
        <w:rPr>
          <w:rFonts w:ascii="Times New Roman" w:hAnsi="Times New Roman" w:cs="Times New Roman"/>
          <w:sz w:val="24"/>
          <w:szCs w:val="24"/>
        </w:rPr>
        <w:t>s</w:t>
      </w:r>
      <w:r w:rsidRPr="0DB0EC8E">
        <w:rPr>
          <w:rFonts w:ascii="Times New Roman" w:hAnsi="Times New Roman" w:cs="Times New Roman"/>
          <w:sz w:val="24"/>
          <w:szCs w:val="24"/>
        </w:rPr>
        <w:t xml:space="preserve"> iestādē</w:t>
      </w:r>
      <w:r w:rsidR="20A8BCF0" w:rsidRPr="0DB0EC8E">
        <w:rPr>
          <w:rFonts w:ascii="Times New Roman" w:hAnsi="Times New Roman" w:cs="Times New Roman"/>
          <w:sz w:val="24"/>
          <w:szCs w:val="24"/>
        </w:rPr>
        <w:t>s</w:t>
      </w:r>
      <w:r w:rsidRPr="0DB0EC8E">
        <w:rPr>
          <w:rFonts w:ascii="Times New Roman" w:hAnsi="Times New Roman" w:cs="Times New Roman"/>
          <w:sz w:val="24"/>
          <w:szCs w:val="24"/>
        </w:rPr>
        <w:t xml:space="preserve"> (procedūru līmenī). </w:t>
      </w:r>
      <w:r w:rsidR="2268B6FA" w:rsidRPr="0DB0EC8E">
        <w:rPr>
          <w:rFonts w:ascii="Times New Roman" w:hAnsi="Times New Roman" w:cs="Times New Roman"/>
          <w:sz w:val="24"/>
          <w:szCs w:val="24"/>
        </w:rPr>
        <w:t xml:space="preserve"> </w:t>
      </w:r>
    </w:p>
    <w:p w14:paraId="02FBFD57" w14:textId="77777777" w:rsidR="00670287" w:rsidRDefault="55AD5724" w:rsidP="00670287">
      <w:pPr>
        <w:spacing w:before="240"/>
        <w:jc w:val="both"/>
        <w:rPr>
          <w:rFonts w:ascii="Times New Roman" w:hAnsi="Times New Roman" w:cs="Times New Roman"/>
          <w:b/>
          <w:bCs/>
          <w:sz w:val="24"/>
          <w:szCs w:val="24"/>
        </w:rPr>
      </w:pPr>
      <w:r w:rsidRPr="0DB0EC8E">
        <w:rPr>
          <w:rFonts w:ascii="Times New Roman" w:hAnsi="Times New Roman" w:cs="Times New Roman"/>
          <w:b/>
          <w:bCs/>
          <w:sz w:val="24"/>
          <w:szCs w:val="24"/>
        </w:rPr>
        <w:t>Procesa īss apraksts</w:t>
      </w:r>
      <w:bookmarkStart w:id="117" w:name="_Hlk130207626"/>
    </w:p>
    <w:p w14:paraId="768F9B44" w14:textId="20DFC843" w:rsidR="00A448D1" w:rsidRPr="00670287" w:rsidRDefault="55AD5724" w:rsidP="00670287">
      <w:pPr>
        <w:ind w:firstLine="567"/>
        <w:jc w:val="both"/>
        <w:rPr>
          <w:rFonts w:ascii="Times New Roman" w:hAnsi="Times New Roman" w:cs="Times New Roman"/>
          <w:b/>
          <w:bCs/>
          <w:sz w:val="24"/>
          <w:szCs w:val="24"/>
        </w:rPr>
      </w:pPr>
      <w:r w:rsidRPr="0DB0EC8E">
        <w:rPr>
          <w:rFonts w:ascii="Times New Roman" w:hAnsi="Times New Roman" w:cs="Times New Roman"/>
          <w:sz w:val="24"/>
          <w:szCs w:val="24"/>
        </w:rPr>
        <w:t>Vadošā iestāde, veic</w:t>
      </w:r>
      <w:r w:rsidR="00D4592B">
        <w:rPr>
          <w:rFonts w:ascii="Times New Roman" w:hAnsi="Times New Roman" w:cs="Times New Roman"/>
          <w:sz w:val="24"/>
          <w:szCs w:val="24"/>
        </w:rPr>
        <w:t xml:space="preserve"> </w:t>
      </w:r>
      <w:r w:rsidR="16C0D321" w:rsidRPr="1F2C8965">
        <w:rPr>
          <w:rFonts w:ascii="Times New Roman" w:hAnsi="Times New Roman" w:cs="Times New Roman"/>
          <w:sz w:val="24"/>
          <w:szCs w:val="24"/>
        </w:rPr>
        <w:t>riskos balstītu sadarbības iestād</w:t>
      </w:r>
      <w:r w:rsidR="5D35FA38" w:rsidRPr="1F2C8965">
        <w:rPr>
          <w:rFonts w:ascii="Times New Roman" w:hAnsi="Times New Roman" w:cs="Times New Roman"/>
          <w:sz w:val="24"/>
          <w:szCs w:val="24"/>
        </w:rPr>
        <w:t xml:space="preserve">es </w:t>
      </w:r>
      <w:r w:rsidR="16C0D321" w:rsidRPr="1F2C8965">
        <w:rPr>
          <w:rFonts w:ascii="Times New Roman" w:hAnsi="Times New Roman" w:cs="Times New Roman"/>
          <w:sz w:val="24"/>
          <w:szCs w:val="24"/>
        </w:rPr>
        <w:t xml:space="preserve">un AI </w:t>
      </w:r>
      <w:r w:rsidR="20A16F72" w:rsidRPr="1F2C8965">
        <w:rPr>
          <w:rFonts w:ascii="Times New Roman" w:hAnsi="Times New Roman" w:cs="Times New Roman"/>
          <w:sz w:val="24"/>
          <w:szCs w:val="24"/>
        </w:rPr>
        <w:t>deleģēto funkciju izpildes uzraudzību</w:t>
      </w:r>
      <w:r w:rsidR="45792498" w:rsidRPr="1F2C8965">
        <w:rPr>
          <w:rFonts w:ascii="Times New Roman" w:hAnsi="Times New Roman" w:cs="Times New Roman"/>
          <w:sz w:val="24"/>
          <w:szCs w:val="24"/>
        </w:rPr>
        <w:t xml:space="preserve">, t.sk. </w:t>
      </w:r>
      <w:r w:rsidR="300E5727" w:rsidRPr="1F2C8965">
        <w:rPr>
          <w:rFonts w:ascii="Times New Roman" w:hAnsi="Times New Roman" w:cs="Times New Roman"/>
          <w:sz w:val="24"/>
          <w:szCs w:val="24"/>
        </w:rPr>
        <w:t>p</w:t>
      </w:r>
      <w:r w:rsidR="45792498" w:rsidRPr="1F2C8965">
        <w:rPr>
          <w:rFonts w:ascii="Times New Roman" w:hAnsi="Times New Roman" w:cs="Times New Roman"/>
          <w:sz w:val="24"/>
          <w:szCs w:val="24"/>
        </w:rPr>
        <w:t xml:space="preserve">aredzot iespēju veikt arī pārbaudes projektu īstenošanas vietās. </w:t>
      </w:r>
      <w:r w:rsidRPr="0DB0EC8E">
        <w:rPr>
          <w:rFonts w:ascii="Times New Roman" w:hAnsi="Times New Roman" w:cs="Times New Roman"/>
          <w:sz w:val="24"/>
          <w:szCs w:val="24"/>
        </w:rPr>
        <w:t xml:space="preserve"> </w:t>
      </w:r>
      <w:r w:rsidR="03ED0DCF" w:rsidRPr="1F2C8965">
        <w:rPr>
          <w:rFonts w:ascii="Times New Roman" w:hAnsi="Times New Roman" w:cs="Times New Roman"/>
          <w:sz w:val="24"/>
          <w:szCs w:val="24"/>
        </w:rPr>
        <w:t>Izejot no konstatētiem vai iespējamiem riskiem var tikt pārbaudīti</w:t>
      </w:r>
      <w:r w:rsidR="20A8BCF0" w:rsidRPr="1F2C8965">
        <w:rPr>
          <w:rFonts w:ascii="Times New Roman" w:hAnsi="Times New Roman" w:cs="Times New Roman"/>
          <w:sz w:val="24"/>
          <w:szCs w:val="24"/>
        </w:rPr>
        <w:t xml:space="preserve"> </w:t>
      </w:r>
      <w:r w:rsidR="434261EB" w:rsidRPr="1F2C8965">
        <w:rPr>
          <w:rFonts w:ascii="Times New Roman" w:hAnsi="Times New Roman" w:cs="Times New Roman"/>
          <w:sz w:val="24"/>
          <w:szCs w:val="24"/>
        </w:rPr>
        <w:t>šād</w:t>
      </w:r>
      <w:r w:rsidR="6DC1BD34" w:rsidRPr="1F2C8965">
        <w:rPr>
          <w:rFonts w:ascii="Times New Roman" w:hAnsi="Times New Roman" w:cs="Times New Roman"/>
          <w:sz w:val="24"/>
          <w:szCs w:val="24"/>
        </w:rPr>
        <w:t>i</w:t>
      </w:r>
      <w:r w:rsidR="434261EB" w:rsidRPr="1F2C8965">
        <w:rPr>
          <w:rFonts w:ascii="Times New Roman" w:hAnsi="Times New Roman" w:cs="Times New Roman"/>
          <w:sz w:val="24"/>
          <w:szCs w:val="24"/>
        </w:rPr>
        <w:t xml:space="preserve"> </w:t>
      </w:r>
      <w:r w:rsidR="20A8BCF0" w:rsidRPr="1F2C8965">
        <w:rPr>
          <w:rFonts w:ascii="Times New Roman" w:hAnsi="Times New Roman" w:cs="Times New Roman"/>
          <w:sz w:val="24"/>
          <w:szCs w:val="24"/>
        </w:rPr>
        <w:t>proces</w:t>
      </w:r>
      <w:r w:rsidR="19326E20" w:rsidRPr="1F2C8965">
        <w:rPr>
          <w:rFonts w:ascii="Times New Roman" w:hAnsi="Times New Roman" w:cs="Times New Roman"/>
          <w:sz w:val="24"/>
          <w:szCs w:val="24"/>
        </w:rPr>
        <w:t>i</w:t>
      </w:r>
      <w:r w:rsidRPr="0DB0EC8E">
        <w:rPr>
          <w:rFonts w:ascii="Times New Roman" w:hAnsi="Times New Roman" w:cs="Times New Roman"/>
          <w:sz w:val="24"/>
          <w:szCs w:val="24"/>
        </w:rPr>
        <w:t>:</w:t>
      </w:r>
    </w:p>
    <w:bookmarkEnd w:id="117"/>
    <w:p w14:paraId="7E4475F0" w14:textId="59BC84FD" w:rsidR="00A448D1" w:rsidRPr="00E75005" w:rsidRDefault="6047CAD5" w:rsidP="00E16764">
      <w:pPr>
        <w:pStyle w:val="ListParagraph"/>
        <w:numPr>
          <w:ilvl w:val="0"/>
          <w:numId w:val="55"/>
        </w:numPr>
        <w:ind w:left="1276" w:hanging="425"/>
        <w:jc w:val="both"/>
        <w:rPr>
          <w:rFonts w:ascii="Times New Roman" w:hAnsi="Times New Roman" w:cs="Times New Roman"/>
          <w:sz w:val="24"/>
          <w:szCs w:val="24"/>
        </w:rPr>
      </w:pPr>
      <w:r w:rsidRPr="1F2C8965">
        <w:rPr>
          <w:rFonts w:ascii="Times New Roman" w:hAnsi="Times New Roman" w:cs="Times New Roman"/>
          <w:sz w:val="24"/>
          <w:szCs w:val="24"/>
        </w:rPr>
        <w:t>k</w:t>
      </w:r>
      <w:r w:rsidR="540D8605" w:rsidRPr="0DB0EC8E">
        <w:rPr>
          <w:rFonts w:ascii="Times New Roman" w:hAnsi="Times New Roman" w:cs="Times New Roman"/>
          <w:sz w:val="24"/>
          <w:szCs w:val="24"/>
        </w:rPr>
        <w:t xml:space="preserve">ā </w:t>
      </w:r>
      <w:r w:rsidR="55AD5724" w:rsidRPr="0DB0EC8E">
        <w:rPr>
          <w:rFonts w:ascii="Times New Roman" w:hAnsi="Times New Roman" w:cs="Times New Roman"/>
          <w:sz w:val="24"/>
          <w:szCs w:val="24"/>
        </w:rPr>
        <w:t>tiek nodrošināts labas finanšu pārvaldības, administratīvā sloga mazināšanas, efektivitātes un pārskatāmības princips, izstrādājot un atbilstoši ieviešot praksē starpniekinstitūciju iekšējās procedūras, t.sk. vai starpniekinstitūcijas nodrošina atbilstošu ar ES fondu projektiem saistītās dokumentācijas uzglabāšanu un pieejamību</w:t>
      </w:r>
      <w:r w:rsidR="1D84CDE1" w:rsidRPr="1F2C8965">
        <w:rPr>
          <w:rFonts w:ascii="Times New Roman" w:hAnsi="Times New Roman" w:cs="Times New Roman"/>
          <w:sz w:val="24"/>
          <w:szCs w:val="24"/>
        </w:rPr>
        <w:t>;</w:t>
      </w:r>
    </w:p>
    <w:p w14:paraId="236D6A4E" w14:textId="2853E0C3" w:rsidR="00A448D1" w:rsidRPr="00E75005" w:rsidRDefault="30730C87" w:rsidP="00E16764">
      <w:pPr>
        <w:pStyle w:val="ListParagraph"/>
        <w:numPr>
          <w:ilvl w:val="0"/>
          <w:numId w:val="55"/>
        </w:numPr>
        <w:spacing w:before="240" w:after="240"/>
        <w:ind w:left="1276" w:hanging="425"/>
        <w:jc w:val="both"/>
        <w:rPr>
          <w:rFonts w:ascii="Times New Roman" w:hAnsi="Times New Roman" w:cs="Times New Roman"/>
          <w:sz w:val="24"/>
          <w:szCs w:val="24"/>
        </w:rPr>
      </w:pPr>
      <w:r w:rsidRPr="1F2C8965">
        <w:rPr>
          <w:rFonts w:ascii="Times New Roman" w:hAnsi="Times New Roman" w:cs="Times New Roman"/>
          <w:sz w:val="24"/>
          <w:szCs w:val="24"/>
        </w:rPr>
        <w:t>k</w:t>
      </w:r>
      <w:r w:rsidR="540D8605" w:rsidRPr="1F2C8965">
        <w:rPr>
          <w:rFonts w:ascii="Times New Roman" w:hAnsi="Times New Roman" w:cs="Times New Roman"/>
          <w:sz w:val="24"/>
          <w:szCs w:val="24"/>
        </w:rPr>
        <w:t>ā</w:t>
      </w:r>
      <w:r w:rsidR="540D8605" w:rsidRPr="0DB0EC8E">
        <w:rPr>
          <w:rFonts w:ascii="Times New Roman" w:hAnsi="Times New Roman" w:cs="Times New Roman"/>
          <w:sz w:val="24"/>
          <w:szCs w:val="24"/>
        </w:rPr>
        <w:t xml:space="preserve"> </w:t>
      </w:r>
      <w:r w:rsidR="55AD5724" w:rsidRPr="0DB0EC8E">
        <w:rPr>
          <w:rFonts w:ascii="Times New Roman" w:hAnsi="Times New Roman" w:cs="Times New Roman"/>
          <w:sz w:val="24"/>
          <w:szCs w:val="24"/>
        </w:rPr>
        <w:t>tiek nodrošināta ES fondu projektu iesniegumu atlase un vērtēšana</w:t>
      </w:r>
      <w:r w:rsidR="1D265D2F" w:rsidRPr="1F2C8965">
        <w:rPr>
          <w:rFonts w:ascii="Times New Roman" w:hAnsi="Times New Roman" w:cs="Times New Roman"/>
          <w:sz w:val="24"/>
          <w:szCs w:val="24"/>
        </w:rPr>
        <w:t>;</w:t>
      </w:r>
    </w:p>
    <w:p w14:paraId="3793FE64" w14:textId="6CD52036" w:rsidR="00A448D1" w:rsidRPr="00E75005" w:rsidRDefault="0A5952A2" w:rsidP="00E16764">
      <w:pPr>
        <w:pStyle w:val="ListParagraph"/>
        <w:numPr>
          <w:ilvl w:val="0"/>
          <w:numId w:val="55"/>
        </w:numPr>
        <w:spacing w:before="240" w:after="240"/>
        <w:ind w:left="1276" w:hanging="425"/>
        <w:jc w:val="both"/>
        <w:rPr>
          <w:rFonts w:ascii="Times New Roman" w:hAnsi="Times New Roman" w:cs="Times New Roman"/>
          <w:sz w:val="24"/>
          <w:szCs w:val="24"/>
        </w:rPr>
      </w:pPr>
      <w:r w:rsidRPr="1F2C8965">
        <w:rPr>
          <w:rFonts w:ascii="Times New Roman" w:hAnsi="Times New Roman" w:cs="Times New Roman"/>
          <w:sz w:val="24"/>
          <w:szCs w:val="24"/>
        </w:rPr>
        <w:t>k</w:t>
      </w:r>
      <w:r w:rsidR="540D8605" w:rsidRPr="1F2C8965">
        <w:rPr>
          <w:rFonts w:ascii="Times New Roman" w:hAnsi="Times New Roman" w:cs="Times New Roman"/>
          <w:sz w:val="24"/>
          <w:szCs w:val="24"/>
        </w:rPr>
        <w:t>ā</w:t>
      </w:r>
      <w:r w:rsidR="540D8605" w:rsidRPr="0DB0EC8E">
        <w:rPr>
          <w:rFonts w:ascii="Times New Roman" w:hAnsi="Times New Roman" w:cs="Times New Roman"/>
          <w:sz w:val="24"/>
          <w:szCs w:val="24"/>
        </w:rPr>
        <w:t xml:space="preserve"> </w:t>
      </w:r>
      <w:r w:rsidR="55AD5724" w:rsidRPr="0DB0EC8E">
        <w:rPr>
          <w:rFonts w:ascii="Times New Roman" w:hAnsi="Times New Roman" w:cs="Times New Roman"/>
          <w:sz w:val="24"/>
          <w:szCs w:val="24"/>
        </w:rPr>
        <w:t>tiek nodrošināta ES fondu informācijas un komunikācijas pasākumu izpilde attiecībā uz SAM, tai skaitā, kā sabiedrība tiek informēta par pasākumiem,  kas saistīta ar ES fondiem, kā arī, vai tiek publiskota informācija par apstiprinātajiem projektu iesniegumiem</w:t>
      </w:r>
      <w:r w:rsidR="27C0B1C8" w:rsidRPr="1F2C8965">
        <w:rPr>
          <w:rFonts w:ascii="Times New Roman" w:hAnsi="Times New Roman" w:cs="Times New Roman"/>
          <w:sz w:val="24"/>
          <w:szCs w:val="24"/>
        </w:rPr>
        <w:t>;</w:t>
      </w:r>
    </w:p>
    <w:p w14:paraId="439303D1" w14:textId="3BA96DE7" w:rsidR="00A448D1" w:rsidRPr="00E75005" w:rsidRDefault="11F0845C" w:rsidP="00E16764">
      <w:pPr>
        <w:pStyle w:val="ListParagraph"/>
        <w:numPr>
          <w:ilvl w:val="0"/>
          <w:numId w:val="55"/>
        </w:numPr>
        <w:spacing w:before="240" w:after="240"/>
        <w:ind w:left="1276" w:hanging="425"/>
        <w:jc w:val="both"/>
        <w:rPr>
          <w:rFonts w:ascii="Times New Roman" w:hAnsi="Times New Roman" w:cs="Times New Roman"/>
          <w:sz w:val="24"/>
          <w:szCs w:val="24"/>
        </w:rPr>
      </w:pPr>
      <w:r w:rsidRPr="1F2C8965">
        <w:rPr>
          <w:rFonts w:ascii="Times New Roman" w:hAnsi="Times New Roman" w:cs="Times New Roman"/>
          <w:sz w:val="24"/>
          <w:szCs w:val="24"/>
        </w:rPr>
        <w:t>k</w:t>
      </w:r>
      <w:r w:rsidR="540D8605" w:rsidRPr="0DB0EC8E">
        <w:rPr>
          <w:rFonts w:ascii="Times New Roman" w:hAnsi="Times New Roman" w:cs="Times New Roman"/>
          <w:sz w:val="24"/>
          <w:szCs w:val="24"/>
        </w:rPr>
        <w:t xml:space="preserve">ā </w:t>
      </w:r>
      <w:r w:rsidR="55AD5724" w:rsidRPr="0DB0EC8E">
        <w:rPr>
          <w:rFonts w:ascii="Times New Roman" w:hAnsi="Times New Roman" w:cs="Times New Roman"/>
          <w:sz w:val="24"/>
          <w:szCs w:val="24"/>
        </w:rPr>
        <w:t xml:space="preserve">tiek nodrošināta līguma vai vienošanās </w:t>
      </w:r>
      <w:r w:rsidR="18A17F21" w:rsidRPr="1F2C8965">
        <w:rPr>
          <w:rFonts w:ascii="Times New Roman" w:hAnsi="Times New Roman" w:cs="Times New Roman"/>
          <w:sz w:val="24"/>
          <w:szCs w:val="24"/>
        </w:rPr>
        <w:t xml:space="preserve">par projekta īstenošanu </w:t>
      </w:r>
      <w:r w:rsidR="55AD5724" w:rsidRPr="0DB0EC8E">
        <w:rPr>
          <w:rFonts w:ascii="Times New Roman" w:hAnsi="Times New Roman" w:cs="Times New Roman"/>
          <w:sz w:val="24"/>
          <w:szCs w:val="24"/>
        </w:rPr>
        <w:t>slēgšana ar finansējuma saņēmēju, t.sk. grozījumu veikšanas process</w:t>
      </w:r>
      <w:r w:rsidR="772CFE30" w:rsidRPr="1F2C8965">
        <w:rPr>
          <w:rFonts w:ascii="Times New Roman" w:hAnsi="Times New Roman" w:cs="Times New Roman"/>
          <w:sz w:val="24"/>
          <w:szCs w:val="24"/>
        </w:rPr>
        <w:t>;</w:t>
      </w:r>
    </w:p>
    <w:p w14:paraId="7A063952" w14:textId="483B4C85" w:rsidR="00A448D1" w:rsidRPr="00E75005" w:rsidRDefault="59E4F209" w:rsidP="00E16764">
      <w:pPr>
        <w:pStyle w:val="ListParagraph"/>
        <w:numPr>
          <w:ilvl w:val="0"/>
          <w:numId w:val="55"/>
        </w:numPr>
        <w:spacing w:before="240" w:after="240"/>
        <w:ind w:left="1276" w:hanging="425"/>
        <w:jc w:val="both"/>
        <w:rPr>
          <w:rFonts w:ascii="Times New Roman" w:hAnsi="Times New Roman" w:cs="Times New Roman"/>
          <w:sz w:val="24"/>
          <w:szCs w:val="24"/>
        </w:rPr>
      </w:pPr>
      <w:r w:rsidRPr="1F2C8965">
        <w:rPr>
          <w:rFonts w:ascii="Times New Roman" w:hAnsi="Times New Roman" w:cs="Times New Roman"/>
          <w:sz w:val="24"/>
          <w:szCs w:val="24"/>
        </w:rPr>
        <w:t>k</w:t>
      </w:r>
      <w:r w:rsidR="540D8605" w:rsidRPr="0DB0EC8E">
        <w:rPr>
          <w:rFonts w:ascii="Times New Roman" w:hAnsi="Times New Roman" w:cs="Times New Roman"/>
          <w:sz w:val="24"/>
          <w:szCs w:val="24"/>
        </w:rPr>
        <w:t xml:space="preserve">ā </w:t>
      </w:r>
      <w:r w:rsidR="55AD5724" w:rsidRPr="0DB0EC8E">
        <w:rPr>
          <w:rFonts w:ascii="Times New Roman" w:hAnsi="Times New Roman" w:cs="Times New Roman"/>
          <w:sz w:val="24"/>
          <w:szCs w:val="24"/>
        </w:rPr>
        <w:t xml:space="preserve">tiek nodrošināta attiecīgā SAM un apstiprināto projektu īstenošana un kontrole, t.sk., kā tiek nodrošinātas administratīvās pārbaudes (maksājumu pieprasījumu pārbaudes, iepirkumu </w:t>
      </w:r>
      <w:proofErr w:type="spellStart"/>
      <w:r w:rsidR="55AD5724" w:rsidRPr="0DB0EC8E">
        <w:rPr>
          <w:rFonts w:ascii="Times New Roman" w:hAnsi="Times New Roman" w:cs="Times New Roman"/>
          <w:sz w:val="24"/>
          <w:szCs w:val="24"/>
        </w:rPr>
        <w:t>pirmspārbaudes</w:t>
      </w:r>
      <w:proofErr w:type="spellEnd"/>
      <w:r w:rsidR="55AD5724" w:rsidRPr="0DB0EC8E">
        <w:rPr>
          <w:rFonts w:ascii="Times New Roman" w:hAnsi="Times New Roman" w:cs="Times New Roman"/>
          <w:sz w:val="24"/>
          <w:szCs w:val="24"/>
        </w:rPr>
        <w:t>) un pārbaudes projektu īstenošanas vietās</w:t>
      </w:r>
      <w:r w:rsidR="2A154EE5" w:rsidRPr="1F2C8965">
        <w:rPr>
          <w:rFonts w:ascii="Times New Roman" w:hAnsi="Times New Roman" w:cs="Times New Roman"/>
          <w:sz w:val="24"/>
          <w:szCs w:val="24"/>
        </w:rPr>
        <w:t>;</w:t>
      </w:r>
    </w:p>
    <w:p w14:paraId="5BD1FB2B" w14:textId="03567B3A" w:rsidR="00A448D1" w:rsidRPr="00E75005" w:rsidRDefault="69CC6749" w:rsidP="00E16764">
      <w:pPr>
        <w:pStyle w:val="ListParagraph"/>
        <w:numPr>
          <w:ilvl w:val="0"/>
          <w:numId w:val="55"/>
        </w:numPr>
        <w:spacing w:before="240" w:after="240"/>
        <w:ind w:left="1276" w:hanging="425"/>
        <w:jc w:val="both"/>
        <w:rPr>
          <w:rFonts w:ascii="Times New Roman" w:hAnsi="Times New Roman" w:cs="Times New Roman"/>
          <w:sz w:val="24"/>
          <w:szCs w:val="24"/>
        </w:rPr>
      </w:pPr>
      <w:r w:rsidRPr="1F2C8965">
        <w:rPr>
          <w:rFonts w:ascii="Times New Roman" w:hAnsi="Times New Roman" w:cs="Times New Roman"/>
          <w:sz w:val="24"/>
          <w:szCs w:val="24"/>
        </w:rPr>
        <w:t>k</w:t>
      </w:r>
      <w:r w:rsidR="540D8605" w:rsidRPr="0DB0EC8E">
        <w:rPr>
          <w:rFonts w:ascii="Times New Roman" w:hAnsi="Times New Roman" w:cs="Times New Roman"/>
          <w:sz w:val="24"/>
          <w:szCs w:val="24"/>
        </w:rPr>
        <w:t xml:space="preserve">ā </w:t>
      </w:r>
      <w:r w:rsidR="55AD5724" w:rsidRPr="0DB0EC8E">
        <w:rPr>
          <w:rFonts w:ascii="Times New Roman" w:hAnsi="Times New Roman" w:cs="Times New Roman"/>
          <w:sz w:val="24"/>
          <w:szCs w:val="24"/>
        </w:rPr>
        <w:t>tiek apstiprināti finansējuma saņēmēja maksājuma pieprasījumi</w:t>
      </w:r>
      <w:r w:rsidR="42EC884B" w:rsidRPr="1F2C8965">
        <w:rPr>
          <w:rFonts w:ascii="Times New Roman" w:hAnsi="Times New Roman" w:cs="Times New Roman"/>
          <w:sz w:val="24"/>
          <w:szCs w:val="24"/>
        </w:rPr>
        <w:t>;</w:t>
      </w:r>
    </w:p>
    <w:p w14:paraId="219D8E8B" w14:textId="5C15AC4A" w:rsidR="00A448D1" w:rsidRPr="00E75005" w:rsidRDefault="6BACDA62" w:rsidP="00E16764">
      <w:pPr>
        <w:pStyle w:val="ListParagraph"/>
        <w:numPr>
          <w:ilvl w:val="0"/>
          <w:numId w:val="55"/>
        </w:numPr>
        <w:spacing w:before="240" w:after="240"/>
        <w:ind w:left="1276" w:hanging="425"/>
        <w:jc w:val="both"/>
        <w:rPr>
          <w:rFonts w:ascii="Times New Roman" w:hAnsi="Times New Roman" w:cs="Times New Roman"/>
          <w:sz w:val="24"/>
          <w:szCs w:val="24"/>
        </w:rPr>
      </w:pPr>
      <w:r w:rsidRPr="1F2C8965">
        <w:rPr>
          <w:rFonts w:ascii="Times New Roman" w:hAnsi="Times New Roman" w:cs="Times New Roman"/>
          <w:sz w:val="24"/>
          <w:szCs w:val="24"/>
        </w:rPr>
        <w:t>k</w:t>
      </w:r>
      <w:r w:rsidR="540D8605" w:rsidRPr="1F2C8965">
        <w:rPr>
          <w:rFonts w:ascii="Times New Roman" w:hAnsi="Times New Roman" w:cs="Times New Roman"/>
          <w:sz w:val="24"/>
          <w:szCs w:val="24"/>
        </w:rPr>
        <w:t>ā</w:t>
      </w:r>
      <w:r w:rsidR="540D8605" w:rsidRPr="0DB0EC8E">
        <w:rPr>
          <w:rFonts w:ascii="Times New Roman" w:hAnsi="Times New Roman" w:cs="Times New Roman"/>
          <w:sz w:val="24"/>
          <w:szCs w:val="24"/>
        </w:rPr>
        <w:t xml:space="preserve"> </w:t>
      </w:r>
      <w:r w:rsidR="55AD5724" w:rsidRPr="0DB0EC8E">
        <w:rPr>
          <w:rFonts w:ascii="Times New Roman" w:hAnsi="Times New Roman" w:cs="Times New Roman"/>
          <w:sz w:val="24"/>
          <w:szCs w:val="24"/>
        </w:rPr>
        <w:t xml:space="preserve">izvērtē un pieņem lēmumu par neatbilstoši veikto izdevumu atgūšanu un ziņošanu </w:t>
      </w:r>
      <w:r w:rsidR="39341851" w:rsidRPr="0DB0EC8E">
        <w:rPr>
          <w:rFonts w:ascii="Times New Roman" w:hAnsi="Times New Roman" w:cs="Times New Roman"/>
          <w:sz w:val="24"/>
          <w:szCs w:val="24"/>
        </w:rPr>
        <w:t>EK</w:t>
      </w:r>
      <w:r w:rsidR="55AD5724" w:rsidRPr="0DB0EC8E">
        <w:rPr>
          <w:rFonts w:ascii="Times New Roman" w:hAnsi="Times New Roman" w:cs="Times New Roman"/>
          <w:sz w:val="24"/>
          <w:szCs w:val="24"/>
        </w:rPr>
        <w:t>/OLAF</w:t>
      </w:r>
      <w:r w:rsidR="68D7E34E" w:rsidRPr="1F2C8965">
        <w:rPr>
          <w:rFonts w:ascii="Times New Roman" w:hAnsi="Times New Roman" w:cs="Times New Roman"/>
          <w:sz w:val="24"/>
          <w:szCs w:val="24"/>
        </w:rPr>
        <w:t>;</w:t>
      </w:r>
    </w:p>
    <w:p w14:paraId="34722FE1" w14:textId="215288B1" w:rsidR="00A448D1" w:rsidRPr="00E75005" w:rsidRDefault="16B403BA" w:rsidP="00E16764">
      <w:pPr>
        <w:pStyle w:val="ListParagraph"/>
        <w:numPr>
          <w:ilvl w:val="0"/>
          <w:numId w:val="55"/>
        </w:numPr>
        <w:spacing w:before="240" w:after="240"/>
        <w:ind w:left="1276" w:hanging="425"/>
        <w:jc w:val="both"/>
        <w:rPr>
          <w:rFonts w:ascii="Times New Roman" w:hAnsi="Times New Roman" w:cs="Times New Roman"/>
          <w:sz w:val="24"/>
          <w:szCs w:val="24"/>
        </w:rPr>
      </w:pPr>
      <w:r w:rsidRPr="1F2C8965">
        <w:rPr>
          <w:rFonts w:ascii="Times New Roman" w:hAnsi="Times New Roman" w:cs="Times New Roman"/>
          <w:sz w:val="24"/>
          <w:szCs w:val="24"/>
        </w:rPr>
        <w:t>k</w:t>
      </w:r>
      <w:r w:rsidR="540D8605" w:rsidRPr="0DB0EC8E">
        <w:rPr>
          <w:rFonts w:ascii="Times New Roman" w:hAnsi="Times New Roman" w:cs="Times New Roman"/>
          <w:sz w:val="24"/>
          <w:szCs w:val="24"/>
        </w:rPr>
        <w:t xml:space="preserve">ā </w:t>
      </w:r>
      <w:r w:rsidR="55AD5724" w:rsidRPr="0DB0EC8E">
        <w:rPr>
          <w:rFonts w:ascii="Times New Roman" w:hAnsi="Times New Roman" w:cs="Times New Roman"/>
          <w:sz w:val="24"/>
          <w:szCs w:val="24"/>
        </w:rPr>
        <w:t>tiek nodrošināta projektu un SAM rezultātu un mērķu sasniegšana, t.sk. iznākuma un rezultāta rādītāju sasniegšanas uzraudzība</w:t>
      </w:r>
      <w:r w:rsidR="6647E7A6" w:rsidRPr="1F2C8965">
        <w:rPr>
          <w:rFonts w:ascii="Times New Roman" w:hAnsi="Times New Roman" w:cs="Times New Roman"/>
          <w:sz w:val="24"/>
          <w:szCs w:val="24"/>
        </w:rPr>
        <w:t>;</w:t>
      </w:r>
    </w:p>
    <w:p w14:paraId="1BA3AC39" w14:textId="5DE98060" w:rsidR="00A448D1" w:rsidRDefault="739B1B82" w:rsidP="00E16764">
      <w:pPr>
        <w:pStyle w:val="ListParagraph"/>
        <w:numPr>
          <w:ilvl w:val="0"/>
          <w:numId w:val="55"/>
        </w:numPr>
        <w:spacing w:before="240" w:after="240"/>
        <w:ind w:left="1276" w:hanging="425"/>
        <w:jc w:val="both"/>
        <w:rPr>
          <w:rFonts w:ascii="Times New Roman" w:hAnsi="Times New Roman" w:cs="Times New Roman"/>
          <w:sz w:val="24"/>
          <w:szCs w:val="24"/>
        </w:rPr>
      </w:pPr>
      <w:r w:rsidRPr="1F2C8965">
        <w:rPr>
          <w:rFonts w:ascii="Times New Roman" w:hAnsi="Times New Roman" w:cs="Times New Roman"/>
          <w:sz w:val="24"/>
          <w:szCs w:val="24"/>
        </w:rPr>
        <w:t>k</w:t>
      </w:r>
      <w:r w:rsidR="540D8605" w:rsidRPr="0DB0EC8E">
        <w:rPr>
          <w:rFonts w:ascii="Times New Roman" w:hAnsi="Times New Roman" w:cs="Times New Roman"/>
          <w:sz w:val="24"/>
          <w:szCs w:val="24"/>
        </w:rPr>
        <w:t xml:space="preserve">ā </w:t>
      </w:r>
      <w:r w:rsidR="55AD5724" w:rsidRPr="0DB0EC8E">
        <w:rPr>
          <w:rFonts w:ascii="Times New Roman" w:hAnsi="Times New Roman" w:cs="Times New Roman"/>
          <w:sz w:val="24"/>
          <w:szCs w:val="24"/>
        </w:rPr>
        <w:t>tiek nodrošināta datu kvalitāte un korektu datu ievadīšana KPVIS par ES fondu projektu iesniegumiem un projektiem</w:t>
      </w:r>
      <w:r w:rsidR="12416015" w:rsidRPr="1F2C8965">
        <w:rPr>
          <w:rFonts w:ascii="Times New Roman" w:hAnsi="Times New Roman" w:cs="Times New Roman"/>
          <w:sz w:val="24"/>
          <w:szCs w:val="24"/>
        </w:rPr>
        <w:t>;</w:t>
      </w:r>
    </w:p>
    <w:p w14:paraId="5BC4D4C0" w14:textId="61EEB9B7" w:rsidR="008671FC" w:rsidRPr="00E75005" w:rsidRDefault="5AE8A5D1" w:rsidP="00E16764">
      <w:pPr>
        <w:pStyle w:val="ListParagraph"/>
        <w:numPr>
          <w:ilvl w:val="0"/>
          <w:numId w:val="55"/>
        </w:numPr>
        <w:spacing w:before="240" w:after="240"/>
        <w:ind w:left="1276" w:hanging="425"/>
        <w:jc w:val="both"/>
        <w:rPr>
          <w:rFonts w:ascii="Times New Roman" w:hAnsi="Times New Roman" w:cs="Times New Roman"/>
          <w:sz w:val="24"/>
          <w:szCs w:val="24"/>
        </w:rPr>
      </w:pPr>
      <w:r w:rsidRPr="1F2C8965">
        <w:rPr>
          <w:rFonts w:ascii="Times New Roman" w:hAnsi="Times New Roman" w:cs="Times New Roman"/>
          <w:sz w:val="24"/>
          <w:szCs w:val="24"/>
        </w:rPr>
        <w:t>k</w:t>
      </w:r>
      <w:r w:rsidR="529682D5" w:rsidRPr="1F2C8965">
        <w:rPr>
          <w:rFonts w:ascii="Times New Roman" w:hAnsi="Times New Roman" w:cs="Times New Roman"/>
          <w:sz w:val="24"/>
          <w:szCs w:val="24"/>
        </w:rPr>
        <w:t>ā</w:t>
      </w:r>
      <w:r w:rsidR="529682D5" w:rsidRPr="0DB0EC8E">
        <w:rPr>
          <w:rFonts w:ascii="Times New Roman" w:hAnsi="Times New Roman" w:cs="Times New Roman"/>
          <w:sz w:val="24"/>
          <w:szCs w:val="24"/>
        </w:rPr>
        <w:t xml:space="preserve"> tiek nodrošināta SAM/SAM pasākuma riska līmeņa noteikšana un risku vadība projektā.</w:t>
      </w:r>
    </w:p>
    <w:p w14:paraId="784C39EC" w14:textId="2F813C16" w:rsidR="00A448D1" w:rsidRPr="00236A05" w:rsidRDefault="55AD5724" w:rsidP="00E16764">
      <w:pPr>
        <w:spacing w:before="120"/>
        <w:ind w:firstLine="567"/>
        <w:jc w:val="both"/>
        <w:rPr>
          <w:rFonts w:ascii="Times New Roman" w:hAnsi="Times New Roman" w:cs="Times New Roman"/>
          <w:sz w:val="24"/>
          <w:szCs w:val="24"/>
        </w:rPr>
      </w:pPr>
      <w:r w:rsidRPr="0DB0EC8E">
        <w:rPr>
          <w:rFonts w:ascii="Times New Roman" w:hAnsi="Times New Roman" w:cs="Times New Roman"/>
          <w:sz w:val="24"/>
          <w:szCs w:val="24"/>
        </w:rPr>
        <w:t xml:space="preserve">Lai gūtu pārliecību par atbilstošu </w:t>
      </w:r>
      <w:r w:rsidR="36097EB6" w:rsidRPr="0DB0EC8E">
        <w:rPr>
          <w:rFonts w:ascii="Times New Roman" w:hAnsi="Times New Roman" w:cs="Times New Roman"/>
          <w:sz w:val="24"/>
          <w:szCs w:val="24"/>
        </w:rPr>
        <w:t xml:space="preserve">vadības un kontroles sistēmas </w:t>
      </w:r>
      <w:r w:rsidRPr="0DB0EC8E">
        <w:rPr>
          <w:rFonts w:ascii="Times New Roman" w:hAnsi="Times New Roman" w:cs="Times New Roman"/>
          <w:sz w:val="24"/>
          <w:szCs w:val="24"/>
        </w:rPr>
        <w:t>nodrošināšanu starpniekinstitūcijās atkarībā no tām deleģētajām funkcijām, vadošā iestāde</w:t>
      </w:r>
      <w:r w:rsidR="20A8BCF0" w:rsidRPr="0DB0EC8E">
        <w:rPr>
          <w:rFonts w:ascii="Times New Roman" w:hAnsi="Times New Roman" w:cs="Times New Roman"/>
          <w:sz w:val="24"/>
          <w:szCs w:val="24"/>
        </w:rPr>
        <w:t xml:space="preserve"> izlases veidā, uz riskiem balstītā pieejā, var veikt</w:t>
      </w:r>
      <w:r w:rsidRPr="0DB0EC8E">
        <w:rPr>
          <w:rFonts w:ascii="Times New Roman" w:hAnsi="Times New Roman" w:cs="Times New Roman"/>
          <w:sz w:val="24"/>
          <w:szCs w:val="24"/>
        </w:rPr>
        <w:t xml:space="preserve"> kompleksu pārbaudi, kuras ietvaros izšķir un savstarpēji kombinē (ņemot vērā pārbaudes specifiku, konstatētās riskantās jomas, pārbaudāmos aspektus) sekojošus pārbaužu veidus:</w:t>
      </w:r>
      <w:r w:rsidR="5E39134B" w:rsidRPr="0DB0EC8E">
        <w:rPr>
          <w:rFonts w:ascii="Times New Roman" w:hAnsi="Times New Roman" w:cs="Times New Roman"/>
          <w:sz w:val="24"/>
          <w:szCs w:val="24"/>
        </w:rPr>
        <w:t xml:space="preserve"> </w:t>
      </w:r>
    </w:p>
    <w:p w14:paraId="1F570740" w14:textId="202247EF" w:rsidR="00A448D1" w:rsidRPr="00236A05" w:rsidRDefault="065E98F5" w:rsidP="00E16764">
      <w:pPr>
        <w:numPr>
          <w:ilvl w:val="0"/>
          <w:numId w:val="26"/>
        </w:numPr>
        <w:spacing w:before="240" w:after="240"/>
        <w:ind w:left="851" w:hanging="284"/>
        <w:contextualSpacing/>
        <w:jc w:val="both"/>
        <w:rPr>
          <w:rFonts w:ascii="Times New Roman" w:hAnsi="Times New Roman" w:cs="Times New Roman"/>
          <w:sz w:val="24"/>
          <w:szCs w:val="24"/>
        </w:rPr>
      </w:pPr>
      <w:r w:rsidRPr="1F2C8965">
        <w:rPr>
          <w:rFonts w:ascii="Times New Roman" w:hAnsi="Times New Roman" w:cs="Times New Roman"/>
          <w:sz w:val="24"/>
          <w:szCs w:val="24"/>
        </w:rPr>
        <w:t>a</w:t>
      </w:r>
      <w:r w:rsidR="55AD5724" w:rsidRPr="0DB0EC8E">
        <w:rPr>
          <w:rFonts w:ascii="Times New Roman" w:hAnsi="Times New Roman" w:cs="Times New Roman"/>
          <w:sz w:val="24"/>
          <w:szCs w:val="24"/>
        </w:rPr>
        <w:t>tbildīgo iestāžu</w:t>
      </w:r>
      <w:r w:rsidR="20A8BCF0" w:rsidRPr="0DB0EC8E">
        <w:rPr>
          <w:rFonts w:ascii="Times New Roman" w:hAnsi="Times New Roman" w:cs="Times New Roman"/>
          <w:sz w:val="24"/>
          <w:szCs w:val="24"/>
        </w:rPr>
        <w:t xml:space="preserve"> un</w:t>
      </w:r>
      <w:r w:rsidR="55AD5724" w:rsidRPr="0DB0EC8E">
        <w:rPr>
          <w:rFonts w:ascii="Times New Roman" w:hAnsi="Times New Roman" w:cs="Times New Roman"/>
          <w:sz w:val="24"/>
          <w:szCs w:val="24"/>
        </w:rPr>
        <w:t xml:space="preserve"> sadarbības iestādes iekšējo procedūru pārbaude</w:t>
      </w:r>
      <w:r w:rsidR="2AEEF085" w:rsidRPr="1F2C8965">
        <w:rPr>
          <w:rFonts w:ascii="Times New Roman" w:hAnsi="Times New Roman" w:cs="Times New Roman"/>
          <w:sz w:val="24"/>
          <w:szCs w:val="24"/>
        </w:rPr>
        <w:t>;</w:t>
      </w:r>
    </w:p>
    <w:p w14:paraId="68BDE71B" w14:textId="33685A57" w:rsidR="00A448D1" w:rsidRPr="00236A05" w:rsidRDefault="4C574FC1" w:rsidP="00E16764">
      <w:pPr>
        <w:numPr>
          <w:ilvl w:val="0"/>
          <w:numId w:val="26"/>
        </w:numPr>
        <w:spacing w:before="240" w:after="240"/>
        <w:ind w:left="851" w:hanging="284"/>
        <w:contextualSpacing/>
        <w:jc w:val="both"/>
        <w:rPr>
          <w:rFonts w:ascii="Times New Roman" w:hAnsi="Times New Roman" w:cs="Times New Roman"/>
          <w:sz w:val="24"/>
          <w:szCs w:val="24"/>
        </w:rPr>
      </w:pPr>
      <w:r w:rsidRPr="474DE587">
        <w:rPr>
          <w:rFonts w:ascii="Times New Roman" w:hAnsi="Times New Roman" w:cs="Times New Roman"/>
          <w:sz w:val="24"/>
          <w:szCs w:val="24"/>
        </w:rPr>
        <w:t>p</w:t>
      </w:r>
      <w:r w:rsidR="3786682E" w:rsidRPr="474DE587">
        <w:rPr>
          <w:rFonts w:ascii="Times New Roman" w:hAnsi="Times New Roman" w:cs="Times New Roman"/>
          <w:sz w:val="24"/>
          <w:szCs w:val="24"/>
        </w:rPr>
        <w:t xml:space="preserve">ārbaudes sadarbības iestādes veiktajām pārbaudēm </w:t>
      </w:r>
      <w:r w:rsidR="2EF1A86A" w:rsidRPr="474DE587">
        <w:rPr>
          <w:rFonts w:ascii="Times New Roman" w:hAnsi="Times New Roman" w:cs="Times New Roman"/>
          <w:sz w:val="24"/>
          <w:szCs w:val="24"/>
        </w:rPr>
        <w:t xml:space="preserve">(pēcpārbaudes pie finansējuma saņēmēja, administratīvas pēcpārbaudes), </w:t>
      </w:r>
      <w:r w:rsidR="40911FF1" w:rsidRPr="474DE587">
        <w:rPr>
          <w:rFonts w:ascii="Times New Roman" w:eastAsia="Times New Roman" w:hAnsi="Times New Roman" w:cs="Times New Roman"/>
          <w:sz w:val="24"/>
          <w:szCs w:val="24"/>
        </w:rPr>
        <w:t>un nepieciešamības gadījumā vadošās iestādes neatkarīgās pārbaudes projekta īstenošanas vietā</w:t>
      </w:r>
      <w:r w:rsidR="2EF1A86A" w:rsidRPr="474DE587">
        <w:rPr>
          <w:rFonts w:ascii="Times New Roman" w:hAnsi="Times New Roman" w:cs="Times New Roman"/>
          <w:sz w:val="24"/>
          <w:szCs w:val="24"/>
        </w:rPr>
        <w:t xml:space="preserve"> pār specifiskiem aspektiem</w:t>
      </w:r>
      <w:r w:rsidR="534FD011" w:rsidRPr="474DE587">
        <w:rPr>
          <w:rFonts w:ascii="Times New Roman" w:hAnsi="Times New Roman" w:cs="Times New Roman"/>
          <w:sz w:val="24"/>
          <w:szCs w:val="24"/>
        </w:rPr>
        <w:t>.</w:t>
      </w:r>
    </w:p>
    <w:p w14:paraId="6D2BF51B" w14:textId="77CEE547" w:rsidR="00CF2AC0" w:rsidRDefault="20A8BCF0" w:rsidP="00670287">
      <w:pPr>
        <w:ind w:firstLine="567"/>
        <w:jc w:val="both"/>
        <w:rPr>
          <w:rFonts w:ascii="Times New Roman" w:hAnsi="Times New Roman" w:cs="Times New Roman"/>
          <w:sz w:val="24"/>
          <w:szCs w:val="24"/>
        </w:rPr>
      </w:pPr>
      <w:r w:rsidRPr="0DB0EC8E">
        <w:rPr>
          <w:rFonts w:ascii="Times New Roman" w:hAnsi="Times New Roman" w:cs="Times New Roman"/>
          <w:sz w:val="24"/>
          <w:szCs w:val="24"/>
        </w:rPr>
        <w:t>Vadošā iestāde var noteikt un veikt tikai riskanto jomu/ procesu uzraudzību, lai gūtu pārliecību par atbilstošu deleģēto funkciju nodrošināšanu.</w:t>
      </w:r>
      <w:r w:rsidR="53B39692" w:rsidRPr="0DB0EC8E">
        <w:rPr>
          <w:rFonts w:ascii="Times New Roman" w:hAnsi="Times New Roman" w:cs="Times New Roman"/>
          <w:sz w:val="24"/>
          <w:szCs w:val="24"/>
        </w:rPr>
        <w:t xml:space="preserve"> </w:t>
      </w:r>
    </w:p>
    <w:p w14:paraId="6AE438E9" w14:textId="2E6FD1FF" w:rsidR="00A778AC" w:rsidRPr="00CF2AC0" w:rsidRDefault="03BC9FE9" w:rsidP="00670287">
      <w:pPr>
        <w:ind w:firstLine="567"/>
        <w:jc w:val="both"/>
        <w:rPr>
          <w:rFonts w:ascii="Times New Roman" w:hAnsi="Times New Roman" w:cs="Times New Roman"/>
          <w:sz w:val="24"/>
          <w:szCs w:val="24"/>
        </w:rPr>
      </w:pPr>
      <w:r w:rsidRPr="00187A5D">
        <w:rPr>
          <w:rFonts w:ascii="Times New Roman" w:hAnsi="Times New Roman" w:cs="Times New Roman"/>
          <w:sz w:val="24"/>
          <w:szCs w:val="24"/>
        </w:rPr>
        <w:t xml:space="preserve">Vadošā iestāde pēc </w:t>
      </w:r>
      <w:r w:rsidR="46DBA8EB" w:rsidRPr="00187A5D">
        <w:rPr>
          <w:rFonts w:ascii="Times New Roman" w:hAnsi="Times New Roman" w:cs="Times New Roman"/>
          <w:sz w:val="24"/>
          <w:szCs w:val="24"/>
        </w:rPr>
        <w:t>privāt</w:t>
      </w:r>
      <w:r w:rsidRPr="00187A5D">
        <w:rPr>
          <w:rFonts w:ascii="Times New Roman" w:hAnsi="Times New Roman" w:cs="Times New Roman"/>
          <w:sz w:val="24"/>
          <w:szCs w:val="24"/>
        </w:rPr>
        <w:t>personas</w:t>
      </w:r>
      <w:r w:rsidR="005F43BB" w:rsidRPr="00187A5D">
        <w:rPr>
          <w:rStyle w:val="FootnoteReference"/>
          <w:rFonts w:ascii="Times New Roman" w:hAnsi="Times New Roman" w:cs="Times New Roman"/>
          <w:sz w:val="24"/>
          <w:szCs w:val="24"/>
        </w:rPr>
        <w:footnoteReference w:id="60"/>
      </w:r>
      <w:r w:rsidRPr="00187A5D">
        <w:rPr>
          <w:rFonts w:ascii="Times New Roman" w:hAnsi="Times New Roman" w:cs="Times New Roman"/>
          <w:sz w:val="24"/>
          <w:szCs w:val="24"/>
        </w:rPr>
        <w:t xml:space="preserve"> subjektīvo tiesību vai tiesisko interešu aizskāruma, balstoties uz šīs personas iesniegumu, izskata un sniedz viedokli par sadarbības iestādes konstatējumu pamatotību saistīti ar līguma par projekta īstenošanu ietvaros pieņemtajiem lēmumiem.</w:t>
      </w:r>
      <w:r w:rsidR="0C75A749" w:rsidRPr="00187A5D">
        <w:rPr>
          <w:rFonts w:ascii="Times New Roman" w:hAnsi="Times New Roman" w:cs="Times New Roman"/>
          <w:sz w:val="24"/>
          <w:szCs w:val="24"/>
        </w:rPr>
        <w:t xml:space="preserve"> Neatkarīgi no </w:t>
      </w:r>
      <w:r w:rsidR="0C75A749" w:rsidRPr="00187A5D">
        <w:rPr>
          <w:rFonts w:ascii="Times New Roman" w:hAnsi="Times New Roman" w:cs="Times New Roman"/>
          <w:sz w:val="24"/>
          <w:szCs w:val="24"/>
        </w:rPr>
        <w:lastRenderedPageBreak/>
        <w:t>vadošās iestādes viedokļa sniegšanas, privātpersonas ir tiesīgas prasīt strīda izskatīšanu vispārējās jurisdikcijas tiesā.</w:t>
      </w:r>
      <w:r w:rsidRPr="00187A5D">
        <w:rPr>
          <w:rFonts w:ascii="Times New Roman" w:hAnsi="Times New Roman" w:cs="Times New Roman"/>
          <w:sz w:val="24"/>
          <w:szCs w:val="24"/>
        </w:rPr>
        <w:t xml:space="preserve"> Tāpat, </w:t>
      </w:r>
      <w:r w:rsidR="0C75A749" w:rsidRPr="00187A5D">
        <w:rPr>
          <w:rFonts w:ascii="Times New Roman" w:hAnsi="Times New Roman" w:cs="Times New Roman"/>
          <w:sz w:val="24"/>
          <w:szCs w:val="24"/>
        </w:rPr>
        <w:t xml:space="preserve">vienošanās par projekta īstenošanu ietvaros, </w:t>
      </w:r>
      <w:r w:rsidR="46DBA8EB" w:rsidRPr="00187A5D">
        <w:rPr>
          <w:rFonts w:ascii="Times New Roman" w:hAnsi="Times New Roman" w:cs="Times New Roman"/>
          <w:sz w:val="24"/>
          <w:szCs w:val="24"/>
        </w:rPr>
        <w:t xml:space="preserve">īstenojot par </w:t>
      </w:r>
      <w:r w:rsidRPr="00187A5D">
        <w:rPr>
          <w:rFonts w:ascii="Times New Roman" w:hAnsi="Times New Roman" w:cs="Times New Roman"/>
          <w:sz w:val="24"/>
          <w:szCs w:val="24"/>
        </w:rPr>
        <w:t>ES fondiem iesniegto sūdzību efektīvu izskatīšanu (sadarbības iestādes pieņemt</w:t>
      </w:r>
      <w:r w:rsidR="0C75A749" w:rsidRPr="00187A5D">
        <w:rPr>
          <w:rFonts w:ascii="Times New Roman" w:hAnsi="Times New Roman" w:cs="Times New Roman"/>
          <w:sz w:val="24"/>
          <w:szCs w:val="24"/>
        </w:rPr>
        <w:t>ā</w:t>
      </w:r>
      <w:r w:rsidRPr="00187A5D">
        <w:rPr>
          <w:rFonts w:ascii="Times New Roman" w:hAnsi="Times New Roman" w:cs="Times New Roman"/>
          <w:sz w:val="24"/>
          <w:szCs w:val="24"/>
        </w:rPr>
        <w:t xml:space="preserve"> lēmuma apstrīdēšana)</w:t>
      </w:r>
      <w:r w:rsidR="0C75A749" w:rsidRPr="00187A5D">
        <w:rPr>
          <w:rFonts w:ascii="Times New Roman" w:hAnsi="Times New Roman" w:cs="Times New Roman"/>
          <w:sz w:val="24"/>
          <w:szCs w:val="24"/>
        </w:rPr>
        <w:t>,</w:t>
      </w:r>
      <w:r w:rsidR="46DBA8EB" w:rsidRPr="00187A5D">
        <w:rPr>
          <w:rFonts w:ascii="Times New Roman" w:hAnsi="Times New Roman" w:cs="Times New Roman"/>
          <w:sz w:val="24"/>
          <w:szCs w:val="24"/>
        </w:rPr>
        <w:t xml:space="preserve"> vadošā iestāde saskaņā ar E</w:t>
      </w:r>
      <w:r w:rsidR="6E547629">
        <w:rPr>
          <w:rFonts w:ascii="Times New Roman" w:hAnsi="Times New Roman" w:cs="Times New Roman"/>
          <w:sz w:val="24"/>
          <w:szCs w:val="24"/>
        </w:rPr>
        <w:t xml:space="preserve">iropas </w:t>
      </w:r>
      <w:r w:rsidR="46DBA8EB" w:rsidRPr="00187A5D">
        <w:rPr>
          <w:rFonts w:ascii="Times New Roman" w:hAnsi="Times New Roman" w:cs="Times New Roman"/>
          <w:sz w:val="24"/>
          <w:szCs w:val="24"/>
        </w:rPr>
        <w:t>S</w:t>
      </w:r>
      <w:r w:rsidR="6E547629">
        <w:rPr>
          <w:rFonts w:ascii="Times New Roman" w:hAnsi="Times New Roman" w:cs="Times New Roman"/>
          <w:sz w:val="24"/>
          <w:szCs w:val="24"/>
        </w:rPr>
        <w:t>avienības</w:t>
      </w:r>
      <w:r w:rsidR="46DBA8EB" w:rsidRPr="00187A5D">
        <w:rPr>
          <w:rFonts w:ascii="Times New Roman" w:hAnsi="Times New Roman" w:cs="Times New Roman"/>
          <w:sz w:val="24"/>
          <w:szCs w:val="24"/>
        </w:rPr>
        <w:t xml:space="preserve"> fondu 2021.-2027.gada plānošanas perioda vadības likuma 31.pantu nodrošina publiskajām personām</w:t>
      </w:r>
      <w:r w:rsidR="00FF313C" w:rsidRPr="00187A5D">
        <w:rPr>
          <w:rStyle w:val="FootnoteReference"/>
          <w:rFonts w:ascii="Times New Roman" w:hAnsi="Times New Roman" w:cs="Times New Roman"/>
          <w:sz w:val="24"/>
          <w:szCs w:val="24"/>
        </w:rPr>
        <w:footnoteReference w:id="61"/>
      </w:r>
      <w:r w:rsidR="0C75A749" w:rsidRPr="00187A5D">
        <w:rPr>
          <w:rFonts w:ascii="Times New Roman" w:hAnsi="Times New Roman" w:cs="Times New Roman"/>
          <w:sz w:val="24"/>
          <w:szCs w:val="24"/>
        </w:rPr>
        <w:t xml:space="preserve"> sadarbības iestādes pieņemto lēmumu tiesiskuma un pamatotības izvērtēšanu.  </w:t>
      </w:r>
    </w:p>
    <w:p w14:paraId="2C2CCF52" w14:textId="77777777" w:rsidR="004A21DA" w:rsidRDefault="55AD5724" w:rsidP="0DB0EC8E">
      <w:pPr>
        <w:spacing w:before="240"/>
        <w:jc w:val="both"/>
        <w:rPr>
          <w:rFonts w:ascii="Times New Roman" w:hAnsi="Times New Roman" w:cs="Times New Roman"/>
          <w:b/>
          <w:bCs/>
          <w:sz w:val="24"/>
          <w:szCs w:val="24"/>
        </w:rPr>
      </w:pPr>
      <w:r w:rsidRPr="0DB0EC8E">
        <w:rPr>
          <w:rFonts w:ascii="Times New Roman" w:hAnsi="Times New Roman" w:cs="Times New Roman"/>
          <w:b/>
          <w:bCs/>
          <w:sz w:val="24"/>
          <w:szCs w:val="24"/>
        </w:rPr>
        <w:t>Normatīvie akti</w:t>
      </w:r>
    </w:p>
    <w:p w14:paraId="3DEE8A19" w14:textId="5979E688" w:rsidR="004A21DA" w:rsidRPr="004A21DA" w:rsidRDefault="288FA843" w:rsidP="0DB0EC8E">
      <w:pPr>
        <w:pStyle w:val="ListParagraph"/>
        <w:numPr>
          <w:ilvl w:val="0"/>
          <w:numId w:val="25"/>
        </w:numPr>
        <w:ind w:left="567" w:hanging="283"/>
        <w:jc w:val="both"/>
        <w:rPr>
          <w:rFonts w:ascii="Times New Roman" w:hAnsi="Times New Roman" w:cs="Times New Roman"/>
          <w:b/>
          <w:bCs/>
          <w:sz w:val="24"/>
          <w:szCs w:val="24"/>
        </w:rPr>
      </w:pPr>
      <w:r w:rsidRPr="004A21DA">
        <w:rPr>
          <w:rFonts w:ascii="Times New Roman" w:hAnsi="Times New Roman" w:cs="Times New Roman"/>
          <w:sz w:val="24"/>
          <w:szCs w:val="24"/>
        </w:rPr>
        <w:t>E</w:t>
      </w:r>
      <w:r w:rsidR="6E547629">
        <w:rPr>
          <w:rFonts w:ascii="Times New Roman" w:hAnsi="Times New Roman" w:cs="Times New Roman"/>
          <w:sz w:val="24"/>
          <w:szCs w:val="24"/>
        </w:rPr>
        <w:t xml:space="preserve">iropas </w:t>
      </w:r>
      <w:r w:rsidRPr="004A21DA">
        <w:rPr>
          <w:rFonts w:ascii="Times New Roman" w:hAnsi="Times New Roman" w:cs="Times New Roman"/>
          <w:sz w:val="24"/>
          <w:szCs w:val="24"/>
        </w:rPr>
        <w:t>S</w:t>
      </w:r>
      <w:r w:rsidR="6E547629">
        <w:rPr>
          <w:rFonts w:ascii="Times New Roman" w:hAnsi="Times New Roman" w:cs="Times New Roman"/>
          <w:sz w:val="24"/>
          <w:szCs w:val="24"/>
        </w:rPr>
        <w:t>avienības</w:t>
      </w:r>
      <w:r w:rsidR="55AD5724" w:rsidRPr="004A21DA">
        <w:rPr>
          <w:rFonts w:ascii="Times New Roman" w:hAnsi="Times New Roman" w:cs="Times New Roman"/>
          <w:sz w:val="24"/>
          <w:szCs w:val="24"/>
        </w:rPr>
        <w:t xml:space="preserve"> </w:t>
      </w:r>
      <w:r w:rsidR="3521ADA1" w:rsidRPr="004A21DA">
        <w:rPr>
          <w:rFonts w:ascii="Times New Roman" w:hAnsi="Times New Roman" w:cs="Times New Roman"/>
          <w:sz w:val="24"/>
          <w:szCs w:val="24"/>
        </w:rPr>
        <w:t xml:space="preserve">fondu </w:t>
      </w:r>
      <w:r w:rsidR="7C7EEC8B" w:rsidRPr="004A21DA">
        <w:rPr>
          <w:rFonts w:ascii="Times New Roman" w:hAnsi="Times New Roman" w:cs="Times New Roman"/>
          <w:sz w:val="24"/>
          <w:szCs w:val="24"/>
        </w:rPr>
        <w:t>2021</w:t>
      </w:r>
      <w:r w:rsidR="55AD5724" w:rsidRPr="004A21DA">
        <w:rPr>
          <w:rFonts w:ascii="Times New Roman" w:hAnsi="Times New Roman" w:cs="Times New Roman"/>
          <w:sz w:val="24"/>
          <w:szCs w:val="24"/>
        </w:rPr>
        <w:t>.-202</w:t>
      </w:r>
      <w:r w:rsidR="7C7EEC8B" w:rsidRPr="004A21DA">
        <w:rPr>
          <w:rFonts w:ascii="Times New Roman" w:hAnsi="Times New Roman" w:cs="Times New Roman"/>
          <w:sz w:val="24"/>
          <w:szCs w:val="24"/>
        </w:rPr>
        <w:t>7</w:t>
      </w:r>
      <w:r w:rsidR="55AD5724" w:rsidRPr="004A21DA">
        <w:rPr>
          <w:rFonts w:ascii="Times New Roman" w:hAnsi="Times New Roman" w:cs="Times New Roman"/>
          <w:sz w:val="24"/>
          <w:szCs w:val="24"/>
        </w:rPr>
        <w:t>.gada plānošanas perioda vadības likums</w:t>
      </w:r>
      <w:r w:rsidR="004A21DA">
        <w:rPr>
          <w:rStyle w:val="FootnoteReference"/>
          <w:rFonts w:ascii="Times New Roman" w:hAnsi="Times New Roman" w:cs="Times New Roman"/>
          <w:sz w:val="24"/>
          <w:szCs w:val="24"/>
        </w:rPr>
        <w:footnoteReference w:id="62"/>
      </w:r>
      <w:r w:rsidR="55AD5724" w:rsidRPr="004A21DA">
        <w:rPr>
          <w:rFonts w:ascii="Times New Roman" w:hAnsi="Times New Roman" w:cs="Times New Roman"/>
          <w:sz w:val="24"/>
          <w:szCs w:val="24"/>
        </w:rPr>
        <w:t>;</w:t>
      </w:r>
    </w:p>
    <w:p w14:paraId="67ABADF1" w14:textId="6CD5B427" w:rsidR="004A21DA" w:rsidRPr="004A21DA" w:rsidRDefault="3521ADA1" w:rsidP="0DB0EC8E">
      <w:pPr>
        <w:pStyle w:val="ListParagraph"/>
        <w:numPr>
          <w:ilvl w:val="0"/>
          <w:numId w:val="25"/>
        </w:numPr>
        <w:ind w:left="567" w:hanging="283"/>
        <w:jc w:val="both"/>
        <w:rPr>
          <w:rFonts w:ascii="Times New Roman" w:hAnsi="Times New Roman" w:cs="Times New Roman"/>
          <w:b/>
          <w:bCs/>
          <w:sz w:val="24"/>
          <w:szCs w:val="24"/>
        </w:rPr>
      </w:pPr>
      <w:r w:rsidRPr="004A21DA">
        <w:rPr>
          <w:rFonts w:ascii="Times New Roman" w:eastAsia="Times New Roman" w:hAnsi="Times New Roman" w:cs="Times New Roman"/>
          <w:sz w:val="24"/>
          <w:szCs w:val="24"/>
          <w:lang w:eastAsia="lv-LV"/>
        </w:rPr>
        <w:t>MK</w:t>
      </w:r>
      <w:r w:rsidR="7D71050C">
        <w:rPr>
          <w:rFonts w:ascii="Times New Roman" w:eastAsia="Times New Roman" w:hAnsi="Times New Roman" w:cs="Times New Roman"/>
          <w:sz w:val="24"/>
          <w:szCs w:val="24"/>
          <w:lang w:eastAsia="lv-LV"/>
        </w:rPr>
        <w:t xml:space="preserve"> 2022.gada 20.septembra </w:t>
      </w:r>
      <w:r w:rsidRPr="004A21DA">
        <w:rPr>
          <w:rFonts w:ascii="Times New Roman" w:eastAsia="Times New Roman" w:hAnsi="Times New Roman" w:cs="Times New Roman"/>
          <w:sz w:val="24"/>
          <w:szCs w:val="24"/>
          <w:lang w:eastAsia="lv-LV"/>
        </w:rPr>
        <w:t>noteikumi</w:t>
      </w:r>
      <w:r w:rsidR="7D71050C">
        <w:rPr>
          <w:rFonts w:ascii="Times New Roman" w:eastAsia="Times New Roman" w:hAnsi="Times New Roman" w:cs="Times New Roman"/>
          <w:sz w:val="24"/>
          <w:szCs w:val="24"/>
          <w:lang w:eastAsia="lv-LV"/>
        </w:rPr>
        <w:t xml:space="preserve"> Nr.580</w:t>
      </w:r>
      <w:r w:rsidRPr="004A21DA">
        <w:rPr>
          <w:rFonts w:ascii="Times New Roman" w:eastAsia="Times New Roman" w:hAnsi="Times New Roman" w:cs="Times New Roman"/>
          <w:sz w:val="24"/>
          <w:szCs w:val="24"/>
          <w:lang w:eastAsia="lv-LV"/>
        </w:rPr>
        <w:t xml:space="preserve"> “</w:t>
      </w:r>
      <w:r w:rsidRPr="004A21DA">
        <w:rPr>
          <w:rFonts w:ascii="Times New Roman" w:hAnsi="Times New Roman" w:cs="Times New Roman"/>
          <w:sz w:val="24"/>
          <w:szCs w:val="24"/>
          <w:shd w:val="clear" w:color="auto" w:fill="FFFFFF"/>
        </w:rPr>
        <w:t>Prasības E</w:t>
      </w:r>
      <w:r w:rsidR="6E547629">
        <w:rPr>
          <w:rFonts w:ascii="Times New Roman" w:hAnsi="Times New Roman" w:cs="Times New Roman"/>
          <w:sz w:val="24"/>
          <w:szCs w:val="24"/>
          <w:shd w:val="clear" w:color="auto" w:fill="FFFFFF"/>
        </w:rPr>
        <w:t xml:space="preserve">iropas </w:t>
      </w:r>
      <w:r w:rsidRPr="004A21DA">
        <w:rPr>
          <w:rFonts w:ascii="Times New Roman" w:hAnsi="Times New Roman" w:cs="Times New Roman"/>
          <w:sz w:val="24"/>
          <w:szCs w:val="24"/>
          <w:shd w:val="clear" w:color="auto" w:fill="FFFFFF"/>
        </w:rPr>
        <w:t>S</w:t>
      </w:r>
      <w:r w:rsidR="6E547629">
        <w:rPr>
          <w:rFonts w:ascii="Times New Roman" w:hAnsi="Times New Roman" w:cs="Times New Roman"/>
          <w:sz w:val="24"/>
          <w:szCs w:val="24"/>
          <w:shd w:val="clear" w:color="auto" w:fill="FFFFFF"/>
        </w:rPr>
        <w:t>avienības</w:t>
      </w:r>
      <w:r w:rsidRPr="004A21DA">
        <w:rPr>
          <w:rFonts w:ascii="Times New Roman" w:hAnsi="Times New Roman" w:cs="Times New Roman"/>
          <w:sz w:val="24"/>
          <w:szCs w:val="24"/>
          <w:shd w:val="clear" w:color="auto" w:fill="FFFFFF"/>
        </w:rPr>
        <w:t xml:space="preserve"> fondu </w:t>
      </w:r>
      <w:r w:rsidR="58806F17">
        <w:rPr>
          <w:rFonts w:ascii="Times New Roman" w:hAnsi="Times New Roman" w:cs="Times New Roman"/>
          <w:sz w:val="24"/>
          <w:szCs w:val="24"/>
          <w:shd w:val="clear" w:color="auto" w:fill="FFFFFF"/>
        </w:rPr>
        <w:t xml:space="preserve">                             </w:t>
      </w:r>
      <w:r w:rsidRPr="004A21DA">
        <w:rPr>
          <w:rFonts w:ascii="Times New Roman" w:hAnsi="Times New Roman" w:cs="Times New Roman"/>
          <w:sz w:val="24"/>
          <w:szCs w:val="24"/>
          <w:shd w:val="clear" w:color="auto" w:fill="FFFFFF"/>
        </w:rPr>
        <w:t>2021.–2027. gada plānošanas perioda vadības un kontroles sistēmas izveidošanai</w:t>
      </w:r>
      <w:r w:rsidRPr="004A21DA">
        <w:rPr>
          <w:rFonts w:ascii="Times New Roman" w:eastAsia="Times New Roman" w:hAnsi="Times New Roman" w:cs="Times New Roman"/>
          <w:sz w:val="24"/>
          <w:szCs w:val="24"/>
          <w:lang w:eastAsia="lv-LV"/>
        </w:rPr>
        <w:t>”</w:t>
      </w:r>
      <w:r w:rsidR="004A21DA" w:rsidRPr="00642581">
        <w:rPr>
          <w:rStyle w:val="FootnoteReference"/>
          <w:rFonts w:ascii="Times New Roman" w:eastAsia="Times New Roman" w:hAnsi="Times New Roman" w:cs="Times New Roman"/>
          <w:sz w:val="24"/>
          <w:szCs w:val="24"/>
          <w:lang w:eastAsia="lv-LV"/>
        </w:rPr>
        <w:footnoteReference w:id="63"/>
      </w:r>
      <w:r>
        <w:rPr>
          <w:rFonts w:ascii="Times New Roman" w:eastAsia="Times New Roman" w:hAnsi="Times New Roman" w:cs="Times New Roman"/>
          <w:sz w:val="24"/>
          <w:szCs w:val="24"/>
          <w:lang w:eastAsia="lv-LV"/>
        </w:rPr>
        <w:t>;</w:t>
      </w:r>
    </w:p>
    <w:p w14:paraId="7CB0D1BE" w14:textId="4C806E75" w:rsidR="00C22C7F" w:rsidRPr="004E1E07" w:rsidRDefault="3521ADA1" w:rsidP="0DB0EC8E">
      <w:pPr>
        <w:pStyle w:val="ListParagraph"/>
        <w:numPr>
          <w:ilvl w:val="0"/>
          <w:numId w:val="25"/>
        </w:numPr>
        <w:ind w:left="567" w:hanging="283"/>
        <w:jc w:val="both"/>
        <w:rPr>
          <w:rFonts w:ascii="Times New Roman" w:hAnsi="Times New Roman" w:cs="Times New Roman"/>
          <w:b/>
          <w:bCs/>
          <w:sz w:val="24"/>
          <w:szCs w:val="24"/>
        </w:rPr>
      </w:pPr>
      <w:r w:rsidRPr="004E1E07">
        <w:rPr>
          <w:rFonts w:ascii="Times New Roman" w:eastAsia="Times New Roman" w:hAnsi="Times New Roman"/>
          <w:sz w:val="24"/>
          <w:szCs w:val="24"/>
          <w:lang w:eastAsia="en-GB"/>
        </w:rPr>
        <w:t xml:space="preserve">MK </w:t>
      </w:r>
      <w:r w:rsidR="6E547629" w:rsidRPr="004E1E07">
        <w:rPr>
          <w:rFonts w:ascii="Times New Roman" w:eastAsia="Times New Roman" w:hAnsi="Times New Roman"/>
          <w:sz w:val="24"/>
          <w:szCs w:val="24"/>
          <w:lang w:eastAsia="en-GB"/>
        </w:rPr>
        <w:t xml:space="preserve">2023.gada 21.marta </w:t>
      </w:r>
      <w:r w:rsidRPr="004E1E07">
        <w:rPr>
          <w:rFonts w:ascii="Times New Roman" w:eastAsia="Times New Roman" w:hAnsi="Times New Roman"/>
          <w:sz w:val="24"/>
          <w:szCs w:val="24"/>
          <w:lang w:eastAsia="en-GB"/>
        </w:rPr>
        <w:t xml:space="preserve">noteikumi </w:t>
      </w:r>
      <w:r w:rsidR="6E547629" w:rsidRPr="004E1E07">
        <w:rPr>
          <w:rFonts w:ascii="Times New Roman" w:eastAsia="Times New Roman" w:hAnsi="Times New Roman"/>
          <w:sz w:val="24"/>
          <w:szCs w:val="24"/>
          <w:lang w:eastAsia="en-GB"/>
        </w:rPr>
        <w:t xml:space="preserve">Nr.135 </w:t>
      </w:r>
      <w:r w:rsidRPr="004E1E07">
        <w:rPr>
          <w:rFonts w:ascii="Times New Roman" w:eastAsia="Times New Roman" w:hAnsi="Times New Roman"/>
          <w:sz w:val="24"/>
          <w:szCs w:val="24"/>
          <w:lang w:eastAsia="en-GB"/>
        </w:rPr>
        <w:t>”E</w:t>
      </w:r>
      <w:r w:rsidR="6E547629" w:rsidRPr="004E1E07">
        <w:rPr>
          <w:rFonts w:ascii="Times New Roman" w:eastAsia="Times New Roman" w:hAnsi="Times New Roman"/>
          <w:sz w:val="24"/>
          <w:szCs w:val="24"/>
          <w:lang w:eastAsia="en-GB"/>
        </w:rPr>
        <w:t xml:space="preserve">iropas </w:t>
      </w:r>
      <w:r w:rsidRPr="004E1E07">
        <w:rPr>
          <w:rFonts w:ascii="Times New Roman" w:eastAsia="Times New Roman" w:hAnsi="Times New Roman"/>
          <w:sz w:val="24"/>
          <w:szCs w:val="24"/>
          <w:lang w:eastAsia="en-GB"/>
        </w:rPr>
        <w:t>S</w:t>
      </w:r>
      <w:r w:rsidR="6E547629" w:rsidRPr="004E1E07">
        <w:rPr>
          <w:rFonts w:ascii="Times New Roman" w:eastAsia="Times New Roman" w:hAnsi="Times New Roman"/>
          <w:sz w:val="24"/>
          <w:szCs w:val="24"/>
          <w:lang w:eastAsia="en-GB"/>
        </w:rPr>
        <w:t>avienības</w:t>
      </w:r>
      <w:r w:rsidRPr="004E1E07">
        <w:rPr>
          <w:rFonts w:ascii="Times New Roman" w:eastAsia="Times New Roman" w:hAnsi="Times New Roman"/>
          <w:sz w:val="24"/>
          <w:szCs w:val="24"/>
          <w:lang w:eastAsia="en-GB"/>
        </w:rPr>
        <w:t xml:space="preserve"> fondu projektu pārbaužu veikšanas kārtība 2021.-2027.gada plānošanas periodā”</w:t>
      </w:r>
      <w:r w:rsidR="00771B2E">
        <w:rPr>
          <w:rStyle w:val="FootnoteReference"/>
          <w:rFonts w:ascii="Times New Roman" w:eastAsia="Times New Roman" w:hAnsi="Times New Roman"/>
          <w:sz w:val="24"/>
          <w:szCs w:val="24"/>
          <w:lang w:eastAsia="en-GB"/>
        </w:rPr>
        <w:footnoteReference w:id="64"/>
      </w:r>
      <w:r w:rsidRPr="004E1E07">
        <w:rPr>
          <w:rFonts w:ascii="Times New Roman" w:eastAsia="Times New Roman" w:hAnsi="Times New Roman"/>
          <w:sz w:val="24"/>
          <w:szCs w:val="24"/>
          <w:lang w:eastAsia="en-GB"/>
        </w:rPr>
        <w:t>.</w:t>
      </w:r>
    </w:p>
    <w:p w14:paraId="7B37CB92" w14:textId="77777777" w:rsidR="00C2077F" w:rsidRPr="00C2077F" w:rsidRDefault="00C2077F" w:rsidP="0DB0EC8E">
      <w:pPr>
        <w:pStyle w:val="ListParagraph"/>
        <w:ind w:left="567"/>
        <w:jc w:val="both"/>
        <w:rPr>
          <w:rFonts w:ascii="Times New Roman" w:hAnsi="Times New Roman" w:cs="Times New Roman"/>
          <w:b/>
          <w:bCs/>
          <w:sz w:val="24"/>
          <w:szCs w:val="24"/>
        </w:rPr>
      </w:pPr>
    </w:p>
    <w:p w14:paraId="253C706A" w14:textId="77777777" w:rsidR="00A448D1" w:rsidRPr="006D48F1" w:rsidRDefault="55AD5724" w:rsidP="0DB0EC8E">
      <w:pPr>
        <w:jc w:val="both"/>
        <w:rPr>
          <w:rFonts w:ascii="Times New Roman" w:hAnsi="Times New Roman" w:cs="Times New Roman"/>
          <w:b/>
          <w:bCs/>
          <w:sz w:val="24"/>
          <w:szCs w:val="24"/>
        </w:rPr>
      </w:pPr>
      <w:r w:rsidRPr="006D48F1">
        <w:rPr>
          <w:rFonts w:ascii="Times New Roman" w:hAnsi="Times New Roman" w:cs="Times New Roman"/>
          <w:b/>
          <w:bCs/>
          <w:sz w:val="24"/>
          <w:szCs w:val="24"/>
        </w:rPr>
        <w:t>Procedūras</w:t>
      </w:r>
    </w:p>
    <w:p w14:paraId="59F86AE6" w14:textId="530F64AE" w:rsidR="00623E91" w:rsidRPr="006D48F1" w:rsidRDefault="019D843B" w:rsidP="0DB0EC8E">
      <w:pPr>
        <w:pStyle w:val="ListParagraph"/>
        <w:numPr>
          <w:ilvl w:val="0"/>
          <w:numId w:val="71"/>
        </w:numPr>
        <w:ind w:left="567" w:hanging="283"/>
        <w:jc w:val="both"/>
        <w:rPr>
          <w:rFonts w:ascii="Times New Roman" w:hAnsi="Times New Roman" w:cs="Times New Roman"/>
          <w:sz w:val="24"/>
          <w:szCs w:val="24"/>
        </w:rPr>
      </w:pPr>
      <w:bookmarkStart w:id="118" w:name="_Hlk176261531"/>
      <w:r w:rsidRPr="006D48F1">
        <w:rPr>
          <w:rFonts w:ascii="Times New Roman" w:hAnsi="Times New Roman" w:cs="Times New Roman"/>
          <w:sz w:val="24"/>
          <w:szCs w:val="24"/>
        </w:rPr>
        <w:t xml:space="preserve">Vadošās iestādes vadlīnijas </w:t>
      </w:r>
      <w:r w:rsidR="00AA6D94" w:rsidRPr="006D48F1">
        <w:rPr>
          <w:rFonts w:ascii="Times New Roman" w:hAnsi="Times New Roman" w:cs="Times New Roman"/>
          <w:sz w:val="24"/>
          <w:szCs w:val="24"/>
        </w:rPr>
        <w:t xml:space="preserve">“Vadlīnijas </w:t>
      </w:r>
      <w:r w:rsidRPr="006D48F1">
        <w:rPr>
          <w:rFonts w:ascii="Times New Roman" w:hAnsi="Times New Roman" w:cs="Times New Roman"/>
          <w:sz w:val="24"/>
          <w:szCs w:val="24"/>
        </w:rPr>
        <w:t>E</w:t>
      </w:r>
      <w:r w:rsidR="58806F17" w:rsidRPr="006D48F1">
        <w:rPr>
          <w:rFonts w:ascii="Times New Roman" w:hAnsi="Times New Roman" w:cs="Times New Roman"/>
          <w:sz w:val="24"/>
          <w:szCs w:val="24"/>
        </w:rPr>
        <w:t>iropas Savienības</w:t>
      </w:r>
      <w:r w:rsidRPr="006D48F1">
        <w:rPr>
          <w:rFonts w:ascii="Times New Roman" w:hAnsi="Times New Roman" w:cs="Times New Roman"/>
          <w:sz w:val="24"/>
          <w:szCs w:val="24"/>
        </w:rPr>
        <w:t xml:space="preserve"> fondu līdzfinansēt</w:t>
      </w:r>
      <w:r w:rsidR="00565A03">
        <w:rPr>
          <w:rFonts w:ascii="Times New Roman" w:hAnsi="Times New Roman" w:cs="Times New Roman"/>
          <w:sz w:val="24"/>
          <w:szCs w:val="24"/>
        </w:rPr>
        <w:t>o</w:t>
      </w:r>
      <w:r w:rsidRPr="006D48F1">
        <w:rPr>
          <w:rFonts w:ascii="Times New Roman" w:hAnsi="Times New Roman" w:cs="Times New Roman"/>
          <w:sz w:val="24"/>
          <w:szCs w:val="24"/>
        </w:rPr>
        <w:t xml:space="preserve"> projekt</w:t>
      </w:r>
      <w:r w:rsidR="00565A03">
        <w:rPr>
          <w:rFonts w:ascii="Times New Roman" w:hAnsi="Times New Roman" w:cs="Times New Roman"/>
          <w:sz w:val="24"/>
          <w:szCs w:val="24"/>
        </w:rPr>
        <w:t>u</w:t>
      </w:r>
      <w:r w:rsidRPr="006D48F1">
        <w:rPr>
          <w:rFonts w:ascii="Times New Roman" w:hAnsi="Times New Roman" w:cs="Times New Roman"/>
          <w:sz w:val="24"/>
          <w:szCs w:val="24"/>
        </w:rPr>
        <w:t xml:space="preserve"> </w:t>
      </w:r>
      <w:r w:rsidR="00565A03" w:rsidRPr="00565A03">
        <w:rPr>
          <w:rFonts w:ascii="Times New Roman" w:hAnsi="Times New Roman" w:cs="Times New Roman"/>
          <w:sz w:val="24"/>
          <w:szCs w:val="24"/>
        </w:rPr>
        <w:t>riskos balstītām pārbaudēm 2021.-2027.gada plānošanas periodā</w:t>
      </w:r>
      <w:r w:rsidR="00AA6D94" w:rsidRPr="006D48F1">
        <w:rPr>
          <w:rFonts w:ascii="Times New Roman" w:hAnsi="Times New Roman" w:cs="Times New Roman"/>
          <w:sz w:val="24"/>
          <w:szCs w:val="24"/>
        </w:rPr>
        <w:t>”</w:t>
      </w:r>
      <w:r w:rsidRPr="006D48F1">
        <w:rPr>
          <w:rFonts w:ascii="Times New Roman" w:hAnsi="Times New Roman" w:cs="Times New Roman"/>
          <w:sz w:val="24"/>
          <w:szCs w:val="24"/>
        </w:rPr>
        <w:t xml:space="preserve"> (</w:t>
      </w:r>
      <w:r w:rsidR="00565A03">
        <w:rPr>
          <w:rFonts w:ascii="Times New Roman" w:hAnsi="Times New Roman" w:cs="Times New Roman"/>
          <w:sz w:val="24"/>
          <w:szCs w:val="24"/>
        </w:rPr>
        <w:t>indikatīvi plānots apstiprin</w:t>
      </w:r>
      <w:r w:rsidR="00B13584">
        <w:rPr>
          <w:rFonts w:ascii="Times New Roman" w:hAnsi="Times New Roman" w:cs="Times New Roman"/>
          <w:sz w:val="24"/>
          <w:szCs w:val="24"/>
        </w:rPr>
        <w:t>ā</w:t>
      </w:r>
      <w:r w:rsidR="00565A03">
        <w:rPr>
          <w:rFonts w:ascii="Times New Roman" w:hAnsi="Times New Roman" w:cs="Times New Roman"/>
          <w:sz w:val="24"/>
          <w:szCs w:val="24"/>
        </w:rPr>
        <w:t>t līdz 2024. gada 31.oktobrim</w:t>
      </w:r>
      <w:r w:rsidRPr="006D48F1">
        <w:rPr>
          <w:rFonts w:ascii="Times New Roman" w:hAnsi="Times New Roman" w:cs="Times New Roman"/>
          <w:sz w:val="24"/>
          <w:szCs w:val="24"/>
        </w:rPr>
        <w:t>);</w:t>
      </w:r>
    </w:p>
    <w:bookmarkEnd w:id="118"/>
    <w:p w14:paraId="31588EF5" w14:textId="7789C692" w:rsidR="00CD0713" w:rsidRPr="00CD0713" w:rsidRDefault="7B9A0243" w:rsidP="0054208C">
      <w:pPr>
        <w:pStyle w:val="ListParagraph"/>
        <w:numPr>
          <w:ilvl w:val="0"/>
          <w:numId w:val="71"/>
        </w:numPr>
        <w:autoSpaceDE w:val="0"/>
        <w:autoSpaceDN w:val="0"/>
        <w:adjustRightInd w:val="0"/>
        <w:ind w:left="567" w:hanging="283"/>
        <w:jc w:val="both"/>
        <w:rPr>
          <w:rFonts w:ascii="Times New Roman" w:hAnsi="Times New Roman" w:cs="Times New Roman"/>
          <w:sz w:val="24"/>
          <w:szCs w:val="24"/>
        </w:rPr>
      </w:pPr>
      <w:r w:rsidRPr="006D48F1">
        <w:rPr>
          <w:rFonts w:ascii="Times New Roman" w:hAnsi="Times New Roman" w:cs="Times New Roman"/>
          <w:sz w:val="24"/>
          <w:szCs w:val="24"/>
        </w:rPr>
        <w:t xml:space="preserve">Vadošās iestādes 2023.gada 31.marta iekšējā </w:t>
      </w:r>
      <w:r w:rsidR="00AA6D94" w:rsidRPr="006D48F1">
        <w:rPr>
          <w:rFonts w:ascii="Times New Roman" w:hAnsi="Times New Roman" w:cs="Times New Roman"/>
          <w:sz w:val="24"/>
          <w:szCs w:val="24"/>
        </w:rPr>
        <w:t xml:space="preserve">kārtība </w:t>
      </w:r>
      <w:r w:rsidRPr="006D48F1">
        <w:rPr>
          <w:rFonts w:ascii="Times New Roman" w:hAnsi="Times New Roman" w:cs="Times New Roman"/>
          <w:sz w:val="24"/>
          <w:szCs w:val="24"/>
        </w:rPr>
        <w:t>Nr.2.14 “Kārtība, kādā vadošā iestāde nodrošina 2021.-2027.gada plānošanas periodā vadošajai iestādei noteikto funkciju izpildes pārbaudes un pārbaudes Eiropas Savienības fondu projektu īstenošanas</w:t>
      </w:r>
      <w:r w:rsidRPr="0DB0EC8E">
        <w:rPr>
          <w:rFonts w:ascii="Times New Roman" w:hAnsi="Times New Roman" w:cs="Times New Roman"/>
          <w:sz w:val="24"/>
          <w:szCs w:val="24"/>
        </w:rPr>
        <w:t xml:space="preserve"> vietās”;</w:t>
      </w:r>
    </w:p>
    <w:p w14:paraId="0ACEEC13" w14:textId="1D206384" w:rsidR="00A448D1" w:rsidRPr="006D48F1" w:rsidRDefault="55AD5724" w:rsidP="0DB0EC8E">
      <w:pPr>
        <w:pStyle w:val="ListParagraph"/>
        <w:numPr>
          <w:ilvl w:val="0"/>
          <w:numId w:val="71"/>
        </w:numPr>
        <w:ind w:left="567" w:hanging="283"/>
        <w:jc w:val="both"/>
        <w:rPr>
          <w:rFonts w:ascii="Times New Roman" w:hAnsi="Times New Roman" w:cs="Times New Roman"/>
          <w:b/>
          <w:bCs/>
          <w:sz w:val="24"/>
          <w:szCs w:val="24"/>
        </w:rPr>
      </w:pPr>
      <w:r w:rsidRPr="0DB0EC8E">
        <w:rPr>
          <w:rFonts w:ascii="Times New Roman" w:hAnsi="Times New Roman" w:cs="Times New Roman"/>
          <w:sz w:val="24"/>
          <w:szCs w:val="24"/>
        </w:rPr>
        <w:t xml:space="preserve">Vadošās iestādes </w:t>
      </w:r>
      <w:r w:rsidR="248F841E" w:rsidRPr="0DB0EC8E">
        <w:rPr>
          <w:rFonts w:ascii="Times New Roman" w:hAnsi="Times New Roman" w:cs="Times New Roman"/>
          <w:sz w:val="24"/>
          <w:szCs w:val="24"/>
        </w:rPr>
        <w:t xml:space="preserve">2023.gada 6.janvāra </w:t>
      </w:r>
      <w:r w:rsidR="248F841E" w:rsidRPr="006D48F1">
        <w:rPr>
          <w:rFonts w:ascii="Times New Roman" w:hAnsi="Times New Roman" w:cs="Times New Roman"/>
          <w:sz w:val="24"/>
          <w:szCs w:val="24"/>
        </w:rPr>
        <w:t xml:space="preserve">iekšējā </w:t>
      </w:r>
      <w:r w:rsidR="00AA6D94" w:rsidRPr="006D48F1">
        <w:rPr>
          <w:rFonts w:ascii="Times New Roman" w:hAnsi="Times New Roman" w:cs="Times New Roman"/>
          <w:sz w:val="24"/>
          <w:szCs w:val="24"/>
        </w:rPr>
        <w:t xml:space="preserve">kārtība </w:t>
      </w:r>
      <w:r w:rsidR="248F841E" w:rsidRPr="006D48F1">
        <w:rPr>
          <w:rFonts w:ascii="Times New Roman" w:hAnsi="Times New Roman" w:cs="Times New Roman"/>
          <w:sz w:val="24"/>
          <w:szCs w:val="24"/>
        </w:rPr>
        <w:t>Nr.2.7</w:t>
      </w:r>
      <w:r w:rsidRPr="006D48F1">
        <w:rPr>
          <w:rFonts w:ascii="Times New Roman" w:hAnsi="Times New Roman" w:cs="Times New Roman"/>
          <w:sz w:val="24"/>
          <w:szCs w:val="24"/>
        </w:rPr>
        <w:t xml:space="preserve"> “Kārtība, kādā vadošā iestāde veic </w:t>
      </w:r>
      <w:r w:rsidR="3784121E" w:rsidRPr="006D48F1">
        <w:rPr>
          <w:rFonts w:ascii="Times New Roman" w:hAnsi="Times New Roman" w:cs="Times New Roman"/>
          <w:sz w:val="24"/>
          <w:szCs w:val="24"/>
        </w:rPr>
        <w:t>E</w:t>
      </w:r>
      <w:r w:rsidR="7E75FA6A" w:rsidRPr="006D48F1">
        <w:rPr>
          <w:rFonts w:ascii="Times New Roman" w:hAnsi="Times New Roman" w:cs="Times New Roman"/>
          <w:sz w:val="24"/>
          <w:szCs w:val="24"/>
        </w:rPr>
        <w:t>iropas Savienības</w:t>
      </w:r>
      <w:r w:rsidR="3784121E" w:rsidRPr="006D48F1">
        <w:rPr>
          <w:rFonts w:ascii="Times New Roman" w:hAnsi="Times New Roman" w:cs="Times New Roman"/>
          <w:sz w:val="24"/>
          <w:szCs w:val="24"/>
        </w:rPr>
        <w:t xml:space="preserve"> fondu</w:t>
      </w:r>
      <w:r w:rsidR="248F841E" w:rsidRPr="006D48F1">
        <w:rPr>
          <w:rFonts w:ascii="Times New Roman" w:hAnsi="Times New Roman" w:cs="Times New Roman"/>
          <w:sz w:val="24"/>
          <w:szCs w:val="24"/>
        </w:rPr>
        <w:t xml:space="preserve"> </w:t>
      </w:r>
      <w:r w:rsidRPr="006D48F1">
        <w:rPr>
          <w:rFonts w:ascii="Times New Roman" w:hAnsi="Times New Roman" w:cs="Times New Roman"/>
          <w:sz w:val="24"/>
          <w:szCs w:val="24"/>
        </w:rPr>
        <w:t>20</w:t>
      </w:r>
      <w:r w:rsidR="3784121E" w:rsidRPr="006D48F1">
        <w:rPr>
          <w:rFonts w:ascii="Times New Roman" w:hAnsi="Times New Roman" w:cs="Times New Roman"/>
          <w:sz w:val="24"/>
          <w:szCs w:val="24"/>
        </w:rPr>
        <w:t>21</w:t>
      </w:r>
      <w:r w:rsidRPr="006D48F1">
        <w:rPr>
          <w:rFonts w:ascii="Times New Roman" w:hAnsi="Times New Roman" w:cs="Times New Roman"/>
          <w:sz w:val="24"/>
          <w:szCs w:val="24"/>
        </w:rPr>
        <w:t>.-202</w:t>
      </w:r>
      <w:r w:rsidR="3784121E" w:rsidRPr="006D48F1">
        <w:rPr>
          <w:rFonts w:ascii="Times New Roman" w:hAnsi="Times New Roman" w:cs="Times New Roman"/>
          <w:sz w:val="24"/>
          <w:szCs w:val="24"/>
        </w:rPr>
        <w:t>7</w:t>
      </w:r>
      <w:r w:rsidRPr="006D48F1">
        <w:rPr>
          <w:rFonts w:ascii="Times New Roman" w:hAnsi="Times New Roman" w:cs="Times New Roman"/>
          <w:sz w:val="24"/>
          <w:szCs w:val="24"/>
        </w:rPr>
        <w:t>.gada plānošanas perioda projekta iesniegumu vērtēšanas procesa organizēšanas un īstenošanas pārbaudi”</w:t>
      </w:r>
      <w:r w:rsidR="248F841E" w:rsidRPr="006D48F1">
        <w:rPr>
          <w:rFonts w:ascii="Times New Roman" w:hAnsi="Times New Roman" w:cs="Times New Roman"/>
          <w:sz w:val="24"/>
          <w:szCs w:val="24"/>
        </w:rPr>
        <w:t>.</w:t>
      </w:r>
    </w:p>
    <w:p w14:paraId="2BEC078D" w14:textId="3B10D8E5" w:rsidR="00FF313C" w:rsidRDefault="0C75A749" w:rsidP="0054208C">
      <w:pPr>
        <w:pStyle w:val="ListParagraph"/>
        <w:numPr>
          <w:ilvl w:val="0"/>
          <w:numId w:val="71"/>
        </w:numPr>
        <w:ind w:left="567" w:hanging="283"/>
        <w:jc w:val="both"/>
        <w:rPr>
          <w:rFonts w:ascii="Times New Roman" w:hAnsi="Times New Roman" w:cs="Times New Roman"/>
          <w:sz w:val="24"/>
          <w:szCs w:val="24"/>
        </w:rPr>
      </w:pPr>
      <w:r w:rsidRPr="006D48F1">
        <w:rPr>
          <w:rFonts w:ascii="Times New Roman" w:hAnsi="Times New Roman" w:cs="Times New Roman"/>
          <w:sz w:val="24"/>
          <w:szCs w:val="24"/>
        </w:rPr>
        <w:t xml:space="preserve">Vadošās iestādes 2022.gada 21.novembra iekšējā </w:t>
      </w:r>
      <w:r w:rsidR="00AA6D94" w:rsidRPr="006D48F1">
        <w:rPr>
          <w:rFonts w:ascii="Times New Roman" w:hAnsi="Times New Roman" w:cs="Times New Roman"/>
          <w:sz w:val="24"/>
          <w:szCs w:val="24"/>
        </w:rPr>
        <w:t xml:space="preserve">kārtība </w:t>
      </w:r>
      <w:r w:rsidRPr="006D48F1">
        <w:rPr>
          <w:rFonts w:ascii="Times New Roman" w:hAnsi="Times New Roman" w:cs="Times New Roman"/>
          <w:sz w:val="24"/>
          <w:szCs w:val="24"/>
        </w:rPr>
        <w:t>Nr.2.4. “Kārtība, kādā vadošā iestāde izskata iesniegumus par apstrīdētajiem sadarbības iestādes lēmumiem</w:t>
      </w:r>
      <w:r w:rsidRPr="0DB0EC8E">
        <w:rPr>
          <w:rFonts w:ascii="Times New Roman" w:hAnsi="Times New Roman" w:cs="Times New Roman"/>
          <w:sz w:val="24"/>
          <w:szCs w:val="24"/>
        </w:rPr>
        <w:t>”</w:t>
      </w:r>
      <w:r w:rsidR="69E48933" w:rsidRPr="0DB0EC8E">
        <w:rPr>
          <w:rFonts w:ascii="Times New Roman" w:hAnsi="Times New Roman" w:cs="Times New Roman"/>
          <w:sz w:val="24"/>
          <w:szCs w:val="24"/>
        </w:rPr>
        <w:t>;</w:t>
      </w:r>
    </w:p>
    <w:p w14:paraId="7D7B7038" w14:textId="03B18DC5" w:rsidR="008510EE" w:rsidRPr="008510EE" w:rsidRDefault="69E48933" w:rsidP="008510EE">
      <w:pPr>
        <w:pStyle w:val="ListParagraph"/>
        <w:numPr>
          <w:ilvl w:val="0"/>
          <w:numId w:val="71"/>
        </w:numPr>
        <w:ind w:left="567" w:hanging="283"/>
        <w:jc w:val="both"/>
        <w:rPr>
          <w:rFonts w:ascii="Times New Roman" w:hAnsi="Times New Roman" w:cs="Times New Roman"/>
          <w:sz w:val="24"/>
          <w:szCs w:val="24"/>
        </w:rPr>
      </w:pPr>
      <w:r w:rsidRPr="0DB0EC8E">
        <w:rPr>
          <w:rFonts w:ascii="Times New Roman" w:eastAsia="Times New Roman" w:hAnsi="Times New Roman"/>
          <w:sz w:val="24"/>
          <w:szCs w:val="24"/>
        </w:rPr>
        <w:t>CFLA 2023.gada 31.marta iekšējie noteikumi Nr. 39-1-3/24 "Eiropas Savienības fondu līdzfinansēto projektu maksājuma pieprasījumu pārbaudes un attiecināmo izdevumu apstiprināšanas kārtība 2021.-2027.gada plānošanas periodā";</w:t>
      </w:r>
    </w:p>
    <w:p w14:paraId="0FA9C52D" w14:textId="77777777" w:rsidR="00EC3982" w:rsidRDefault="69E48933" w:rsidP="00EC3982">
      <w:pPr>
        <w:pStyle w:val="ListParagraph"/>
        <w:numPr>
          <w:ilvl w:val="0"/>
          <w:numId w:val="71"/>
        </w:numPr>
        <w:ind w:left="567"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Ar CFLA 2023.gada 31.marta rīkojumu Nr.39-1-4/42 "Par grozījumiem CFLA procedūru rokasgrāmatā"  tika apstiprināta Darbības procedūra </w:t>
      </w:r>
      <w:r w:rsidRPr="0DB0EC8E">
        <w:rPr>
          <w:rFonts w:ascii="Times New Roman" w:hAnsi="Times New Roman" w:cs="Times New Roman"/>
          <w:i/>
          <w:iCs/>
          <w:sz w:val="24"/>
          <w:szCs w:val="24"/>
        </w:rPr>
        <w:t xml:space="preserve">Pārskata par projekta dalībniekiem pārbaude </w:t>
      </w:r>
      <w:r w:rsidRPr="0DB0EC8E">
        <w:rPr>
          <w:rFonts w:ascii="Times New Roman" w:hAnsi="Times New Roman" w:cs="Times New Roman"/>
          <w:sz w:val="24"/>
          <w:szCs w:val="24"/>
        </w:rPr>
        <w:t>(T.4.4.)</w:t>
      </w:r>
      <w:r w:rsidR="005F4409">
        <w:rPr>
          <w:rFonts w:ascii="Times New Roman" w:hAnsi="Times New Roman" w:cs="Times New Roman"/>
          <w:sz w:val="24"/>
          <w:szCs w:val="24"/>
        </w:rPr>
        <w:t>;</w:t>
      </w:r>
    </w:p>
    <w:p w14:paraId="753EA99B" w14:textId="77777777" w:rsidR="00EC3982" w:rsidRDefault="005F4409" w:rsidP="00EC3982">
      <w:pPr>
        <w:pStyle w:val="ListParagraph"/>
        <w:numPr>
          <w:ilvl w:val="0"/>
          <w:numId w:val="71"/>
        </w:numPr>
        <w:ind w:left="567" w:hanging="283"/>
        <w:jc w:val="both"/>
        <w:rPr>
          <w:rFonts w:ascii="Times New Roman" w:hAnsi="Times New Roman" w:cs="Times New Roman"/>
          <w:sz w:val="24"/>
          <w:szCs w:val="24"/>
        </w:rPr>
      </w:pPr>
      <w:r w:rsidRPr="00EC3982">
        <w:rPr>
          <w:rFonts w:ascii="Times New Roman" w:hAnsi="Times New Roman" w:cs="Times New Roman"/>
          <w:sz w:val="24"/>
          <w:szCs w:val="24"/>
        </w:rPr>
        <w:t>DP T.5.1.”Budžeta plānošana un atmaksu sagatavošana” (CFLA 2023.gada 6.oktobra rīkojums Nr.39-1-4/168);</w:t>
      </w:r>
    </w:p>
    <w:p w14:paraId="38A7E9DC" w14:textId="39A7CBB5" w:rsidR="005F4409" w:rsidRPr="00EC3982" w:rsidRDefault="005F4409" w:rsidP="00EC3982">
      <w:pPr>
        <w:pStyle w:val="ListParagraph"/>
        <w:numPr>
          <w:ilvl w:val="0"/>
          <w:numId w:val="71"/>
        </w:numPr>
        <w:ind w:left="567" w:hanging="283"/>
        <w:jc w:val="both"/>
        <w:rPr>
          <w:rFonts w:ascii="Times New Roman" w:hAnsi="Times New Roman" w:cs="Times New Roman"/>
          <w:sz w:val="24"/>
          <w:szCs w:val="24"/>
        </w:rPr>
      </w:pPr>
      <w:r w:rsidRPr="00EC3982">
        <w:rPr>
          <w:rFonts w:ascii="Times New Roman" w:hAnsi="Times New Roman" w:cs="Times New Roman"/>
          <w:sz w:val="24"/>
          <w:szCs w:val="24"/>
        </w:rPr>
        <w:t>DP T.5.2. “Maksājumu veikšana, neatbilstoši veikto izdevumu atgūšana” (CFLA 2023.gada 17.maija rīkojums Nr.39-1-4/69).</w:t>
      </w:r>
    </w:p>
    <w:p w14:paraId="47EA2ADE" w14:textId="77777777" w:rsidR="008510EE" w:rsidRPr="00187A5D" w:rsidRDefault="008510EE" w:rsidP="008510EE">
      <w:pPr>
        <w:pStyle w:val="ListParagraph"/>
        <w:ind w:left="567"/>
        <w:jc w:val="both"/>
        <w:rPr>
          <w:rFonts w:ascii="Times New Roman" w:hAnsi="Times New Roman" w:cs="Times New Roman"/>
          <w:sz w:val="24"/>
          <w:szCs w:val="24"/>
        </w:rPr>
      </w:pPr>
    </w:p>
    <w:p w14:paraId="715F0B8D" w14:textId="7BC6115D" w:rsidR="00EB6F10" w:rsidRPr="0075569D" w:rsidRDefault="742725A5" w:rsidP="00670287">
      <w:pPr>
        <w:jc w:val="both"/>
        <w:rPr>
          <w:rFonts w:ascii="Times New Roman" w:eastAsiaTheme="majorEastAsia" w:hAnsi="Times New Roman" w:cs="Times New Roman"/>
          <w:i/>
          <w:iCs/>
          <w:color w:val="1F4D78" w:themeColor="accent1" w:themeShade="7F"/>
          <w:sz w:val="24"/>
          <w:szCs w:val="24"/>
        </w:rPr>
      </w:pPr>
      <w:r w:rsidRPr="0075569D">
        <w:rPr>
          <w:rStyle w:val="Heading4Char"/>
          <w:rFonts w:ascii="Times New Roman" w:hAnsi="Times New Roman" w:cs="Times New Roman"/>
          <w:i w:val="0"/>
          <w:iCs w:val="0"/>
          <w:sz w:val="24"/>
          <w:szCs w:val="24"/>
        </w:rPr>
        <w:t xml:space="preserve">2.1.5. </w:t>
      </w:r>
      <w:r w:rsidR="37E998C4" w:rsidRPr="0075569D">
        <w:rPr>
          <w:rStyle w:val="Heading4Char"/>
          <w:rFonts w:ascii="Times New Roman" w:hAnsi="Times New Roman" w:cs="Times New Roman"/>
          <w:i w:val="0"/>
          <w:iCs w:val="0"/>
          <w:sz w:val="24"/>
          <w:szCs w:val="24"/>
        </w:rPr>
        <w:t xml:space="preserve">Sistēma, ar ko nodrošina, lai </w:t>
      </w:r>
      <w:r w:rsidR="54B76B9B" w:rsidRPr="0075569D">
        <w:rPr>
          <w:rStyle w:val="Heading4Char"/>
          <w:rFonts w:ascii="Times New Roman" w:hAnsi="Times New Roman" w:cs="Times New Roman"/>
          <w:i w:val="0"/>
          <w:iCs w:val="0"/>
          <w:sz w:val="24"/>
          <w:szCs w:val="24"/>
        </w:rPr>
        <w:t>nepieciešamības</w:t>
      </w:r>
      <w:r w:rsidR="37E998C4" w:rsidRPr="0075569D">
        <w:rPr>
          <w:rStyle w:val="Heading4Char"/>
          <w:rFonts w:ascii="Times New Roman" w:hAnsi="Times New Roman" w:cs="Times New Roman"/>
          <w:i w:val="0"/>
          <w:iCs w:val="0"/>
          <w:sz w:val="24"/>
          <w:szCs w:val="24"/>
        </w:rPr>
        <w:t xml:space="preserve"> gadījumā tiktu veikti pienācīgi riska pārvaldības pasākumi, it īpaši gadījumos, kad </w:t>
      </w:r>
      <w:r w:rsidR="54B76B9B" w:rsidRPr="0075569D">
        <w:rPr>
          <w:rStyle w:val="Heading4Char"/>
          <w:rFonts w:ascii="Times New Roman" w:hAnsi="Times New Roman" w:cs="Times New Roman"/>
          <w:i w:val="0"/>
          <w:iCs w:val="0"/>
          <w:sz w:val="24"/>
          <w:szCs w:val="24"/>
        </w:rPr>
        <w:t xml:space="preserve">vadības </w:t>
      </w:r>
      <w:r w:rsidR="37E998C4" w:rsidRPr="0075569D">
        <w:rPr>
          <w:rStyle w:val="Heading4Char"/>
          <w:rFonts w:ascii="Times New Roman" w:hAnsi="Times New Roman" w:cs="Times New Roman"/>
          <w:i w:val="0"/>
          <w:iCs w:val="0"/>
          <w:sz w:val="24"/>
          <w:szCs w:val="24"/>
        </w:rPr>
        <w:t xml:space="preserve">un kontroles sistēmā </w:t>
      </w:r>
      <w:r w:rsidR="54B76B9B" w:rsidRPr="0075569D">
        <w:rPr>
          <w:rStyle w:val="Heading4Char"/>
          <w:rFonts w:ascii="Times New Roman" w:hAnsi="Times New Roman" w:cs="Times New Roman"/>
          <w:i w:val="0"/>
          <w:iCs w:val="0"/>
          <w:sz w:val="24"/>
          <w:szCs w:val="24"/>
        </w:rPr>
        <w:t>tiek</w:t>
      </w:r>
      <w:r w:rsidR="37E998C4" w:rsidRPr="0075569D">
        <w:rPr>
          <w:rStyle w:val="Heading4Char"/>
          <w:rFonts w:ascii="Times New Roman" w:hAnsi="Times New Roman" w:cs="Times New Roman"/>
          <w:i w:val="0"/>
          <w:iCs w:val="0"/>
          <w:sz w:val="24"/>
          <w:szCs w:val="24"/>
        </w:rPr>
        <w:t xml:space="preserve"> veiktas būtiskas izmaiņas</w:t>
      </w:r>
      <w:r w:rsidRPr="0075569D">
        <w:rPr>
          <w:rStyle w:val="Heading4Char"/>
          <w:rFonts w:ascii="Times New Roman" w:hAnsi="Times New Roman" w:cs="Times New Roman"/>
          <w:i w:val="0"/>
          <w:iCs w:val="0"/>
          <w:sz w:val="24"/>
          <w:szCs w:val="24"/>
        </w:rPr>
        <w:t>.</w:t>
      </w:r>
    </w:p>
    <w:p w14:paraId="275F69A6" w14:textId="280F7B8A" w:rsidR="006C0DA6" w:rsidRPr="0075569D" w:rsidRDefault="6842F4CE" w:rsidP="00E16764">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Informācija attiecībā uz </w:t>
      </w:r>
      <w:r w:rsidR="42935170" w:rsidRPr="0075569D">
        <w:rPr>
          <w:rFonts w:ascii="Times New Roman" w:hAnsi="Times New Roman" w:cs="Times New Roman"/>
          <w:sz w:val="24"/>
          <w:szCs w:val="24"/>
        </w:rPr>
        <w:t>risku pārvaldības</w:t>
      </w:r>
      <w:r w:rsidR="72FB11C8" w:rsidRPr="0075569D">
        <w:rPr>
          <w:rFonts w:ascii="Times New Roman" w:hAnsi="Times New Roman" w:cs="Times New Roman"/>
          <w:sz w:val="24"/>
          <w:szCs w:val="24"/>
        </w:rPr>
        <w:t xml:space="preserve"> </w:t>
      </w:r>
      <w:r w:rsidRPr="0075569D">
        <w:rPr>
          <w:rFonts w:ascii="Times New Roman" w:hAnsi="Times New Roman" w:cs="Times New Roman"/>
          <w:sz w:val="24"/>
          <w:szCs w:val="24"/>
        </w:rPr>
        <w:t>stratēģiju ir norādīta šī vadības un kontroles sistēmas apraksta 2.1.2.11.apakš</w:t>
      </w:r>
      <w:r w:rsidR="00EB0F91" w:rsidRPr="0075569D">
        <w:rPr>
          <w:rFonts w:ascii="Times New Roman" w:hAnsi="Times New Roman" w:cs="Times New Roman"/>
          <w:sz w:val="24"/>
          <w:szCs w:val="24"/>
        </w:rPr>
        <w:t>nodaļā.</w:t>
      </w:r>
    </w:p>
    <w:p w14:paraId="45AD4763" w14:textId="77777777" w:rsidR="00670287" w:rsidRPr="0075569D" w:rsidRDefault="00670287" w:rsidP="00670287">
      <w:pPr>
        <w:ind w:firstLine="720"/>
        <w:jc w:val="both"/>
        <w:rPr>
          <w:rFonts w:ascii="Times New Roman" w:hAnsi="Times New Roman" w:cs="Times New Roman"/>
          <w:sz w:val="24"/>
          <w:szCs w:val="24"/>
        </w:rPr>
      </w:pPr>
    </w:p>
    <w:p w14:paraId="6A3A7E6F" w14:textId="77777777" w:rsidR="00B46C46" w:rsidRDefault="00B46C46" w:rsidP="00670287">
      <w:pPr>
        <w:jc w:val="both"/>
        <w:rPr>
          <w:rFonts w:ascii="Times New Roman" w:hAnsi="Times New Roman" w:cs="Times New Roman"/>
          <w:b/>
          <w:bCs/>
          <w:sz w:val="24"/>
          <w:szCs w:val="24"/>
        </w:rPr>
      </w:pPr>
    </w:p>
    <w:p w14:paraId="715D11CF" w14:textId="77777777" w:rsidR="00B46C46" w:rsidRDefault="00B46C46" w:rsidP="00670287">
      <w:pPr>
        <w:jc w:val="both"/>
        <w:rPr>
          <w:rFonts w:ascii="Times New Roman" w:hAnsi="Times New Roman" w:cs="Times New Roman"/>
          <w:b/>
          <w:bCs/>
          <w:sz w:val="24"/>
          <w:szCs w:val="24"/>
        </w:rPr>
      </w:pPr>
    </w:p>
    <w:p w14:paraId="6A60409D" w14:textId="77777777" w:rsidR="00B46C46" w:rsidRDefault="00B46C46" w:rsidP="00670287">
      <w:pPr>
        <w:jc w:val="both"/>
        <w:rPr>
          <w:rFonts w:ascii="Times New Roman" w:hAnsi="Times New Roman" w:cs="Times New Roman"/>
          <w:b/>
          <w:bCs/>
          <w:sz w:val="24"/>
          <w:szCs w:val="24"/>
        </w:rPr>
      </w:pPr>
    </w:p>
    <w:p w14:paraId="749E54CF" w14:textId="1A813879" w:rsidR="00783026" w:rsidRPr="0075569D" w:rsidRDefault="37E998C4" w:rsidP="00670287">
      <w:pPr>
        <w:jc w:val="both"/>
        <w:rPr>
          <w:rFonts w:ascii="Times New Roman" w:hAnsi="Times New Roman" w:cs="Times New Roman"/>
          <w:b/>
          <w:bCs/>
          <w:sz w:val="24"/>
          <w:szCs w:val="24"/>
        </w:rPr>
      </w:pPr>
      <w:r w:rsidRPr="0075569D">
        <w:rPr>
          <w:rFonts w:ascii="Times New Roman" w:hAnsi="Times New Roman" w:cs="Times New Roman"/>
          <w:b/>
          <w:bCs/>
          <w:sz w:val="24"/>
          <w:szCs w:val="24"/>
        </w:rPr>
        <w:lastRenderedPageBreak/>
        <w:t>Procesa īss apraksts</w:t>
      </w:r>
    </w:p>
    <w:p w14:paraId="0E3FEDDA" w14:textId="38BD04ED" w:rsidR="00552683" w:rsidRPr="0075569D" w:rsidRDefault="37E998C4" w:rsidP="00670287">
      <w:pPr>
        <w:pStyle w:val="Default"/>
        <w:ind w:firstLine="567"/>
        <w:jc w:val="both"/>
      </w:pPr>
      <w:bookmarkStart w:id="119" w:name="_Hlk68595037"/>
      <w:r w:rsidRPr="0075569D">
        <w:t xml:space="preserve">Lai īstenotu </w:t>
      </w:r>
      <w:r w:rsidR="401BE133" w:rsidRPr="0075569D">
        <w:t>r</w:t>
      </w:r>
      <w:r w:rsidRPr="0075569D">
        <w:t xml:space="preserve">egulas </w:t>
      </w:r>
      <w:r w:rsidR="401BE133" w:rsidRPr="0075569D">
        <w:t xml:space="preserve">Nr.2021/1060 </w:t>
      </w:r>
      <w:r w:rsidR="540D8605" w:rsidRPr="0075569D">
        <w:t>74</w:t>
      </w:r>
      <w:r w:rsidRPr="0075569D">
        <w:t xml:space="preserve">.panta </w:t>
      </w:r>
      <w:r w:rsidR="540D8605" w:rsidRPr="0075569D">
        <w:t>1</w:t>
      </w:r>
      <w:r w:rsidRPr="0075569D">
        <w:t xml:space="preserve">.punkta </w:t>
      </w:r>
      <w:r w:rsidR="6E547629" w:rsidRPr="0075569D">
        <w:t>“</w:t>
      </w:r>
      <w:r w:rsidR="540D8605" w:rsidRPr="0075569D">
        <w:t>c</w:t>
      </w:r>
      <w:r w:rsidR="6E547629" w:rsidRPr="0075569D">
        <w:t>”</w:t>
      </w:r>
      <w:r w:rsidR="4642A9C6" w:rsidRPr="0075569D">
        <w:t xml:space="preserve"> </w:t>
      </w:r>
      <w:r w:rsidR="540D8605" w:rsidRPr="0075569D">
        <w:t>apakšpunkta</w:t>
      </w:r>
      <w:r w:rsidR="00FE34F5" w:rsidRPr="0075569D">
        <w:rPr>
          <w:rStyle w:val="FootnoteReference"/>
        </w:rPr>
        <w:footnoteReference w:id="65"/>
      </w:r>
      <w:r w:rsidR="540D8605" w:rsidRPr="0075569D">
        <w:t xml:space="preserve"> </w:t>
      </w:r>
      <w:r w:rsidRPr="0075569D">
        <w:t>prasību izpildi, ES fondu vadībā iesaistītās iestādes</w:t>
      </w:r>
      <w:r w:rsidR="00783026" w:rsidRPr="0075569D">
        <w:rPr>
          <w:rStyle w:val="FootnoteReference"/>
        </w:rPr>
        <w:footnoteReference w:id="66"/>
      </w:r>
      <w:r w:rsidRPr="0075569D">
        <w:t xml:space="preserve">, ņemot vērā </w:t>
      </w:r>
      <w:r w:rsidR="611B32F2" w:rsidRPr="0075569D">
        <w:t>E</w:t>
      </w:r>
      <w:r w:rsidR="6E547629" w:rsidRPr="0075569D">
        <w:t xml:space="preserve">iropas </w:t>
      </w:r>
      <w:r w:rsidR="611B32F2" w:rsidRPr="0075569D">
        <w:t>S</w:t>
      </w:r>
      <w:r w:rsidR="6E547629" w:rsidRPr="0075569D">
        <w:t>avienības</w:t>
      </w:r>
      <w:r w:rsidRPr="0075569D">
        <w:t xml:space="preserve"> </w:t>
      </w:r>
      <w:r w:rsidR="2AAA08A5" w:rsidRPr="0075569D">
        <w:t xml:space="preserve">fondu </w:t>
      </w:r>
      <w:r w:rsidRPr="0075569D">
        <w:t>20</w:t>
      </w:r>
      <w:r w:rsidR="40EA936B" w:rsidRPr="0075569D">
        <w:t>21</w:t>
      </w:r>
      <w:r w:rsidRPr="0075569D">
        <w:t>.-202</w:t>
      </w:r>
      <w:r w:rsidR="40EA936B" w:rsidRPr="0075569D">
        <w:t>7</w:t>
      </w:r>
      <w:r w:rsidRPr="0075569D">
        <w:t xml:space="preserve">.gada plānošanas perioda vadības likumā noteikto </w:t>
      </w:r>
      <w:r w:rsidRPr="0075569D">
        <w:rPr>
          <w:noProof/>
        </w:rPr>
        <w:t xml:space="preserve">pienākumu pildīšanu, </w:t>
      </w:r>
      <w:r w:rsidRPr="0075569D">
        <w:t>organizatorisko struktūru, nozares specifiku un sadarbības puses, var izvēlēties individuālu risku vadības pieeju, lai</w:t>
      </w:r>
      <w:r w:rsidRPr="0075569D">
        <w:rPr>
          <w:lang w:eastAsia="lv-LV"/>
        </w:rPr>
        <w:t xml:space="preserve"> </w:t>
      </w:r>
      <w:r w:rsidRPr="0075569D">
        <w:rPr>
          <w:color w:val="auto"/>
        </w:rPr>
        <w:t xml:space="preserve">veiktu pienācīgus risku pārvaldības pasākumus saistībā ar ES fondu vadības funkciju izpildi, </w:t>
      </w:r>
      <w:r w:rsidRPr="0075569D">
        <w:t>nodrošinot, ka periodiski tiek novērtēta izvēlētās risku vadības metodes efektivitāte un atbilstība izvirzīto iestādes mērķu, t.sk. ES fondu mērķu, sasniegšanai.</w:t>
      </w:r>
      <w:bookmarkStart w:id="120" w:name="_Hlk68599498"/>
      <w:bookmarkEnd w:id="119"/>
    </w:p>
    <w:p w14:paraId="0B1FDDBF" w14:textId="750315ED" w:rsidR="00783026" w:rsidRPr="0075569D" w:rsidRDefault="334E1F04"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ES fondu vadībā ir skaidri noteikts atbildības sadalījums, un visu procesu norise ir  dokumentēta procedūrās. ES fondu ieviešanā iesaistītās iestādes ir atbildīgas par piemērotākās risku vadības pieejas izvēli, lai veiktu pienācīgus un efektīvus risku pārvaldības pasākumus saistībā ar ES fondu vadības funkciju izpildi, tai skaitā krāpšanas un korupcijas atklāšanu un novēršanu.</w:t>
      </w:r>
      <w:bookmarkEnd w:id="120"/>
    </w:p>
    <w:p w14:paraId="608AB1BD" w14:textId="5AF8AD18" w:rsidR="00783026" w:rsidRPr="0075569D" w:rsidRDefault="37E998C4" w:rsidP="008932FA">
      <w:pPr>
        <w:pStyle w:val="Default"/>
        <w:ind w:firstLine="567"/>
        <w:jc w:val="both"/>
      </w:pPr>
      <w:r w:rsidRPr="0075569D">
        <w:t>ES fondu vadībā iesaistītās iestādes darbojas vienā ES fondu ieviešanas procesā</w:t>
      </w:r>
      <w:r w:rsidR="3E97E7C1" w:rsidRPr="0075569D">
        <w:t xml:space="preserve"> (</w:t>
      </w:r>
      <w:r w:rsidR="7F782DB4" w:rsidRPr="0075569D">
        <w:t>Risku pārvaldības ietvars un risku vadības pieejas</w:t>
      </w:r>
      <w:r w:rsidR="0C750B88" w:rsidRPr="0075569D">
        <w:t xml:space="preserve"> shēma ir atspoguļota </w:t>
      </w:r>
      <w:r w:rsidR="56DDF4D8" w:rsidRPr="0075569D">
        <w:t xml:space="preserve">šī vadības un kontroles sistēmas apraksta </w:t>
      </w:r>
      <w:r w:rsidR="0C750B88" w:rsidRPr="0075569D">
        <w:t>2.pielikumā)</w:t>
      </w:r>
      <w:r w:rsidRPr="0075569D">
        <w:t>:</w:t>
      </w:r>
    </w:p>
    <w:p w14:paraId="43D19932" w14:textId="054F6AB2" w:rsidR="00783026" w:rsidRPr="0075569D" w:rsidRDefault="37E998C4" w:rsidP="00F93EC3">
      <w:pPr>
        <w:pStyle w:val="Default"/>
        <w:numPr>
          <w:ilvl w:val="0"/>
          <w:numId w:val="23"/>
        </w:numPr>
        <w:ind w:left="1134" w:hanging="283"/>
        <w:jc w:val="both"/>
      </w:pPr>
      <w:r w:rsidRPr="0075569D">
        <w:rPr>
          <w:b/>
          <w:bCs/>
        </w:rPr>
        <w:t>Vadošā iestāde</w:t>
      </w:r>
      <w:r w:rsidRPr="0075569D">
        <w:t xml:space="preserve"> veic augstākā līmeņa ES fondu vadības risku pārvaldību, kas pamatā aptver plānošanas dokumentu līmeni un vadības un kontroles sistēmas darbību, t.sk. tās efektivitāti, pamatprasības un vienotu principu noteikšanu. Tāpat vadošā iestāde analizē sadarbības iestādes</w:t>
      </w:r>
      <w:r w:rsidR="5C65D10A" w:rsidRPr="0075569D">
        <w:t xml:space="preserve"> un grāmatvedības </w:t>
      </w:r>
      <w:r w:rsidRPr="0075569D">
        <w:t>iestādes krāpšanas risku novērtējumus, kas veikti pēc vienotas pieejas</w:t>
      </w:r>
      <w:r w:rsidR="347D863B" w:rsidRPr="0075569D">
        <w:t xml:space="preserve">. </w:t>
      </w:r>
      <w:r w:rsidRPr="0075569D">
        <w:t>Analīzes rezultātā vadošā iestāde apzina riskantākās jomas un risku pārvaldības darba grupā sniedz priekšlikumus par horizontālu pasākumu nepieciešamību krāpšanas riska mazināšanai.</w:t>
      </w:r>
    </w:p>
    <w:p w14:paraId="78B36AED" w14:textId="77777777" w:rsidR="000E2C60" w:rsidRPr="0075569D" w:rsidRDefault="00A46855" w:rsidP="00670287">
      <w:pPr>
        <w:pStyle w:val="Default"/>
        <w:tabs>
          <w:tab w:val="left" w:pos="567"/>
        </w:tabs>
        <w:jc w:val="both"/>
      </w:pPr>
      <w:r w:rsidRPr="0075569D">
        <w:tab/>
      </w:r>
      <w:r w:rsidR="00783026" w:rsidRPr="0075569D">
        <w:t>Vadošās iestādes risku pārvaldības darba grupas sekretariāts sanāksmes organizē ne retāk kā reizi gadā vai nodrošina uzdevumu izpildi rakstiskajā procedūrā saskaņā ar vadošās iestādes iekšējo procedūru par kārtību, kādā tiek veikta risku pārvaldība ES fondu un citu ārvalstu finanšu palīdzības instrumentu vadībā.</w:t>
      </w:r>
    </w:p>
    <w:p w14:paraId="27A42FB6" w14:textId="6F15C40F" w:rsidR="000E2C60" w:rsidRPr="0075569D" w:rsidRDefault="00763C6C" w:rsidP="00670287">
      <w:pPr>
        <w:pStyle w:val="Default"/>
        <w:tabs>
          <w:tab w:val="left" w:pos="567"/>
        </w:tabs>
        <w:jc w:val="both"/>
      </w:pPr>
      <w:r w:rsidRPr="0075569D">
        <w:tab/>
      </w:r>
      <w:r w:rsidR="2E3FA6C7" w:rsidRPr="0075569D">
        <w:t xml:space="preserve">Atbilstoši </w:t>
      </w:r>
      <w:r w:rsidR="008E148B" w:rsidRPr="0075569D">
        <w:t>v</w:t>
      </w:r>
      <w:r w:rsidR="666B4C99" w:rsidRPr="0075569D">
        <w:t>adošās iestādes</w:t>
      </w:r>
      <w:r w:rsidR="0F427903" w:rsidRPr="0075569D">
        <w:t xml:space="preserve"> risku pārvaldības</w:t>
      </w:r>
      <w:r w:rsidR="2E3FA6C7" w:rsidRPr="0075569D">
        <w:t xml:space="preserve"> kārtības 25.punktam, </w:t>
      </w:r>
      <w:r w:rsidR="008E148B" w:rsidRPr="0075569D">
        <w:t>v</w:t>
      </w:r>
      <w:r w:rsidR="2E3FA6C7" w:rsidRPr="0075569D">
        <w:t xml:space="preserve">adošā iestāde risku pārvaldības darba grupā regulāri pārliecinās, ka Valsts kasē kā </w:t>
      </w:r>
      <w:r w:rsidR="666B4C99" w:rsidRPr="0075569D">
        <w:t xml:space="preserve">grāmatvedības </w:t>
      </w:r>
      <w:r w:rsidR="2E3FA6C7" w:rsidRPr="0075569D">
        <w:t xml:space="preserve">iestādē tiek vadīti ar izdevumu deklarēšanas posmu saistītie krāpšanas un korupcijas riski, kā arī tiek ieviesti krāpšanas un korupcijas risku mazināšanas pasākumi. </w:t>
      </w:r>
    </w:p>
    <w:p w14:paraId="60C71FA0" w14:textId="1CA40D7A" w:rsidR="000E2C60" w:rsidRPr="0075569D" w:rsidRDefault="72FB11C8" w:rsidP="00F93EC3">
      <w:pPr>
        <w:ind w:firstLine="567"/>
        <w:jc w:val="both"/>
        <w:rPr>
          <w:rFonts w:ascii="Times New Roman" w:hAnsi="Times New Roman" w:cs="Times New Roman"/>
          <w:sz w:val="24"/>
          <w:szCs w:val="24"/>
        </w:rPr>
      </w:pPr>
      <w:r w:rsidRPr="0075569D">
        <w:rPr>
          <w:rFonts w:ascii="Times New Roman" w:hAnsi="Times New Roman" w:cs="Times New Roman"/>
          <w:sz w:val="24"/>
          <w:szCs w:val="24"/>
        </w:rPr>
        <w:t>Vadošās iestādes</w:t>
      </w:r>
      <w:r w:rsidR="42935170" w:rsidRPr="0075569D">
        <w:rPr>
          <w:rFonts w:ascii="Times New Roman" w:hAnsi="Times New Roman" w:cs="Times New Roman"/>
          <w:sz w:val="24"/>
          <w:szCs w:val="24"/>
        </w:rPr>
        <w:t xml:space="preserve"> deleģēto funkciju pārbaužu ietvaros ES fondu sadarbības iestādē izv</w:t>
      </w:r>
      <w:r w:rsidRPr="0075569D">
        <w:rPr>
          <w:rFonts w:ascii="Times New Roman" w:hAnsi="Times New Roman" w:cs="Times New Roman"/>
          <w:sz w:val="24"/>
          <w:szCs w:val="24"/>
        </w:rPr>
        <w:t>ē</w:t>
      </w:r>
      <w:r w:rsidR="42935170" w:rsidRPr="0075569D">
        <w:rPr>
          <w:rFonts w:ascii="Times New Roman" w:hAnsi="Times New Roman" w:cs="Times New Roman"/>
          <w:sz w:val="24"/>
          <w:szCs w:val="24"/>
        </w:rPr>
        <w:t>rt</w:t>
      </w:r>
      <w:r w:rsidRPr="0075569D">
        <w:rPr>
          <w:rFonts w:ascii="Times New Roman" w:hAnsi="Times New Roman" w:cs="Times New Roman"/>
          <w:sz w:val="24"/>
          <w:szCs w:val="24"/>
        </w:rPr>
        <w:t>ē</w:t>
      </w:r>
      <w:r w:rsidR="42935170" w:rsidRPr="0075569D">
        <w:rPr>
          <w:rFonts w:ascii="Times New Roman" w:hAnsi="Times New Roman" w:cs="Times New Roman"/>
          <w:sz w:val="24"/>
          <w:szCs w:val="24"/>
        </w:rPr>
        <w:t xml:space="preserve"> izstrādāto iekšējo procedūru atbilstību un sistēmas efektivitāti ES fondu vadības jomā un sadarbības iestādei un </w:t>
      </w:r>
      <w:r w:rsidRPr="0075569D">
        <w:rPr>
          <w:rFonts w:ascii="Times New Roman" w:hAnsi="Times New Roman" w:cs="Times New Roman"/>
          <w:sz w:val="24"/>
          <w:szCs w:val="24"/>
        </w:rPr>
        <w:t>grāmatvedības</w:t>
      </w:r>
      <w:r w:rsidR="42935170" w:rsidRPr="0075569D">
        <w:rPr>
          <w:rFonts w:ascii="Times New Roman" w:hAnsi="Times New Roman" w:cs="Times New Roman"/>
          <w:sz w:val="24"/>
          <w:szCs w:val="24"/>
        </w:rPr>
        <w:t xml:space="preserve"> iestādei izteikto ieteikumu ieviešanas uzraudzību</w:t>
      </w:r>
      <w:r w:rsidRPr="0075569D">
        <w:rPr>
          <w:rFonts w:ascii="Times New Roman" w:hAnsi="Times New Roman" w:cs="Times New Roman"/>
          <w:sz w:val="24"/>
          <w:szCs w:val="24"/>
        </w:rPr>
        <w:t>.</w:t>
      </w:r>
    </w:p>
    <w:p w14:paraId="1A6F35A0" w14:textId="44CE20D7" w:rsidR="00783026" w:rsidRPr="0075569D" w:rsidRDefault="37E998C4" w:rsidP="00F93EC3">
      <w:pPr>
        <w:pStyle w:val="Default"/>
        <w:numPr>
          <w:ilvl w:val="0"/>
          <w:numId w:val="23"/>
        </w:numPr>
        <w:ind w:left="1134" w:hanging="283"/>
        <w:jc w:val="both"/>
        <w:rPr>
          <w:b/>
          <w:bCs/>
        </w:rPr>
      </w:pPr>
      <w:r w:rsidRPr="0075569D">
        <w:rPr>
          <w:b/>
          <w:bCs/>
        </w:rPr>
        <w:t xml:space="preserve">Atbildīgās iestādes </w:t>
      </w:r>
      <w:r w:rsidRPr="0075569D">
        <w:t xml:space="preserve">veic vidējā līmeņa risku pārvaldību, kas kopumā aptver SAM/to pasākumu īstenošanas darbības, piemēram, atbilstoši </w:t>
      </w:r>
      <w:r w:rsidR="0951A515" w:rsidRPr="0075569D">
        <w:t>E</w:t>
      </w:r>
      <w:r w:rsidR="6E547629" w:rsidRPr="0075569D">
        <w:t xml:space="preserve">iropas </w:t>
      </w:r>
      <w:r w:rsidR="0951A515" w:rsidRPr="0075569D">
        <w:t>S</w:t>
      </w:r>
      <w:r w:rsidR="6E547629" w:rsidRPr="0075569D">
        <w:t>avienības</w:t>
      </w:r>
      <w:r w:rsidR="0951A515" w:rsidRPr="0075569D">
        <w:t xml:space="preserve"> kohēzijas politikas programma</w:t>
      </w:r>
      <w:r w:rsidR="6E547629" w:rsidRPr="0075569D">
        <w:t>i</w:t>
      </w:r>
      <w:r w:rsidR="0951A515" w:rsidRPr="0075569D">
        <w:t xml:space="preserve">  2021.-2027.gadam</w:t>
      </w:r>
      <w:r w:rsidRPr="0075569D">
        <w:t xml:space="preserve"> izstrādāt SAM īstenošanas nosacījumus un definēt objektīvus projektu iesniegumu vērtēšanas kritērijus, kā arī SAM rezultātu sasniegšanu, tai skaitā iznākuma un rezultāta rādītāju sasniegšanas uzraudzību.</w:t>
      </w:r>
      <w:r w:rsidR="0951A515" w:rsidRPr="0075569D">
        <w:t xml:space="preserve"> </w:t>
      </w:r>
    </w:p>
    <w:p w14:paraId="3768F4BF" w14:textId="227C6211" w:rsidR="00783026" w:rsidRPr="0075569D" w:rsidRDefault="37E998C4" w:rsidP="00E16764">
      <w:pPr>
        <w:pStyle w:val="Default"/>
        <w:numPr>
          <w:ilvl w:val="0"/>
          <w:numId w:val="23"/>
        </w:numPr>
        <w:ind w:left="1134" w:hanging="283"/>
        <w:jc w:val="both"/>
        <w:rPr>
          <w:b/>
          <w:bCs/>
        </w:rPr>
      </w:pPr>
      <w:r w:rsidRPr="0075569D">
        <w:rPr>
          <w:b/>
          <w:bCs/>
        </w:rPr>
        <w:t xml:space="preserve">Sadarbības iestāde </w:t>
      </w:r>
      <w:r w:rsidRPr="0075569D">
        <w:t xml:space="preserve">nodrošina, lai tiktu identificēti un mazināti ar projektu iesniegumu atlasi un projektu īstenošanu saistītie būtiskākie riski, jo īpaši, krāpnieciskas vai korumpētas darbības riski, t.sk., </w:t>
      </w:r>
      <w:r w:rsidR="4BE1D824" w:rsidRPr="0075569D">
        <w:t xml:space="preserve">EK </w:t>
      </w:r>
      <w:r w:rsidRPr="0075569D">
        <w:t>jau identificētie krāpšanas riski, kā arī nelietderīga un neefektīva projektu finansējuma izlietošana.</w:t>
      </w:r>
      <w:r w:rsidR="2E31963A" w:rsidRPr="0075569D">
        <w:t xml:space="preserve"> </w:t>
      </w:r>
    </w:p>
    <w:p w14:paraId="27C2AEE1" w14:textId="77777777" w:rsidR="00670287" w:rsidRPr="0075569D" w:rsidRDefault="00670287" w:rsidP="00670287">
      <w:pPr>
        <w:pStyle w:val="Default"/>
        <w:tabs>
          <w:tab w:val="left" w:pos="426"/>
        </w:tabs>
        <w:ind w:left="426"/>
        <w:jc w:val="both"/>
        <w:rPr>
          <w:b/>
          <w:bCs/>
        </w:rPr>
      </w:pPr>
    </w:p>
    <w:p w14:paraId="3BC44E0B" w14:textId="045AB351" w:rsidR="00283C46" w:rsidRPr="0075569D" w:rsidRDefault="1AD63FCE" w:rsidP="00670287">
      <w:pPr>
        <w:pStyle w:val="ListParagraph"/>
        <w:tabs>
          <w:tab w:val="left" w:pos="1560"/>
        </w:tabs>
        <w:ind w:left="0" w:firstLine="567"/>
        <w:jc w:val="both"/>
        <w:rPr>
          <w:rFonts w:ascii="Times New Roman" w:hAnsi="Times New Roman" w:cs="Times New Roman"/>
          <w:sz w:val="24"/>
          <w:szCs w:val="24"/>
        </w:rPr>
      </w:pPr>
      <w:r w:rsidRPr="0075569D">
        <w:rPr>
          <w:rFonts w:ascii="Times New Roman" w:hAnsi="Times New Roman" w:cs="Times New Roman"/>
          <w:sz w:val="24"/>
          <w:szCs w:val="24"/>
        </w:rPr>
        <w:t>CFLA Iekšējā audita nodaļa</w:t>
      </w:r>
      <w:r w:rsidR="0836AA22" w:rsidRPr="0075569D">
        <w:rPr>
          <w:rFonts w:ascii="Times New Roman" w:hAnsi="Times New Roman" w:cs="Times New Roman"/>
          <w:sz w:val="24"/>
          <w:szCs w:val="24"/>
        </w:rPr>
        <w:t xml:space="preserve"> (turpmāk</w:t>
      </w:r>
      <w:r w:rsidR="5F36F03E" w:rsidRPr="0075569D">
        <w:rPr>
          <w:rFonts w:ascii="Times New Roman" w:hAnsi="Times New Roman" w:cs="Times New Roman"/>
          <w:sz w:val="24"/>
          <w:szCs w:val="24"/>
        </w:rPr>
        <w:t xml:space="preserve"> </w:t>
      </w:r>
      <w:r w:rsidR="0836AA22" w:rsidRPr="0075569D">
        <w:rPr>
          <w:rFonts w:ascii="Times New Roman" w:hAnsi="Times New Roman" w:cs="Times New Roman"/>
          <w:sz w:val="24"/>
          <w:szCs w:val="24"/>
        </w:rPr>
        <w:t>- CFLA IAN)</w:t>
      </w:r>
      <w:r w:rsidRPr="0075569D">
        <w:rPr>
          <w:rFonts w:ascii="Times New Roman" w:hAnsi="Times New Roman" w:cs="Times New Roman"/>
          <w:sz w:val="24"/>
          <w:szCs w:val="24"/>
        </w:rPr>
        <w:t xml:space="preserve">, balstoties uz veikto risku novērtējumu, izstrādā iekšējā audita stratēģisko plānu un gada plānu, iesniedz to apstiprināšanai CFLA direktoram. Apstiprinātie iekšējā audita plāni ir iesniegti </w:t>
      </w:r>
      <w:r w:rsidR="0836AA22" w:rsidRPr="0075569D">
        <w:rPr>
          <w:rFonts w:ascii="Times New Roman" w:hAnsi="Times New Roman" w:cs="Times New Roman"/>
          <w:sz w:val="24"/>
          <w:szCs w:val="24"/>
        </w:rPr>
        <w:t>FM</w:t>
      </w:r>
      <w:r w:rsidRPr="0075569D">
        <w:rPr>
          <w:rFonts w:ascii="Times New Roman" w:hAnsi="Times New Roman" w:cs="Times New Roman"/>
          <w:sz w:val="24"/>
          <w:szCs w:val="24"/>
        </w:rPr>
        <w:t>.</w:t>
      </w:r>
      <w:r w:rsidR="0836AA22" w:rsidRPr="0075569D">
        <w:rPr>
          <w:rFonts w:ascii="Times New Roman" w:hAnsi="Times New Roman" w:cs="Times New Roman"/>
          <w:sz w:val="24"/>
          <w:szCs w:val="24"/>
        </w:rPr>
        <w:t xml:space="preserve"> CFLA </w:t>
      </w:r>
      <w:r w:rsidRPr="0075569D">
        <w:rPr>
          <w:rFonts w:ascii="Times New Roman" w:hAnsi="Times New Roman" w:cs="Times New Roman"/>
          <w:sz w:val="24"/>
          <w:szCs w:val="24"/>
        </w:rPr>
        <w:t xml:space="preserve">IAN veic gan ES fondu vai citu CFLA </w:t>
      </w:r>
      <w:r w:rsidRPr="0075569D">
        <w:rPr>
          <w:rFonts w:ascii="Times New Roman" w:hAnsi="Times New Roman" w:cs="Times New Roman"/>
          <w:sz w:val="24"/>
          <w:szCs w:val="24"/>
        </w:rPr>
        <w:lastRenderedPageBreak/>
        <w:t xml:space="preserve">kompetencē esošo finanšu instrumentu finansēto programmu vai projektu iekšējos auditus, gan vadības un atbalsta sistēmu iekšējos auditus. </w:t>
      </w:r>
    </w:p>
    <w:p w14:paraId="18CAEBC9" w14:textId="0E3C3816" w:rsidR="00283C46" w:rsidRPr="0075569D" w:rsidRDefault="2E31963A" w:rsidP="00670287">
      <w:pPr>
        <w:tabs>
          <w:tab w:val="left" w:pos="1560"/>
        </w:tabs>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Gadījumā, ja audita laikā ir konstatēti būtiski trūkumi, kas apdraud CFLA darbību un ar CFLA vadību vienošanās par trūkumu novēršanu nav panākta, </w:t>
      </w:r>
      <w:r w:rsidR="0951A515" w:rsidRPr="0075569D">
        <w:rPr>
          <w:rFonts w:ascii="Times New Roman" w:hAnsi="Times New Roman" w:cs="Times New Roman"/>
          <w:sz w:val="24"/>
          <w:szCs w:val="24"/>
        </w:rPr>
        <w:t xml:space="preserve">CFLA </w:t>
      </w:r>
      <w:r w:rsidR="707BADAA" w:rsidRPr="0075569D">
        <w:rPr>
          <w:rFonts w:ascii="Times New Roman" w:hAnsi="Times New Roman" w:cs="Times New Roman"/>
          <w:sz w:val="24"/>
          <w:szCs w:val="24"/>
        </w:rPr>
        <w:t>direktors</w:t>
      </w:r>
      <w:r w:rsidRPr="0075569D">
        <w:rPr>
          <w:rFonts w:ascii="Times New Roman" w:hAnsi="Times New Roman" w:cs="Times New Roman"/>
          <w:sz w:val="24"/>
          <w:szCs w:val="24"/>
        </w:rPr>
        <w:t xml:space="preserve"> par to ziņo </w:t>
      </w:r>
      <w:r w:rsidR="0951A515" w:rsidRPr="0075569D">
        <w:rPr>
          <w:rFonts w:ascii="Times New Roman" w:hAnsi="Times New Roman" w:cs="Times New Roman"/>
          <w:sz w:val="24"/>
          <w:szCs w:val="24"/>
        </w:rPr>
        <w:t xml:space="preserve">FM </w:t>
      </w:r>
      <w:r w:rsidRPr="0075569D">
        <w:rPr>
          <w:rFonts w:ascii="Times New Roman" w:hAnsi="Times New Roman" w:cs="Times New Roman"/>
          <w:sz w:val="24"/>
          <w:szCs w:val="24"/>
        </w:rPr>
        <w:t>valsts sekretāram.</w:t>
      </w:r>
    </w:p>
    <w:p w14:paraId="28D380D3" w14:textId="77777777" w:rsidR="00783026" w:rsidRPr="0075569D" w:rsidRDefault="37E998C4" w:rsidP="00670287">
      <w:pPr>
        <w:pStyle w:val="Default"/>
        <w:tabs>
          <w:tab w:val="left" w:pos="993"/>
        </w:tabs>
        <w:ind w:firstLine="567"/>
        <w:jc w:val="both"/>
        <w:rPr>
          <w:color w:val="auto"/>
        </w:rPr>
      </w:pPr>
      <w:r w:rsidRPr="0075569D">
        <w:t xml:space="preserve">Nepieciešamības gadījumā gan vadošā iestāde, gan atbildīgās iestādes var ņemt vērā arī zemāka </w:t>
      </w:r>
      <w:r w:rsidRPr="0075569D">
        <w:rPr>
          <w:color w:val="auto"/>
        </w:rPr>
        <w:t>līmeņa risku pārvaldības procesā apzinātos draudus kopīgo ES fondu mērķu sasniegšanai.</w:t>
      </w:r>
    </w:p>
    <w:p w14:paraId="5501E53C" w14:textId="77777777" w:rsidR="00783026" w:rsidRPr="0075569D" w:rsidRDefault="37E998C4" w:rsidP="00670287">
      <w:pPr>
        <w:pStyle w:val="Default"/>
        <w:tabs>
          <w:tab w:val="left" w:pos="993"/>
        </w:tabs>
        <w:jc w:val="both"/>
        <w:rPr>
          <w:color w:val="auto"/>
        </w:rPr>
      </w:pPr>
      <w:r w:rsidRPr="0075569D">
        <w:rPr>
          <w:color w:val="auto"/>
        </w:rPr>
        <w:t>Lai tiktu novērsta neinformētība risku vadības jomā, ES fondu vadībā iesaistītās iestādes par nepietiekami pārvaldītiem riskiem un to kontroļu efektivitātes uzlabošanas iniciatīvām komunicē iestādes iekšienē un nodrošina informācijas apriti arī ar ES fondu vadošo iestādi dažāda līmeņa vadības sanāksmju laikā, kā arī regulārajos informatīvajos ziņojumos.</w:t>
      </w:r>
    </w:p>
    <w:p w14:paraId="44C40CAF" w14:textId="7A04F477" w:rsidR="00783026" w:rsidRPr="0075569D" w:rsidRDefault="00632B99" w:rsidP="00670287">
      <w:pPr>
        <w:pStyle w:val="Default"/>
        <w:tabs>
          <w:tab w:val="left" w:pos="567"/>
        </w:tabs>
        <w:jc w:val="both"/>
        <w:rPr>
          <w:color w:val="auto"/>
        </w:rPr>
      </w:pPr>
      <w:r w:rsidRPr="0075569D">
        <w:rPr>
          <w:color w:val="auto"/>
        </w:rPr>
        <w:tab/>
      </w:r>
      <w:r w:rsidR="0031AE0B" w:rsidRPr="0075569D">
        <w:rPr>
          <w:color w:val="auto"/>
        </w:rPr>
        <w:t>Tāpat, lai nodrošinātu labās prakses apmaiņu starp ES fondu vadībā iesaistītajām iestādēm, stiprinātu iestāžu darbinieku kapacitāti un sadarbību ar tiesībsargājošām iestādēm, kā arī nodrošinātu informētību par ES fondu normatīvā regulējuma specifiku, pilnveidotu zināšanas un padziļinātu izpratni par krāpšanas gadījumu izmeklēšanas procesu, interešu konflikta identificēšanu un citiem jautājumiem, vadošā iestāde plāno turpināt aktīvu iesaisti AFCOS darba grupā, t.sk. AFCOS darbības stratēģijas 20</w:t>
      </w:r>
      <w:r w:rsidR="1B42FD92" w:rsidRPr="0075569D">
        <w:rPr>
          <w:color w:val="auto"/>
        </w:rPr>
        <w:t>20</w:t>
      </w:r>
      <w:r w:rsidR="0031AE0B" w:rsidRPr="0075569D">
        <w:rPr>
          <w:color w:val="auto"/>
        </w:rPr>
        <w:t>.–20</w:t>
      </w:r>
      <w:r w:rsidR="1B42FD92" w:rsidRPr="0075569D">
        <w:rPr>
          <w:color w:val="auto"/>
        </w:rPr>
        <w:t>22</w:t>
      </w:r>
      <w:r w:rsidR="0031AE0B" w:rsidRPr="0075569D">
        <w:rPr>
          <w:color w:val="auto"/>
        </w:rPr>
        <w:t>.gadam</w:t>
      </w:r>
      <w:r w:rsidR="00783026" w:rsidRPr="0075569D">
        <w:rPr>
          <w:rStyle w:val="FootnoteReference"/>
          <w:color w:val="auto"/>
        </w:rPr>
        <w:footnoteReference w:id="67"/>
      </w:r>
      <w:r w:rsidR="0031AE0B" w:rsidRPr="0075569D">
        <w:rPr>
          <w:color w:val="auto"/>
        </w:rPr>
        <w:t xml:space="preserve"> pasākuma plāna īs</w:t>
      </w:r>
      <w:r w:rsidR="1D6A343D" w:rsidRPr="0075569D">
        <w:rPr>
          <w:color w:val="auto"/>
        </w:rPr>
        <w:t>t</w:t>
      </w:r>
      <w:r w:rsidR="0031AE0B" w:rsidRPr="0075569D">
        <w:rPr>
          <w:color w:val="auto"/>
        </w:rPr>
        <w:t>enošanā, kā arī pēc nepieciešamības iniciēt būtisku jautājumu, kas saistīti ar ES finanšu interešu aizsardzību, izskatīšanu darba grupā.</w:t>
      </w:r>
    </w:p>
    <w:p w14:paraId="26704903" w14:textId="77777777" w:rsidR="00670287" w:rsidRPr="0075569D" w:rsidRDefault="00670287" w:rsidP="00E23DF7">
      <w:pPr>
        <w:pStyle w:val="Default"/>
        <w:tabs>
          <w:tab w:val="left" w:pos="993"/>
        </w:tabs>
        <w:jc w:val="both"/>
        <w:rPr>
          <w:color w:val="auto"/>
        </w:rPr>
      </w:pPr>
    </w:p>
    <w:p w14:paraId="46C0545F" w14:textId="77777777" w:rsidR="00827AF1" w:rsidRPr="0075569D" w:rsidRDefault="37E998C4" w:rsidP="0DB0EC8E">
      <w:pPr>
        <w:jc w:val="both"/>
        <w:rPr>
          <w:rFonts w:ascii="Times New Roman" w:hAnsi="Times New Roman" w:cs="Times New Roman"/>
          <w:b/>
          <w:bCs/>
          <w:sz w:val="24"/>
          <w:szCs w:val="24"/>
        </w:rPr>
      </w:pPr>
      <w:r w:rsidRPr="0075569D">
        <w:rPr>
          <w:rFonts w:ascii="Times New Roman" w:hAnsi="Times New Roman" w:cs="Times New Roman"/>
          <w:b/>
          <w:bCs/>
          <w:sz w:val="24"/>
          <w:szCs w:val="24"/>
        </w:rPr>
        <w:t>Normatīvie akti</w:t>
      </w:r>
    </w:p>
    <w:p w14:paraId="2D9BA406" w14:textId="421D1954" w:rsidR="00827AF1" w:rsidRPr="0075569D" w:rsidRDefault="72D91DD8" w:rsidP="0DB0EC8E">
      <w:pPr>
        <w:pStyle w:val="ListParagraph"/>
        <w:numPr>
          <w:ilvl w:val="0"/>
          <w:numId w:val="21"/>
        </w:numPr>
        <w:ind w:left="567" w:hanging="283"/>
        <w:jc w:val="both"/>
        <w:rPr>
          <w:rFonts w:ascii="Times New Roman" w:hAnsi="Times New Roman" w:cs="Times New Roman"/>
          <w:b/>
          <w:bCs/>
          <w:sz w:val="24"/>
          <w:szCs w:val="24"/>
        </w:rPr>
      </w:pPr>
      <w:r w:rsidRPr="0075569D">
        <w:rPr>
          <w:rFonts w:ascii="Times New Roman" w:hAnsi="Times New Roman" w:cs="Times New Roman"/>
          <w:sz w:val="24"/>
          <w:szCs w:val="24"/>
        </w:rPr>
        <w:t>E</w:t>
      </w:r>
      <w:r w:rsidR="6E547629" w:rsidRPr="0075569D">
        <w:rPr>
          <w:rFonts w:ascii="Times New Roman" w:hAnsi="Times New Roman" w:cs="Times New Roman"/>
          <w:sz w:val="24"/>
          <w:szCs w:val="24"/>
        </w:rPr>
        <w:t xml:space="preserve">iropas </w:t>
      </w:r>
      <w:r w:rsidRPr="0075569D">
        <w:rPr>
          <w:rFonts w:ascii="Times New Roman" w:hAnsi="Times New Roman" w:cs="Times New Roman"/>
          <w:sz w:val="24"/>
          <w:szCs w:val="24"/>
        </w:rPr>
        <w:t>S</w:t>
      </w:r>
      <w:r w:rsidR="6E547629" w:rsidRPr="0075569D">
        <w:rPr>
          <w:rFonts w:ascii="Times New Roman" w:hAnsi="Times New Roman" w:cs="Times New Roman"/>
          <w:sz w:val="24"/>
          <w:szCs w:val="24"/>
        </w:rPr>
        <w:t>avienības</w:t>
      </w:r>
      <w:r w:rsidRPr="0075569D">
        <w:rPr>
          <w:rFonts w:ascii="Times New Roman" w:hAnsi="Times New Roman" w:cs="Times New Roman"/>
          <w:sz w:val="24"/>
          <w:szCs w:val="24"/>
        </w:rPr>
        <w:t xml:space="preserve"> fondu 2021.-2027.gada plānošanas perioda vadības likums</w:t>
      </w:r>
      <w:r w:rsidR="00827AF1" w:rsidRPr="0075569D">
        <w:rPr>
          <w:rStyle w:val="FootnoteReference"/>
          <w:rFonts w:ascii="Times New Roman" w:hAnsi="Times New Roman" w:cs="Times New Roman"/>
          <w:sz w:val="24"/>
          <w:szCs w:val="24"/>
        </w:rPr>
        <w:footnoteReference w:id="68"/>
      </w:r>
      <w:r w:rsidRPr="0075569D">
        <w:rPr>
          <w:rFonts w:ascii="Times New Roman" w:hAnsi="Times New Roman" w:cs="Times New Roman"/>
          <w:sz w:val="24"/>
          <w:szCs w:val="24"/>
        </w:rPr>
        <w:t>;</w:t>
      </w:r>
    </w:p>
    <w:p w14:paraId="5D98AC49" w14:textId="71F80077" w:rsidR="00783026" w:rsidRPr="0075569D" w:rsidRDefault="288FA843" w:rsidP="0DB0EC8E">
      <w:pPr>
        <w:pStyle w:val="ListParagraph"/>
        <w:numPr>
          <w:ilvl w:val="0"/>
          <w:numId w:val="21"/>
        </w:numPr>
        <w:ind w:left="567" w:hanging="283"/>
        <w:jc w:val="both"/>
        <w:rPr>
          <w:rFonts w:ascii="Times New Roman" w:hAnsi="Times New Roman" w:cs="Times New Roman"/>
          <w:b/>
          <w:bCs/>
          <w:sz w:val="24"/>
          <w:szCs w:val="24"/>
        </w:rPr>
      </w:pPr>
      <w:r w:rsidRPr="0075569D">
        <w:rPr>
          <w:rFonts w:ascii="Times New Roman" w:hAnsi="Times New Roman" w:cs="Times New Roman"/>
          <w:sz w:val="24"/>
          <w:szCs w:val="24"/>
        </w:rPr>
        <w:t>MK</w:t>
      </w:r>
      <w:r w:rsidR="37E998C4" w:rsidRPr="0075569D">
        <w:rPr>
          <w:rFonts w:ascii="Times New Roman" w:hAnsi="Times New Roman" w:cs="Times New Roman"/>
          <w:sz w:val="24"/>
          <w:szCs w:val="24"/>
        </w:rPr>
        <w:t xml:space="preserve"> 2012.gada 8.maija noteikumi Nr.326 “Noteikumi par iekšējās kontroles sistēmu tiešās pārvaldes iestādēs”, kas nosaka Latvijā tiešajām pārvaldes iestādēm iekšējās kontroles sistēmas pamatprasības, t.sk. risku vadības izveidošanas, uzraudzības un uzlabošanas kārtību</w:t>
      </w:r>
      <w:r w:rsidR="00827AF1" w:rsidRPr="0075569D">
        <w:rPr>
          <w:rStyle w:val="FootnoteReference"/>
          <w:rFonts w:ascii="Times New Roman" w:hAnsi="Times New Roman" w:cs="Times New Roman"/>
          <w:sz w:val="24"/>
          <w:szCs w:val="24"/>
        </w:rPr>
        <w:footnoteReference w:id="69"/>
      </w:r>
      <w:r w:rsidR="37E998C4" w:rsidRPr="0075569D">
        <w:rPr>
          <w:rFonts w:ascii="Times New Roman" w:hAnsi="Times New Roman" w:cs="Times New Roman"/>
          <w:sz w:val="24"/>
          <w:szCs w:val="24"/>
        </w:rPr>
        <w:t>;</w:t>
      </w:r>
    </w:p>
    <w:p w14:paraId="2A611EAD" w14:textId="3FDA5436" w:rsidR="00807B39" w:rsidRPr="008D2FD6" w:rsidRDefault="72D91DD8" w:rsidP="0DB0EC8E">
      <w:pPr>
        <w:pStyle w:val="ListParagraph"/>
        <w:numPr>
          <w:ilvl w:val="0"/>
          <w:numId w:val="21"/>
        </w:numPr>
        <w:ind w:left="567" w:hanging="283"/>
        <w:jc w:val="both"/>
        <w:rPr>
          <w:rFonts w:ascii="Times New Roman" w:hAnsi="Times New Roman" w:cs="Times New Roman"/>
          <w:b/>
          <w:bCs/>
          <w:sz w:val="24"/>
          <w:szCs w:val="24"/>
        </w:rPr>
      </w:pPr>
      <w:r w:rsidRPr="0075569D">
        <w:rPr>
          <w:rFonts w:ascii="Times New Roman" w:eastAsia="Times New Roman" w:hAnsi="Times New Roman" w:cs="Times New Roman"/>
          <w:sz w:val="24"/>
          <w:szCs w:val="24"/>
          <w:lang w:eastAsia="lv-LV"/>
        </w:rPr>
        <w:t>MK</w:t>
      </w:r>
      <w:r w:rsidR="006706E9">
        <w:rPr>
          <w:rFonts w:ascii="Times New Roman" w:eastAsia="Times New Roman" w:hAnsi="Times New Roman" w:cs="Times New Roman"/>
          <w:sz w:val="24"/>
          <w:szCs w:val="24"/>
          <w:lang w:eastAsia="lv-LV"/>
        </w:rPr>
        <w:t xml:space="preserve"> </w:t>
      </w:r>
      <w:r w:rsidR="7D71050C" w:rsidRPr="0075569D">
        <w:rPr>
          <w:rFonts w:ascii="Times New Roman" w:eastAsia="Times New Roman" w:hAnsi="Times New Roman" w:cs="Times New Roman"/>
          <w:sz w:val="24"/>
          <w:szCs w:val="24"/>
          <w:lang w:eastAsia="lv-LV"/>
        </w:rPr>
        <w:t xml:space="preserve">2022.gada 20.septembra </w:t>
      </w:r>
      <w:r w:rsidRPr="0075569D">
        <w:rPr>
          <w:rFonts w:ascii="Times New Roman" w:eastAsia="Times New Roman" w:hAnsi="Times New Roman" w:cs="Times New Roman"/>
          <w:sz w:val="24"/>
          <w:szCs w:val="24"/>
          <w:lang w:eastAsia="lv-LV"/>
        </w:rPr>
        <w:t xml:space="preserve">noteikumi </w:t>
      </w:r>
      <w:r w:rsidR="7D71050C" w:rsidRPr="0075569D">
        <w:rPr>
          <w:rFonts w:ascii="Times New Roman" w:eastAsia="Times New Roman" w:hAnsi="Times New Roman" w:cs="Times New Roman"/>
          <w:sz w:val="24"/>
          <w:szCs w:val="24"/>
          <w:lang w:eastAsia="lv-LV"/>
        </w:rPr>
        <w:t xml:space="preserve">Nr.580 </w:t>
      </w:r>
      <w:r w:rsidRPr="0075569D">
        <w:rPr>
          <w:rFonts w:ascii="Times New Roman" w:eastAsia="Times New Roman" w:hAnsi="Times New Roman" w:cs="Times New Roman"/>
          <w:sz w:val="24"/>
          <w:szCs w:val="24"/>
          <w:lang w:eastAsia="lv-LV"/>
        </w:rPr>
        <w:t>“</w:t>
      </w:r>
      <w:r w:rsidRPr="0075569D">
        <w:rPr>
          <w:rFonts w:ascii="Times New Roman" w:hAnsi="Times New Roman" w:cs="Times New Roman"/>
          <w:sz w:val="24"/>
          <w:szCs w:val="24"/>
          <w:shd w:val="clear" w:color="auto" w:fill="FFFFFF"/>
        </w:rPr>
        <w:t>Prasības E</w:t>
      </w:r>
      <w:r w:rsidR="6E547629" w:rsidRPr="0075569D">
        <w:rPr>
          <w:rFonts w:ascii="Times New Roman" w:hAnsi="Times New Roman" w:cs="Times New Roman"/>
          <w:sz w:val="24"/>
          <w:szCs w:val="24"/>
          <w:shd w:val="clear" w:color="auto" w:fill="FFFFFF"/>
        </w:rPr>
        <w:t xml:space="preserve">iropas </w:t>
      </w:r>
      <w:r w:rsidRPr="0075569D">
        <w:rPr>
          <w:rFonts w:ascii="Times New Roman" w:hAnsi="Times New Roman" w:cs="Times New Roman"/>
          <w:sz w:val="24"/>
          <w:szCs w:val="24"/>
          <w:shd w:val="clear" w:color="auto" w:fill="FFFFFF"/>
        </w:rPr>
        <w:t>S</w:t>
      </w:r>
      <w:r w:rsidR="6E547629" w:rsidRPr="0075569D">
        <w:rPr>
          <w:rFonts w:ascii="Times New Roman" w:hAnsi="Times New Roman" w:cs="Times New Roman"/>
          <w:sz w:val="24"/>
          <w:szCs w:val="24"/>
          <w:shd w:val="clear" w:color="auto" w:fill="FFFFFF"/>
        </w:rPr>
        <w:t>avienības</w:t>
      </w:r>
      <w:r w:rsidRPr="0075569D">
        <w:rPr>
          <w:rFonts w:ascii="Times New Roman" w:hAnsi="Times New Roman" w:cs="Times New Roman"/>
          <w:sz w:val="24"/>
          <w:szCs w:val="24"/>
          <w:shd w:val="clear" w:color="auto" w:fill="FFFFFF"/>
        </w:rPr>
        <w:t xml:space="preserve"> fondu </w:t>
      </w:r>
      <w:r w:rsidR="4BFD6648" w:rsidRPr="0075569D">
        <w:rPr>
          <w:rFonts w:ascii="Times New Roman" w:hAnsi="Times New Roman" w:cs="Times New Roman"/>
          <w:sz w:val="24"/>
          <w:szCs w:val="24"/>
          <w:shd w:val="clear" w:color="auto" w:fill="FFFFFF"/>
        </w:rPr>
        <w:t xml:space="preserve">                         </w:t>
      </w:r>
      <w:r w:rsidRPr="0075569D">
        <w:rPr>
          <w:rFonts w:ascii="Times New Roman" w:hAnsi="Times New Roman" w:cs="Times New Roman"/>
          <w:sz w:val="24"/>
          <w:szCs w:val="24"/>
          <w:shd w:val="clear" w:color="auto" w:fill="FFFFFF"/>
        </w:rPr>
        <w:t>2021.–2027. gada plānošanas perioda vadības un kontroles sistēmas izveidošanai</w:t>
      </w:r>
      <w:r w:rsidRPr="0075569D">
        <w:rPr>
          <w:rFonts w:ascii="Times New Roman" w:eastAsia="Times New Roman" w:hAnsi="Times New Roman" w:cs="Times New Roman"/>
          <w:sz w:val="24"/>
          <w:szCs w:val="24"/>
          <w:lang w:eastAsia="lv-LV"/>
        </w:rPr>
        <w:t>”</w:t>
      </w:r>
      <w:r w:rsidR="00827AF1" w:rsidRPr="0075569D">
        <w:rPr>
          <w:rStyle w:val="FootnoteReference"/>
          <w:rFonts w:ascii="Times New Roman" w:eastAsia="Times New Roman" w:hAnsi="Times New Roman" w:cs="Times New Roman"/>
          <w:sz w:val="24"/>
          <w:szCs w:val="24"/>
          <w:lang w:eastAsia="lv-LV"/>
        </w:rPr>
        <w:footnoteReference w:id="70"/>
      </w:r>
      <w:r w:rsidR="022107E3" w:rsidRPr="0075569D">
        <w:rPr>
          <w:rFonts w:ascii="Times New Roman" w:eastAsia="Times New Roman" w:hAnsi="Times New Roman" w:cs="Times New Roman"/>
          <w:sz w:val="24"/>
          <w:szCs w:val="24"/>
          <w:lang w:eastAsia="lv-LV"/>
        </w:rPr>
        <w:t>.</w:t>
      </w:r>
    </w:p>
    <w:p w14:paraId="143B96CB" w14:textId="77777777" w:rsidR="00807B39" w:rsidRPr="0075569D" w:rsidRDefault="00807B39" w:rsidP="0DB0EC8E">
      <w:pPr>
        <w:jc w:val="both"/>
        <w:rPr>
          <w:rFonts w:ascii="Times New Roman" w:hAnsi="Times New Roman" w:cs="Times New Roman"/>
          <w:b/>
          <w:bCs/>
          <w:sz w:val="24"/>
          <w:szCs w:val="24"/>
        </w:rPr>
      </w:pPr>
    </w:p>
    <w:p w14:paraId="0C214CB8" w14:textId="77777777" w:rsidR="00A12BEB" w:rsidRPr="0075569D" w:rsidRDefault="4C220F75" w:rsidP="0DB0EC8E">
      <w:pPr>
        <w:jc w:val="both"/>
        <w:rPr>
          <w:rFonts w:ascii="Times New Roman" w:hAnsi="Times New Roman" w:cs="Times New Roman"/>
          <w:b/>
          <w:bCs/>
          <w:sz w:val="24"/>
          <w:szCs w:val="24"/>
        </w:rPr>
      </w:pPr>
      <w:r w:rsidRPr="0075569D">
        <w:rPr>
          <w:rFonts w:ascii="Times New Roman" w:hAnsi="Times New Roman" w:cs="Times New Roman"/>
          <w:b/>
          <w:bCs/>
          <w:sz w:val="24"/>
          <w:szCs w:val="24"/>
        </w:rPr>
        <w:t>Procedūras</w:t>
      </w:r>
    </w:p>
    <w:p w14:paraId="38C3DE38" w14:textId="3AC5CB0D" w:rsidR="00763C6C" w:rsidRPr="0075569D" w:rsidRDefault="1790AF4D" w:rsidP="0DB0EC8E">
      <w:pPr>
        <w:pStyle w:val="ListParagraph"/>
        <w:numPr>
          <w:ilvl w:val="0"/>
          <w:numId w:val="22"/>
        </w:numPr>
        <w:ind w:left="567" w:hanging="283"/>
        <w:jc w:val="both"/>
        <w:rPr>
          <w:rFonts w:ascii="Times New Roman" w:hAnsi="Times New Roman" w:cs="Times New Roman"/>
          <w:b/>
          <w:bCs/>
          <w:sz w:val="24"/>
          <w:szCs w:val="24"/>
        </w:rPr>
      </w:pPr>
      <w:r w:rsidRPr="006D48F1">
        <w:rPr>
          <w:rFonts w:ascii="Times New Roman" w:hAnsi="Times New Roman" w:cs="Times New Roman"/>
          <w:sz w:val="24"/>
          <w:szCs w:val="24"/>
        </w:rPr>
        <w:t xml:space="preserve">Vadošās iestādes </w:t>
      </w:r>
      <w:r w:rsidR="248F841E" w:rsidRPr="006D48F1">
        <w:rPr>
          <w:rFonts w:ascii="Times New Roman" w:hAnsi="Times New Roman" w:cs="Times New Roman"/>
          <w:sz w:val="24"/>
          <w:szCs w:val="24"/>
        </w:rPr>
        <w:t xml:space="preserve">2022.gada 30.septembra iekšējā </w:t>
      </w:r>
      <w:r w:rsidR="004668FD" w:rsidRPr="006D48F1">
        <w:rPr>
          <w:rFonts w:ascii="Times New Roman" w:hAnsi="Times New Roman" w:cs="Times New Roman"/>
          <w:sz w:val="24"/>
          <w:szCs w:val="24"/>
        </w:rPr>
        <w:t xml:space="preserve">kārtība </w:t>
      </w:r>
      <w:r w:rsidR="248F841E" w:rsidRPr="006D48F1">
        <w:rPr>
          <w:rFonts w:ascii="Times New Roman" w:hAnsi="Times New Roman" w:cs="Times New Roman"/>
          <w:sz w:val="24"/>
          <w:szCs w:val="24"/>
        </w:rPr>
        <w:t>Nr.2.3</w:t>
      </w:r>
      <w:r w:rsidRPr="006D48F1">
        <w:rPr>
          <w:rFonts w:ascii="Times New Roman" w:hAnsi="Times New Roman" w:cs="Times New Roman"/>
          <w:sz w:val="24"/>
          <w:szCs w:val="24"/>
        </w:rPr>
        <w:t xml:space="preserve"> “Kārtība, kādā tiek veikta risku pārvaldība E</w:t>
      </w:r>
      <w:r w:rsidR="4BFD6648" w:rsidRPr="006D48F1">
        <w:rPr>
          <w:rFonts w:ascii="Times New Roman" w:hAnsi="Times New Roman" w:cs="Times New Roman"/>
          <w:sz w:val="24"/>
          <w:szCs w:val="24"/>
        </w:rPr>
        <w:t xml:space="preserve">iropas Savienības </w:t>
      </w:r>
      <w:r w:rsidRPr="006D48F1">
        <w:rPr>
          <w:rFonts w:ascii="Times New Roman" w:hAnsi="Times New Roman" w:cs="Times New Roman"/>
          <w:sz w:val="24"/>
          <w:szCs w:val="24"/>
        </w:rPr>
        <w:t>fondu 2014.-2020. un 2021.-2027.gada plānošanas periodā, Atveseļošanas fondā un citu ārvalstu finanšu palīdzības</w:t>
      </w:r>
      <w:r w:rsidRPr="0075569D">
        <w:rPr>
          <w:rFonts w:ascii="Times New Roman" w:hAnsi="Times New Roman" w:cs="Times New Roman"/>
          <w:sz w:val="24"/>
          <w:szCs w:val="24"/>
        </w:rPr>
        <w:t xml:space="preserve"> instrumentu vadībā”;</w:t>
      </w:r>
    </w:p>
    <w:p w14:paraId="2F23C687" w14:textId="63E8C729" w:rsidR="006668F3" w:rsidRPr="00B46C46" w:rsidRDefault="3AF84128" w:rsidP="00B46C46">
      <w:pPr>
        <w:pStyle w:val="ListParagraph"/>
        <w:numPr>
          <w:ilvl w:val="0"/>
          <w:numId w:val="22"/>
        </w:numPr>
        <w:ind w:left="567" w:hanging="283"/>
        <w:jc w:val="both"/>
        <w:rPr>
          <w:rFonts w:ascii="Times New Roman" w:hAnsi="Times New Roman" w:cs="Times New Roman"/>
          <w:b/>
          <w:bCs/>
          <w:sz w:val="24"/>
          <w:szCs w:val="24"/>
        </w:rPr>
      </w:pPr>
      <w:r w:rsidRPr="2EA73933">
        <w:rPr>
          <w:rFonts w:ascii="Times New Roman" w:eastAsia="Times New Roman" w:hAnsi="Times New Roman" w:cs="Times New Roman"/>
          <w:sz w:val="24"/>
          <w:szCs w:val="24"/>
        </w:rPr>
        <w:t>Eiropas Savienības fondu un Atveseļošanas un noturības mehānisma plāna vadībā iesaistīto institūciju Risku pārvaldības stratēģija (</w:t>
      </w:r>
      <w:r w:rsidR="007B2E7B">
        <w:rPr>
          <w:rFonts w:ascii="Times New Roman" w:eastAsia="Times New Roman" w:hAnsi="Times New Roman" w:cs="Times New Roman"/>
          <w:sz w:val="24"/>
          <w:szCs w:val="24"/>
        </w:rPr>
        <w:t>indikatīvi plānots apstiprināt līdz 2024. gada 31.oktobrim</w:t>
      </w:r>
      <w:r w:rsidRPr="2EA73933">
        <w:rPr>
          <w:rFonts w:ascii="Times New Roman" w:eastAsia="Times New Roman" w:hAnsi="Times New Roman" w:cs="Times New Roman"/>
          <w:sz w:val="24"/>
          <w:szCs w:val="24"/>
        </w:rPr>
        <w:t>)</w:t>
      </w:r>
      <w:r w:rsidR="00B46C46">
        <w:rPr>
          <w:rFonts w:ascii="Times New Roman" w:eastAsia="Times New Roman" w:hAnsi="Times New Roman" w:cs="Times New Roman"/>
          <w:sz w:val="24"/>
          <w:szCs w:val="24"/>
        </w:rPr>
        <w:t>;</w:t>
      </w:r>
      <w:r w:rsidR="006668F3" w:rsidRPr="0075569D">
        <w:rPr>
          <w:rFonts w:ascii="Times New Roman" w:hAnsi="Times New Roman" w:cs="Times New Roman"/>
          <w:sz w:val="24"/>
          <w:szCs w:val="24"/>
        </w:rPr>
        <w:fldChar w:fldCharType="begin"/>
      </w:r>
      <w:r w:rsidR="006668F3" w:rsidRPr="00B46C46">
        <w:rPr>
          <w:rFonts w:ascii="Times New Roman" w:hAnsi="Times New Roman" w:cs="Times New Roman"/>
          <w:sz w:val="24"/>
          <w:szCs w:val="24"/>
        </w:rPr>
        <w:instrText>HYPERLINK "https://www.esfondi.lv/upload/Ieviesana/risku-parvaldibas-strategija-2014--2020.pdf"</w:instrText>
      </w:r>
      <w:r w:rsidR="006668F3" w:rsidRPr="0075569D">
        <w:rPr>
          <w:rFonts w:ascii="Times New Roman" w:hAnsi="Times New Roman" w:cs="Times New Roman"/>
          <w:sz w:val="24"/>
          <w:szCs w:val="24"/>
        </w:rPr>
      </w:r>
      <w:r w:rsidR="006668F3" w:rsidRPr="0075569D">
        <w:rPr>
          <w:rFonts w:ascii="Times New Roman" w:hAnsi="Times New Roman" w:cs="Times New Roman"/>
          <w:sz w:val="24"/>
          <w:szCs w:val="24"/>
        </w:rPr>
        <w:fldChar w:fldCharType="separate"/>
      </w:r>
    </w:p>
    <w:p w14:paraId="16CA0759" w14:textId="334757CD" w:rsidR="00AD5187" w:rsidRPr="0075569D" w:rsidRDefault="006668F3" w:rsidP="0075569D">
      <w:pPr>
        <w:pStyle w:val="ListParagraph"/>
        <w:numPr>
          <w:ilvl w:val="0"/>
          <w:numId w:val="22"/>
        </w:numPr>
        <w:ind w:left="567" w:hanging="283"/>
        <w:jc w:val="both"/>
        <w:rPr>
          <w:rFonts w:ascii="Times New Roman" w:hAnsi="Times New Roman" w:cs="Times New Roman"/>
          <w:sz w:val="24"/>
          <w:szCs w:val="24"/>
        </w:rPr>
      </w:pPr>
      <w:r w:rsidRPr="0075569D">
        <w:rPr>
          <w:rFonts w:ascii="Times New Roman" w:hAnsi="Times New Roman" w:cs="Times New Roman"/>
          <w:sz w:val="24"/>
          <w:szCs w:val="24"/>
        </w:rPr>
        <w:fldChar w:fldCharType="end"/>
      </w:r>
      <w:r w:rsidR="4BE1D824" w:rsidRPr="0075569D">
        <w:rPr>
          <w:rFonts w:ascii="Times New Roman" w:hAnsi="Times New Roman" w:cs="Times New Roman"/>
          <w:sz w:val="24"/>
          <w:szCs w:val="24"/>
        </w:rPr>
        <w:t>FM</w:t>
      </w:r>
      <w:r w:rsidR="4C220F75" w:rsidRPr="0075569D">
        <w:rPr>
          <w:rFonts w:ascii="Times New Roman" w:hAnsi="Times New Roman" w:cs="Times New Roman"/>
          <w:sz w:val="24"/>
          <w:szCs w:val="24"/>
        </w:rPr>
        <w:t xml:space="preserve"> </w:t>
      </w:r>
      <w:r w:rsidR="0DA894C1" w:rsidRPr="0075569D">
        <w:rPr>
          <w:rFonts w:ascii="Times New Roman" w:hAnsi="Times New Roman" w:cs="Times New Roman"/>
          <w:sz w:val="24"/>
          <w:szCs w:val="24"/>
        </w:rPr>
        <w:t xml:space="preserve">2023.gada 11.aprīļa </w:t>
      </w:r>
      <w:r w:rsidR="4C220F75" w:rsidRPr="0075569D">
        <w:rPr>
          <w:rFonts w:ascii="Times New Roman" w:hAnsi="Times New Roman" w:cs="Times New Roman"/>
          <w:sz w:val="24"/>
          <w:szCs w:val="24"/>
        </w:rPr>
        <w:t>rīkojum</w:t>
      </w:r>
      <w:r w:rsidR="256F897C" w:rsidRPr="0075569D">
        <w:rPr>
          <w:rFonts w:ascii="Times New Roman" w:hAnsi="Times New Roman" w:cs="Times New Roman"/>
          <w:sz w:val="24"/>
          <w:szCs w:val="24"/>
        </w:rPr>
        <w:t xml:space="preserve">s </w:t>
      </w:r>
      <w:r w:rsidR="0DA894C1" w:rsidRPr="0075569D">
        <w:rPr>
          <w:rFonts w:ascii="Times New Roman" w:hAnsi="Times New Roman" w:cs="Times New Roman"/>
          <w:sz w:val="24"/>
          <w:szCs w:val="24"/>
        </w:rPr>
        <w:t xml:space="preserve">Nr.94 </w:t>
      </w:r>
      <w:r w:rsidR="4C220F75" w:rsidRPr="0075569D">
        <w:rPr>
          <w:rFonts w:ascii="Times New Roman" w:hAnsi="Times New Roman" w:cs="Times New Roman"/>
          <w:sz w:val="24"/>
          <w:szCs w:val="24"/>
        </w:rPr>
        <w:t>“</w:t>
      </w:r>
      <w:r w:rsidR="0DA894C1" w:rsidRPr="0075569D">
        <w:rPr>
          <w:rFonts w:ascii="Times New Roman" w:hAnsi="Times New Roman" w:cs="Times New Roman"/>
          <w:sz w:val="24"/>
          <w:szCs w:val="24"/>
        </w:rPr>
        <w:t>Par Eiropas Savienības fondu, Eiropas Ekonomikas zonas finanšu instrumenta, Norvēģijas finanšu instrumenta, Latvijas un Šveices sadarbības programmas risku pārvaldības darba grupu</w:t>
      </w:r>
      <w:r w:rsidR="4C220F75" w:rsidRPr="0075569D">
        <w:rPr>
          <w:rFonts w:ascii="Times New Roman" w:hAnsi="Times New Roman" w:cs="Times New Roman"/>
          <w:sz w:val="24"/>
          <w:szCs w:val="24"/>
        </w:rPr>
        <w:t>”</w:t>
      </w:r>
      <w:r w:rsidR="00B46C46">
        <w:rPr>
          <w:rFonts w:ascii="Times New Roman" w:hAnsi="Times New Roman" w:cs="Times New Roman"/>
          <w:sz w:val="24"/>
          <w:szCs w:val="24"/>
        </w:rPr>
        <w:t>;</w:t>
      </w:r>
    </w:p>
    <w:p w14:paraId="5F889614" w14:textId="1C40B57C" w:rsidR="00AD5187" w:rsidRPr="0075569D" w:rsidRDefault="4C220F75" w:rsidP="0075569D">
      <w:pPr>
        <w:pStyle w:val="ListParagraph"/>
        <w:numPr>
          <w:ilvl w:val="0"/>
          <w:numId w:val="22"/>
        </w:numPr>
        <w:ind w:left="567" w:hanging="283"/>
        <w:jc w:val="both"/>
        <w:rPr>
          <w:rStyle w:val="Hyperlink"/>
          <w:rFonts w:ascii="Times New Roman" w:hAnsi="Times New Roman" w:cs="Times New Roman"/>
          <w:color w:val="auto"/>
          <w:sz w:val="24"/>
          <w:szCs w:val="24"/>
          <w:u w:val="none"/>
        </w:rPr>
      </w:pPr>
      <w:bookmarkStart w:id="121" w:name="_Hlk137038380"/>
      <w:r w:rsidRPr="0075569D">
        <w:rPr>
          <w:rFonts w:ascii="Times New Roman" w:hAnsi="Times New Roman" w:cs="Times New Roman"/>
          <w:sz w:val="24"/>
          <w:szCs w:val="24"/>
        </w:rPr>
        <w:t xml:space="preserve">Kārtība, kādā atbildīgā iestāde nodrošina ar </w:t>
      </w:r>
      <w:r w:rsidR="4BE1D824" w:rsidRPr="0075569D">
        <w:rPr>
          <w:rFonts w:ascii="Times New Roman" w:hAnsi="Times New Roman" w:cs="Times New Roman"/>
          <w:sz w:val="24"/>
          <w:szCs w:val="24"/>
        </w:rPr>
        <w:t>E</w:t>
      </w:r>
      <w:r w:rsidR="4BFD6648" w:rsidRPr="0075569D">
        <w:rPr>
          <w:rFonts w:ascii="Times New Roman" w:hAnsi="Times New Roman" w:cs="Times New Roman"/>
          <w:sz w:val="24"/>
          <w:szCs w:val="24"/>
        </w:rPr>
        <w:t>iropas Savienības</w:t>
      </w:r>
      <w:r w:rsidRPr="0075569D">
        <w:rPr>
          <w:rFonts w:ascii="Times New Roman" w:hAnsi="Times New Roman" w:cs="Times New Roman"/>
          <w:sz w:val="24"/>
          <w:szCs w:val="24"/>
        </w:rPr>
        <w:t xml:space="preserve"> fondu jautājumiem saistīto risku pārvaldību (visas </w:t>
      </w:r>
      <w:r w:rsidR="00C33F4F">
        <w:rPr>
          <w:rFonts w:ascii="Times New Roman" w:hAnsi="Times New Roman" w:cs="Times New Roman"/>
          <w:sz w:val="24"/>
          <w:szCs w:val="24"/>
        </w:rPr>
        <w:t xml:space="preserve">apstiprinātās </w:t>
      </w:r>
      <w:r w:rsidRPr="0075569D">
        <w:rPr>
          <w:rFonts w:ascii="Times New Roman" w:hAnsi="Times New Roman" w:cs="Times New Roman"/>
          <w:sz w:val="24"/>
          <w:szCs w:val="24"/>
        </w:rPr>
        <w:t xml:space="preserve">procedūras atrodas </w:t>
      </w:r>
      <w:r w:rsidR="248F841E" w:rsidRPr="0075569D">
        <w:rPr>
          <w:rFonts w:ascii="Times New Roman" w:hAnsi="Times New Roman" w:cs="Times New Roman"/>
          <w:sz w:val="24"/>
          <w:szCs w:val="24"/>
        </w:rPr>
        <w:t>interneta vietnē:</w:t>
      </w:r>
      <w:r w:rsidRPr="0075569D">
        <w:rPr>
          <w:rFonts w:ascii="Times New Roman" w:hAnsi="Times New Roman" w:cs="Times New Roman"/>
          <w:sz w:val="24"/>
          <w:szCs w:val="24"/>
        </w:rPr>
        <w:t xml:space="preserve"> </w:t>
      </w:r>
      <w:r w:rsidR="1790AF4D" w:rsidRPr="0075569D">
        <w:rPr>
          <w:rFonts w:ascii="Times New Roman" w:hAnsi="Times New Roman" w:cs="Times New Roman"/>
          <w:sz w:val="24"/>
          <w:szCs w:val="24"/>
        </w:rPr>
        <w:t xml:space="preserve"> </w:t>
      </w:r>
      <w:bookmarkEnd w:id="121"/>
      <w:r w:rsidR="00B9674C" w:rsidRPr="0075569D">
        <w:rPr>
          <w:rFonts w:ascii="Times New Roman" w:hAnsi="Times New Roman" w:cs="Times New Roman"/>
          <w:sz w:val="24"/>
          <w:szCs w:val="24"/>
        </w:rPr>
        <w:fldChar w:fldCharType="begin"/>
      </w:r>
      <w:r w:rsidR="00B9674C" w:rsidRPr="0075569D">
        <w:rPr>
          <w:rFonts w:ascii="Times New Roman" w:hAnsi="Times New Roman" w:cs="Times New Roman"/>
          <w:sz w:val="24"/>
          <w:szCs w:val="24"/>
        </w:rPr>
        <w:instrText>HYPERLINK "https://fondi.cfla.gov.lv/LV/CitasProceduras/View?clean=True" \h</w:instrText>
      </w:r>
      <w:r w:rsidR="00B9674C" w:rsidRPr="0075569D">
        <w:rPr>
          <w:rFonts w:ascii="Times New Roman" w:hAnsi="Times New Roman" w:cs="Times New Roman"/>
          <w:sz w:val="24"/>
          <w:szCs w:val="24"/>
        </w:rPr>
      </w:r>
      <w:r w:rsidR="00B9674C" w:rsidRPr="0075569D">
        <w:rPr>
          <w:rFonts w:ascii="Times New Roman" w:hAnsi="Times New Roman" w:cs="Times New Roman"/>
          <w:sz w:val="24"/>
          <w:szCs w:val="24"/>
        </w:rPr>
        <w:fldChar w:fldCharType="separate"/>
      </w:r>
      <w:r w:rsidR="1790AF4D" w:rsidRPr="0075569D">
        <w:rPr>
          <w:rFonts w:ascii="Times New Roman" w:hAnsi="Times New Roman" w:cs="Times New Roman"/>
          <w:color w:val="0000FF"/>
          <w:sz w:val="24"/>
          <w:szCs w:val="24"/>
          <w:u w:val="single"/>
        </w:rPr>
        <w:t>Citu iestāžu procedūras (cfla.gov.lv)</w:t>
      </w:r>
      <w:r w:rsidR="00B9674C" w:rsidRPr="0075569D">
        <w:rPr>
          <w:rFonts w:ascii="Times New Roman" w:hAnsi="Times New Roman" w:cs="Times New Roman"/>
          <w:color w:val="0000FF"/>
          <w:sz w:val="24"/>
          <w:szCs w:val="24"/>
          <w:u w:val="single"/>
        </w:rPr>
        <w:fldChar w:fldCharType="end"/>
      </w:r>
      <w:r w:rsidRPr="0075569D">
        <w:rPr>
          <w:rStyle w:val="Hyperlink"/>
          <w:rFonts w:ascii="Times New Roman" w:hAnsi="Times New Roman" w:cs="Times New Roman"/>
          <w:sz w:val="24"/>
          <w:szCs w:val="24"/>
        </w:rPr>
        <w:t>)</w:t>
      </w:r>
      <w:r w:rsidR="4D338C34" w:rsidRPr="0075569D">
        <w:rPr>
          <w:rStyle w:val="Hyperlink"/>
          <w:rFonts w:ascii="Times New Roman" w:hAnsi="Times New Roman" w:cs="Times New Roman"/>
          <w:sz w:val="24"/>
          <w:szCs w:val="24"/>
        </w:rPr>
        <w:t>:</w:t>
      </w:r>
    </w:p>
    <w:p w14:paraId="15F278AD" w14:textId="2301BEC3" w:rsidR="00AD5187" w:rsidRPr="006706E9" w:rsidRDefault="4C220F75" w:rsidP="00F93EC3">
      <w:pPr>
        <w:pStyle w:val="ListParagraph"/>
        <w:numPr>
          <w:ilvl w:val="0"/>
          <w:numId w:val="107"/>
        </w:numPr>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Ekonomikas ministrija:</w:t>
      </w:r>
    </w:p>
    <w:p w14:paraId="775F7E90" w14:textId="77777777" w:rsidR="000805A4" w:rsidRPr="000805A4" w:rsidRDefault="2386F055" w:rsidP="000805A4">
      <w:pPr>
        <w:pStyle w:val="ListParagraph"/>
        <w:numPr>
          <w:ilvl w:val="0"/>
          <w:numId w:val="51"/>
        </w:numPr>
        <w:ind w:left="993" w:hanging="142"/>
        <w:jc w:val="both"/>
        <w:rPr>
          <w:rFonts w:ascii="Times New Roman" w:eastAsiaTheme="minorEastAsia" w:hAnsi="Times New Roman" w:cs="Times New Roman"/>
          <w:sz w:val="24"/>
          <w:szCs w:val="24"/>
        </w:rPr>
      </w:pPr>
      <w:r w:rsidRPr="0075569D">
        <w:rPr>
          <w:rFonts w:ascii="Times New Roman" w:hAnsi="Times New Roman" w:cs="Times New Roman"/>
          <w:sz w:val="24"/>
          <w:szCs w:val="24"/>
        </w:rPr>
        <w:lastRenderedPageBreak/>
        <w:t>2022.gada 28.februāra Nr.1-5.2/2022/8 “Iekšējie noteikumi kā Ekonomikas ministrija kā atbildīgā iestāde nodrošina ar Eiropas Savienības fondu jautājumiem saistītā riska pārvaldību”;</w:t>
      </w:r>
    </w:p>
    <w:p w14:paraId="4ACC3988" w14:textId="39CE4C15" w:rsidR="00977118" w:rsidRPr="00B46C46" w:rsidRDefault="2386F055" w:rsidP="00B46C46">
      <w:pPr>
        <w:pStyle w:val="ListParagraph"/>
        <w:numPr>
          <w:ilvl w:val="0"/>
          <w:numId w:val="51"/>
        </w:numPr>
        <w:ind w:left="993" w:hanging="142"/>
        <w:jc w:val="both"/>
        <w:rPr>
          <w:rFonts w:ascii="Times New Roman" w:eastAsiaTheme="minorEastAsia" w:hAnsi="Times New Roman" w:cs="Times New Roman"/>
          <w:sz w:val="24"/>
          <w:szCs w:val="24"/>
        </w:rPr>
      </w:pPr>
      <w:r w:rsidRPr="000805A4">
        <w:rPr>
          <w:rFonts w:ascii="Times New Roman" w:hAnsi="Times New Roman" w:cs="Times New Roman"/>
          <w:sz w:val="24"/>
          <w:szCs w:val="24"/>
        </w:rPr>
        <w:t>202</w:t>
      </w:r>
      <w:r w:rsidR="000805A4" w:rsidRPr="000805A4">
        <w:rPr>
          <w:rFonts w:ascii="Times New Roman" w:hAnsi="Times New Roman" w:cs="Times New Roman"/>
          <w:sz w:val="24"/>
          <w:szCs w:val="24"/>
        </w:rPr>
        <w:t>4</w:t>
      </w:r>
      <w:r w:rsidRPr="000805A4">
        <w:rPr>
          <w:rFonts w:ascii="Times New Roman" w:hAnsi="Times New Roman" w:cs="Times New Roman"/>
          <w:sz w:val="24"/>
          <w:szCs w:val="24"/>
        </w:rPr>
        <w:t xml:space="preserve">.gada </w:t>
      </w:r>
      <w:r w:rsidR="000805A4" w:rsidRPr="000805A4">
        <w:rPr>
          <w:rFonts w:ascii="Times New Roman" w:hAnsi="Times New Roman" w:cs="Times New Roman"/>
          <w:sz w:val="24"/>
          <w:szCs w:val="24"/>
        </w:rPr>
        <w:t>4</w:t>
      </w:r>
      <w:r w:rsidRPr="000805A4">
        <w:rPr>
          <w:rFonts w:ascii="Times New Roman" w:hAnsi="Times New Roman" w:cs="Times New Roman"/>
          <w:sz w:val="24"/>
          <w:szCs w:val="24"/>
        </w:rPr>
        <w:t>.</w:t>
      </w:r>
      <w:r w:rsidR="000805A4" w:rsidRPr="000805A4">
        <w:rPr>
          <w:rFonts w:ascii="Times New Roman" w:hAnsi="Times New Roman" w:cs="Times New Roman"/>
          <w:sz w:val="24"/>
          <w:szCs w:val="24"/>
        </w:rPr>
        <w:t>marta</w:t>
      </w:r>
      <w:r w:rsidRPr="000805A4">
        <w:rPr>
          <w:rFonts w:ascii="Times New Roman" w:hAnsi="Times New Roman" w:cs="Times New Roman"/>
          <w:sz w:val="24"/>
          <w:szCs w:val="24"/>
        </w:rPr>
        <w:t xml:space="preserve"> Rīkojums Nr. </w:t>
      </w:r>
      <w:r w:rsidR="000805A4" w:rsidRPr="000805A4">
        <w:rPr>
          <w:rFonts w:ascii="Times New Roman" w:hAnsi="Times New Roman" w:cs="Times New Roman"/>
          <w:sz w:val="24"/>
          <w:szCs w:val="24"/>
        </w:rPr>
        <w:t>1-6.1/2024/25</w:t>
      </w:r>
      <w:r w:rsidRPr="000805A4">
        <w:rPr>
          <w:rFonts w:ascii="Times New Roman" w:hAnsi="Times New Roman" w:cs="Times New Roman"/>
          <w:sz w:val="24"/>
          <w:szCs w:val="24"/>
        </w:rPr>
        <w:t xml:space="preserve"> “Par risku vadības grupu Eiropas Savienības fondu jomā”</w:t>
      </w:r>
      <w:r w:rsidR="000805A4">
        <w:rPr>
          <w:rFonts w:ascii="Times New Roman" w:hAnsi="Times New Roman" w:cs="Times New Roman"/>
          <w:sz w:val="24"/>
          <w:szCs w:val="24"/>
        </w:rPr>
        <w:t>,</w:t>
      </w:r>
      <w:r w:rsidR="000805A4" w:rsidRPr="000805A4">
        <w:t xml:space="preserve"> </w:t>
      </w:r>
      <w:r w:rsidR="000805A4" w:rsidRPr="000805A4">
        <w:rPr>
          <w:rFonts w:ascii="Times New Roman" w:hAnsi="Times New Roman" w:cs="Times New Roman"/>
          <w:sz w:val="24"/>
          <w:szCs w:val="24"/>
        </w:rPr>
        <w:t>ar grozījumiem 2024.gada 12.jūlijā Nr. 1-6.1/2024/66.</w:t>
      </w:r>
    </w:p>
    <w:p w14:paraId="6F9F9504" w14:textId="39B120B2" w:rsidR="00541A7A" w:rsidRPr="00B46C46" w:rsidRDefault="43EF9C84" w:rsidP="00B46C46">
      <w:pPr>
        <w:pStyle w:val="ListParagraph"/>
        <w:numPr>
          <w:ilvl w:val="0"/>
          <w:numId w:val="18"/>
        </w:numPr>
        <w:ind w:left="851" w:hanging="284"/>
        <w:jc w:val="both"/>
        <w:rPr>
          <w:rFonts w:ascii="Times New Roman" w:hAnsi="Times New Roman" w:cs="Times New Roman"/>
          <w:sz w:val="24"/>
          <w:szCs w:val="24"/>
        </w:rPr>
      </w:pPr>
      <w:proofErr w:type="spellStart"/>
      <w:r w:rsidRPr="006706E9">
        <w:rPr>
          <w:rFonts w:ascii="Times New Roman" w:hAnsi="Times New Roman" w:cs="Times New Roman"/>
          <w:sz w:val="24"/>
          <w:szCs w:val="24"/>
          <w:u w:val="single"/>
        </w:rPr>
        <w:t>Iekšlietu</w:t>
      </w:r>
      <w:proofErr w:type="spellEnd"/>
      <w:r w:rsidRPr="006706E9">
        <w:rPr>
          <w:rFonts w:ascii="Times New Roman" w:hAnsi="Times New Roman" w:cs="Times New Roman"/>
          <w:sz w:val="24"/>
          <w:szCs w:val="24"/>
          <w:u w:val="single"/>
        </w:rPr>
        <w:t xml:space="preserve"> ministrija:</w:t>
      </w:r>
      <w:r w:rsidR="002C99B8" w:rsidRPr="0075569D">
        <w:rPr>
          <w:rFonts w:ascii="Times New Roman" w:hAnsi="Times New Roman" w:cs="Times New Roman"/>
          <w:sz w:val="24"/>
          <w:szCs w:val="24"/>
        </w:rPr>
        <w:t xml:space="preserve"> </w:t>
      </w:r>
      <w:r w:rsidR="002C99B8" w:rsidRPr="00B46C46">
        <w:rPr>
          <w:rFonts w:ascii="Times New Roman" w:hAnsi="Times New Roman" w:cs="Times New Roman"/>
          <w:sz w:val="24"/>
          <w:szCs w:val="24"/>
        </w:rPr>
        <w:t xml:space="preserve">2023. gada 13.marta rīkojums Nr. 1-2/358  "Par iekšējās kontroles sistēmas aprakstu Eiropas Reģionālās attīstības fonda vadības funkciju īstenošanai atbildīgajā iestādē apstiprināšanu", kur ietverti visi procesi saskaņā ar </w:t>
      </w:r>
      <w:r w:rsidR="00DF7ACD" w:rsidRPr="00B46C46">
        <w:rPr>
          <w:rFonts w:ascii="Times New Roman" w:hAnsi="Times New Roman" w:cs="Times New Roman"/>
          <w:sz w:val="24"/>
          <w:szCs w:val="24"/>
        </w:rPr>
        <w:t xml:space="preserve">MK </w:t>
      </w:r>
      <w:r w:rsidR="00DF7ACD" w:rsidRPr="00B46C46">
        <w:rPr>
          <w:rFonts w:ascii="Times New Roman" w:eastAsia="Times New Roman" w:hAnsi="Times New Roman" w:cs="Times New Roman"/>
          <w:sz w:val="24"/>
          <w:szCs w:val="24"/>
          <w:lang w:eastAsia="lv-LV"/>
        </w:rPr>
        <w:t>2022.gada 20.septembra</w:t>
      </w:r>
      <w:r w:rsidR="00DF7ACD" w:rsidRPr="00B46C46">
        <w:rPr>
          <w:rFonts w:ascii="Times New Roman" w:hAnsi="Times New Roman" w:cs="Times New Roman"/>
          <w:sz w:val="24"/>
          <w:szCs w:val="24"/>
        </w:rPr>
        <w:t xml:space="preserve"> </w:t>
      </w:r>
      <w:r w:rsidR="002C99B8" w:rsidRPr="00B46C46">
        <w:rPr>
          <w:rFonts w:ascii="Times New Roman" w:hAnsi="Times New Roman" w:cs="Times New Roman"/>
          <w:sz w:val="24"/>
          <w:szCs w:val="24"/>
        </w:rPr>
        <w:t>noteikumu Nr.580</w:t>
      </w:r>
      <w:r w:rsidR="00541A7A" w:rsidRPr="00B46C46">
        <w:rPr>
          <w:rFonts w:ascii="Times New Roman" w:hAnsi="Times New Roman" w:cs="Times New Roman"/>
          <w:sz w:val="24"/>
          <w:szCs w:val="24"/>
        </w:rPr>
        <w:t xml:space="preserve"> “Prasības Eiropas Savienības fondu 2021.-2027.gada plānošanas perioda vadības un kontroles sistēmas izveidošanai”</w:t>
      </w:r>
      <w:r w:rsidR="002C99B8" w:rsidRPr="00B46C46">
        <w:rPr>
          <w:rFonts w:ascii="Times New Roman" w:hAnsi="Times New Roman" w:cs="Times New Roman"/>
          <w:sz w:val="24"/>
          <w:szCs w:val="24"/>
        </w:rPr>
        <w:t xml:space="preserve"> IV sadaļā norādīto</w:t>
      </w:r>
      <w:r w:rsidR="00541A7A" w:rsidRPr="00B46C46">
        <w:rPr>
          <w:rFonts w:ascii="Times New Roman" w:hAnsi="Times New Roman" w:cs="Times New Roman"/>
          <w:sz w:val="24"/>
          <w:szCs w:val="24"/>
        </w:rPr>
        <w:t>.</w:t>
      </w:r>
    </w:p>
    <w:p w14:paraId="6D62CEB2" w14:textId="2CB1E442" w:rsidR="00541A7A" w:rsidRPr="006706E9" w:rsidRDefault="4C220F75" w:rsidP="006706E9">
      <w:pPr>
        <w:pStyle w:val="ListParagraph"/>
        <w:numPr>
          <w:ilvl w:val="0"/>
          <w:numId w:val="18"/>
        </w:numPr>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Tieslietu ministrija:</w:t>
      </w:r>
      <w:r w:rsidR="00DF7ACD" w:rsidRPr="006706E9">
        <w:rPr>
          <w:rFonts w:ascii="Times New Roman" w:hAnsi="Times New Roman" w:cs="Times New Roman"/>
          <w:sz w:val="24"/>
          <w:szCs w:val="24"/>
          <w:u w:val="single"/>
        </w:rPr>
        <w:t xml:space="preserve"> </w:t>
      </w:r>
      <w:r w:rsidR="1790AF4D" w:rsidRPr="006706E9">
        <w:rPr>
          <w:rFonts w:ascii="Times New Roman" w:hAnsi="Times New Roman" w:cs="Times New Roman"/>
          <w:sz w:val="24"/>
          <w:szCs w:val="24"/>
        </w:rPr>
        <w:t>2023</w:t>
      </w:r>
      <w:r w:rsidRPr="006706E9">
        <w:rPr>
          <w:rFonts w:ascii="Times New Roman" w:hAnsi="Times New Roman" w:cs="Times New Roman"/>
          <w:sz w:val="24"/>
          <w:szCs w:val="24"/>
        </w:rPr>
        <w:t>.gada 23.</w:t>
      </w:r>
      <w:r w:rsidR="1790AF4D" w:rsidRPr="006706E9">
        <w:rPr>
          <w:rFonts w:ascii="Times New Roman" w:hAnsi="Times New Roman" w:cs="Times New Roman"/>
          <w:sz w:val="24"/>
          <w:szCs w:val="24"/>
        </w:rPr>
        <w:t xml:space="preserve">janvāra </w:t>
      </w:r>
      <w:r w:rsidRPr="006706E9">
        <w:rPr>
          <w:rFonts w:ascii="Times New Roman" w:hAnsi="Times New Roman" w:cs="Times New Roman"/>
          <w:sz w:val="24"/>
          <w:szCs w:val="24"/>
        </w:rPr>
        <w:t>iekšējie noteikumi Nr. 1-2/2 „</w:t>
      </w:r>
      <w:r w:rsidR="611B32F2" w:rsidRPr="006706E9">
        <w:rPr>
          <w:rFonts w:ascii="Times New Roman" w:hAnsi="Times New Roman" w:cs="Times New Roman"/>
          <w:sz w:val="24"/>
          <w:szCs w:val="24"/>
        </w:rPr>
        <w:t>E</w:t>
      </w:r>
      <w:r w:rsidR="4BFD6648" w:rsidRPr="006706E9">
        <w:rPr>
          <w:rFonts w:ascii="Times New Roman" w:hAnsi="Times New Roman" w:cs="Times New Roman"/>
          <w:sz w:val="24"/>
          <w:szCs w:val="24"/>
        </w:rPr>
        <w:t>iropas Savienības</w:t>
      </w:r>
      <w:r w:rsidRPr="006706E9">
        <w:rPr>
          <w:rFonts w:ascii="Times New Roman" w:hAnsi="Times New Roman" w:cs="Times New Roman"/>
          <w:sz w:val="24"/>
          <w:szCs w:val="24"/>
        </w:rPr>
        <w:t xml:space="preserve"> fondu jautājumu risku pārvaldības kārtība</w:t>
      </w:r>
      <w:r w:rsidR="534467F5" w:rsidRPr="006706E9">
        <w:rPr>
          <w:rFonts w:ascii="Times New Roman" w:hAnsi="Times New Roman" w:cs="Times New Roman"/>
          <w:sz w:val="24"/>
          <w:szCs w:val="24"/>
        </w:rPr>
        <w:t xml:space="preserve"> 2021.-2027.gada plānošanas periodā</w:t>
      </w:r>
      <w:r w:rsidRPr="006706E9">
        <w:rPr>
          <w:rFonts w:ascii="Times New Roman" w:hAnsi="Times New Roman" w:cs="Times New Roman"/>
          <w:sz w:val="24"/>
          <w:szCs w:val="24"/>
        </w:rPr>
        <w:t>”</w:t>
      </w:r>
      <w:r w:rsidR="534467F5" w:rsidRPr="006706E9">
        <w:rPr>
          <w:rFonts w:ascii="Times New Roman" w:hAnsi="Times New Roman" w:cs="Times New Roman"/>
          <w:sz w:val="24"/>
          <w:szCs w:val="24"/>
        </w:rPr>
        <w:t>.</w:t>
      </w:r>
    </w:p>
    <w:p w14:paraId="4B1519E4" w14:textId="01E7971A" w:rsidR="00D72843" w:rsidRPr="006706E9" w:rsidRDefault="00BE65AB" w:rsidP="006706E9">
      <w:pPr>
        <w:pStyle w:val="ListParagraph"/>
        <w:numPr>
          <w:ilvl w:val="0"/>
          <w:numId w:val="108"/>
        </w:numPr>
        <w:ind w:left="851" w:hanging="284"/>
        <w:jc w:val="both"/>
        <w:rPr>
          <w:rFonts w:ascii="Times New Roman" w:hAnsi="Times New Roman" w:cs="Times New Roman"/>
          <w:sz w:val="24"/>
          <w:szCs w:val="24"/>
        </w:rPr>
      </w:pPr>
      <w:r w:rsidRPr="00B46C46">
        <w:rPr>
          <w:rFonts w:ascii="Times New Roman" w:hAnsi="Times New Roman" w:cs="Times New Roman"/>
          <w:sz w:val="24"/>
          <w:szCs w:val="24"/>
          <w:u w:val="single"/>
        </w:rPr>
        <w:t xml:space="preserve">Viedās administrācijas </w:t>
      </w:r>
      <w:r w:rsidR="4C220F75" w:rsidRPr="00B46C46">
        <w:rPr>
          <w:rFonts w:ascii="Times New Roman" w:hAnsi="Times New Roman" w:cs="Times New Roman"/>
          <w:sz w:val="24"/>
          <w:szCs w:val="24"/>
          <w:u w:val="single"/>
        </w:rPr>
        <w:t>un reģionālās attīstības ministrija</w:t>
      </w:r>
      <w:r w:rsidR="4C220F75" w:rsidRPr="006706E9">
        <w:rPr>
          <w:rFonts w:ascii="Times New Roman" w:hAnsi="Times New Roman" w:cs="Times New Roman"/>
          <w:sz w:val="24"/>
          <w:szCs w:val="24"/>
          <w:u w:val="single"/>
        </w:rPr>
        <w:t>:</w:t>
      </w:r>
      <w:r w:rsidR="006706E9">
        <w:rPr>
          <w:rFonts w:ascii="Times New Roman" w:hAnsi="Times New Roman" w:cs="Times New Roman"/>
          <w:sz w:val="24"/>
          <w:szCs w:val="24"/>
        </w:rPr>
        <w:t xml:space="preserve"> </w:t>
      </w:r>
      <w:r w:rsidR="285D4285" w:rsidRPr="006706E9">
        <w:rPr>
          <w:rFonts w:ascii="Times New Roman" w:hAnsi="Times New Roman" w:cs="Times New Roman"/>
          <w:sz w:val="24"/>
          <w:szCs w:val="24"/>
        </w:rPr>
        <w:t xml:space="preserve">2022.gada 22.decembra iekšējie noteikumi Nr.1-3/32 </w:t>
      </w:r>
      <w:r w:rsidR="3BD191DF" w:rsidRPr="006706E9">
        <w:rPr>
          <w:rFonts w:ascii="Times New Roman" w:hAnsi="Times New Roman" w:cs="Times New Roman"/>
          <w:sz w:val="24"/>
          <w:szCs w:val="24"/>
        </w:rPr>
        <w:t xml:space="preserve">„Kārtība, kādā Vides aizsardzības un reģionālās attīstības ministrija kā </w:t>
      </w:r>
      <w:r w:rsidR="32A5C989" w:rsidRPr="006706E9">
        <w:rPr>
          <w:rFonts w:ascii="Times New Roman" w:hAnsi="Times New Roman" w:cs="Times New Roman"/>
          <w:sz w:val="24"/>
          <w:szCs w:val="24"/>
        </w:rPr>
        <w:t>E</w:t>
      </w:r>
      <w:r w:rsidR="66FDD895" w:rsidRPr="006706E9">
        <w:rPr>
          <w:rFonts w:ascii="Times New Roman" w:hAnsi="Times New Roman" w:cs="Times New Roman"/>
          <w:sz w:val="24"/>
          <w:szCs w:val="24"/>
        </w:rPr>
        <w:t xml:space="preserve">iropas Savienības </w:t>
      </w:r>
      <w:r w:rsidR="285D4285" w:rsidRPr="006706E9">
        <w:rPr>
          <w:rFonts w:ascii="Times New Roman" w:hAnsi="Times New Roman" w:cs="Times New Roman"/>
          <w:sz w:val="24"/>
          <w:szCs w:val="24"/>
        </w:rPr>
        <w:t xml:space="preserve">fondu </w:t>
      </w:r>
      <w:r w:rsidR="3BD191DF" w:rsidRPr="006706E9">
        <w:rPr>
          <w:rFonts w:ascii="Times New Roman" w:hAnsi="Times New Roman" w:cs="Times New Roman"/>
          <w:sz w:val="24"/>
          <w:szCs w:val="24"/>
        </w:rPr>
        <w:t>atbildīgā iestāde nodrošina ar</w:t>
      </w:r>
      <w:r w:rsidR="285D4285" w:rsidRPr="006706E9">
        <w:rPr>
          <w:rFonts w:ascii="Times New Roman" w:hAnsi="Times New Roman" w:cs="Times New Roman"/>
          <w:sz w:val="24"/>
          <w:szCs w:val="24"/>
        </w:rPr>
        <w:t xml:space="preserve"> E</w:t>
      </w:r>
      <w:r w:rsidR="66FDD895" w:rsidRPr="006706E9">
        <w:rPr>
          <w:rFonts w:ascii="Times New Roman" w:hAnsi="Times New Roman" w:cs="Times New Roman"/>
          <w:sz w:val="24"/>
          <w:szCs w:val="24"/>
        </w:rPr>
        <w:t xml:space="preserve">iropas </w:t>
      </w:r>
      <w:r w:rsidR="35AFB157" w:rsidRPr="006706E9">
        <w:rPr>
          <w:rFonts w:ascii="Times New Roman" w:hAnsi="Times New Roman" w:cs="Times New Roman"/>
          <w:sz w:val="24"/>
          <w:szCs w:val="24"/>
        </w:rPr>
        <w:t>S</w:t>
      </w:r>
      <w:r w:rsidR="66FDD895" w:rsidRPr="006706E9">
        <w:rPr>
          <w:rFonts w:ascii="Times New Roman" w:hAnsi="Times New Roman" w:cs="Times New Roman"/>
          <w:sz w:val="24"/>
          <w:szCs w:val="24"/>
        </w:rPr>
        <w:t>avienības</w:t>
      </w:r>
      <w:r w:rsidR="285D4285" w:rsidRPr="006706E9">
        <w:rPr>
          <w:rFonts w:ascii="Times New Roman" w:hAnsi="Times New Roman" w:cs="Times New Roman"/>
          <w:sz w:val="24"/>
          <w:szCs w:val="24"/>
        </w:rPr>
        <w:t xml:space="preserve"> fondu 2021.-2027.gada plānošanas perioda</w:t>
      </w:r>
      <w:r w:rsidR="3BD191DF" w:rsidRPr="006706E9">
        <w:rPr>
          <w:rFonts w:ascii="Times New Roman" w:hAnsi="Times New Roman" w:cs="Times New Roman"/>
          <w:sz w:val="24"/>
          <w:szCs w:val="24"/>
        </w:rPr>
        <w:t xml:space="preserve"> </w:t>
      </w:r>
      <w:r w:rsidR="285D4285" w:rsidRPr="006706E9">
        <w:rPr>
          <w:rFonts w:ascii="Times New Roman" w:hAnsi="Times New Roman" w:cs="Times New Roman"/>
          <w:sz w:val="24"/>
          <w:szCs w:val="24"/>
        </w:rPr>
        <w:t>investīciju ieviešanu un uzraudzību saistīto risku pārvaldīb</w:t>
      </w:r>
      <w:r w:rsidR="66FDD895" w:rsidRPr="006706E9">
        <w:rPr>
          <w:rFonts w:ascii="Times New Roman" w:hAnsi="Times New Roman" w:cs="Times New Roman"/>
          <w:sz w:val="24"/>
          <w:szCs w:val="24"/>
        </w:rPr>
        <w:t>u</w:t>
      </w:r>
      <w:r w:rsidR="285D4285" w:rsidRPr="006706E9">
        <w:rPr>
          <w:rFonts w:ascii="Times New Roman" w:hAnsi="Times New Roman" w:cs="Times New Roman"/>
          <w:sz w:val="24"/>
          <w:szCs w:val="24"/>
        </w:rPr>
        <w:t>”.</w:t>
      </w:r>
    </w:p>
    <w:p w14:paraId="62EE04E0" w14:textId="38FAC705" w:rsidR="00EB0F91" w:rsidRPr="006706E9" w:rsidRDefault="4C220F75" w:rsidP="006706E9">
      <w:pPr>
        <w:pStyle w:val="ListParagraph"/>
        <w:numPr>
          <w:ilvl w:val="0"/>
          <w:numId w:val="108"/>
        </w:numPr>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Valsts kanceleja:</w:t>
      </w:r>
      <w:r w:rsidR="006706E9" w:rsidRPr="006706E9">
        <w:rPr>
          <w:rFonts w:ascii="Times New Roman" w:hAnsi="Times New Roman" w:cs="Times New Roman"/>
          <w:sz w:val="24"/>
          <w:szCs w:val="24"/>
        </w:rPr>
        <w:t xml:space="preserve"> </w:t>
      </w:r>
      <w:r w:rsidR="00EB0F91" w:rsidRPr="006706E9">
        <w:rPr>
          <w:rFonts w:ascii="Times New Roman" w:hAnsi="Times New Roman" w:cs="Times New Roman"/>
          <w:sz w:val="24"/>
          <w:szCs w:val="24"/>
        </w:rPr>
        <w:t>2022.gada 7.jūnija rīkojums Nr.1 “Kārtība, kādā atbildīgā iestāde nodrošina ar Eiropas Savienības fondu un citu finanšu instrumentu jautājumiem saistīto risku pārvaldību”.</w:t>
      </w:r>
    </w:p>
    <w:p w14:paraId="541FC98B" w14:textId="6D146DA0" w:rsidR="00AD5187" w:rsidRPr="006706E9" w:rsidRDefault="4C220F75" w:rsidP="006706E9">
      <w:pPr>
        <w:pStyle w:val="ListParagraph"/>
        <w:numPr>
          <w:ilvl w:val="0"/>
          <w:numId w:val="108"/>
        </w:numPr>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Satiksmes ministrija</w:t>
      </w:r>
      <w:r w:rsidRPr="006706E9">
        <w:rPr>
          <w:rFonts w:ascii="Times New Roman" w:hAnsi="Times New Roman" w:cs="Times New Roman"/>
          <w:sz w:val="24"/>
          <w:szCs w:val="24"/>
        </w:rPr>
        <w:t>:</w:t>
      </w:r>
      <w:r w:rsidR="006706E9" w:rsidRPr="006706E9">
        <w:rPr>
          <w:rFonts w:ascii="Times New Roman" w:hAnsi="Times New Roman" w:cs="Times New Roman"/>
          <w:sz w:val="24"/>
          <w:szCs w:val="24"/>
        </w:rPr>
        <w:t xml:space="preserve"> </w:t>
      </w:r>
      <w:r w:rsidR="534467F5" w:rsidRPr="006706E9">
        <w:rPr>
          <w:rFonts w:ascii="Times New Roman" w:hAnsi="Times New Roman" w:cs="Times New Roman"/>
          <w:sz w:val="24"/>
          <w:szCs w:val="24"/>
        </w:rPr>
        <w:t>202</w:t>
      </w:r>
      <w:r w:rsidR="00191901">
        <w:rPr>
          <w:rFonts w:ascii="Times New Roman" w:hAnsi="Times New Roman" w:cs="Times New Roman"/>
          <w:sz w:val="24"/>
          <w:szCs w:val="24"/>
        </w:rPr>
        <w:t>4</w:t>
      </w:r>
      <w:r w:rsidRPr="006706E9">
        <w:rPr>
          <w:rFonts w:ascii="Times New Roman" w:hAnsi="Times New Roman" w:cs="Times New Roman"/>
          <w:sz w:val="24"/>
          <w:szCs w:val="24"/>
        </w:rPr>
        <w:t xml:space="preserve">.gada </w:t>
      </w:r>
      <w:r w:rsidR="00191901">
        <w:rPr>
          <w:rFonts w:ascii="Times New Roman" w:hAnsi="Times New Roman" w:cs="Times New Roman"/>
          <w:sz w:val="24"/>
          <w:szCs w:val="24"/>
        </w:rPr>
        <w:t>29</w:t>
      </w:r>
      <w:r w:rsidRPr="006706E9">
        <w:rPr>
          <w:rFonts w:ascii="Times New Roman" w:hAnsi="Times New Roman" w:cs="Times New Roman"/>
          <w:sz w:val="24"/>
          <w:szCs w:val="24"/>
        </w:rPr>
        <w:t>.</w:t>
      </w:r>
      <w:r w:rsidR="00191901">
        <w:rPr>
          <w:rFonts w:ascii="Times New Roman" w:hAnsi="Times New Roman" w:cs="Times New Roman"/>
          <w:sz w:val="24"/>
          <w:szCs w:val="24"/>
        </w:rPr>
        <w:t>februāra</w:t>
      </w:r>
      <w:r w:rsidR="534467F5" w:rsidRPr="006706E9">
        <w:rPr>
          <w:rFonts w:ascii="Times New Roman" w:hAnsi="Times New Roman" w:cs="Times New Roman"/>
          <w:sz w:val="24"/>
          <w:szCs w:val="24"/>
        </w:rPr>
        <w:t xml:space="preserve"> iekšējie noteikumi Nr.12-15/</w:t>
      </w:r>
      <w:r w:rsidR="00191901">
        <w:rPr>
          <w:rFonts w:ascii="Times New Roman" w:hAnsi="Times New Roman" w:cs="Times New Roman"/>
          <w:sz w:val="24"/>
          <w:szCs w:val="24"/>
        </w:rPr>
        <w:t>7</w:t>
      </w:r>
      <w:r w:rsidR="534467F5" w:rsidRPr="006706E9">
        <w:rPr>
          <w:rFonts w:ascii="Times New Roman" w:hAnsi="Times New Roman" w:cs="Times New Roman"/>
          <w:sz w:val="24"/>
          <w:szCs w:val="24"/>
        </w:rPr>
        <w:t xml:space="preserve"> “Kārtība, kādā Satiksmes ministrijā tiek nodrošināta ar E</w:t>
      </w:r>
      <w:r w:rsidR="4BFD6648" w:rsidRPr="006706E9">
        <w:rPr>
          <w:rFonts w:ascii="Times New Roman" w:hAnsi="Times New Roman" w:cs="Times New Roman"/>
          <w:sz w:val="24"/>
          <w:szCs w:val="24"/>
        </w:rPr>
        <w:t>iropas Savienības</w:t>
      </w:r>
      <w:r w:rsidR="534467F5" w:rsidRPr="006706E9">
        <w:rPr>
          <w:rFonts w:ascii="Times New Roman" w:hAnsi="Times New Roman" w:cs="Times New Roman"/>
          <w:sz w:val="24"/>
          <w:szCs w:val="24"/>
        </w:rPr>
        <w:t xml:space="preserve"> fondu jautājumiem saistīto risku pārvaldība”.</w:t>
      </w:r>
    </w:p>
    <w:p w14:paraId="729A8F5E" w14:textId="71C7B878" w:rsidR="00AD5187" w:rsidRPr="006706E9" w:rsidRDefault="4C220F75" w:rsidP="006706E9">
      <w:pPr>
        <w:pStyle w:val="ListParagraph"/>
        <w:numPr>
          <w:ilvl w:val="0"/>
          <w:numId w:val="108"/>
        </w:numPr>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Kultūras ministrija:</w:t>
      </w:r>
      <w:r w:rsidR="006706E9" w:rsidRPr="006706E9">
        <w:rPr>
          <w:rFonts w:ascii="Times New Roman" w:hAnsi="Times New Roman" w:cs="Times New Roman"/>
          <w:sz w:val="24"/>
          <w:szCs w:val="24"/>
        </w:rPr>
        <w:t xml:space="preserve"> </w:t>
      </w:r>
      <w:r w:rsidR="534467F5" w:rsidRPr="006706E9">
        <w:rPr>
          <w:rFonts w:ascii="Times New Roman" w:hAnsi="Times New Roman" w:cs="Times New Roman"/>
          <w:sz w:val="24"/>
          <w:szCs w:val="24"/>
        </w:rPr>
        <w:t>2023</w:t>
      </w:r>
      <w:r w:rsidRPr="006706E9">
        <w:rPr>
          <w:rFonts w:ascii="Times New Roman" w:hAnsi="Times New Roman" w:cs="Times New Roman"/>
          <w:sz w:val="24"/>
          <w:szCs w:val="24"/>
        </w:rPr>
        <w:t xml:space="preserve">.gada </w:t>
      </w:r>
      <w:r w:rsidR="534467F5" w:rsidRPr="006706E9">
        <w:rPr>
          <w:rFonts w:ascii="Times New Roman" w:hAnsi="Times New Roman" w:cs="Times New Roman"/>
          <w:sz w:val="24"/>
          <w:szCs w:val="24"/>
        </w:rPr>
        <w:t>20</w:t>
      </w:r>
      <w:r w:rsidRPr="006706E9">
        <w:rPr>
          <w:rFonts w:ascii="Times New Roman" w:hAnsi="Times New Roman" w:cs="Times New Roman"/>
          <w:sz w:val="24"/>
          <w:szCs w:val="24"/>
        </w:rPr>
        <w:t>.</w:t>
      </w:r>
      <w:r w:rsidR="534467F5" w:rsidRPr="006706E9">
        <w:rPr>
          <w:rFonts w:ascii="Times New Roman" w:hAnsi="Times New Roman" w:cs="Times New Roman"/>
          <w:sz w:val="24"/>
          <w:szCs w:val="24"/>
        </w:rPr>
        <w:t>janvāra</w:t>
      </w:r>
      <w:r w:rsidRPr="006706E9">
        <w:rPr>
          <w:rFonts w:ascii="Times New Roman" w:hAnsi="Times New Roman" w:cs="Times New Roman"/>
          <w:sz w:val="24"/>
          <w:szCs w:val="24"/>
        </w:rPr>
        <w:t xml:space="preserve"> iekšējie noteikumi Nr.2.5.-2</w:t>
      </w:r>
      <w:r w:rsidR="534467F5" w:rsidRPr="006706E9">
        <w:rPr>
          <w:rFonts w:ascii="Times New Roman" w:hAnsi="Times New Roman" w:cs="Times New Roman"/>
          <w:sz w:val="24"/>
          <w:szCs w:val="24"/>
        </w:rPr>
        <w:t>9</w:t>
      </w:r>
      <w:r w:rsidRPr="006706E9">
        <w:rPr>
          <w:rFonts w:ascii="Times New Roman" w:hAnsi="Times New Roman" w:cs="Times New Roman"/>
          <w:sz w:val="24"/>
          <w:szCs w:val="24"/>
        </w:rPr>
        <w:t>-</w:t>
      </w:r>
      <w:r w:rsidR="534467F5" w:rsidRPr="006706E9">
        <w:rPr>
          <w:rFonts w:ascii="Times New Roman" w:hAnsi="Times New Roman" w:cs="Times New Roman"/>
          <w:sz w:val="24"/>
          <w:szCs w:val="24"/>
        </w:rPr>
        <w:t>1</w:t>
      </w:r>
      <w:r w:rsidRPr="006706E9">
        <w:rPr>
          <w:rFonts w:ascii="Times New Roman" w:hAnsi="Times New Roman" w:cs="Times New Roman"/>
          <w:sz w:val="24"/>
          <w:szCs w:val="24"/>
        </w:rPr>
        <w:t xml:space="preserve"> „</w:t>
      </w:r>
      <w:r w:rsidR="534467F5" w:rsidRPr="006706E9">
        <w:rPr>
          <w:rFonts w:ascii="Times New Roman" w:hAnsi="Times New Roman" w:cs="Times New Roman"/>
          <w:sz w:val="24"/>
          <w:szCs w:val="24"/>
        </w:rPr>
        <w:t>Kultūras ministrijas kā atbildīgās iestādes E</w:t>
      </w:r>
      <w:r w:rsidR="4BFD6648" w:rsidRPr="006706E9">
        <w:rPr>
          <w:rFonts w:ascii="Times New Roman" w:hAnsi="Times New Roman" w:cs="Times New Roman"/>
          <w:sz w:val="24"/>
          <w:szCs w:val="24"/>
        </w:rPr>
        <w:t xml:space="preserve">iropas Savienības </w:t>
      </w:r>
      <w:r w:rsidR="534467F5" w:rsidRPr="006706E9">
        <w:rPr>
          <w:rFonts w:ascii="Times New Roman" w:hAnsi="Times New Roman" w:cs="Times New Roman"/>
          <w:sz w:val="24"/>
          <w:szCs w:val="24"/>
        </w:rPr>
        <w:t>fondu 2021.-2027.gada plānošanas periodā risku vadības kārtība</w:t>
      </w:r>
      <w:r w:rsidRPr="006706E9">
        <w:rPr>
          <w:rFonts w:ascii="Times New Roman" w:hAnsi="Times New Roman" w:cs="Times New Roman"/>
          <w:sz w:val="24"/>
          <w:szCs w:val="24"/>
        </w:rPr>
        <w:t>”</w:t>
      </w:r>
      <w:r w:rsidR="534467F5" w:rsidRPr="006706E9">
        <w:rPr>
          <w:rFonts w:ascii="Times New Roman" w:hAnsi="Times New Roman" w:cs="Times New Roman"/>
          <w:sz w:val="24"/>
          <w:szCs w:val="24"/>
        </w:rPr>
        <w:t>.</w:t>
      </w:r>
    </w:p>
    <w:p w14:paraId="487B7AF7" w14:textId="32CB97E4" w:rsidR="00977118" w:rsidRPr="006706E9" w:rsidRDefault="4C220F75" w:rsidP="006706E9">
      <w:pPr>
        <w:pStyle w:val="ListParagraph"/>
        <w:numPr>
          <w:ilvl w:val="0"/>
          <w:numId w:val="108"/>
        </w:numPr>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Izglītības un zinātnes ministrija:</w:t>
      </w:r>
      <w:r w:rsidR="006706E9">
        <w:rPr>
          <w:rFonts w:ascii="Times New Roman" w:hAnsi="Times New Roman" w:cs="Times New Roman"/>
          <w:sz w:val="24"/>
          <w:szCs w:val="24"/>
          <w:u w:val="single"/>
        </w:rPr>
        <w:t xml:space="preserve"> </w:t>
      </w:r>
      <w:r w:rsidR="2386F055" w:rsidRPr="006706E9">
        <w:rPr>
          <w:rFonts w:ascii="Times New Roman" w:hAnsi="Times New Roman" w:cs="Times New Roman"/>
          <w:sz w:val="24"/>
          <w:szCs w:val="24"/>
        </w:rPr>
        <w:t>2022. gada 29. septembra iekšējie noteikumi Nr. 1-6e/22/28 “Risku pārvaldības nodrošināšanas kārtība Izglītības un zinātnes ministrijā”.</w:t>
      </w:r>
    </w:p>
    <w:p w14:paraId="07295D0C" w14:textId="4910339D" w:rsidR="009840AC" w:rsidRPr="006706E9" w:rsidRDefault="4C220F75" w:rsidP="006706E9">
      <w:pPr>
        <w:pStyle w:val="ListParagraph"/>
        <w:numPr>
          <w:ilvl w:val="0"/>
          <w:numId w:val="108"/>
        </w:numPr>
        <w:ind w:left="851" w:hanging="295"/>
        <w:jc w:val="both"/>
        <w:rPr>
          <w:rFonts w:ascii="Times New Roman" w:hAnsi="Times New Roman" w:cs="Times New Roman"/>
          <w:sz w:val="24"/>
          <w:szCs w:val="24"/>
          <w:u w:val="single"/>
        </w:rPr>
      </w:pPr>
      <w:r w:rsidRPr="006706E9">
        <w:rPr>
          <w:rFonts w:ascii="Times New Roman" w:hAnsi="Times New Roman" w:cs="Times New Roman"/>
          <w:sz w:val="24"/>
          <w:szCs w:val="24"/>
          <w:u w:val="single"/>
        </w:rPr>
        <w:t>Labklājības ministrija:</w:t>
      </w:r>
      <w:r w:rsidR="006706E9">
        <w:rPr>
          <w:rFonts w:ascii="Times New Roman" w:hAnsi="Times New Roman" w:cs="Times New Roman"/>
          <w:sz w:val="24"/>
          <w:szCs w:val="24"/>
          <w:u w:val="single"/>
        </w:rPr>
        <w:t xml:space="preserve"> </w:t>
      </w:r>
      <w:r w:rsidR="009840AC" w:rsidRPr="006706E9">
        <w:rPr>
          <w:rFonts w:ascii="Times New Roman" w:hAnsi="Times New Roman" w:cs="Times New Roman"/>
          <w:sz w:val="24"/>
          <w:szCs w:val="24"/>
        </w:rPr>
        <w:t>2023.gada 6.aprīļa iekšējie noteikumi Nr. 1/NOT_ESSF “Kārtība, kādā atbildīgā iestāde 2021. – 2027.</w:t>
      </w:r>
      <w:r w:rsidR="009840AC" w:rsidRPr="006706E9">
        <w:rPr>
          <w:rFonts w:ascii="Times New Roman" w:hAnsi="Times New Roman" w:cs="Times New Roman"/>
          <w:bCs/>
          <w:sz w:val="24"/>
          <w:szCs w:val="24"/>
        </w:rPr>
        <w:t xml:space="preserve"> </w:t>
      </w:r>
      <w:r w:rsidR="009840AC" w:rsidRPr="006706E9">
        <w:rPr>
          <w:rFonts w:ascii="Times New Roman" w:hAnsi="Times New Roman" w:cs="Times New Roman"/>
          <w:sz w:val="24"/>
          <w:szCs w:val="24"/>
        </w:rPr>
        <w:t>gada plānošanas periodā nodrošina Eiropas Savienības fondu vadību ”.</w:t>
      </w:r>
    </w:p>
    <w:p w14:paraId="75D9B127" w14:textId="3B55F3C0" w:rsidR="006706E9" w:rsidRPr="00B46C46" w:rsidRDefault="4C220F75" w:rsidP="006706E9">
      <w:pPr>
        <w:pStyle w:val="ListParagraph"/>
        <w:numPr>
          <w:ilvl w:val="0"/>
          <w:numId w:val="108"/>
        </w:numPr>
        <w:ind w:left="851" w:hanging="284"/>
        <w:jc w:val="both"/>
        <w:rPr>
          <w:rFonts w:ascii="Times New Roman" w:hAnsi="Times New Roman" w:cs="Times New Roman"/>
          <w:sz w:val="24"/>
          <w:szCs w:val="24"/>
          <w:u w:val="single"/>
        </w:rPr>
      </w:pPr>
      <w:r w:rsidRPr="006706E9">
        <w:rPr>
          <w:rFonts w:ascii="Times New Roman" w:hAnsi="Times New Roman" w:cs="Times New Roman"/>
          <w:sz w:val="24"/>
          <w:szCs w:val="24"/>
          <w:u w:val="single"/>
        </w:rPr>
        <w:t>Veselības ministrija:</w:t>
      </w:r>
      <w:r w:rsidR="006706E9">
        <w:rPr>
          <w:rFonts w:ascii="Times New Roman" w:hAnsi="Times New Roman" w:cs="Times New Roman"/>
          <w:sz w:val="24"/>
          <w:szCs w:val="24"/>
          <w:u w:val="single"/>
        </w:rPr>
        <w:t xml:space="preserve"> </w:t>
      </w:r>
      <w:r w:rsidRPr="006706E9">
        <w:rPr>
          <w:rFonts w:ascii="Times New Roman" w:hAnsi="Times New Roman" w:cs="Times New Roman"/>
          <w:sz w:val="24"/>
          <w:szCs w:val="24"/>
        </w:rPr>
        <w:t>20</w:t>
      </w:r>
      <w:r w:rsidR="1468E851" w:rsidRPr="006706E9">
        <w:rPr>
          <w:rFonts w:ascii="Times New Roman" w:hAnsi="Times New Roman" w:cs="Times New Roman"/>
          <w:sz w:val="24"/>
          <w:szCs w:val="24"/>
        </w:rPr>
        <w:t>22</w:t>
      </w:r>
      <w:r w:rsidRPr="006706E9">
        <w:rPr>
          <w:rFonts w:ascii="Times New Roman" w:hAnsi="Times New Roman" w:cs="Times New Roman"/>
          <w:sz w:val="24"/>
          <w:szCs w:val="24"/>
        </w:rPr>
        <w:t xml:space="preserve">.gada </w:t>
      </w:r>
      <w:r w:rsidR="1468E851" w:rsidRPr="006706E9">
        <w:rPr>
          <w:rFonts w:ascii="Times New Roman" w:hAnsi="Times New Roman" w:cs="Times New Roman"/>
          <w:sz w:val="24"/>
          <w:szCs w:val="24"/>
        </w:rPr>
        <w:t xml:space="preserve">30.decembra procedūra Nr.P.85.1 “Kārtība, kādā Veselības ministrija </w:t>
      </w:r>
      <w:bookmarkStart w:id="122" w:name="_Hlk121994701"/>
      <w:r w:rsidR="1468E851" w:rsidRPr="006706E9">
        <w:rPr>
          <w:rFonts w:ascii="Times New Roman" w:hAnsi="Times New Roman" w:cs="Times New Roman"/>
          <w:sz w:val="24"/>
          <w:szCs w:val="24"/>
        </w:rPr>
        <w:t>kā E</w:t>
      </w:r>
      <w:r w:rsidR="4BFD6648" w:rsidRPr="006706E9">
        <w:rPr>
          <w:rFonts w:ascii="Times New Roman" w:hAnsi="Times New Roman" w:cs="Times New Roman"/>
          <w:sz w:val="24"/>
          <w:szCs w:val="24"/>
        </w:rPr>
        <w:t>iropas Savienības</w:t>
      </w:r>
      <w:r w:rsidR="1468E851" w:rsidRPr="006706E9">
        <w:rPr>
          <w:rFonts w:ascii="Times New Roman" w:hAnsi="Times New Roman" w:cs="Times New Roman"/>
          <w:sz w:val="24"/>
          <w:szCs w:val="24"/>
        </w:rPr>
        <w:t xml:space="preserve"> fondu 2021.–2027. gada plānošanas perioda atbildīgā iestāde nodrošina ar E</w:t>
      </w:r>
      <w:r w:rsidR="4BFD6648" w:rsidRPr="006706E9">
        <w:rPr>
          <w:rFonts w:ascii="Times New Roman" w:hAnsi="Times New Roman" w:cs="Times New Roman"/>
          <w:sz w:val="24"/>
          <w:szCs w:val="24"/>
        </w:rPr>
        <w:t>iropas Savienības</w:t>
      </w:r>
      <w:r w:rsidR="1468E851" w:rsidRPr="006706E9">
        <w:rPr>
          <w:rFonts w:ascii="Times New Roman" w:hAnsi="Times New Roman" w:cs="Times New Roman"/>
          <w:sz w:val="24"/>
          <w:szCs w:val="24"/>
        </w:rPr>
        <w:t xml:space="preserve"> fondu jautājumiem saistīto risku pārvaldību</w:t>
      </w:r>
      <w:bookmarkEnd w:id="122"/>
      <w:r w:rsidR="1468E851" w:rsidRPr="006706E9">
        <w:rPr>
          <w:rFonts w:ascii="Times New Roman" w:hAnsi="Times New Roman" w:cs="Times New Roman"/>
          <w:sz w:val="24"/>
          <w:szCs w:val="24"/>
        </w:rPr>
        <w:t>”.</w:t>
      </w:r>
      <w:r w:rsidRPr="006706E9">
        <w:rPr>
          <w:rFonts w:ascii="Times New Roman" w:hAnsi="Times New Roman" w:cs="Times New Roman"/>
          <w:sz w:val="24"/>
          <w:szCs w:val="24"/>
        </w:rPr>
        <w:t xml:space="preserve"> </w:t>
      </w:r>
    </w:p>
    <w:p w14:paraId="7CEA759B" w14:textId="77777777" w:rsidR="00B46C46" w:rsidRPr="00B46C46" w:rsidRDefault="00B46C46" w:rsidP="00B46C46">
      <w:pPr>
        <w:pStyle w:val="ListParagraph"/>
        <w:ind w:left="851"/>
        <w:jc w:val="both"/>
        <w:rPr>
          <w:rFonts w:ascii="Times New Roman" w:hAnsi="Times New Roman" w:cs="Times New Roman"/>
          <w:sz w:val="24"/>
          <w:szCs w:val="24"/>
          <w:u w:val="single"/>
        </w:rPr>
      </w:pPr>
    </w:p>
    <w:p w14:paraId="218A1473" w14:textId="6CBB1418" w:rsidR="00AD5187" w:rsidRPr="00F1025A" w:rsidRDefault="4C220F75" w:rsidP="00541A7A">
      <w:pPr>
        <w:pStyle w:val="ListParagraph"/>
        <w:numPr>
          <w:ilvl w:val="0"/>
          <w:numId w:val="22"/>
        </w:numPr>
        <w:spacing w:before="240" w:after="240"/>
        <w:ind w:left="567"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Kārtība, kādā sadarbības iestāde nodrošina ar </w:t>
      </w:r>
      <w:r w:rsidR="4BE1D824" w:rsidRPr="0DB0EC8E">
        <w:rPr>
          <w:rFonts w:ascii="Times New Roman" w:hAnsi="Times New Roman" w:cs="Times New Roman"/>
          <w:sz w:val="24"/>
          <w:szCs w:val="24"/>
        </w:rPr>
        <w:t>ES</w:t>
      </w:r>
      <w:r w:rsidRPr="0DB0EC8E">
        <w:rPr>
          <w:rFonts w:ascii="Times New Roman" w:hAnsi="Times New Roman" w:cs="Times New Roman"/>
          <w:sz w:val="24"/>
          <w:szCs w:val="24"/>
        </w:rPr>
        <w:t xml:space="preserve"> fondu jautājumiem saistīto risku pārvaldību:</w:t>
      </w:r>
    </w:p>
    <w:p w14:paraId="7031B94E" w14:textId="23379543" w:rsidR="00447478" w:rsidRDefault="51015895" w:rsidP="00A27980">
      <w:pPr>
        <w:pStyle w:val="ListParagraph"/>
        <w:numPr>
          <w:ilvl w:val="0"/>
          <w:numId w:val="108"/>
        </w:numPr>
        <w:ind w:left="851" w:hanging="284"/>
        <w:jc w:val="both"/>
        <w:rPr>
          <w:rFonts w:ascii="Times New Roman" w:hAnsi="Times New Roman" w:cs="Times New Roman"/>
          <w:sz w:val="24"/>
          <w:szCs w:val="24"/>
        </w:rPr>
      </w:pPr>
      <w:r w:rsidRPr="00A27980">
        <w:rPr>
          <w:rFonts w:ascii="Times New Roman" w:eastAsia="Times New Roman" w:hAnsi="Times New Roman" w:cs="Times New Roman"/>
          <w:sz w:val="24"/>
          <w:szCs w:val="24"/>
        </w:rPr>
        <w:t>CFLA 2023.gada 31.marta iekšējie noteikumi Nr.39-1-3/23 “Noteikumi par kārtību, kādā nodrošina Eiropas Savienības fondu 2021.-2027. gada plānošanas perioda programmu un projekta risku izvērtējumu</w:t>
      </w:r>
      <w:r w:rsidRPr="00A27980">
        <w:rPr>
          <w:rFonts w:ascii="Times New Roman" w:hAnsi="Times New Roman" w:cs="Times New Roman"/>
          <w:sz w:val="24"/>
          <w:szCs w:val="24"/>
        </w:rPr>
        <w:t>”;</w:t>
      </w:r>
    </w:p>
    <w:p w14:paraId="1175E9F0" w14:textId="77777777" w:rsidR="005F4409" w:rsidRPr="005F4409" w:rsidRDefault="51015895" w:rsidP="005F4409">
      <w:pPr>
        <w:pStyle w:val="ListParagraph"/>
        <w:numPr>
          <w:ilvl w:val="0"/>
          <w:numId w:val="108"/>
        </w:numPr>
        <w:ind w:left="851" w:hanging="284"/>
        <w:jc w:val="both"/>
        <w:rPr>
          <w:rFonts w:ascii="Times New Roman" w:hAnsi="Times New Roman" w:cs="Times New Roman"/>
          <w:sz w:val="24"/>
          <w:szCs w:val="24"/>
        </w:rPr>
      </w:pPr>
      <w:r w:rsidRPr="00A27980">
        <w:rPr>
          <w:rFonts w:ascii="Times New Roman" w:eastAsia="Times New Roman" w:hAnsi="Times New Roman" w:cs="Times New Roman"/>
          <w:sz w:val="24"/>
          <w:szCs w:val="24"/>
        </w:rPr>
        <w:t>CFLA 202</w:t>
      </w:r>
      <w:r w:rsidR="005F4409">
        <w:rPr>
          <w:rFonts w:ascii="Times New Roman" w:eastAsia="Times New Roman" w:hAnsi="Times New Roman" w:cs="Times New Roman"/>
          <w:sz w:val="24"/>
          <w:szCs w:val="24"/>
        </w:rPr>
        <w:t>4</w:t>
      </w:r>
      <w:r w:rsidRPr="00A27980">
        <w:rPr>
          <w:rFonts w:ascii="Times New Roman" w:eastAsia="Times New Roman" w:hAnsi="Times New Roman" w:cs="Times New Roman"/>
          <w:sz w:val="24"/>
          <w:szCs w:val="24"/>
        </w:rPr>
        <w:t xml:space="preserve">.gada </w:t>
      </w:r>
      <w:r w:rsidR="005F4409">
        <w:rPr>
          <w:rFonts w:ascii="Times New Roman" w:eastAsia="Times New Roman" w:hAnsi="Times New Roman" w:cs="Times New Roman"/>
          <w:sz w:val="24"/>
          <w:szCs w:val="24"/>
        </w:rPr>
        <w:t>10</w:t>
      </w:r>
      <w:r w:rsidRPr="00A27980">
        <w:rPr>
          <w:rFonts w:ascii="Times New Roman" w:eastAsia="Times New Roman" w:hAnsi="Times New Roman" w:cs="Times New Roman"/>
          <w:sz w:val="24"/>
          <w:szCs w:val="24"/>
        </w:rPr>
        <w:t>.</w:t>
      </w:r>
      <w:r w:rsidR="005F4409">
        <w:rPr>
          <w:rFonts w:ascii="Times New Roman" w:eastAsia="Times New Roman" w:hAnsi="Times New Roman" w:cs="Times New Roman"/>
          <w:sz w:val="24"/>
          <w:szCs w:val="24"/>
        </w:rPr>
        <w:t>jūnija</w:t>
      </w:r>
      <w:r w:rsidRPr="00A27980">
        <w:rPr>
          <w:rFonts w:ascii="Times New Roman" w:eastAsia="Times New Roman" w:hAnsi="Times New Roman" w:cs="Times New Roman"/>
          <w:sz w:val="24"/>
          <w:szCs w:val="24"/>
        </w:rPr>
        <w:t xml:space="preserve"> iekšējie noteikumi Nr.39-1-3/2</w:t>
      </w:r>
      <w:r w:rsidR="005F4409">
        <w:rPr>
          <w:rFonts w:ascii="Times New Roman" w:eastAsia="Times New Roman" w:hAnsi="Times New Roman" w:cs="Times New Roman"/>
          <w:sz w:val="24"/>
          <w:szCs w:val="24"/>
        </w:rPr>
        <w:t>6</w:t>
      </w:r>
      <w:r w:rsidRPr="00A27980">
        <w:rPr>
          <w:rFonts w:ascii="Times New Roman" w:eastAsia="Times New Roman" w:hAnsi="Times New Roman" w:cs="Times New Roman"/>
          <w:sz w:val="24"/>
          <w:szCs w:val="24"/>
        </w:rPr>
        <w:t xml:space="preserve"> “Noteikumi, kā veicama risku vadība Centrālajā finanšu un līgumu aģentūrā”;</w:t>
      </w:r>
    </w:p>
    <w:p w14:paraId="26253F84" w14:textId="739C6072" w:rsidR="005F4409" w:rsidRPr="005F4409" w:rsidRDefault="005F4409" w:rsidP="005F4409">
      <w:pPr>
        <w:pStyle w:val="ListParagraph"/>
        <w:numPr>
          <w:ilvl w:val="0"/>
          <w:numId w:val="108"/>
        </w:numPr>
        <w:ind w:left="851" w:hanging="284"/>
        <w:jc w:val="both"/>
        <w:rPr>
          <w:rFonts w:ascii="Times New Roman" w:hAnsi="Times New Roman" w:cs="Times New Roman"/>
          <w:sz w:val="24"/>
          <w:szCs w:val="24"/>
        </w:rPr>
      </w:pPr>
      <w:r w:rsidRPr="005F4409">
        <w:rPr>
          <w:rFonts w:ascii="Times New Roman" w:hAnsi="Times New Roman" w:cs="Times New Roman"/>
          <w:sz w:val="24"/>
          <w:szCs w:val="24"/>
        </w:rPr>
        <w:t>CFLA 2024. gada 13.septembra rīkojums Nr. 39-1-4/259 “Par Krāpšanas, korupcijas un interešu konflikta risku reģistra apstiprināšanu”</w:t>
      </w:r>
      <w:r>
        <w:rPr>
          <w:rFonts w:ascii="Times New Roman" w:hAnsi="Times New Roman" w:cs="Times New Roman"/>
          <w:sz w:val="24"/>
          <w:szCs w:val="24"/>
        </w:rPr>
        <w:t>;</w:t>
      </w:r>
    </w:p>
    <w:p w14:paraId="2E626F49" w14:textId="56AAC085" w:rsidR="00447478" w:rsidRDefault="51015895" w:rsidP="00A27980">
      <w:pPr>
        <w:pStyle w:val="ListParagraph"/>
        <w:numPr>
          <w:ilvl w:val="0"/>
          <w:numId w:val="108"/>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t>CFLA 202</w:t>
      </w:r>
      <w:r w:rsidR="005F4409">
        <w:rPr>
          <w:rFonts w:ascii="Times New Roman" w:hAnsi="Times New Roman" w:cs="Times New Roman"/>
          <w:sz w:val="24"/>
          <w:szCs w:val="24"/>
        </w:rPr>
        <w:t>4</w:t>
      </w:r>
      <w:r w:rsidRPr="00A27980">
        <w:rPr>
          <w:rFonts w:ascii="Times New Roman" w:hAnsi="Times New Roman" w:cs="Times New Roman"/>
          <w:sz w:val="24"/>
          <w:szCs w:val="24"/>
        </w:rPr>
        <w:t xml:space="preserve">.gada </w:t>
      </w:r>
      <w:r w:rsidR="005F4409">
        <w:rPr>
          <w:rFonts w:ascii="Times New Roman" w:hAnsi="Times New Roman" w:cs="Times New Roman"/>
          <w:sz w:val="24"/>
          <w:szCs w:val="24"/>
        </w:rPr>
        <w:t>9</w:t>
      </w:r>
      <w:r w:rsidRPr="00A27980">
        <w:rPr>
          <w:rFonts w:ascii="Times New Roman" w:hAnsi="Times New Roman" w:cs="Times New Roman"/>
          <w:sz w:val="24"/>
          <w:szCs w:val="24"/>
        </w:rPr>
        <w:t>.</w:t>
      </w:r>
      <w:r w:rsidR="005F4409">
        <w:rPr>
          <w:rFonts w:ascii="Times New Roman" w:hAnsi="Times New Roman" w:cs="Times New Roman"/>
          <w:sz w:val="24"/>
          <w:szCs w:val="24"/>
        </w:rPr>
        <w:t>jūlija</w:t>
      </w:r>
      <w:r w:rsidRPr="00A27980">
        <w:rPr>
          <w:rFonts w:ascii="Times New Roman" w:hAnsi="Times New Roman" w:cs="Times New Roman"/>
          <w:sz w:val="24"/>
          <w:szCs w:val="24"/>
        </w:rPr>
        <w:t xml:space="preserve"> rīkojuma Nr.39-1-4/1</w:t>
      </w:r>
      <w:r w:rsidR="005F4409">
        <w:rPr>
          <w:rFonts w:ascii="Times New Roman" w:hAnsi="Times New Roman" w:cs="Times New Roman"/>
          <w:sz w:val="24"/>
          <w:szCs w:val="24"/>
        </w:rPr>
        <w:t>78</w:t>
      </w:r>
      <w:r w:rsidRPr="00A27980">
        <w:rPr>
          <w:rFonts w:ascii="Times New Roman" w:hAnsi="Times New Roman" w:cs="Times New Roman"/>
          <w:sz w:val="24"/>
          <w:szCs w:val="24"/>
        </w:rPr>
        <w:t xml:space="preserve"> pielikums “Centrālās finanšu un līgumu aģentūras risku vadības rokasgrāmata”;</w:t>
      </w:r>
    </w:p>
    <w:p w14:paraId="7282A480" w14:textId="22576BE3" w:rsidR="00E94591" w:rsidRPr="00A27980" w:rsidRDefault="63C38FC7" w:rsidP="00A27980">
      <w:pPr>
        <w:pStyle w:val="ListParagraph"/>
        <w:numPr>
          <w:ilvl w:val="0"/>
          <w:numId w:val="108"/>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t>CFLA 2022.gada 31.maija rīkojuma Nr.39-1-4/78 “Par E</w:t>
      </w:r>
      <w:r w:rsidR="4BFD6648" w:rsidRPr="00A27980">
        <w:rPr>
          <w:rFonts w:ascii="Times New Roman" w:hAnsi="Times New Roman" w:cs="Times New Roman"/>
          <w:sz w:val="24"/>
          <w:szCs w:val="24"/>
        </w:rPr>
        <w:t>iropas Savienības</w:t>
      </w:r>
      <w:r w:rsidRPr="00A27980">
        <w:rPr>
          <w:rFonts w:ascii="Times New Roman" w:hAnsi="Times New Roman" w:cs="Times New Roman"/>
          <w:sz w:val="24"/>
          <w:szCs w:val="24"/>
        </w:rPr>
        <w:t xml:space="preserve"> struktūrfondu un Kohēzijas fonda 2014.-2020. gada un 2021.-2027.gada plānošanas perioda risku kartes un risku reģistra apstiprināšanu” pielikums: “E</w:t>
      </w:r>
      <w:r w:rsidR="4BFD6648" w:rsidRPr="00A27980">
        <w:rPr>
          <w:rFonts w:ascii="Times New Roman" w:hAnsi="Times New Roman" w:cs="Times New Roman"/>
          <w:sz w:val="24"/>
          <w:szCs w:val="24"/>
        </w:rPr>
        <w:t>iropas Savienības</w:t>
      </w:r>
      <w:r w:rsidRPr="00A27980">
        <w:rPr>
          <w:rFonts w:ascii="Times New Roman" w:hAnsi="Times New Roman" w:cs="Times New Roman"/>
          <w:sz w:val="24"/>
          <w:szCs w:val="24"/>
        </w:rPr>
        <w:t xml:space="preserve"> struktūrfondu un Kohēzijas fonda 2014.-2020.gada un 2021.–2027.gada plānošanas periodu risku reģistrs. Risku reģistra </w:t>
      </w:r>
      <w:r w:rsidRPr="00A27980">
        <w:rPr>
          <w:rFonts w:ascii="Times New Roman" w:hAnsi="Times New Roman" w:cs="Times New Roman"/>
          <w:sz w:val="24"/>
          <w:szCs w:val="24"/>
        </w:rPr>
        <w:lastRenderedPageBreak/>
        <w:t>aktualizācijas procesā ņemti vērā</w:t>
      </w:r>
      <w:r w:rsidRPr="00A27980">
        <w:rPr>
          <w:rFonts w:ascii="Times New Roman" w:eastAsia="Cambria" w:hAnsi="Times New Roman" w:cs="Times New Roman"/>
          <w:b/>
          <w:bCs/>
          <w:sz w:val="24"/>
          <w:szCs w:val="24"/>
        </w:rPr>
        <w:t xml:space="preserve"> </w:t>
      </w:r>
      <w:r w:rsidRPr="00A27980">
        <w:rPr>
          <w:rFonts w:ascii="Times New Roman" w:eastAsia="Cambria" w:hAnsi="Times New Roman" w:cs="Times New Roman"/>
          <w:sz w:val="24"/>
          <w:szCs w:val="24"/>
        </w:rPr>
        <w:t xml:space="preserve">arī </w:t>
      </w:r>
      <w:r w:rsidRPr="00A27980">
        <w:rPr>
          <w:rFonts w:ascii="Times New Roman" w:eastAsia="Cambria" w:hAnsi="Times New Roman" w:cs="Times New Roman"/>
          <w:b/>
          <w:bCs/>
          <w:sz w:val="24"/>
          <w:szCs w:val="24"/>
        </w:rPr>
        <w:t>s</w:t>
      </w:r>
      <w:r w:rsidRPr="00A27980">
        <w:rPr>
          <w:rFonts w:ascii="Times New Roman" w:eastAsia="Cambria" w:hAnsi="Times New Roman" w:cs="Times New Roman"/>
          <w:sz w:val="24"/>
          <w:szCs w:val="24"/>
        </w:rPr>
        <w:t>istēmas audita Nr. SA/ESIF/2021/04 ”</w:t>
      </w:r>
      <w:r w:rsidRPr="00A27980">
        <w:rPr>
          <w:rFonts w:ascii="Times New Roman" w:eastAsia="Cambria" w:hAnsi="Times New Roman" w:cs="Times New Roman"/>
          <w:sz w:val="24"/>
          <w:szCs w:val="24"/>
          <w:u w:val="single"/>
        </w:rPr>
        <w:t xml:space="preserve">COVID-19 apstākļu ietekmi uz vadības un kontroles sistēmu” ieteikumi. </w:t>
      </w:r>
      <w:r w:rsidRPr="00A27980">
        <w:rPr>
          <w:rFonts w:ascii="Times New Roman" w:eastAsia="Cambria" w:hAnsi="Times New Roman" w:cs="Times New Roman"/>
          <w:sz w:val="24"/>
          <w:szCs w:val="24"/>
        </w:rPr>
        <w:t xml:space="preserve">No risku reģistra </w:t>
      </w:r>
      <w:r w:rsidRPr="00A27980">
        <w:rPr>
          <w:rFonts w:ascii="Times New Roman" w:eastAsia="Cambria" w:hAnsi="Times New Roman" w:cs="Times New Roman"/>
          <w:b/>
          <w:bCs/>
          <w:sz w:val="24"/>
          <w:szCs w:val="24"/>
        </w:rPr>
        <w:t>izslēgti septiņi</w:t>
      </w:r>
      <w:r w:rsidRPr="00A27980">
        <w:rPr>
          <w:rFonts w:ascii="Times New Roman" w:eastAsia="Cambria" w:hAnsi="Times New Roman" w:cs="Times New Roman"/>
          <w:sz w:val="24"/>
          <w:szCs w:val="24"/>
        </w:rPr>
        <w:t xml:space="preserve"> riski un iekļauti trīs jauni riski:</w:t>
      </w:r>
    </w:p>
    <w:p w14:paraId="18EDC39B" w14:textId="77777777" w:rsidR="00E94591" w:rsidRPr="00541A7A" w:rsidRDefault="63C38FC7" w:rsidP="00A27980">
      <w:pPr>
        <w:pStyle w:val="ListParagraph"/>
        <w:numPr>
          <w:ilvl w:val="0"/>
          <w:numId w:val="109"/>
        </w:numPr>
        <w:ind w:left="993" w:hanging="142"/>
        <w:jc w:val="both"/>
        <w:rPr>
          <w:rFonts w:ascii="Times New Roman" w:hAnsi="Times New Roman" w:cs="Times New Roman"/>
          <w:sz w:val="24"/>
          <w:szCs w:val="24"/>
        </w:rPr>
      </w:pPr>
      <w:r w:rsidRPr="00541A7A">
        <w:rPr>
          <w:rFonts w:ascii="Times New Roman" w:eastAsia="Cambria" w:hAnsi="Times New Roman" w:cs="Times New Roman"/>
          <w:sz w:val="24"/>
          <w:szCs w:val="24"/>
        </w:rPr>
        <w:t>CFLA cilvēkresursu nodrošinājuma risks (darbinieku mainība, traucēts darba process, jauno darbinieku un darbinieku kompetences paaugstināšana neatbilstoši izraudzītas darba organizācijas un nepietiekamu digitālo prasmju dēļ, jaunu darbinieku piesaiste);</w:t>
      </w:r>
    </w:p>
    <w:p w14:paraId="7475C395" w14:textId="475A383E" w:rsidR="00E94591" w:rsidRPr="00541A7A" w:rsidRDefault="63C38FC7" w:rsidP="00A27980">
      <w:pPr>
        <w:pStyle w:val="ListParagraph"/>
        <w:numPr>
          <w:ilvl w:val="0"/>
          <w:numId w:val="109"/>
        </w:numPr>
        <w:ind w:left="993" w:hanging="142"/>
        <w:jc w:val="both"/>
        <w:rPr>
          <w:rFonts w:ascii="Times New Roman" w:hAnsi="Times New Roman" w:cs="Times New Roman"/>
          <w:sz w:val="24"/>
          <w:szCs w:val="24"/>
        </w:rPr>
      </w:pPr>
      <w:r w:rsidRPr="00541A7A">
        <w:rPr>
          <w:rFonts w:ascii="Times New Roman" w:eastAsia="Cambria" w:hAnsi="Times New Roman" w:cs="Times New Roman"/>
          <w:sz w:val="24"/>
          <w:szCs w:val="24"/>
        </w:rPr>
        <w:t>Epidemioloģiskās drošības pasākumu un ģeopolitiskās situācijas izraisīto seku ietekme uz ES fondu programmu uzraudzību (atceltās vai pārceltās pārbaudes projektu īstenošanas vietās, kapacitāte, finansējuma saņēmēja sniegtās informācijas ticamība, politiskie lēmumi un likumdošanas regulējuma izmaiņas);</w:t>
      </w:r>
    </w:p>
    <w:p w14:paraId="64DD26C2" w14:textId="77777777" w:rsidR="00E94591" w:rsidRPr="00A27980" w:rsidRDefault="63C38FC7" w:rsidP="00A27980">
      <w:pPr>
        <w:pStyle w:val="ListParagraph"/>
        <w:numPr>
          <w:ilvl w:val="0"/>
          <w:numId w:val="109"/>
        </w:numPr>
        <w:ind w:left="993" w:hanging="142"/>
        <w:jc w:val="both"/>
        <w:rPr>
          <w:rFonts w:ascii="Times New Roman" w:hAnsi="Times New Roman" w:cs="Times New Roman"/>
          <w:sz w:val="24"/>
          <w:szCs w:val="24"/>
        </w:rPr>
      </w:pPr>
      <w:r w:rsidRPr="00541A7A">
        <w:rPr>
          <w:rFonts w:ascii="Times New Roman" w:eastAsia="Cambria" w:hAnsi="Times New Roman" w:cs="Times New Roman"/>
          <w:sz w:val="24"/>
          <w:szCs w:val="24"/>
        </w:rPr>
        <w:t>Sadārdzinājuma risks ES fondu līdzfinansētos projektos.</w:t>
      </w:r>
    </w:p>
    <w:p w14:paraId="449AD8F0" w14:textId="77777777" w:rsidR="00447478" w:rsidRDefault="51015895" w:rsidP="00A27980">
      <w:pPr>
        <w:pStyle w:val="ListParagraph"/>
        <w:numPr>
          <w:ilvl w:val="0"/>
          <w:numId w:val="116"/>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t>CFLA 2022.gada 23.septembra rīkojums Nr.39-1-4/130 “</w:t>
      </w:r>
      <w:r w:rsidRPr="00A27980">
        <w:rPr>
          <w:rFonts w:ascii="Times New Roman" w:eastAsia="Times New Roman" w:hAnsi="Times New Roman" w:cs="Times New Roman"/>
          <w:sz w:val="24"/>
          <w:szCs w:val="24"/>
        </w:rPr>
        <w:t>Par kohēzijas politikas vadības un informācijas sistēmas (Eiropas Savienības fondi 2014-2020, Eiropas Savienības fondi 2021-2027,  Atveseļošanās un noturības mehānisms) risku reģistra apstiprināšanu”. Kohēzijas politikas fondu vadības informācijas sistēmas (Eiropas Savienības fondi 2014-2020, Eiropas Savienības fondi 2021-2027 un Atveseļošanās un noturības mehānisms) risku reģistrs</w:t>
      </w:r>
      <w:r w:rsidRPr="00A27980">
        <w:rPr>
          <w:rFonts w:ascii="Times New Roman" w:hAnsi="Times New Roman" w:cs="Times New Roman"/>
          <w:sz w:val="24"/>
          <w:szCs w:val="24"/>
        </w:rPr>
        <w:t xml:space="preserve"> (pielikums);</w:t>
      </w:r>
    </w:p>
    <w:p w14:paraId="60E3540F" w14:textId="459522D8" w:rsidR="00447478" w:rsidRDefault="51015895" w:rsidP="00A27980">
      <w:pPr>
        <w:pStyle w:val="ListParagraph"/>
        <w:numPr>
          <w:ilvl w:val="0"/>
          <w:numId w:val="116"/>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t>CFLA 202</w:t>
      </w:r>
      <w:r w:rsidR="00F9533B">
        <w:rPr>
          <w:rFonts w:ascii="Times New Roman" w:hAnsi="Times New Roman" w:cs="Times New Roman"/>
          <w:sz w:val="24"/>
          <w:szCs w:val="24"/>
        </w:rPr>
        <w:t>4</w:t>
      </w:r>
      <w:r w:rsidRPr="00A27980">
        <w:rPr>
          <w:rFonts w:ascii="Times New Roman" w:hAnsi="Times New Roman" w:cs="Times New Roman"/>
          <w:sz w:val="24"/>
          <w:szCs w:val="24"/>
        </w:rPr>
        <w:t>.gada 27.</w:t>
      </w:r>
      <w:r w:rsidR="00F9533B">
        <w:rPr>
          <w:rFonts w:ascii="Times New Roman" w:hAnsi="Times New Roman" w:cs="Times New Roman"/>
          <w:sz w:val="24"/>
          <w:szCs w:val="24"/>
        </w:rPr>
        <w:t>augusta</w:t>
      </w:r>
      <w:r w:rsidRPr="00A27980">
        <w:rPr>
          <w:rFonts w:ascii="Times New Roman" w:hAnsi="Times New Roman" w:cs="Times New Roman"/>
          <w:sz w:val="24"/>
          <w:szCs w:val="24"/>
        </w:rPr>
        <w:t xml:space="preserve"> rīkojuma Nr.39-1-4/</w:t>
      </w:r>
      <w:r w:rsidR="00F9533B">
        <w:rPr>
          <w:rFonts w:ascii="Times New Roman" w:hAnsi="Times New Roman" w:cs="Times New Roman"/>
          <w:sz w:val="24"/>
          <w:szCs w:val="24"/>
        </w:rPr>
        <w:t>240</w:t>
      </w:r>
      <w:r w:rsidRPr="00A27980">
        <w:rPr>
          <w:rFonts w:ascii="Times New Roman" w:hAnsi="Times New Roman" w:cs="Times New Roman"/>
          <w:sz w:val="24"/>
          <w:szCs w:val="24"/>
        </w:rPr>
        <w:t xml:space="preserve"> “</w:t>
      </w:r>
      <w:r w:rsidR="00F9533B" w:rsidRPr="00F9533B">
        <w:rPr>
          <w:rFonts w:ascii="Times New Roman" w:hAnsi="Times New Roman" w:cs="Times New Roman"/>
          <w:sz w:val="24"/>
          <w:szCs w:val="24"/>
        </w:rPr>
        <w:t xml:space="preserve">Par </w:t>
      </w:r>
      <w:proofErr w:type="spellStart"/>
      <w:r w:rsidR="00F9533B" w:rsidRPr="00F9533B">
        <w:rPr>
          <w:rFonts w:ascii="Times New Roman" w:hAnsi="Times New Roman" w:cs="Times New Roman"/>
          <w:sz w:val="24"/>
          <w:szCs w:val="24"/>
        </w:rPr>
        <w:t>Kiberdrošības</w:t>
      </w:r>
      <w:proofErr w:type="spellEnd"/>
      <w:r w:rsidR="00F9533B" w:rsidRPr="00F9533B">
        <w:rPr>
          <w:rFonts w:ascii="Times New Roman" w:hAnsi="Times New Roman" w:cs="Times New Roman"/>
          <w:sz w:val="24"/>
          <w:szCs w:val="24"/>
        </w:rPr>
        <w:t xml:space="preserve"> risku reģistra apstiprināšanu</w:t>
      </w:r>
      <w:r w:rsidRPr="00A27980">
        <w:rPr>
          <w:rFonts w:ascii="Times New Roman" w:hAnsi="Times New Roman" w:cs="Times New Roman"/>
          <w:sz w:val="24"/>
          <w:szCs w:val="24"/>
        </w:rPr>
        <w:t>”;</w:t>
      </w:r>
    </w:p>
    <w:p w14:paraId="3A1BDAE5" w14:textId="14F79C9C" w:rsidR="00E94591" w:rsidRDefault="63C38FC7" w:rsidP="00A27980">
      <w:pPr>
        <w:pStyle w:val="ListParagraph"/>
        <w:numPr>
          <w:ilvl w:val="0"/>
          <w:numId w:val="116"/>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t>CFLA 20</w:t>
      </w:r>
      <w:r w:rsidR="00F9533B">
        <w:rPr>
          <w:rFonts w:ascii="Times New Roman" w:hAnsi="Times New Roman" w:cs="Times New Roman"/>
          <w:sz w:val="24"/>
          <w:szCs w:val="24"/>
        </w:rPr>
        <w:t>22</w:t>
      </w:r>
      <w:r w:rsidRPr="00A27980">
        <w:rPr>
          <w:rFonts w:ascii="Times New Roman" w:hAnsi="Times New Roman" w:cs="Times New Roman"/>
          <w:sz w:val="24"/>
          <w:szCs w:val="24"/>
        </w:rPr>
        <w:t xml:space="preserve">.gada </w:t>
      </w:r>
      <w:r w:rsidR="00F9533B">
        <w:rPr>
          <w:rFonts w:ascii="Times New Roman" w:hAnsi="Times New Roman" w:cs="Times New Roman"/>
          <w:sz w:val="24"/>
          <w:szCs w:val="24"/>
        </w:rPr>
        <w:t>6.decembra</w:t>
      </w:r>
      <w:r w:rsidRPr="00A27980">
        <w:rPr>
          <w:rFonts w:ascii="Times New Roman" w:hAnsi="Times New Roman" w:cs="Times New Roman"/>
          <w:sz w:val="24"/>
          <w:szCs w:val="24"/>
        </w:rPr>
        <w:t xml:space="preserve"> iekšējie noteikumi Nr.39-1-3/</w:t>
      </w:r>
      <w:r w:rsidR="00F9533B">
        <w:rPr>
          <w:rFonts w:ascii="Times New Roman" w:hAnsi="Times New Roman" w:cs="Times New Roman"/>
          <w:sz w:val="24"/>
          <w:szCs w:val="24"/>
        </w:rPr>
        <w:t>49</w:t>
      </w:r>
      <w:r w:rsidRPr="00A27980">
        <w:rPr>
          <w:rFonts w:ascii="Times New Roman" w:hAnsi="Times New Roman" w:cs="Times New Roman"/>
          <w:sz w:val="24"/>
          <w:szCs w:val="24"/>
        </w:rPr>
        <w:t xml:space="preserve"> “</w:t>
      </w:r>
      <w:r w:rsidR="00F9533B" w:rsidRPr="00F9533B">
        <w:rPr>
          <w:rFonts w:ascii="Times New Roman" w:hAnsi="Times New Roman" w:cs="Times New Roman"/>
          <w:sz w:val="24"/>
          <w:szCs w:val="24"/>
        </w:rPr>
        <w:t>Noteikumi par kārtību, kādā ziņo un izvērtē iespējamos pārkāpumus</w:t>
      </w:r>
      <w:r w:rsidRPr="00A27980">
        <w:rPr>
          <w:rFonts w:ascii="Times New Roman" w:hAnsi="Times New Roman" w:cs="Times New Roman"/>
          <w:sz w:val="24"/>
          <w:szCs w:val="24"/>
        </w:rPr>
        <w:t>”;</w:t>
      </w:r>
    </w:p>
    <w:p w14:paraId="27A7F351" w14:textId="49B66E22" w:rsidR="00447478" w:rsidRDefault="51015895" w:rsidP="00A27980">
      <w:pPr>
        <w:pStyle w:val="ListParagraph"/>
        <w:numPr>
          <w:ilvl w:val="0"/>
          <w:numId w:val="116"/>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t>CFLA 2023.gada 21.februāra rīkojums Nr.39-1-4/25 “Par Centrālās finanšu un līgumu aģentūras organizatorisko pasākumu plānu krāpšanas un korupcijas risku mazināšanai”;</w:t>
      </w:r>
    </w:p>
    <w:p w14:paraId="649ED4F0" w14:textId="77777777" w:rsidR="00C71B7E" w:rsidRDefault="4FD7BE0B" w:rsidP="00C71B7E">
      <w:pPr>
        <w:pStyle w:val="ListParagraph"/>
        <w:numPr>
          <w:ilvl w:val="0"/>
          <w:numId w:val="116"/>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t>CFLA 202</w:t>
      </w:r>
      <w:r w:rsidR="00C71B7E">
        <w:rPr>
          <w:rFonts w:ascii="Times New Roman" w:hAnsi="Times New Roman" w:cs="Times New Roman"/>
          <w:sz w:val="24"/>
          <w:szCs w:val="24"/>
        </w:rPr>
        <w:t>4</w:t>
      </w:r>
      <w:r w:rsidRPr="00A27980">
        <w:rPr>
          <w:rFonts w:ascii="Times New Roman" w:hAnsi="Times New Roman" w:cs="Times New Roman"/>
          <w:sz w:val="24"/>
          <w:szCs w:val="24"/>
        </w:rPr>
        <w:t>.gada 2.</w:t>
      </w:r>
      <w:r w:rsidR="00C71B7E">
        <w:rPr>
          <w:rFonts w:ascii="Times New Roman" w:hAnsi="Times New Roman" w:cs="Times New Roman"/>
          <w:sz w:val="24"/>
          <w:szCs w:val="24"/>
        </w:rPr>
        <w:t>jūlija</w:t>
      </w:r>
      <w:r w:rsidRPr="00A27980">
        <w:rPr>
          <w:rFonts w:ascii="Times New Roman" w:hAnsi="Times New Roman" w:cs="Times New Roman"/>
          <w:sz w:val="24"/>
          <w:szCs w:val="24"/>
        </w:rPr>
        <w:t xml:space="preserve"> iekšējie noteikumi Nr.39-1-3/</w:t>
      </w:r>
      <w:r w:rsidR="00C71B7E">
        <w:rPr>
          <w:rFonts w:ascii="Times New Roman" w:hAnsi="Times New Roman" w:cs="Times New Roman"/>
          <w:sz w:val="24"/>
          <w:szCs w:val="24"/>
        </w:rPr>
        <w:t>30</w:t>
      </w:r>
      <w:r w:rsidRPr="00A27980">
        <w:rPr>
          <w:rFonts w:ascii="Times New Roman" w:hAnsi="Times New Roman" w:cs="Times New Roman"/>
          <w:sz w:val="24"/>
          <w:szCs w:val="24"/>
        </w:rPr>
        <w:t xml:space="preserve"> “Vadības grupas darba organizācija </w:t>
      </w:r>
      <w:r w:rsidR="17C1C95C" w:rsidRPr="00A27980">
        <w:rPr>
          <w:rFonts w:ascii="Times New Roman" w:hAnsi="Times New Roman" w:cs="Times New Roman"/>
          <w:sz w:val="24"/>
          <w:szCs w:val="24"/>
        </w:rPr>
        <w:t>Centrālajā finanšu un līgumu aģentūrā</w:t>
      </w:r>
      <w:r w:rsidRPr="00A27980">
        <w:rPr>
          <w:rFonts w:ascii="Times New Roman" w:hAnsi="Times New Roman" w:cs="Times New Roman"/>
          <w:sz w:val="24"/>
          <w:szCs w:val="24"/>
        </w:rPr>
        <w:t>”;</w:t>
      </w:r>
    </w:p>
    <w:p w14:paraId="1E6E1F43" w14:textId="7E2E14FF" w:rsidR="00C71B7E" w:rsidRPr="00C71B7E" w:rsidRDefault="00C71B7E" w:rsidP="00C71B7E">
      <w:pPr>
        <w:pStyle w:val="ListParagraph"/>
        <w:numPr>
          <w:ilvl w:val="0"/>
          <w:numId w:val="116"/>
        </w:numPr>
        <w:ind w:left="851" w:hanging="284"/>
        <w:jc w:val="both"/>
        <w:rPr>
          <w:rFonts w:ascii="Times New Roman" w:hAnsi="Times New Roman" w:cs="Times New Roman"/>
          <w:sz w:val="24"/>
          <w:szCs w:val="24"/>
        </w:rPr>
      </w:pPr>
      <w:r w:rsidRPr="00C71B7E">
        <w:rPr>
          <w:rFonts w:ascii="Times New Roman" w:hAnsi="Times New Roman" w:cs="Times New Roman"/>
          <w:sz w:val="24"/>
          <w:szCs w:val="24"/>
        </w:rPr>
        <w:t xml:space="preserve">CFLA 2024.gada 17.janvāra iekšējie noteikumi Nr. 39-1-3/3 “Noteikumi, kā Centrālajā finanšu un līgumu aģentūrā veic risku </w:t>
      </w:r>
      <w:proofErr w:type="spellStart"/>
      <w:r w:rsidRPr="00C71B7E">
        <w:rPr>
          <w:rFonts w:ascii="Times New Roman" w:hAnsi="Times New Roman" w:cs="Times New Roman"/>
          <w:sz w:val="24"/>
          <w:szCs w:val="24"/>
        </w:rPr>
        <w:t>izvērtējumu</w:t>
      </w:r>
      <w:proofErr w:type="spellEnd"/>
      <w:r w:rsidRPr="00C71B7E">
        <w:rPr>
          <w:rFonts w:ascii="Times New Roman" w:hAnsi="Times New Roman" w:cs="Times New Roman"/>
          <w:sz w:val="24"/>
          <w:szCs w:val="24"/>
        </w:rPr>
        <w:t xml:space="preserve"> un pārbaudes atbilstoši Starptautisko un Latvijas Republikas nacionālo sankciju likuma prasībām”</w:t>
      </w:r>
      <w:r>
        <w:rPr>
          <w:rFonts w:ascii="Times New Roman" w:hAnsi="Times New Roman" w:cs="Times New Roman"/>
          <w:sz w:val="24"/>
          <w:szCs w:val="24"/>
        </w:rPr>
        <w:t>;</w:t>
      </w:r>
    </w:p>
    <w:p w14:paraId="3DD55CA4" w14:textId="7DDDC188" w:rsidR="00447478" w:rsidRDefault="51015895" w:rsidP="00A27980">
      <w:pPr>
        <w:pStyle w:val="ListParagraph"/>
        <w:numPr>
          <w:ilvl w:val="0"/>
          <w:numId w:val="116"/>
        </w:numPr>
        <w:ind w:left="851" w:hanging="284"/>
        <w:jc w:val="both"/>
        <w:rPr>
          <w:rFonts w:ascii="Times New Roman" w:hAnsi="Times New Roman" w:cs="Times New Roman"/>
          <w:sz w:val="24"/>
          <w:szCs w:val="24"/>
        </w:rPr>
      </w:pPr>
      <w:r w:rsidRPr="00A27980">
        <w:rPr>
          <w:rFonts w:ascii="Times New Roman" w:hAnsi="Times New Roman" w:cs="Times New Roman"/>
          <w:sz w:val="24"/>
          <w:szCs w:val="24"/>
        </w:rPr>
        <w:t>CFLA 202</w:t>
      </w:r>
      <w:r w:rsidR="00C71B7E">
        <w:rPr>
          <w:rFonts w:ascii="Times New Roman" w:hAnsi="Times New Roman" w:cs="Times New Roman"/>
          <w:sz w:val="24"/>
          <w:szCs w:val="24"/>
        </w:rPr>
        <w:t>4</w:t>
      </w:r>
      <w:r w:rsidRPr="00A27980">
        <w:rPr>
          <w:rFonts w:ascii="Times New Roman" w:hAnsi="Times New Roman" w:cs="Times New Roman"/>
          <w:sz w:val="24"/>
          <w:szCs w:val="24"/>
        </w:rPr>
        <w:t>.gada 2</w:t>
      </w:r>
      <w:r w:rsidR="00C71B7E">
        <w:rPr>
          <w:rFonts w:ascii="Times New Roman" w:hAnsi="Times New Roman" w:cs="Times New Roman"/>
          <w:sz w:val="24"/>
          <w:szCs w:val="24"/>
        </w:rPr>
        <w:t>7</w:t>
      </w:r>
      <w:r w:rsidRPr="00A27980">
        <w:rPr>
          <w:rFonts w:ascii="Times New Roman" w:hAnsi="Times New Roman" w:cs="Times New Roman"/>
          <w:sz w:val="24"/>
          <w:szCs w:val="24"/>
        </w:rPr>
        <w:t>.</w:t>
      </w:r>
      <w:r w:rsidR="00C71B7E">
        <w:rPr>
          <w:rFonts w:ascii="Times New Roman" w:hAnsi="Times New Roman" w:cs="Times New Roman"/>
          <w:sz w:val="24"/>
          <w:szCs w:val="24"/>
        </w:rPr>
        <w:t>marta</w:t>
      </w:r>
      <w:r w:rsidRPr="00A27980">
        <w:rPr>
          <w:rFonts w:ascii="Times New Roman" w:hAnsi="Times New Roman" w:cs="Times New Roman"/>
          <w:sz w:val="24"/>
          <w:szCs w:val="24"/>
        </w:rPr>
        <w:t xml:space="preserve"> rīkojums Nr.39-1-4/1</w:t>
      </w:r>
      <w:r w:rsidR="00C71B7E">
        <w:rPr>
          <w:rFonts w:ascii="Times New Roman" w:hAnsi="Times New Roman" w:cs="Times New Roman"/>
          <w:sz w:val="24"/>
          <w:szCs w:val="24"/>
        </w:rPr>
        <w:t>01</w:t>
      </w:r>
      <w:r w:rsidRPr="00A27980">
        <w:rPr>
          <w:rFonts w:ascii="Times New Roman" w:hAnsi="Times New Roman" w:cs="Times New Roman"/>
          <w:sz w:val="24"/>
          <w:szCs w:val="24"/>
        </w:rPr>
        <w:t xml:space="preserve"> “Par sankciju pārbaužu veikšanu”;</w:t>
      </w:r>
    </w:p>
    <w:p w14:paraId="7311FAF8" w14:textId="13D5F601" w:rsidR="00C71B7E" w:rsidRDefault="4C220F75" w:rsidP="009612D4">
      <w:pPr>
        <w:pStyle w:val="ListParagraph"/>
        <w:numPr>
          <w:ilvl w:val="0"/>
          <w:numId w:val="116"/>
        </w:numPr>
        <w:ind w:left="851" w:hanging="284"/>
        <w:jc w:val="both"/>
        <w:rPr>
          <w:rFonts w:ascii="Times New Roman" w:hAnsi="Times New Roman" w:cs="Times New Roman"/>
          <w:sz w:val="24"/>
          <w:szCs w:val="24"/>
        </w:rPr>
      </w:pPr>
      <w:r w:rsidRPr="00C71B7E">
        <w:rPr>
          <w:rFonts w:ascii="Times New Roman" w:hAnsi="Times New Roman" w:cs="Times New Roman"/>
          <w:sz w:val="24"/>
          <w:szCs w:val="24"/>
        </w:rPr>
        <w:t>CFLA 20</w:t>
      </w:r>
      <w:r w:rsidR="00C71B7E" w:rsidRPr="00C71B7E">
        <w:rPr>
          <w:rFonts w:ascii="Times New Roman" w:hAnsi="Times New Roman" w:cs="Times New Roman"/>
          <w:sz w:val="24"/>
          <w:szCs w:val="24"/>
        </w:rPr>
        <w:t>24</w:t>
      </w:r>
      <w:r w:rsidRPr="00C71B7E">
        <w:rPr>
          <w:rFonts w:ascii="Times New Roman" w:hAnsi="Times New Roman" w:cs="Times New Roman"/>
          <w:sz w:val="24"/>
          <w:szCs w:val="24"/>
        </w:rPr>
        <w:t xml:space="preserve">.gada </w:t>
      </w:r>
      <w:r w:rsidR="00C71B7E" w:rsidRPr="00C71B7E">
        <w:rPr>
          <w:rFonts w:ascii="Times New Roman" w:hAnsi="Times New Roman" w:cs="Times New Roman"/>
          <w:sz w:val="24"/>
          <w:szCs w:val="24"/>
        </w:rPr>
        <w:t>21.jūnija</w:t>
      </w:r>
      <w:r w:rsidR="4FD7BE0B" w:rsidRPr="00C71B7E">
        <w:rPr>
          <w:rFonts w:ascii="Times New Roman" w:hAnsi="Times New Roman" w:cs="Times New Roman"/>
          <w:sz w:val="24"/>
          <w:szCs w:val="24"/>
        </w:rPr>
        <w:t xml:space="preserve"> </w:t>
      </w:r>
      <w:r w:rsidRPr="00C71B7E">
        <w:rPr>
          <w:rFonts w:ascii="Times New Roman" w:hAnsi="Times New Roman" w:cs="Times New Roman"/>
          <w:sz w:val="24"/>
          <w:szCs w:val="24"/>
        </w:rPr>
        <w:t>rīkojums Nr. 39-1-4/1</w:t>
      </w:r>
      <w:r w:rsidR="00C71B7E" w:rsidRPr="00C71B7E">
        <w:rPr>
          <w:rFonts w:ascii="Times New Roman" w:hAnsi="Times New Roman" w:cs="Times New Roman"/>
          <w:sz w:val="24"/>
          <w:szCs w:val="24"/>
        </w:rPr>
        <w:t>64</w:t>
      </w:r>
      <w:r w:rsidRPr="00C71B7E">
        <w:rPr>
          <w:rFonts w:ascii="Times New Roman" w:hAnsi="Times New Roman" w:cs="Times New Roman"/>
          <w:sz w:val="24"/>
          <w:szCs w:val="24"/>
        </w:rPr>
        <w:t xml:space="preserve"> “Par Inovāciju vadības darba grupu”</w:t>
      </w:r>
      <w:r w:rsidR="00C71B7E">
        <w:rPr>
          <w:rFonts w:ascii="Times New Roman" w:hAnsi="Times New Roman" w:cs="Times New Roman"/>
          <w:sz w:val="24"/>
          <w:szCs w:val="24"/>
        </w:rPr>
        <w:t>;</w:t>
      </w:r>
    </w:p>
    <w:p w14:paraId="1BA65F40" w14:textId="05B8814E" w:rsidR="00447478" w:rsidRPr="00C71B7E" w:rsidRDefault="51015895" w:rsidP="009612D4">
      <w:pPr>
        <w:pStyle w:val="ListParagraph"/>
        <w:numPr>
          <w:ilvl w:val="0"/>
          <w:numId w:val="116"/>
        </w:numPr>
        <w:ind w:left="851" w:hanging="284"/>
        <w:jc w:val="both"/>
        <w:rPr>
          <w:rFonts w:ascii="Times New Roman" w:hAnsi="Times New Roman" w:cs="Times New Roman"/>
          <w:sz w:val="24"/>
          <w:szCs w:val="24"/>
        </w:rPr>
      </w:pPr>
      <w:r w:rsidRPr="00C71B7E">
        <w:rPr>
          <w:rFonts w:ascii="Times New Roman" w:eastAsia="Times New Roman" w:hAnsi="Times New Roman"/>
          <w:sz w:val="24"/>
          <w:szCs w:val="24"/>
        </w:rPr>
        <w:t>CFLA 2023.gada 27.</w:t>
      </w:r>
      <w:r w:rsidR="00C71B7E">
        <w:rPr>
          <w:rFonts w:ascii="Times New Roman" w:eastAsia="Times New Roman" w:hAnsi="Times New Roman"/>
          <w:sz w:val="24"/>
          <w:szCs w:val="24"/>
        </w:rPr>
        <w:t>jūnija</w:t>
      </w:r>
      <w:r w:rsidRPr="00C71B7E">
        <w:rPr>
          <w:rFonts w:ascii="Times New Roman" w:eastAsia="Times New Roman" w:hAnsi="Times New Roman"/>
          <w:sz w:val="24"/>
          <w:szCs w:val="24"/>
        </w:rPr>
        <w:t xml:space="preserve"> iekšējie noteikumi Nr. 39-1-3/</w:t>
      </w:r>
      <w:r w:rsidR="00C71B7E">
        <w:rPr>
          <w:rFonts w:ascii="Times New Roman" w:eastAsia="Times New Roman" w:hAnsi="Times New Roman"/>
          <w:sz w:val="24"/>
          <w:szCs w:val="24"/>
        </w:rPr>
        <w:t>42</w:t>
      </w:r>
      <w:r w:rsidRPr="00C71B7E">
        <w:rPr>
          <w:rFonts w:ascii="Times New Roman" w:eastAsia="Times New Roman" w:hAnsi="Times New Roman"/>
          <w:sz w:val="24"/>
          <w:szCs w:val="24"/>
        </w:rPr>
        <w:t xml:space="preserve"> </w:t>
      </w:r>
      <w:r w:rsidR="00BB4ECA">
        <w:rPr>
          <w:rFonts w:ascii="Times New Roman" w:eastAsia="Times New Roman" w:hAnsi="Times New Roman"/>
          <w:sz w:val="24"/>
          <w:szCs w:val="24"/>
        </w:rPr>
        <w:t>“</w:t>
      </w:r>
      <w:r w:rsidRPr="00C71B7E">
        <w:rPr>
          <w:rFonts w:ascii="Times New Roman" w:eastAsia="Times New Roman" w:hAnsi="Times New Roman"/>
          <w:sz w:val="24"/>
          <w:szCs w:val="24"/>
        </w:rPr>
        <w:t>Kārtība, kādā nodrošina aģentūras administrēto fondu projektu uzraudzību</w:t>
      </w:r>
      <w:r w:rsidR="00BB4ECA">
        <w:rPr>
          <w:rFonts w:ascii="Times New Roman" w:eastAsia="Times New Roman" w:hAnsi="Times New Roman"/>
          <w:sz w:val="24"/>
          <w:szCs w:val="24"/>
        </w:rPr>
        <w:t>”</w:t>
      </w:r>
      <w:r w:rsidRPr="00C71B7E">
        <w:rPr>
          <w:rFonts w:ascii="Times New Roman" w:eastAsia="Times New Roman" w:hAnsi="Times New Roman"/>
          <w:sz w:val="24"/>
          <w:szCs w:val="24"/>
        </w:rPr>
        <w:t>;</w:t>
      </w:r>
    </w:p>
    <w:p w14:paraId="139F7C43" w14:textId="124535F3" w:rsidR="00C71B7E" w:rsidRPr="00C71B7E" w:rsidRDefault="51015895" w:rsidP="00C71B7E">
      <w:pPr>
        <w:pStyle w:val="ListParagraph"/>
        <w:numPr>
          <w:ilvl w:val="0"/>
          <w:numId w:val="116"/>
        </w:numPr>
        <w:ind w:left="851" w:hanging="284"/>
        <w:jc w:val="both"/>
        <w:rPr>
          <w:rFonts w:ascii="Times New Roman" w:hAnsi="Times New Roman" w:cs="Times New Roman"/>
          <w:sz w:val="24"/>
          <w:szCs w:val="24"/>
        </w:rPr>
      </w:pPr>
      <w:r w:rsidRPr="00A27980">
        <w:rPr>
          <w:rFonts w:ascii="Times New Roman" w:eastAsia="Times New Roman" w:hAnsi="Times New Roman"/>
          <w:sz w:val="24"/>
          <w:szCs w:val="24"/>
        </w:rPr>
        <w:t>CFLA 2023 gada 1.marta Metodiskie norādījumi</w:t>
      </w:r>
      <w:r w:rsidR="00BB4ECA">
        <w:rPr>
          <w:rFonts w:ascii="Times New Roman" w:eastAsia="Times New Roman" w:hAnsi="Times New Roman"/>
          <w:sz w:val="24"/>
          <w:szCs w:val="24"/>
        </w:rPr>
        <w:t xml:space="preserve"> </w:t>
      </w:r>
      <w:r w:rsidRPr="00A27980">
        <w:rPr>
          <w:rFonts w:ascii="Times New Roman" w:eastAsia="Times New Roman" w:hAnsi="Times New Roman"/>
          <w:sz w:val="24"/>
          <w:szCs w:val="24"/>
        </w:rPr>
        <w:t xml:space="preserve">“Interešu konflikta pārbaudēm, veicot iepirkumu </w:t>
      </w:r>
      <w:proofErr w:type="spellStart"/>
      <w:r w:rsidRPr="00A27980">
        <w:rPr>
          <w:rFonts w:ascii="Times New Roman" w:eastAsia="Times New Roman" w:hAnsi="Times New Roman"/>
          <w:sz w:val="24"/>
          <w:szCs w:val="24"/>
        </w:rPr>
        <w:t>pirmspārbaudes</w:t>
      </w:r>
      <w:proofErr w:type="spellEnd"/>
      <w:r w:rsidRPr="00A27980">
        <w:rPr>
          <w:rFonts w:ascii="Times New Roman" w:eastAsia="Times New Roman" w:hAnsi="Times New Roman"/>
          <w:sz w:val="24"/>
          <w:szCs w:val="24"/>
        </w:rPr>
        <w:t xml:space="preserve"> un iepirkumu pārbaudes”</w:t>
      </w:r>
      <w:r w:rsidR="00C71B7E">
        <w:rPr>
          <w:rFonts w:ascii="Times New Roman" w:eastAsia="Times New Roman" w:hAnsi="Times New Roman"/>
          <w:sz w:val="24"/>
          <w:szCs w:val="24"/>
        </w:rPr>
        <w:t>;</w:t>
      </w:r>
    </w:p>
    <w:p w14:paraId="4006AA7A" w14:textId="77777777" w:rsidR="00C71B7E" w:rsidRDefault="00C71B7E" w:rsidP="00C71B7E">
      <w:pPr>
        <w:pStyle w:val="ListParagraph"/>
        <w:numPr>
          <w:ilvl w:val="0"/>
          <w:numId w:val="116"/>
        </w:numPr>
        <w:ind w:left="851" w:hanging="284"/>
        <w:jc w:val="both"/>
        <w:rPr>
          <w:rFonts w:ascii="Times New Roman" w:hAnsi="Times New Roman" w:cs="Times New Roman"/>
          <w:sz w:val="24"/>
          <w:szCs w:val="24"/>
        </w:rPr>
      </w:pPr>
      <w:r w:rsidRPr="00C71B7E">
        <w:rPr>
          <w:rFonts w:ascii="Times New Roman" w:hAnsi="Times New Roman" w:cs="Times New Roman"/>
          <w:sz w:val="24"/>
          <w:szCs w:val="24"/>
        </w:rPr>
        <w:t>CFLA 2024.gada rīkojums Nr.243 tika apstiprināta jauna Darbības procedūra Finanšu instrumentu pieprasījumu un izdevumu pamatojošo dokumentu pārbaudei (T.10) un Pamatojošo dokumentu izlases pārbaudes apjoma noteikšanai</w:t>
      </w:r>
      <w:r>
        <w:rPr>
          <w:rFonts w:ascii="Times New Roman" w:hAnsi="Times New Roman" w:cs="Times New Roman"/>
          <w:sz w:val="24"/>
          <w:szCs w:val="24"/>
        </w:rPr>
        <w:t>;</w:t>
      </w:r>
    </w:p>
    <w:p w14:paraId="7D254C44" w14:textId="48B417ED" w:rsidR="00C71B7E" w:rsidRPr="00C71B7E" w:rsidRDefault="00C71B7E" w:rsidP="00C71B7E">
      <w:pPr>
        <w:pStyle w:val="ListParagraph"/>
        <w:numPr>
          <w:ilvl w:val="0"/>
          <w:numId w:val="116"/>
        </w:numPr>
        <w:ind w:left="851" w:hanging="284"/>
        <w:jc w:val="both"/>
        <w:rPr>
          <w:rFonts w:ascii="Times New Roman" w:hAnsi="Times New Roman" w:cs="Times New Roman"/>
          <w:sz w:val="24"/>
          <w:szCs w:val="24"/>
        </w:rPr>
      </w:pPr>
      <w:r w:rsidRPr="00C71B7E">
        <w:rPr>
          <w:rFonts w:ascii="Times New Roman" w:hAnsi="Times New Roman" w:cs="Times New Roman"/>
          <w:sz w:val="24"/>
          <w:szCs w:val="24"/>
        </w:rPr>
        <w:t>CFLA 2024.gada 3.septembrī tika apstiprināti iekšējie noteikumi “Finanšu instrumentu uzraudzības kārtība 2021.-2027.gada plānošanas periodā”.</w:t>
      </w:r>
    </w:p>
    <w:p w14:paraId="076D1697" w14:textId="77777777" w:rsidR="00C71B7E" w:rsidRPr="00A27980" w:rsidRDefault="00C71B7E" w:rsidP="00C71B7E">
      <w:pPr>
        <w:pStyle w:val="ListParagraph"/>
        <w:ind w:left="851"/>
        <w:jc w:val="both"/>
        <w:rPr>
          <w:rFonts w:ascii="Times New Roman" w:hAnsi="Times New Roman" w:cs="Times New Roman"/>
          <w:sz w:val="24"/>
          <w:szCs w:val="24"/>
        </w:rPr>
      </w:pPr>
    </w:p>
    <w:p w14:paraId="1028DE22" w14:textId="5373FCF2" w:rsidR="00AD5187" w:rsidRPr="00DE29E4" w:rsidRDefault="4C220F75" w:rsidP="0075569D">
      <w:pPr>
        <w:pStyle w:val="ListParagraph"/>
        <w:numPr>
          <w:ilvl w:val="0"/>
          <w:numId w:val="22"/>
        </w:numPr>
        <w:spacing w:before="240" w:after="240"/>
        <w:ind w:left="567"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Kārtība, kādā </w:t>
      </w:r>
      <w:r w:rsidR="1CFF51C3" w:rsidRPr="0DB0EC8E">
        <w:rPr>
          <w:rFonts w:ascii="Times New Roman" w:hAnsi="Times New Roman" w:cs="Times New Roman"/>
          <w:sz w:val="24"/>
          <w:szCs w:val="24"/>
        </w:rPr>
        <w:t xml:space="preserve">grāmatvedības </w:t>
      </w:r>
      <w:r w:rsidRPr="0DB0EC8E">
        <w:rPr>
          <w:rFonts w:ascii="Times New Roman" w:hAnsi="Times New Roman" w:cs="Times New Roman"/>
          <w:sz w:val="24"/>
          <w:szCs w:val="24"/>
        </w:rPr>
        <w:t xml:space="preserve">iestāde nodrošina ar </w:t>
      </w:r>
      <w:r w:rsidR="1CFF51C3" w:rsidRPr="0DB0EC8E">
        <w:rPr>
          <w:rFonts w:ascii="Times New Roman" w:hAnsi="Times New Roman" w:cs="Times New Roman"/>
          <w:sz w:val="24"/>
          <w:szCs w:val="24"/>
        </w:rPr>
        <w:t>ES</w:t>
      </w:r>
      <w:r w:rsidRPr="0DB0EC8E">
        <w:rPr>
          <w:rFonts w:ascii="Times New Roman" w:hAnsi="Times New Roman" w:cs="Times New Roman"/>
          <w:sz w:val="24"/>
          <w:szCs w:val="24"/>
        </w:rPr>
        <w:t xml:space="preserve"> fondu jautājumiem saistīto risku pārvaldību.</w:t>
      </w:r>
    </w:p>
    <w:p w14:paraId="7B7B5580" w14:textId="18DE6F3A" w:rsidR="007260BE" w:rsidRDefault="2F4AF99E" w:rsidP="00A27980">
      <w:pPr>
        <w:pStyle w:val="ListParagraph"/>
        <w:numPr>
          <w:ilvl w:val="0"/>
          <w:numId w:val="96"/>
        </w:numPr>
        <w:spacing w:before="240" w:after="240"/>
        <w:ind w:left="851" w:hanging="284"/>
        <w:jc w:val="both"/>
        <w:rPr>
          <w:rFonts w:ascii="Times New Roman" w:hAnsi="Times New Roman" w:cs="Times New Roman"/>
          <w:sz w:val="24"/>
          <w:szCs w:val="24"/>
        </w:rPr>
      </w:pPr>
      <w:r w:rsidRPr="0DB0EC8E">
        <w:rPr>
          <w:rFonts w:ascii="Times New Roman" w:hAnsi="Times New Roman" w:cs="Times New Roman"/>
          <w:sz w:val="24"/>
          <w:szCs w:val="24"/>
        </w:rPr>
        <w:t xml:space="preserve">„Risku vadības politika” (aktualizēta 2021.gada 14.decembrī); </w:t>
      </w:r>
    </w:p>
    <w:p w14:paraId="6AE9D779" w14:textId="76F59FE0" w:rsidR="00244C61" w:rsidRPr="00A27980" w:rsidRDefault="2F4AF99E" w:rsidP="00A27980">
      <w:pPr>
        <w:pStyle w:val="ListParagraph"/>
        <w:numPr>
          <w:ilvl w:val="0"/>
          <w:numId w:val="96"/>
        </w:numPr>
        <w:spacing w:before="240" w:after="240"/>
        <w:ind w:left="851" w:hanging="284"/>
        <w:jc w:val="both"/>
        <w:rPr>
          <w:rFonts w:ascii="Times New Roman" w:hAnsi="Times New Roman" w:cs="Times New Roman"/>
          <w:sz w:val="24"/>
          <w:szCs w:val="24"/>
        </w:rPr>
      </w:pPr>
      <w:r w:rsidRPr="00A27980">
        <w:rPr>
          <w:rFonts w:ascii="Times New Roman" w:hAnsi="Times New Roman" w:cs="Times New Roman"/>
          <w:sz w:val="24"/>
          <w:szCs w:val="24"/>
        </w:rPr>
        <w:t>procesa apraksts PA.VK.Nr.24 „</w:t>
      </w:r>
      <w:r>
        <w:t xml:space="preserve"> </w:t>
      </w:r>
      <w:r w:rsidRPr="00A27980">
        <w:rPr>
          <w:rFonts w:ascii="Times New Roman" w:hAnsi="Times New Roman" w:cs="Times New Roman"/>
          <w:sz w:val="24"/>
          <w:szCs w:val="24"/>
        </w:rPr>
        <w:t>Risku un neatbilstību vadība un korektīvo darbību veikšana” (aktualizēts 2023.gada 2.februārī).</w:t>
      </w:r>
    </w:p>
    <w:p w14:paraId="0BD5F7BA" w14:textId="77777777" w:rsidR="00CA01F4" w:rsidRPr="00CA01F4" w:rsidRDefault="00CA01F4" w:rsidP="0075569D">
      <w:pPr>
        <w:pStyle w:val="ListParagraph"/>
        <w:spacing w:before="240" w:after="240"/>
        <w:ind w:left="1440"/>
        <w:jc w:val="both"/>
        <w:rPr>
          <w:rFonts w:ascii="Times New Roman" w:hAnsi="Times New Roman" w:cs="Times New Roman"/>
          <w:sz w:val="24"/>
          <w:szCs w:val="24"/>
        </w:rPr>
      </w:pPr>
    </w:p>
    <w:p w14:paraId="445C060A" w14:textId="77777777" w:rsidR="00BB4ECA" w:rsidRDefault="00BB4ECA" w:rsidP="0075569D">
      <w:pPr>
        <w:pStyle w:val="ListParagraph"/>
        <w:spacing w:before="240" w:after="240"/>
        <w:ind w:left="0"/>
        <w:jc w:val="both"/>
        <w:rPr>
          <w:rFonts w:ascii="Times New Roman" w:hAnsi="Times New Roman" w:cs="Times New Roman"/>
          <w:b/>
          <w:bCs/>
          <w:sz w:val="24"/>
          <w:szCs w:val="24"/>
        </w:rPr>
      </w:pPr>
    </w:p>
    <w:p w14:paraId="28D7EC02" w14:textId="77777777" w:rsidR="00BB4ECA" w:rsidRDefault="00BB4ECA" w:rsidP="0075569D">
      <w:pPr>
        <w:pStyle w:val="ListParagraph"/>
        <w:spacing w:before="240" w:after="240"/>
        <w:ind w:left="0"/>
        <w:jc w:val="both"/>
        <w:rPr>
          <w:rFonts w:ascii="Times New Roman" w:hAnsi="Times New Roman" w:cs="Times New Roman"/>
          <w:b/>
          <w:bCs/>
          <w:sz w:val="24"/>
          <w:szCs w:val="24"/>
        </w:rPr>
      </w:pPr>
    </w:p>
    <w:p w14:paraId="44324566" w14:textId="19609244" w:rsidR="00AD5187" w:rsidRPr="00DE29E4" w:rsidRDefault="4C220F75" w:rsidP="0075569D">
      <w:pPr>
        <w:pStyle w:val="ListParagraph"/>
        <w:spacing w:before="240" w:after="240"/>
        <w:ind w:left="0"/>
        <w:jc w:val="both"/>
        <w:rPr>
          <w:rFonts w:ascii="Times New Roman" w:hAnsi="Times New Roman" w:cs="Times New Roman"/>
          <w:b/>
          <w:bCs/>
          <w:sz w:val="24"/>
          <w:szCs w:val="24"/>
        </w:rPr>
      </w:pPr>
      <w:r w:rsidRPr="0DB0EC8E">
        <w:rPr>
          <w:rFonts w:ascii="Times New Roman" w:hAnsi="Times New Roman" w:cs="Times New Roman"/>
          <w:b/>
          <w:bCs/>
          <w:sz w:val="24"/>
          <w:szCs w:val="24"/>
        </w:rPr>
        <w:lastRenderedPageBreak/>
        <w:t>Citi dokumenti</w:t>
      </w:r>
    </w:p>
    <w:p w14:paraId="432E77C4" w14:textId="1D2EC8A8" w:rsidR="003D3C67" w:rsidRDefault="6779E153" w:rsidP="0075569D">
      <w:pPr>
        <w:pStyle w:val="ListParagraph"/>
        <w:numPr>
          <w:ilvl w:val="0"/>
          <w:numId w:val="72"/>
        </w:numPr>
        <w:spacing w:before="240" w:after="240"/>
        <w:ind w:left="567"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FM </w:t>
      </w:r>
      <w:r w:rsidR="248F841E" w:rsidRPr="0DB0EC8E">
        <w:rPr>
          <w:rFonts w:ascii="Times New Roman" w:hAnsi="Times New Roman" w:cs="Times New Roman"/>
          <w:sz w:val="24"/>
          <w:szCs w:val="24"/>
        </w:rPr>
        <w:t>2019.gada 13.septembra</w:t>
      </w:r>
      <w:r w:rsidRPr="0DB0EC8E">
        <w:rPr>
          <w:rFonts w:ascii="Times New Roman" w:hAnsi="Times New Roman" w:cs="Times New Roman"/>
          <w:sz w:val="24"/>
          <w:szCs w:val="24"/>
        </w:rPr>
        <w:t xml:space="preserve"> iekšējie noteikumi Nr.12-5/14 “Kārtība, kādā </w:t>
      </w:r>
      <w:r w:rsidR="248F841E" w:rsidRPr="0DB0EC8E">
        <w:rPr>
          <w:rFonts w:ascii="Times New Roman" w:hAnsi="Times New Roman" w:cs="Times New Roman"/>
          <w:sz w:val="24"/>
          <w:szCs w:val="24"/>
        </w:rPr>
        <w:t>F</w:t>
      </w:r>
      <w:r w:rsidR="17C1C95C" w:rsidRPr="0DB0EC8E">
        <w:rPr>
          <w:rFonts w:ascii="Times New Roman" w:hAnsi="Times New Roman" w:cs="Times New Roman"/>
          <w:sz w:val="24"/>
          <w:szCs w:val="24"/>
        </w:rPr>
        <w:t>inanšu ministrija</w:t>
      </w:r>
      <w:r w:rsidRPr="0DB0EC8E">
        <w:rPr>
          <w:rFonts w:ascii="Times New Roman" w:hAnsi="Times New Roman" w:cs="Times New Roman"/>
          <w:sz w:val="24"/>
          <w:szCs w:val="24"/>
        </w:rPr>
        <w:t xml:space="preserve"> nodrošina un veic pasākumus interešu konflikta risku novēršanai, sagatavo un iesniedz valsts amatpersonu  sarakstu”;</w:t>
      </w:r>
    </w:p>
    <w:p w14:paraId="68B573F7" w14:textId="09B73C4C" w:rsidR="003D3C67" w:rsidRPr="00F31687" w:rsidRDefault="6779E153" w:rsidP="0075569D">
      <w:pPr>
        <w:pStyle w:val="ListParagraph"/>
        <w:numPr>
          <w:ilvl w:val="0"/>
          <w:numId w:val="72"/>
        </w:numPr>
        <w:spacing w:before="240" w:after="240"/>
        <w:ind w:left="567" w:hanging="283"/>
        <w:jc w:val="both"/>
        <w:rPr>
          <w:rFonts w:ascii="Times New Roman" w:eastAsia="Times New Roman" w:hAnsi="Times New Roman" w:cs="Times New Roman"/>
          <w:sz w:val="24"/>
          <w:szCs w:val="24"/>
        </w:rPr>
      </w:pPr>
      <w:r w:rsidRPr="00F31687">
        <w:rPr>
          <w:rFonts w:ascii="Times New Roman" w:eastAsia="Times New Roman" w:hAnsi="Times New Roman" w:cs="Times New Roman"/>
          <w:sz w:val="24"/>
          <w:szCs w:val="24"/>
        </w:rPr>
        <w:t xml:space="preserve">FM </w:t>
      </w:r>
      <w:r w:rsidR="248F841E" w:rsidRPr="00F31687">
        <w:rPr>
          <w:rFonts w:ascii="Times New Roman" w:eastAsia="Times New Roman" w:hAnsi="Times New Roman" w:cs="Times New Roman"/>
          <w:sz w:val="24"/>
          <w:szCs w:val="24"/>
        </w:rPr>
        <w:t>2022.gada 19.septembra</w:t>
      </w:r>
      <w:r w:rsidRPr="00F31687">
        <w:rPr>
          <w:rFonts w:ascii="Times New Roman" w:eastAsia="Times New Roman" w:hAnsi="Times New Roman" w:cs="Times New Roman"/>
          <w:sz w:val="24"/>
          <w:szCs w:val="24"/>
        </w:rPr>
        <w:t xml:space="preserve"> iekšējie noteikumi </w:t>
      </w:r>
      <w:r w:rsidR="33540F59" w:rsidRPr="00F31687">
        <w:rPr>
          <w:rFonts w:ascii="Times New Roman" w:eastAsia="Times New Roman" w:hAnsi="Times New Roman" w:cs="Times New Roman"/>
          <w:sz w:val="24"/>
          <w:szCs w:val="24"/>
        </w:rPr>
        <w:t xml:space="preserve">Nr.1.1-5/12 </w:t>
      </w:r>
      <w:r w:rsidRPr="00F31687">
        <w:rPr>
          <w:rFonts w:ascii="Times New Roman" w:eastAsia="Times New Roman" w:hAnsi="Times New Roman" w:cs="Times New Roman"/>
          <w:sz w:val="24"/>
          <w:szCs w:val="24"/>
        </w:rPr>
        <w:t xml:space="preserve">“Trauksmes celšanas kārtība </w:t>
      </w:r>
      <w:r w:rsidR="248F841E" w:rsidRPr="00F31687">
        <w:rPr>
          <w:rFonts w:ascii="Times New Roman" w:eastAsia="Times New Roman" w:hAnsi="Times New Roman" w:cs="Times New Roman"/>
          <w:sz w:val="24"/>
          <w:szCs w:val="24"/>
        </w:rPr>
        <w:t>F</w:t>
      </w:r>
      <w:r w:rsidR="17C1C95C" w:rsidRPr="00F31687">
        <w:rPr>
          <w:rFonts w:ascii="Times New Roman" w:eastAsia="Times New Roman" w:hAnsi="Times New Roman" w:cs="Times New Roman"/>
          <w:sz w:val="24"/>
          <w:szCs w:val="24"/>
        </w:rPr>
        <w:t>inanšu ministrijā</w:t>
      </w:r>
      <w:r w:rsidRPr="00F31687">
        <w:rPr>
          <w:rFonts w:ascii="Times New Roman" w:eastAsia="Times New Roman" w:hAnsi="Times New Roman" w:cs="Times New Roman"/>
          <w:sz w:val="24"/>
          <w:szCs w:val="24"/>
        </w:rPr>
        <w:t>”</w:t>
      </w:r>
      <w:r w:rsidR="00020342" w:rsidRPr="00F31687">
        <w:rPr>
          <w:rStyle w:val="FootnoteReference"/>
          <w:rFonts w:ascii="Times New Roman" w:eastAsia="Times New Roman" w:hAnsi="Times New Roman" w:cs="Times New Roman"/>
          <w:sz w:val="24"/>
          <w:szCs w:val="24"/>
        </w:rPr>
        <w:footnoteReference w:id="71"/>
      </w:r>
      <w:r w:rsidRPr="00F31687">
        <w:rPr>
          <w:rFonts w:ascii="Times New Roman" w:eastAsia="Times New Roman" w:hAnsi="Times New Roman" w:cs="Times New Roman"/>
          <w:sz w:val="24"/>
          <w:szCs w:val="24"/>
        </w:rPr>
        <w:t>;</w:t>
      </w:r>
    </w:p>
    <w:p w14:paraId="142EBBCD" w14:textId="791E3DB9" w:rsidR="003D3C67" w:rsidRPr="00F31687" w:rsidRDefault="6779E153" w:rsidP="0075569D">
      <w:pPr>
        <w:pStyle w:val="ListParagraph"/>
        <w:numPr>
          <w:ilvl w:val="0"/>
          <w:numId w:val="72"/>
        </w:numPr>
        <w:spacing w:before="240" w:after="240"/>
        <w:ind w:left="567" w:hanging="283"/>
        <w:jc w:val="both"/>
        <w:rPr>
          <w:rFonts w:ascii="Times New Roman" w:eastAsia="Times New Roman" w:hAnsi="Times New Roman" w:cs="Times New Roman"/>
          <w:sz w:val="24"/>
          <w:szCs w:val="24"/>
        </w:rPr>
      </w:pPr>
      <w:r w:rsidRPr="00F31687">
        <w:rPr>
          <w:rFonts w:ascii="Times New Roman" w:eastAsia="Times New Roman" w:hAnsi="Times New Roman" w:cs="Times New Roman"/>
          <w:sz w:val="24"/>
          <w:szCs w:val="24"/>
        </w:rPr>
        <w:t xml:space="preserve">FM </w:t>
      </w:r>
      <w:r w:rsidR="248F841E" w:rsidRPr="00F31687">
        <w:rPr>
          <w:rFonts w:ascii="Times New Roman" w:eastAsia="Times New Roman" w:hAnsi="Times New Roman" w:cs="Times New Roman"/>
          <w:sz w:val="24"/>
          <w:szCs w:val="24"/>
        </w:rPr>
        <w:t>2010.gada 8.marta</w:t>
      </w:r>
      <w:r w:rsidRPr="00F31687">
        <w:rPr>
          <w:rFonts w:ascii="Times New Roman" w:eastAsia="Times New Roman" w:hAnsi="Times New Roman" w:cs="Times New Roman"/>
          <w:sz w:val="24"/>
          <w:szCs w:val="24"/>
        </w:rPr>
        <w:t xml:space="preserve"> iekšējie noteikumi “Ētikas kodekss”</w:t>
      </w:r>
      <w:r w:rsidR="00020342" w:rsidRPr="00F31687">
        <w:rPr>
          <w:rStyle w:val="FootnoteReference"/>
          <w:rFonts w:ascii="Times New Roman" w:eastAsia="Times New Roman" w:hAnsi="Times New Roman" w:cs="Times New Roman"/>
          <w:sz w:val="24"/>
          <w:szCs w:val="24"/>
        </w:rPr>
        <w:footnoteReference w:id="72"/>
      </w:r>
      <w:r w:rsidRPr="00F31687">
        <w:rPr>
          <w:rFonts w:ascii="Times New Roman" w:eastAsia="Times New Roman" w:hAnsi="Times New Roman" w:cs="Times New Roman"/>
          <w:sz w:val="24"/>
          <w:szCs w:val="24"/>
        </w:rPr>
        <w:t>;</w:t>
      </w:r>
    </w:p>
    <w:p w14:paraId="3871A7AD" w14:textId="09CF8F49" w:rsidR="00DF7ACD" w:rsidRPr="006706E9" w:rsidRDefault="6779E153" w:rsidP="00DF7ACD">
      <w:pPr>
        <w:pStyle w:val="ListParagraph"/>
        <w:numPr>
          <w:ilvl w:val="0"/>
          <w:numId w:val="72"/>
        </w:numPr>
        <w:spacing w:before="240" w:after="240"/>
        <w:ind w:left="567" w:hanging="283"/>
        <w:jc w:val="both"/>
        <w:rPr>
          <w:rFonts w:ascii="Times New Roman" w:eastAsia="Times New Roman" w:hAnsi="Times New Roman" w:cs="Times New Roman"/>
          <w:sz w:val="24"/>
          <w:szCs w:val="24"/>
        </w:rPr>
      </w:pPr>
      <w:r w:rsidRPr="00F31687">
        <w:rPr>
          <w:rFonts w:ascii="Times New Roman" w:hAnsi="Times New Roman" w:cs="Times New Roman"/>
          <w:sz w:val="24"/>
          <w:szCs w:val="24"/>
        </w:rPr>
        <w:t xml:space="preserve">MK </w:t>
      </w:r>
      <w:r w:rsidR="38605A9B" w:rsidRPr="00F31687">
        <w:rPr>
          <w:rFonts w:ascii="Times New Roman" w:hAnsi="Times New Roman" w:cs="Times New Roman"/>
          <w:sz w:val="24"/>
          <w:szCs w:val="24"/>
        </w:rPr>
        <w:t xml:space="preserve"> 2017. gada 17. oktobra </w:t>
      </w:r>
      <w:r w:rsidRPr="00F31687">
        <w:rPr>
          <w:rFonts w:ascii="Times New Roman" w:hAnsi="Times New Roman" w:cs="Times New Roman"/>
          <w:sz w:val="24"/>
          <w:szCs w:val="24"/>
        </w:rPr>
        <w:t>noteikumi Nr.630 “</w:t>
      </w:r>
      <w:r w:rsidRPr="00F31687">
        <w:rPr>
          <w:rFonts w:ascii="Times New Roman" w:hAnsi="Times New Roman" w:cs="Times New Roman"/>
          <w:sz w:val="24"/>
          <w:szCs w:val="24"/>
          <w:shd w:val="clear" w:color="auto" w:fill="FFFFFF"/>
        </w:rPr>
        <w:t>Noteikumi par iekšējās kontroles sistēmas pamatprasībām korupcijas un interešu konflikta riska novēršanai publiskas personas institūcijā</w:t>
      </w:r>
      <w:r w:rsidRPr="00F31687">
        <w:rPr>
          <w:rFonts w:ascii="Times New Roman" w:hAnsi="Times New Roman" w:cs="Times New Roman"/>
          <w:sz w:val="24"/>
          <w:szCs w:val="24"/>
        </w:rPr>
        <w:t>”</w:t>
      </w:r>
      <w:r w:rsidR="003D3C67" w:rsidRPr="00DF7ACD">
        <w:rPr>
          <w:rStyle w:val="FootnoteReference"/>
          <w:rFonts w:ascii="Times New Roman" w:hAnsi="Times New Roman" w:cs="Times New Roman"/>
          <w:sz w:val="24"/>
          <w:szCs w:val="24"/>
        </w:rPr>
        <w:footnoteReference w:id="73"/>
      </w:r>
      <w:r w:rsidRPr="00DF7ACD">
        <w:rPr>
          <w:rFonts w:ascii="Times New Roman" w:hAnsi="Times New Roman" w:cs="Times New Roman"/>
          <w:sz w:val="24"/>
          <w:szCs w:val="24"/>
        </w:rPr>
        <w:t>.</w:t>
      </w:r>
      <w:r w:rsidRPr="00F31687">
        <w:rPr>
          <w:rFonts w:ascii="Times New Roman" w:hAnsi="Times New Roman" w:cs="Times New Roman"/>
          <w:sz w:val="24"/>
          <w:szCs w:val="24"/>
        </w:rPr>
        <w:t xml:space="preserve"> </w:t>
      </w:r>
    </w:p>
    <w:p w14:paraId="4121027F" w14:textId="1DF6CB32" w:rsidR="001D2C38" w:rsidRDefault="78E063EA" w:rsidP="00B247D8">
      <w:pPr>
        <w:pStyle w:val="Style2"/>
        <w:spacing w:before="0"/>
        <w:rPr>
          <w:rFonts w:ascii="Times New Roman" w:hAnsi="Times New Roman" w:cs="Times New Roman"/>
          <w:sz w:val="28"/>
          <w:szCs w:val="28"/>
        </w:rPr>
      </w:pPr>
      <w:bookmarkStart w:id="123" w:name="_Toc131070302"/>
      <w:bookmarkStart w:id="124" w:name="_Toc411585185"/>
      <w:bookmarkStart w:id="125" w:name="_Toc413229838"/>
      <w:bookmarkStart w:id="126" w:name="_Toc420918818"/>
      <w:r w:rsidRPr="0DB0EC8E">
        <w:rPr>
          <w:rFonts w:ascii="Times New Roman" w:hAnsi="Times New Roman" w:cs="Times New Roman"/>
          <w:sz w:val="28"/>
          <w:szCs w:val="28"/>
        </w:rPr>
        <w:t xml:space="preserve">2.2. </w:t>
      </w:r>
      <w:r w:rsidR="7570502A" w:rsidRPr="0DB0EC8E">
        <w:rPr>
          <w:rFonts w:ascii="Times New Roman" w:hAnsi="Times New Roman" w:cs="Times New Roman"/>
          <w:sz w:val="28"/>
          <w:szCs w:val="28"/>
        </w:rPr>
        <w:t>Vadošās iestādes organizācija</w:t>
      </w:r>
      <w:bookmarkEnd w:id="123"/>
    </w:p>
    <w:p w14:paraId="76337EDC" w14:textId="77777777" w:rsidR="00F91DDE" w:rsidRPr="00E37FC6" w:rsidRDefault="00F91DDE" w:rsidP="00B247D8">
      <w:pPr>
        <w:pStyle w:val="Style2"/>
        <w:spacing w:before="0"/>
        <w:rPr>
          <w:rFonts w:ascii="Times New Roman" w:hAnsi="Times New Roman" w:cs="Times New Roman"/>
          <w:sz w:val="28"/>
          <w:szCs w:val="28"/>
        </w:rPr>
      </w:pPr>
    </w:p>
    <w:p w14:paraId="1944163B" w14:textId="7D443004" w:rsidR="004442E9" w:rsidRPr="00DE29E4" w:rsidRDefault="2B199A7C" w:rsidP="00B247D8">
      <w:pPr>
        <w:pStyle w:val="Heading4"/>
        <w:spacing w:before="0"/>
        <w:ind w:left="567" w:hanging="567"/>
        <w:jc w:val="both"/>
        <w:rPr>
          <w:rFonts w:ascii="Times New Roman" w:hAnsi="Times New Roman" w:cs="Times New Roman"/>
          <w:i w:val="0"/>
          <w:iCs w:val="0"/>
          <w:sz w:val="24"/>
          <w:szCs w:val="24"/>
        </w:rPr>
      </w:pPr>
      <w:r w:rsidRPr="0DB0EC8E">
        <w:rPr>
          <w:rFonts w:ascii="Times New Roman" w:hAnsi="Times New Roman" w:cs="Times New Roman"/>
          <w:i w:val="0"/>
          <w:iCs w:val="0"/>
          <w:sz w:val="24"/>
          <w:szCs w:val="24"/>
        </w:rPr>
        <w:t>2.</w:t>
      </w:r>
      <w:r w:rsidR="7570502A" w:rsidRPr="0DB0EC8E">
        <w:rPr>
          <w:rFonts w:ascii="Times New Roman" w:hAnsi="Times New Roman" w:cs="Times New Roman"/>
          <w:i w:val="0"/>
          <w:iCs w:val="0"/>
          <w:sz w:val="24"/>
          <w:szCs w:val="24"/>
        </w:rPr>
        <w:t>2</w:t>
      </w:r>
      <w:r w:rsidRPr="0DB0EC8E">
        <w:rPr>
          <w:rFonts w:ascii="Times New Roman" w:hAnsi="Times New Roman" w:cs="Times New Roman"/>
          <w:i w:val="0"/>
          <w:iCs w:val="0"/>
          <w:sz w:val="24"/>
          <w:szCs w:val="24"/>
        </w:rPr>
        <w:t>.</w:t>
      </w:r>
      <w:r w:rsidR="7570502A" w:rsidRPr="0DB0EC8E">
        <w:rPr>
          <w:rFonts w:ascii="Times New Roman" w:hAnsi="Times New Roman" w:cs="Times New Roman"/>
          <w:i w:val="0"/>
          <w:iCs w:val="0"/>
          <w:sz w:val="24"/>
          <w:szCs w:val="24"/>
        </w:rPr>
        <w:t>1</w:t>
      </w:r>
      <w:r w:rsidRPr="0DB0EC8E">
        <w:rPr>
          <w:rFonts w:ascii="Times New Roman" w:hAnsi="Times New Roman" w:cs="Times New Roman"/>
          <w:i w:val="0"/>
          <w:iCs w:val="0"/>
          <w:sz w:val="24"/>
          <w:szCs w:val="24"/>
        </w:rPr>
        <w:t xml:space="preserve">. Vadošās iestādes </w:t>
      </w:r>
      <w:bookmarkEnd w:id="124"/>
      <w:bookmarkEnd w:id="125"/>
      <w:bookmarkEnd w:id="126"/>
      <w:r w:rsidR="27A2C597" w:rsidRPr="0DB0EC8E">
        <w:rPr>
          <w:rFonts w:ascii="Times New Roman" w:hAnsi="Times New Roman" w:cs="Times New Roman"/>
          <w:i w:val="0"/>
          <w:iCs w:val="0"/>
          <w:sz w:val="24"/>
          <w:szCs w:val="24"/>
        </w:rPr>
        <w:t>organizācijas shēma</w:t>
      </w:r>
      <w:r w:rsidR="09EA7A8F" w:rsidRPr="0DB0EC8E">
        <w:rPr>
          <w:rFonts w:ascii="Times New Roman" w:hAnsi="Times New Roman" w:cs="Times New Roman"/>
          <w:i w:val="0"/>
          <w:iCs w:val="0"/>
          <w:sz w:val="24"/>
          <w:szCs w:val="24"/>
        </w:rPr>
        <w:t xml:space="preserve"> un informācija par tās attiecībām ar visām citām iestādēm vai struktūrvienībām (iekšējām vai ārējām), kuras pilda </w:t>
      </w:r>
      <w:r w:rsidR="17789237" w:rsidRPr="0DB0EC8E">
        <w:rPr>
          <w:rFonts w:ascii="Times New Roman" w:hAnsi="Times New Roman" w:cs="Times New Roman"/>
          <w:i w:val="0"/>
          <w:iCs w:val="0"/>
          <w:sz w:val="24"/>
          <w:szCs w:val="24"/>
        </w:rPr>
        <w:t>r</w:t>
      </w:r>
      <w:r w:rsidR="54B76B9B" w:rsidRPr="0DB0EC8E">
        <w:rPr>
          <w:rFonts w:ascii="Times New Roman" w:hAnsi="Times New Roman" w:cs="Times New Roman"/>
          <w:i w:val="0"/>
          <w:iCs w:val="0"/>
          <w:sz w:val="24"/>
          <w:szCs w:val="24"/>
        </w:rPr>
        <w:t xml:space="preserve">egulas </w:t>
      </w:r>
      <w:r w:rsidR="003429E5">
        <w:rPr>
          <w:rFonts w:ascii="Times New Roman" w:hAnsi="Times New Roman" w:cs="Times New Roman"/>
          <w:i w:val="0"/>
          <w:iCs w:val="0"/>
          <w:sz w:val="24"/>
          <w:szCs w:val="24"/>
        </w:rPr>
        <w:t>Nr</w:t>
      </w:r>
      <w:r w:rsidR="54B76B9B" w:rsidRPr="0DB0EC8E">
        <w:rPr>
          <w:rFonts w:ascii="Times New Roman" w:hAnsi="Times New Roman" w:cs="Times New Roman"/>
          <w:i w:val="0"/>
          <w:iCs w:val="0"/>
          <w:sz w:val="24"/>
          <w:szCs w:val="24"/>
        </w:rPr>
        <w:t xml:space="preserve">.2021/1060 </w:t>
      </w:r>
      <w:r w:rsidR="27A2C597" w:rsidRPr="0DB0EC8E">
        <w:rPr>
          <w:rFonts w:ascii="Times New Roman" w:hAnsi="Times New Roman" w:cs="Times New Roman"/>
          <w:i w:val="0"/>
          <w:iCs w:val="0"/>
          <w:sz w:val="24"/>
          <w:szCs w:val="24"/>
        </w:rPr>
        <w:t xml:space="preserve">                     </w:t>
      </w:r>
      <w:r w:rsidR="54B76B9B" w:rsidRPr="0DB0EC8E">
        <w:rPr>
          <w:rFonts w:ascii="Times New Roman" w:hAnsi="Times New Roman" w:cs="Times New Roman"/>
          <w:i w:val="0"/>
          <w:iCs w:val="0"/>
          <w:sz w:val="24"/>
          <w:szCs w:val="24"/>
        </w:rPr>
        <w:t>72.-75.pantā paredzētās funkcijas un uzdevumus</w:t>
      </w:r>
      <w:r w:rsidR="00F91DDE">
        <w:rPr>
          <w:rFonts w:ascii="Times New Roman" w:hAnsi="Times New Roman" w:cs="Times New Roman"/>
          <w:i w:val="0"/>
          <w:iCs w:val="0"/>
          <w:sz w:val="24"/>
          <w:szCs w:val="24"/>
        </w:rPr>
        <w:t>.</w:t>
      </w:r>
    </w:p>
    <w:p w14:paraId="2CC40BF1" w14:textId="77777777" w:rsidR="006A4A66" w:rsidRDefault="65944A00" w:rsidP="00B247D8">
      <w:pPr>
        <w:ind w:firstLine="567"/>
        <w:jc w:val="both"/>
        <w:rPr>
          <w:noProof/>
        </w:rPr>
      </w:pPr>
      <w:r w:rsidRPr="562945BC">
        <w:rPr>
          <w:rFonts w:ascii="Times New Roman" w:hAnsi="Times New Roman" w:cs="Times New Roman"/>
          <w:sz w:val="24"/>
          <w:szCs w:val="24"/>
        </w:rPr>
        <w:t xml:space="preserve">Vadošās iestādes vadītāja - valsts sekretāra vietnieka </w:t>
      </w:r>
      <w:r w:rsidR="3A3AC5C5" w:rsidRPr="562945BC">
        <w:rPr>
          <w:rFonts w:ascii="Times New Roman" w:hAnsi="Times New Roman" w:cs="Times New Roman"/>
          <w:sz w:val="24"/>
          <w:szCs w:val="24"/>
        </w:rPr>
        <w:t xml:space="preserve">ES fondu </w:t>
      </w:r>
      <w:r w:rsidRPr="562945BC">
        <w:rPr>
          <w:rFonts w:ascii="Times New Roman" w:hAnsi="Times New Roman" w:cs="Times New Roman"/>
          <w:sz w:val="24"/>
          <w:szCs w:val="24"/>
        </w:rPr>
        <w:t xml:space="preserve">jautājumos pakļautībā ir </w:t>
      </w:r>
      <w:r w:rsidR="6F165B14" w:rsidRPr="7DF51CB5">
        <w:rPr>
          <w:rFonts w:ascii="Times New Roman" w:hAnsi="Times New Roman" w:cs="Times New Roman"/>
          <w:sz w:val="24"/>
          <w:szCs w:val="24"/>
        </w:rPr>
        <w:t>trīs</w:t>
      </w:r>
      <w:r w:rsidR="344EA268" w:rsidRPr="562945BC">
        <w:rPr>
          <w:rFonts w:ascii="Times New Roman" w:hAnsi="Times New Roman" w:cs="Times New Roman"/>
          <w:sz w:val="24"/>
          <w:szCs w:val="24"/>
        </w:rPr>
        <w:t xml:space="preserve"> </w:t>
      </w:r>
      <w:r w:rsidRPr="562945BC">
        <w:rPr>
          <w:rFonts w:ascii="Times New Roman" w:hAnsi="Times New Roman" w:cs="Times New Roman"/>
          <w:sz w:val="24"/>
          <w:szCs w:val="24"/>
        </w:rPr>
        <w:t xml:space="preserve">departamenti, kas veic </w:t>
      </w:r>
      <w:r w:rsidR="30BD81C8" w:rsidRPr="562945BC">
        <w:rPr>
          <w:rFonts w:ascii="Times New Roman" w:hAnsi="Times New Roman" w:cs="Times New Roman"/>
          <w:sz w:val="24"/>
          <w:szCs w:val="24"/>
        </w:rPr>
        <w:t>v</w:t>
      </w:r>
      <w:r w:rsidRPr="562945BC">
        <w:rPr>
          <w:rFonts w:ascii="Times New Roman" w:hAnsi="Times New Roman" w:cs="Times New Roman"/>
          <w:sz w:val="24"/>
          <w:szCs w:val="24"/>
        </w:rPr>
        <w:t>adošā</w:t>
      </w:r>
      <w:r w:rsidR="1B59BFC7" w:rsidRPr="562945BC">
        <w:rPr>
          <w:rFonts w:ascii="Times New Roman" w:hAnsi="Times New Roman" w:cs="Times New Roman"/>
          <w:sz w:val="24"/>
          <w:szCs w:val="24"/>
        </w:rPr>
        <w:t>s</w:t>
      </w:r>
      <w:r w:rsidRPr="562945BC">
        <w:rPr>
          <w:rFonts w:ascii="Times New Roman" w:hAnsi="Times New Roman" w:cs="Times New Roman"/>
          <w:sz w:val="24"/>
          <w:szCs w:val="24"/>
        </w:rPr>
        <w:t xml:space="preserve"> iestādes funkcijas </w:t>
      </w:r>
      <w:r w:rsidR="7BFF0A84" w:rsidRPr="562945BC">
        <w:rPr>
          <w:rFonts w:ascii="Times New Roman" w:hAnsi="Times New Roman" w:cs="Times New Roman"/>
          <w:sz w:val="24"/>
          <w:szCs w:val="24"/>
        </w:rPr>
        <w:t>–</w:t>
      </w:r>
      <w:r w:rsidRPr="562945BC">
        <w:rPr>
          <w:rFonts w:ascii="Times New Roman" w:hAnsi="Times New Roman" w:cs="Times New Roman"/>
          <w:sz w:val="24"/>
          <w:szCs w:val="24"/>
        </w:rPr>
        <w:t xml:space="preserve"> </w:t>
      </w:r>
      <w:r w:rsidR="3A3AC5C5" w:rsidRPr="562945BC">
        <w:rPr>
          <w:rFonts w:ascii="Times New Roman" w:hAnsi="Times New Roman" w:cs="Times New Roman"/>
          <w:sz w:val="24"/>
          <w:szCs w:val="24"/>
        </w:rPr>
        <w:t>ES</w:t>
      </w:r>
      <w:r w:rsidRPr="562945BC">
        <w:rPr>
          <w:rFonts w:ascii="Times New Roman" w:hAnsi="Times New Roman" w:cs="Times New Roman"/>
          <w:sz w:val="24"/>
          <w:szCs w:val="24"/>
        </w:rPr>
        <w:t xml:space="preserve"> fondu stratēģijas departaments, </w:t>
      </w:r>
      <w:r w:rsidR="3A3AC5C5" w:rsidRPr="562945BC">
        <w:rPr>
          <w:rFonts w:ascii="Times New Roman" w:hAnsi="Times New Roman" w:cs="Times New Roman"/>
          <w:sz w:val="24"/>
          <w:szCs w:val="24"/>
        </w:rPr>
        <w:t>ES</w:t>
      </w:r>
      <w:r w:rsidRPr="562945BC">
        <w:rPr>
          <w:rFonts w:ascii="Times New Roman" w:hAnsi="Times New Roman" w:cs="Times New Roman"/>
          <w:sz w:val="24"/>
          <w:szCs w:val="24"/>
        </w:rPr>
        <w:t xml:space="preserve"> fondu </w:t>
      </w:r>
      <w:r w:rsidR="563CECAB" w:rsidRPr="562945BC">
        <w:rPr>
          <w:rFonts w:ascii="Times New Roman" w:hAnsi="Times New Roman" w:cs="Times New Roman"/>
          <w:sz w:val="24"/>
          <w:szCs w:val="24"/>
        </w:rPr>
        <w:t xml:space="preserve">investīciju pārvaldības </w:t>
      </w:r>
      <w:r w:rsidRPr="562945BC">
        <w:rPr>
          <w:rFonts w:ascii="Times New Roman" w:hAnsi="Times New Roman" w:cs="Times New Roman"/>
          <w:sz w:val="24"/>
          <w:szCs w:val="24"/>
        </w:rPr>
        <w:t>departaments</w:t>
      </w:r>
      <w:r w:rsidR="5FE08DB6" w:rsidRPr="7DF51CB5">
        <w:rPr>
          <w:rFonts w:ascii="Times New Roman" w:hAnsi="Times New Roman" w:cs="Times New Roman"/>
          <w:sz w:val="24"/>
          <w:szCs w:val="24"/>
        </w:rPr>
        <w:t xml:space="preserve"> un </w:t>
      </w:r>
      <w:r w:rsidR="3A3AC5C5" w:rsidRPr="562945BC">
        <w:rPr>
          <w:rFonts w:ascii="Times New Roman" w:hAnsi="Times New Roman" w:cs="Times New Roman"/>
          <w:sz w:val="24"/>
          <w:szCs w:val="24"/>
        </w:rPr>
        <w:t>ES</w:t>
      </w:r>
      <w:r w:rsidRPr="562945BC">
        <w:rPr>
          <w:rFonts w:ascii="Times New Roman" w:hAnsi="Times New Roman" w:cs="Times New Roman"/>
          <w:sz w:val="24"/>
          <w:szCs w:val="24"/>
        </w:rPr>
        <w:t xml:space="preserve"> fondu </w:t>
      </w:r>
      <w:r w:rsidR="128CE29A" w:rsidRPr="562945BC">
        <w:rPr>
          <w:rFonts w:ascii="Times New Roman" w:hAnsi="Times New Roman" w:cs="Times New Roman"/>
          <w:sz w:val="24"/>
          <w:szCs w:val="24"/>
        </w:rPr>
        <w:t xml:space="preserve">sistēmas </w:t>
      </w:r>
      <w:r w:rsidRPr="562945BC">
        <w:rPr>
          <w:rFonts w:ascii="Times New Roman" w:hAnsi="Times New Roman" w:cs="Times New Roman"/>
          <w:sz w:val="24"/>
          <w:szCs w:val="24"/>
        </w:rPr>
        <w:t>vadības departaments</w:t>
      </w:r>
      <w:r w:rsidR="344EA268" w:rsidRPr="562945BC">
        <w:rPr>
          <w:rFonts w:ascii="Times New Roman" w:hAnsi="Times New Roman" w:cs="Times New Roman"/>
          <w:sz w:val="24"/>
          <w:szCs w:val="24"/>
        </w:rPr>
        <w:t xml:space="preserve"> </w:t>
      </w:r>
      <w:r w:rsidRPr="562945BC">
        <w:rPr>
          <w:rFonts w:ascii="Times New Roman" w:hAnsi="Times New Roman" w:cs="Times New Roman"/>
          <w:sz w:val="24"/>
          <w:szCs w:val="24"/>
        </w:rPr>
        <w:t xml:space="preserve">(vadošās iestādes organizatorisko struktūru skatīt </w:t>
      </w:r>
      <w:r w:rsidR="2D8538DC" w:rsidRPr="562945BC">
        <w:rPr>
          <w:rFonts w:ascii="Times New Roman" w:hAnsi="Times New Roman" w:cs="Times New Roman"/>
          <w:sz w:val="24"/>
          <w:szCs w:val="24"/>
        </w:rPr>
        <w:t>1.</w:t>
      </w:r>
      <w:r w:rsidR="7E3195B3" w:rsidRPr="562945BC">
        <w:rPr>
          <w:rFonts w:ascii="Times New Roman" w:hAnsi="Times New Roman" w:cs="Times New Roman"/>
          <w:sz w:val="24"/>
          <w:szCs w:val="24"/>
        </w:rPr>
        <w:t>p</w:t>
      </w:r>
      <w:r w:rsidR="737BCAD9" w:rsidRPr="562945BC">
        <w:rPr>
          <w:rFonts w:ascii="Times New Roman" w:hAnsi="Times New Roman" w:cs="Times New Roman"/>
          <w:sz w:val="24"/>
          <w:szCs w:val="24"/>
        </w:rPr>
        <w:t xml:space="preserve">ielikuma </w:t>
      </w:r>
      <w:r w:rsidRPr="562945BC">
        <w:rPr>
          <w:rFonts w:ascii="Times New Roman" w:hAnsi="Times New Roman" w:cs="Times New Roman"/>
          <w:sz w:val="24"/>
          <w:szCs w:val="24"/>
        </w:rPr>
        <w:t>shēmā</w:t>
      </w:r>
      <w:r w:rsidR="737BCAD9" w:rsidRPr="562945BC">
        <w:rPr>
          <w:rFonts w:ascii="Times New Roman" w:hAnsi="Times New Roman" w:cs="Times New Roman"/>
          <w:sz w:val="24"/>
          <w:szCs w:val="24"/>
        </w:rPr>
        <w:t xml:space="preserve">). </w:t>
      </w:r>
      <w:r w:rsidR="3CBB6CDA" w:rsidRPr="562945BC">
        <w:rPr>
          <w:rFonts w:ascii="Times New Roman" w:hAnsi="Times New Roman" w:cs="Times New Roman"/>
          <w:sz w:val="24"/>
          <w:szCs w:val="24"/>
        </w:rPr>
        <w:t xml:space="preserve"> </w:t>
      </w:r>
    </w:p>
    <w:p w14:paraId="112FDA22" w14:textId="35ED424C" w:rsidR="00C633C0" w:rsidRPr="00443093" w:rsidRDefault="006A4A66" w:rsidP="00B247D8">
      <w:pPr>
        <w:ind w:firstLine="567"/>
        <w:jc w:val="both"/>
        <w:rPr>
          <w:rFonts w:ascii="Times New Roman" w:hAnsi="Times New Roman" w:cs="Times New Roman"/>
          <w:sz w:val="24"/>
          <w:szCs w:val="24"/>
        </w:rPr>
      </w:pPr>
      <w:r>
        <w:rPr>
          <w:noProof/>
          <w:lang w:eastAsia="lv-LV"/>
        </w:rPr>
        <w:drawing>
          <wp:inline distT="0" distB="0" distL="0" distR="0" wp14:anchorId="6A1536B2" wp14:editId="4AE049BE">
            <wp:extent cx="5314950" cy="2603500"/>
            <wp:effectExtent l="0" t="0" r="0" b="6350"/>
            <wp:docPr id="110630871" name="Picture 3" descr="A diagram of a company stru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30871" name="Picture 3" descr="A diagram of a company structure&#10;&#10;Description automatically generated"/>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14950" cy="2603500"/>
                    </a:xfrm>
                    <a:prstGeom prst="rect">
                      <a:avLst/>
                    </a:prstGeom>
                    <a:noFill/>
                    <a:ln>
                      <a:noFill/>
                    </a:ln>
                  </pic:spPr>
                </pic:pic>
              </a:graphicData>
            </a:graphic>
          </wp:inline>
        </w:drawing>
      </w:r>
    </w:p>
    <w:p w14:paraId="0D8F39F1" w14:textId="2D6A5574" w:rsidR="004442E9" w:rsidRDefault="2B199A7C" w:rsidP="00B247D8">
      <w:pPr>
        <w:jc w:val="both"/>
        <w:rPr>
          <w:rFonts w:ascii="Times New Roman" w:hAnsi="Times New Roman" w:cs="Times New Roman"/>
          <w:i/>
          <w:iCs/>
          <w:sz w:val="24"/>
          <w:szCs w:val="24"/>
        </w:rPr>
      </w:pPr>
      <w:r w:rsidRPr="0DB0EC8E">
        <w:rPr>
          <w:rFonts w:ascii="Times New Roman" w:hAnsi="Times New Roman" w:cs="Times New Roman"/>
          <w:i/>
          <w:iCs/>
          <w:sz w:val="24"/>
          <w:szCs w:val="24"/>
        </w:rPr>
        <w:t>2.Shēma: ES fondu vadošās iestādes struktūra</w:t>
      </w:r>
    </w:p>
    <w:p w14:paraId="6241453E" w14:textId="77777777" w:rsidR="00A27980" w:rsidRPr="004442E9" w:rsidRDefault="00A27980" w:rsidP="00B247D8">
      <w:pPr>
        <w:jc w:val="both"/>
        <w:rPr>
          <w:rFonts w:ascii="Times New Roman" w:hAnsi="Times New Roman" w:cs="Times New Roman"/>
          <w:i/>
          <w:iCs/>
          <w:sz w:val="24"/>
          <w:szCs w:val="24"/>
        </w:rPr>
      </w:pPr>
    </w:p>
    <w:p w14:paraId="4AAE9815" w14:textId="3445025C" w:rsidR="004442E9" w:rsidRPr="0075569D" w:rsidRDefault="2B199A7C"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Katra departamenta funkciju aprakstu atbilstoši reglament</w:t>
      </w:r>
      <w:r w:rsidR="7E8C606D" w:rsidRPr="0075569D">
        <w:rPr>
          <w:rFonts w:ascii="Times New Roman" w:hAnsi="Times New Roman" w:cs="Times New Roman"/>
          <w:sz w:val="24"/>
          <w:szCs w:val="24"/>
        </w:rPr>
        <w:t>a</w:t>
      </w:r>
      <w:r w:rsidRPr="0075569D">
        <w:rPr>
          <w:rFonts w:ascii="Times New Roman" w:hAnsi="Times New Roman" w:cs="Times New Roman"/>
          <w:sz w:val="24"/>
          <w:szCs w:val="24"/>
        </w:rPr>
        <w:t xml:space="preserve">m skatīt </w:t>
      </w:r>
      <w:r w:rsidR="36B7ABF1" w:rsidRPr="0075569D">
        <w:rPr>
          <w:rFonts w:ascii="Times New Roman" w:hAnsi="Times New Roman" w:cs="Times New Roman"/>
          <w:sz w:val="24"/>
          <w:szCs w:val="24"/>
        </w:rPr>
        <w:t xml:space="preserve">šī </w:t>
      </w:r>
      <w:r w:rsidR="490BF239" w:rsidRPr="0075569D">
        <w:rPr>
          <w:rFonts w:ascii="Times New Roman" w:hAnsi="Times New Roman" w:cs="Times New Roman"/>
          <w:sz w:val="24"/>
          <w:szCs w:val="24"/>
        </w:rPr>
        <w:t xml:space="preserve">apraksta </w:t>
      </w:r>
      <w:r w:rsidRPr="0075569D">
        <w:rPr>
          <w:rFonts w:ascii="Times New Roman" w:hAnsi="Times New Roman" w:cs="Times New Roman"/>
          <w:sz w:val="24"/>
          <w:szCs w:val="24"/>
        </w:rPr>
        <w:t>1.pielikumā.</w:t>
      </w:r>
    </w:p>
    <w:p w14:paraId="5181F6AB" w14:textId="161E4B30" w:rsidR="00F57F83" w:rsidRPr="0075569D" w:rsidRDefault="33DF7340" w:rsidP="006706E9">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Papildus atbilstoši specifiskai kompetencei vadošās iestādes funkciju izpildē iesaistās Komunikācijas departaments, </w:t>
      </w:r>
      <w:r w:rsidR="006756DF" w:rsidRPr="0075569D">
        <w:rPr>
          <w:rFonts w:ascii="Times New Roman" w:hAnsi="Times New Roman" w:cs="Times New Roman"/>
          <w:sz w:val="24"/>
          <w:szCs w:val="24"/>
        </w:rPr>
        <w:t xml:space="preserve">FM </w:t>
      </w:r>
      <w:r w:rsidR="59A5A23F" w:rsidRPr="0075569D">
        <w:rPr>
          <w:rFonts w:ascii="Times New Roman" w:hAnsi="Times New Roman" w:cs="Times New Roman"/>
          <w:sz w:val="24"/>
          <w:szCs w:val="24"/>
        </w:rPr>
        <w:t>KAKD</w:t>
      </w:r>
      <w:r w:rsidRPr="0075569D">
        <w:rPr>
          <w:rFonts w:ascii="Times New Roman" w:hAnsi="Times New Roman" w:cs="Times New Roman"/>
          <w:sz w:val="24"/>
          <w:szCs w:val="24"/>
        </w:rPr>
        <w:t xml:space="preserve">, </w:t>
      </w:r>
      <w:r w:rsidR="006756DF" w:rsidRPr="0075569D">
        <w:rPr>
          <w:rFonts w:ascii="Times New Roman" w:hAnsi="Times New Roman" w:cs="Times New Roman"/>
          <w:sz w:val="24"/>
          <w:szCs w:val="24"/>
        </w:rPr>
        <w:t xml:space="preserve">FM </w:t>
      </w:r>
      <w:r w:rsidR="59A5A23F" w:rsidRPr="0075569D">
        <w:rPr>
          <w:rFonts w:ascii="Times New Roman" w:hAnsi="Times New Roman" w:cs="Times New Roman"/>
          <w:sz w:val="24"/>
          <w:szCs w:val="24"/>
        </w:rPr>
        <w:t>IAD</w:t>
      </w:r>
      <w:r w:rsidR="22EB98CB" w:rsidRPr="0075569D">
        <w:rPr>
          <w:rFonts w:ascii="Times New Roman" w:hAnsi="Times New Roman" w:cs="Times New Roman"/>
          <w:sz w:val="24"/>
          <w:szCs w:val="24"/>
        </w:rPr>
        <w:t xml:space="preserve"> Iekšējā audita nodaļa</w:t>
      </w:r>
      <w:r w:rsidR="561B193A" w:rsidRPr="0075569D">
        <w:rPr>
          <w:rFonts w:ascii="Times New Roman" w:hAnsi="Times New Roman" w:cs="Times New Roman"/>
          <w:sz w:val="24"/>
          <w:szCs w:val="24"/>
        </w:rPr>
        <w:t>, Juridiskais departaments</w:t>
      </w:r>
      <w:r w:rsidRPr="0075569D">
        <w:rPr>
          <w:rFonts w:ascii="Times New Roman" w:hAnsi="Times New Roman" w:cs="Times New Roman"/>
          <w:sz w:val="24"/>
          <w:szCs w:val="24"/>
        </w:rPr>
        <w:t xml:space="preserve"> un Finanšu </w:t>
      </w:r>
      <w:r w:rsidR="09953571" w:rsidRPr="0075569D">
        <w:rPr>
          <w:rFonts w:ascii="Times New Roman" w:hAnsi="Times New Roman" w:cs="Times New Roman"/>
          <w:sz w:val="24"/>
          <w:szCs w:val="24"/>
        </w:rPr>
        <w:t xml:space="preserve">un </w:t>
      </w:r>
      <w:r w:rsidRPr="0075569D">
        <w:rPr>
          <w:rFonts w:ascii="Times New Roman" w:hAnsi="Times New Roman" w:cs="Times New Roman"/>
          <w:sz w:val="24"/>
          <w:szCs w:val="24"/>
        </w:rPr>
        <w:t xml:space="preserve">darbības </w:t>
      </w:r>
      <w:r w:rsidR="09953571" w:rsidRPr="0075569D">
        <w:rPr>
          <w:rFonts w:ascii="Times New Roman" w:hAnsi="Times New Roman" w:cs="Times New Roman"/>
          <w:sz w:val="24"/>
          <w:szCs w:val="24"/>
        </w:rPr>
        <w:t xml:space="preserve">nodrošinājuma </w:t>
      </w:r>
      <w:r w:rsidRPr="0075569D">
        <w:rPr>
          <w:rFonts w:ascii="Times New Roman" w:hAnsi="Times New Roman" w:cs="Times New Roman"/>
          <w:sz w:val="24"/>
          <w:szCs w:val="24"/>
        </w:rPr>
        <w:t>departaments (Informātikas nodaļa uztur sistēmas tehniskos resursus (serverus)</w:t>
      </w:r>
      <w:r w:rsidR="01BBC3F4" w:rsidRPr="0075569D">
        <w:rPr>
          <w:rFonts w:ascii="Times New Roman" w:hAnsi="Times New Roman" w:cs="Times New Roman"/>
          <w:sz w:val="24"/>
          <w:szCs w:val="24"/>
        </w:rPr>
        <w:t>)</w:t>
      </w:r>
      <w:r w:rsidR="6D97061C" w:rsidRPr="0075569D">
        <w:rPr>
          <w:rFonts w:ascii="Times New Roman" w:hAnsi="Times New Roman" w:cs="Times New Roman"/>
          <w:sz w:val="24"/>
          <w:szCs w:val="24"/>
        </w:rPr>
        <w:t xml:space="preserve">, kā arī </w:t>
      </w:r>
      <w:r w:rsidR="27A2C597" w:rsidRPr="0075569D">
        <w:rPr>
          <w:rFonts w:ascii="Times New Roman" w:hAnsi="Times New Roman" w:cs="Times New Roman"/>
          <w:sz w:val="24"/>
          <w:szCs w:val="24"/>
        </w:rPr>
        <w:t>IUB</w:t>
      </w:r>
      <w:r w:rsidRPr="0075569D">
        <w:rPr>
          <w:rFonts w:ascii="Times New Roman" w:hAnsi="Times New Roman" w:cs="Times New Roman"/>
          <w:sz w:val="24"/>
          <w:szCs w:val="24"/>
        </w:rPr>
        <w:t>.</w:t>
      </w:r>
      <w:r w:rsidR="36B19C57" w:rsidRPr="0075569D">
        <w:rPr>
          <w:rFonts w:ascii="Times New Roman" w:hAnsi="Times New Roman" w:cs="Times New Roman"/>
          <w:sz w:val="24"/>
          <w:szCs w:val="24"/>
        </w:rPr>
        <w:t xml:space="preserve"> Grāmatvedības</w:t>
      </w:r>
      <w:r w:rsidR="0D3B8DE7" w:rsidRPr="1F2C8965">
        <w:rPr>
          <w:rFonts w:ascii="Times New Roman" w:hAnsi="Times New Roman" w:cs="Times New Roman"/>
          <w:sz w:val="24"/>
          <w:szCs w:val="24"/>
        </w:rPr>
        <w:t xml:space="preserve"> iestādes</w:t>
      </w:r>
      <w:r w:rsidR="36B19C57" w:rsidRPr="0075569D">
        <w:rPr>
          <w:rFonts w:ascii="Times New Roman" w:hAnsi="Times New Roman" w:cs="Times New Roman"/>
          <w:sz w:val="24"/>
          <w:szCs w:val="24"/>
        </w:rPr>
        <w:t xml:space="preserve"> funkcijas ir deleģētas Valsts kasei.</w:t>
      </w:r>
      <w:r w:rsidR="64594971" w:rsidRPr="0075569D">
        <w:rPr>
          <w:rFonts w:ascii="Times New Roman" w:hAnsi="Times New Roman" w:cs="Times New Roman"/>
          <w:sz w:val="24"/>
          <w:szCs w:val="24"/>
        </w:rPr>
        <w:t xml:space="preserve"> </w:t>
      </w:r>
    </w:p>
    <w:p w14:paraId="549AC298" w14:textId="5F32FD5E" w:rsidR="00F57F83" w:rsidRPr="0075569D" w:rsidRDefault="64594971" w:rsidP="00670287">
      <w:pPr>
        <w:ind w:firstLine="567"/>
        <w:jc w:val="both"/>
        <w:rPr>
          <w:rFonts w:ascii="Times New Roman" w:hAnsi="Times New Roman" w:cs="Times New Roman"/>
          <w:sz w:val="24"/>
          <w:szCs w:val="24"/>
        </w:rPr>
      </w:pPr>
      <w:r w:rsidRPr="73C5E9E8">
        <w:rPr>
          <w:rFonts w:ascii="Times New Roman" w:hAnsi="Times New Roman" w:cs="Times New Roman"/>
          <w:sz w:val="24"/>
          <w:szCs w:val="24"/>
        </w:rPr>
        <w:t xml:space="preserve">Vadošās iestādes vadītāja – valsts sekretāra vietnieka </w:t>
      </w:r>
      <w:r w:rsidR="59A5A23F" w:rsidRPr="73C5E9E8">
        <w:rPr>
          <w:rFonts w:ascii="Times New Roman" w:hAnsi="Times New Roman" w:cs="Times New Roman"/>
          <w:sz w:val="24"/>
          <w:szCs w:val="24"/>
        </w:rPr>
        <w:t>ES fondu</w:t>
      </w:r>
      <w:r w:rsidRPr="73C5E9E8">
        <w:rPr>
          <w:rFonts w:ascii="Times New Roman" w:hAnsi="Times New Roman" w:cs="Times New Roman"/>
          <w:sz w:val="24"/>
          <w:szCs w:val="24"/>
        </w:rPr>
        <w:t xml:space="preserve"> jautājumos pakļautībā ir </w:t>
      </w:r>
      <w:r w:rsidR="006756DF" w:rsidRPr="73C5E9E8">
        <w:rPr>
          <w:rFonts w:ascii="Times New Roman" w:hAnsi="Times New Roman" w:cs="Times New Roman"/>
          <w:sz w:val="24"/>
          <w:szCs w:val="24"/>
        </w:rPr>
        <w:t xml:space="preserve">FM </w:t>
      </w:r>
      <w:r w:rsidRPr="73C5E9E8">
        <w:rPr>
          <w:rFonts w:ascii="Times New Roman" w:hAnsi="Times New Roman" w:cs="Times New Roman"/>
          <w:sz w:val="24"/>
          <w:szCs w:val="24"/>
        </w:rPr>
        <w:t xml:space="preserve">KAKD, kas izskata ar komercdarbības atbalsta </w:t>
      </w:r>
      <w:r w:rsidR="35D67418" w:rsidRPr="73C5E9E8">
        <w:rPr>
          <w:rFonts w:ascii="Times New Roman" w:hAnsi="Times New Roman" w:cs="Times New Roman"/>
          <w:sz w:val="24"/>
          <w:szCs w:val="24"/>
        </w:rPr>
        <w:t xml:space="preserve">kontroles </w:t>
      </w:r>
      <w:r w:rsidRPr="73C5E9E8">
        <w:rPr>
          <w:rFonts w:ascii="Times New Roman" w:hAnsi="Times New Roman" w:cs="Times New Roman"/>
          <w:sz w:val="24"/>
          <w:szCs w:val="24"/>
        </w:rPr>
        <w:t xml:space="preserve">nosacījumiem saistītos jautājumus, tai skaitā ES fondu jomā, nodrošinot komercdarbības atbalsta kontroles institūcijas funkciju – </w:t>
      </w:r>
      <w:r w:rsidR="35D67418" w:rsidRPr="73C5E9E8">
        <w:rPr>
          <w:rFonts w:ascii="Times New Roman" w:hAnsi="Times New Roman" w:cs="Times New Roman"/>
          <w:sz w:val="24"/>
          <w:szCs w:val="24"/>
        </w:rPr>
        <w:t xml:space="preserve">veikt sākotnējo </w:t>
      </w:r>
      <w:r w:rsidR="35D67418" w:rsidRPr="73C5E9E8">
        <w:rPr>
          <w:rFonts w:ascii="Times New Roman" w:hAnsi="Times New Roman" w:cs="Times New Roman"/>
          <w:sz w:val="24"/>
          <w:szCs w:val="24"/>
        </w:rPr>
        <w:lastRenderedPageBreak/>
        <w:t xml:space="preserve">izvērtēšanu par atbildīgo iestāžu sagatavotiem atbalsta programmu vai </w:t>
      </w:r>
      <w:proofErr w:type="spellStart"/>
      <w:r w:rsidR="35D67418" w:rsidRPr="73C5E9E8">
        <w:rPr>
          <w:rFonts w:ascii="Times New Roman" w:hAnsi="Times New Roman" w:cs="Times New Roman"/>
          <w:i/>
          <w:iCs/>
          <w:sz w:val="24"/>
          <w:szCs w:val="24"/>
        </w:rPr>
        <w:t>ad</w:t>
      </w:r>
      <w:proofErr w:type="spellEnd"/>
      <w:r w:rsidR="35D67418" w:rsidRPr="73C5E9E8">
        <w:rPr>
          <w:rFonts w:ascii="Times New Roman" w:hAnsi="Times New Roman" w:cs="Times New Roman"/>
          <w:i/>
          <w:iCs/>
          <w:sz w:val="24"/>
          <w:szCs w:val="24"/>
        </w:rPr>
        <w:t xml:space="preserve"> </w:t>
      </w:r>
      <w:proofErr w:type="spellStart"/>
      <w:r w:rsidR="35D67418" w:rsidRPr="73C5E9E8">
        <w:rPr>
          <w:rFonts w:ascii="Times New Roman" w:hAnsi="Times New Roman" w:cs="Times New Roman"/>
          <w:i/>
          <w:iCs/>
          <w:sz w:val="24"/>
          <w:szCs w:val="24"/>
        </w:rPr>
        <w:t>hoc</w:t>
      </w:r>
      <w:proofErr w:type="spellEnd"/>
      <w:r w:rsidR="35D67418" w:rsidRPr="73C5E9E8">
        <w:rPr>
          <w:rFonts w:ascii="Times New Roman" w:hAnsi="Times New Roman" w:cs="Times New Roman"/>
          <w:i/>
          <w:iCs/>
          <w:sz w:val="24"/>
          <w:szCs w:val="24"/>
        </w:rPr>
        <w:t xml:space="preserve"> </w:t>
      </w:r>
      <w:r w:rsidR="35D67418" w:rsidRPr="73C5E9E8">
        <w:rPr>
          <w:rFonts w:ascii="Times New Roman" w:hAnsi="Times New Roman" w:cs="Times New Roman"/>
          <w:sz w:val="24"/>
          <w:szCs w:val="24"/>
        </w:rPr>
        <w:t>atbalsta projektiem atbilstoši Komercdarbības atbalsta kontroles likuma 9.pantā noteiktajam.</w:t>
      </w:r>
    </w:p>
    <w:p w14:paraId="14B5B6D9" w14:textId="593C878E" w:rsidR="00B9061B" w:rsidRPr="0075569D" w:rsidRDefault="22EB98CB" w:rsidP="00DF7ACD">
      <w:pPr>
        <w:tabs>
          <w:tab w:val="left" w:pos="0"/>
        </w:tabs>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Iekšējam auditam ES fondu sistēmā ir preventīva loma. Auditu mērķis ir novērst iespējamās nepilnības ES fondu vadības un kontroles sistēmā. </w:t>
      </w:r>
      <w:r w:rsidR="006756DF" w:rsidRPr="0075569D">
        <w:rPr>
          <w:rFonts w:ascii="Times New Roman" w:hAnsi="Times New Roman" w:cs="Times New Roman"/>
          <w:sz w:val="24"/>
          <w:szCs w:val="24"/>
        </w:rPr>
        <w:t xml:space="preserve">FM </w:t>
      </w:r>
      <w:r w:rsidRPr="0075569D">
        <w:rPr>
          <w:rFonts w:ascii="Times New Roman" w:hAnsi="Times New Roman" w:cs="Times New Roman"/>
          <w:sz w:val="24"/>
          <w:szCs w:val="24"/>
        </w:rPr>
        <w:t xml:space="preserve">IAD Iekšējā audita nodaļa veic auditus un sniedz FM valsts sekretārei neatkarīgu un objektīvu vērtējumu par iekšējās kontroles sistēmu, t.sk. arī par ES fondu un citu ārvalstu finanšu instrumentu vadības un kontroles sistēmas darbības efektivitāti vadošajai iestādei. </w:t>
      </w:r>
      <w:r w:rsidR="006756DF" w:rsidRPr="0075569D">
        <w:rPr>
          <w:rFonts w:ascii="Times New Roman" w:hAnsi="Times New Roman" w:cs="Times New Roman"/>
          <w:sz w:val="24"/>
          <w:szCs w:val="24"/>
        </w:rPr>
        <w:t xml:space="preserve">FM </w:t>
      </w:r>
      <w:r w:rsidRPr="0075569D">
        <w:rPr>
          <w:rFonts w:ascii="Times New Roman" w:hAnsi="Times New Roman" w:cs="Times New Roman"/>
          <w:sz w:val="24"/>
          <w:szCs w:val="24"/>
        </w:rPr>
        <w:t>IAD Iekšējā audita nodaļa veic arī vadošās iestādes ierosinātos auditus, ja ikgadējā ierosinājumu sniegšanā vadošā iestāde norādījusi uz nepieciešamību veikt auditu kādā no ES fondu sistēmas jomām. Sagatavoto auditu plānu apstiprina FM valsts sekretāre.</w:t>
      </w:r>
      <w:r w:rsidR="00DF7ACD">
        <w:rPr>
          <w:rFonts w:ascii="Times New Roman" w:hAnsi="Times New Roman" w:cs="Times New Roman"/>
          <w:sz w:val="24"/>
          <w:szCs w:val="24"/>
        </w:rPr>
        <w:t xml:space="preserve"> </w:t>
      </w:r>
      <w:r w:rsidR="006756DF" w:rsidRPr="0075569D">
        <w:rPr>
          <w:rFonts w:ascii="Times New Roman" w:hAnsi="Times New Roman" w:cs="Times New Roman"/>
          <w:sz w:val="24"/>
          <w:szCs w:val="24"/>
        </w:rPr>
        <w:t xml:space="preserve">FM </w:t>
      </w:r>
      <w:r w:rsidRPr="0075569D">
        <w:rPr>
          <w:rFonts w:ascii="Times New Roman" w:hAnsi="Times New Roman" w:cs="Times New Roman"/>
          <w:sz w:val="24"/>
          <w:szCs w:val="24"/>
        </w:rPr>
        <w:t xml:space="preserve">IAD Iekšējā audita nodaļa izskata sadarbības iestādes un atbildīgās iestādes iekšējā audita struktūrvienību iesniegtos iekšējā audita ziņojumus ES fondu jomā un par ziņojumos atklātajām nepilnībām informē vadošo iestādi. Vadošā iestāde izskata </w:t>
      </w:r>
      <w:r w:rsidR="006756DF" w:rsidRPr="0075569D">
        <w:rPr>
          <w:rFonts w:ascii="Times New Roman" w:hAnsi="Times New Roman" w:cs="Times New Roman"/>
          <w:sz w:val="24"/>
          <w:szCs w:val="24"/>
        </w:rPr>
        <w:t xml:space="preserve">FM </w:t>
      </w:r>
      <w:r w:rsidRPr="0075569D">
        <w:rPr>
          <w:rFonts w:ascii="Times New Roman" w:hAnsi="Times New Roman" w:cs="Times New Roman"/>
          <w:sz w:val="24"/>
          <w:szCs w:val="24"/>
        </w:rPr>
        <w:t>IAD Iekšējā audita nodaļas iesniegto informāciju par atbildīgo iestāžu iekšējā audita struktūrvienības veiktajiem auditiem un būtisku nepilnību gadījumā veic darbības maksājumu deklarēšanas apturēšanai.</w:t>
      </w:r>
    </w:p>
    <w:p w14:paraId="429F0959" w14:textId="5564001E" w:rsidR="00640E8A" w:rsidRPr="0075569D" w:rsidRDefault="6498A970"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CFLA Iekšējā audita nodaļa</w:t>
      </w:r>
      <w:r w:rsidR="7FF77A18" w:rsidRPr="0075569D">
        <w:rPr>
          <w:rFonts w:ascii="Times New Roman" w:hAnsi="Times New Roman" w:cs="Times New Roman"/>
          <w:sz w:val="24"/>
          <w:szCs w:val="24"/>
        </w:rPr>
        <w:t xml:space="preserve"> (turpmāk</w:t>
      </w:r>
      <w:r w:rsidR="3A5EA4E8" w:rsidRPr="0075569D">
        <w:rPr>
          <w:rFonts w:ascii="Times New Roman" w:hAnsi="Times New Roman" w:cs="Times New Roman"/>
          <w:sz w:val="24"/>
          <w:szCs w:val="24"/>
        </w:rPr>
        <w:t xml:space="preserve"> </w:t>
      </w:r>
      <w:r w:rsidR="7FF77A18" w:rsidRPr="0075569D">
        <w:rPr>
          <w:rFonts w:ascii="Times New Roman" w:hAnsi="Times New Roman" w:cs="Times New Roman"/>
          <w:sz w:val="24"/>
          <w:szCs w:val="24"/>
        </w:rPr>
        <w:t xml:space="preserve">- CFLA IAN) veic </w:t>
      </w:r>
      <w:r w:rsidRPr="0075569D">
        <w:rPr>
          <w:rFonts w:ascii="Times New Roman" w:hAnsi="Times New Roman" w:cs="Times New Roman"/>
          <w:sz w:val="24"/>
          <w:szCs w:val="24"/>
        </w:rPr>
        <w:t xml:space="preserve">neatkarīgu, objektīvu vērtējumu un konsultācijas par iekšējās kontroles sistēmu ar mērķi palielināt </w:t>
      </w:r>
      <w:r w:rsidR="21C02ED6" w:rsidRPr="0075569D">
        <w:rPr>
          <w:rFonts w:ascii="Times New Roman" w:hAnsi="Times New Roman" w:cs="Times New Roman"/>
          <w:sz w:val="24"/>
          <w:szCs w:val="24"/>
        </w:rPr>
        <w:t>CFLA</w:t>
      </w:r>
      <w:r w:rsidRPr="0075569D">
        <w:rPr>
          <w:rFonts w:ascii="Times New Roman" w:hAnsi="Times New Roman" w:cs="Times New Roman"/>
          <w:sz w:val="24"/>
          <w:szCs w:val="24"/>
        </w:rPr>
        <w:t xml:space="preserve"> vērtību un uzlabot tās darbību, kā arī ieteikumus par nepieciešamajiem pilnveidojumiem un uzraudzīt to ieviešanu, veikt </w:t>
      </w:r>
      <w:r w:rsidR="7FF77A18" w:rsidRPr="0075569D">
        <w:rPr>
          <w:rFonts w:ascii="Times New Roman" w:hAnsi="Times New Roman" w:cs="Times New Roman"/>
          <w:sz w:val="24"/>
          <w:szCs w:val="24"/>
        </w:rPr>
        <w:t xml:space="preserve">CFLA </w:t>
      </w:r>
      <w:r w:rsidRPr="0075569D">
        <w:rPr>
          <w:rFonts w:ascii="Times New Roman" w:hAnsi="Times New Roman" w:cs="Times New Roman"/>
          <w:sz w:val="24"/>
          <w:szCs w:val="24"/>
        </w:rPr>
        <w:t xml:space="preserve">notiekošo auditu, revīziju un pārbaužu koordinēšanu, auditos, revīzijās un pārbaudēs izteikto ieteikumu ieviešanas uzraudzību un informācijas apmaiņu starp auditējošām iestādēm un </w:t>
      </w:r>
      <w:r w:rsidR="7FF77A18" w:rsidRPr="0075569D">
        <w:rPr>
          <w:rFonts w:ascii="Times New Roman" w:hAnsi="Times New Roman" w:cs="Times New Roman"/>
          <w:sz w:val="24"/>
          <w:szCs w:val="24"/>
        </w:rPr>
        <w:t>CFLA</w:t>
      </w:r>
      <w:r w:rsidRPr="0075569D">
        <w:rPr>
          <w:rFonts w:ascii="Times New Roman" w:hAnsi="Times New Roman" w:cs="Times New Roman"/>
          <w:sz w:val="24"/>
          <w:szCs w:val="24"/>
        </w:rPr>
        <w:t xml:space="preserve"> struktūrvienībām auditu jautājumos.</w:t>
      </w:r>
    </w:p>
    <w:p w14:paraId="47F3C313" w14:textId="04C4934B" w:rsidR="00F57F83" w:rsidRPr="0075569D" w:rsidRDefault="64594971"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IUB pienākumi ir noteikti</w:t>
      </w:r>
      <w:r w:rsidR="23872234" w:rsidRPr="0075569D">
        <w:rPr>
          <w:rFonts w:ascii="Times New Roman" w:hAnsi="Times New Roman" w:cs="Times New Roman"/>
          <w:sz w:val="24"/>
          <w:szCs w:val="24"/>
        </w:rPr>
        <w:t xml:space="preserve"> E</w:t>
      </w:r>
      <w:r w:rsidR="38605A9B" w:rsidRPr="0075569D">
        <w:rPr>
          <w:rFonts w:ascii="Times New Roman" w:hAnsi="Times New Roman" w:cs="Times New Roman"/>
          <w:sz w:val="24"/>
          <w:szCs w:val="24"/>
        </w:rPr>
        <w:t xml:space="preserve">iropas </w:t>
      </w:r>
      <w:r w:rsidR="23872234" w:rsidRPr="0075569D">
        <w:rPr>
          <w:rFonts w:ascii="Times New Roman" w:hAnsi="Times New Roman" w:cs="Times New Roman"/>
          <w:sz w:val="24"/>
          <w:szCs w:val="24"/>
        </w:rPr>
        <w:t>S</w:t>
      </w:r>
      <w:r w:rsidR="38605A9B" w:rsidRPr="0075569D">
        <w:rPr>
          <w:rFonts w:ascii="Times New Roman" w:hAnsi="Times New Roman" w:cs="Times New Roman"/>
          <w:sz w:val="24"/>
          <w:szCs w:val="24"/>
        </w:rPr>
        <w:t>avienības</w:t>
      </w:r>
      <w:r w:rsidR="23872234" w:rsidRPr="0075569D">
        <w:rPr>
          <w:rFonts w:ascii="Times New Roman" w:hAnsi="Times New Roman" w:cs="Times New Roman"/>
          <w:sz w:val="24"/>
          <w:szCs w:val="24"/>
        </w:rPr>
        <w:t xml:space="preserve"> fondu</w:t>
      </w:r>
      <w:r w:rsidR="5CA6265E" w:rsidRPr="0075569D">
        <w:rPr>
          <w:rFonts w:ascii="Times New Roman" w:hAnsi="Times New Roman" w:cs="Times New Roman"/>
          <w:sz w:val="24"/>
          <w:szCs w:val="24"/>
        </w:rPr>
        <w:t xml:space="preserve"> </w:t>
      </w:r>
      <w:r w:rsidRPr="0075569D">
        <w:rPr>
          <w:rFonts w:ascii="Times New Roman" w:hAnsi="Times New Roman" w:cs="Times New Roman"/>
          <w:sz w:val="24"/>
          <w:szCs w:val="24"/>
        </w:rPr>
        <w:t>20</w:t>
      </w:r>
      <w:r w:rsidR="7F3F0AED" w:rsidRPr="0075569D">
        <w:rPr>
          <w:rFonts w:ascii="Times New Roman" w:hAnsi="Times New Roman" w:cs="Times New Roman"/>
          <w:sz w:val="24"/>
          <w:szCs w:val="24"/>
        </w:rPr>
        <w:t>21</w:t>
      </w:r>
      <w:r w:rsidRPr="0075569D">
        <w:rPr>
          <w:rFonts w:ascii="Times New Roman" w:hAnsi="Times New Roman" w:cs="Times New Roman"/>
          <w:sz w:val="24"/>
          <w:szCs w:val="24"/>
        </w:rPr>
        <w:t>.- 202</w:t>
      </w:r>
      <w:r w:rsidR="7F3F0AED" w:rsidRPr="0075569D">
        <w:rPr>
          <w:rFonts w:ascii="Times New Roman" w:hAnsi="Times New Roman" w:cs="Times New Roman"/>
          <w:sz w:val="24"/>
          <w:szCs w:val="24"/>
        </w:rPr>
        <w:t>7</w:t>
      </w:r>
      <w:r w:rsidRPr="0075569D">
        <w:rPr>
          <w:rFonts w:ascii="Times New Roman" w:hAnsi="Times New Roman" w:cs="Times New Roman"/>
          <w:sz w:val="24"/>
          <w:szCs w:val="24"/>
        </w:rPr>
        <w:t>.gada plānošanas perioda vadības likuma 1</w:t>
      </w:r>
      <w:r w:rsidR="23872234" w:rsidRPr="0075569D">
        <w:rPr>
          <w:rFonts w:ascii="Times New Roman" w:hAnsi="Times New Roman" w:cs="Times New Roman"/>
          <w:sz w:val="24"/>
          <w:szCs w:val="24"/>
        </w:rPr>
        <w:t>7</w:t>
      </w:r>
      <w:r w:rsidRPr="0075569D">
        <w:rPr>
          <w:rFonts w:ascii="Times New Roman" w:hAnsi="Times New Roman" w:cs="Times New Roman"/>
          <w:sz w:val="24"/>
          <w:szCs w:val="24"/>
        </w:rPr>
        <w:t>.pant</w:t>
      </w:r>
      <w:r w:rsidR="23872234" w:rsidRPr="0075569D">
        <w:rPr>
          <w:rFonts w:ascii="Times New Roman" w:hAnsi="Times New Roman" w:cs="Times New Roman"/>
          <w:sz w:val="24"/>
          <w:szCs w:val="24"/>
        </w:rPr>
        <w:t>ā.</w:t>
      </w:r>
      <w:r w:rsidR="00670287" w:rsidRPr="0075569D">
        <w:rPr>
          <w:rFonts w:ascii="Times New Roman" w:hAnsi="Times New Roman" w:cs="Times New Roman"/>
          <w:sz w:val="24"/>
          <w:szCs w:val="24"/>
        </w:rPr>
        <w:t xml:space="preserve"> </w:t>
      </w:r>
      <w:r w:rsidRPr="0075569D">
        <w:rPr>
          <w:rFonts w:ascii="Times New Roman" w:hAnsi="Times New Roman" w:cs="Times New Roman"/>
          <w:sz w:val="24"/>
          <w:szCs w:val="24"/>
        </w:rPr>
        <w:t>IUB atzinumi/pārbaužu rezultāti (atšķirībā no lēmumiem administratīvo pārkāpumu lietās un IUB iesniegumu izskatīšanas komisijas pieņemtajiem lēmumiem) nerada obligāta rakstura pienākumus vai tiesības finansējuma saņēmējiem vai sadarbības iestādei. Šādiem atzinumiem ir ieteikuma raksturs, tomēr tie var būt par pamatu finanšu korekciju piemērošanai, par kurām lēmumu pieņem sadarbības iestāde.</w:t>
      </w:r>
    </w:p>
    <w:p w14:paraId="6D8F88B1" w14:textId="63F5C30D" w:rsidR="00F57F83" w:rsidRPr="0075569D" w:rsidRDefault="64594971"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Sadarbības iestāde ņem vērā IUB sniegto atzinumu, izskatot maksājuma pieprasījumus, kā arī veidojot atlases kopu iepirkumu pārbaudēm.</w:t>
      </w:r>
    </w:p>
    <w:p w14:paraId="7424F921" w14:textId="0D1F93F4" w:rsidR="00121BE2" w:rsidRPr="0075569D" w:rsidRDefault="76DC745C"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ES fondu administrēšanā iesaistīto iestāžu sadarbības struktūrshēmu lūdzu skatīt pie </w:t>
      </w:r>
      <w:r w:rsidR="2501C3F6" w:rsidRPr="0075569D">
        <w:rPr>
          <w:rFonts w:ascii="Times New Roman" w:hAnsi="Times New Roman" w:cs="Times New Roman"/>
          <w:sz w:val="24"/>
          <w:szCs w:val="24"/>
        </w:rPr>
        <w:t xml:space="preserve">šī </w:t>
      </w:r>
      <w:r w:rsidR="1D8A76E7" w:rsidRPr="0075569D">
        <w:rPr>
          <w:rFonts w:ascii="Times New Roman" w:eastAsia="Times New Roman" w:hAnsi="Times New Roman" w:cs="Times New Roman"/>
          <w:sz w:val="24"/>
          <w:szCs w:val="24"/>
        </w:rPr>
        <w:t xml:space="preserve">vadības un kontroles sistēmas </w:t>
      </w:r>
      <w:r w:rsidR="2501C3F6" w:rsidRPr="0075569D">
        <w:rPr>
          <w:rFonts w:ascii="Times New Roman" w:hAnsi="Times New Roman" w:cs="Times New Roman"/>
          <w:sz w:val="24"/>
          <w:szCs w:val="24"/>
        </w:rPr>
        <w:t xml:space="preserve">apraksta </w:t>
      </w:r>
      <w:r w:rsidRPr="0075569D">
        <w:rPr>
          <w:rFonts w:ascii="Times New Roman" w:hAnsi="Times New Roman" w:cs="Times New Roman"/>
          <w:sz w:val="24"/>
          <w:szCs w:val="24"/>
        </w:rPr>
        <w:t>1.3.</w:t>
      </w:r>
      <w:r w:rsidR="00D2700D" w:rsidRPr="0075569D">
        <w:rPr>
          <w:rFonts w:ascii="Times New Roman" w:hAnsi="Times New Roman" w:cs="Times New Roman"/>
          <w:sz w:val="24"/>
          <w:szCs w:val="24"/>
        </w:rPr>
        <w:t xml:space="preserve"> apakšnodaļas</w:t>
      </w:r>
      <w:r w:rsidRPr="0075569D">
        <w:rPr>
          <w:rFonts w:ascii="Times New Roman" w:hAnsi="Times New Roman" w:cs="Times New Roman"/>
          <w:sz w:val="24"/>
          <w:szCs w:val="24"/>
        </w:rPr>
        <w:t>.</w:t>
      </w:r>
    </w:p>
    <w:p w14:paraId="00899319" w14:textId="77777777" w:rsidR="00B247D8" w:rsidRPr="0075569D" w:rsidRDefault="00B247D8" w:rsidP="0DB0EC8E">
      <w:pPr>
        <w:pStyle w:val="Heading4"/>
        <w:ind w:left="567" w:hanging="567"/>
        <w:jc w:val="both"/>
        <w:rPr>
          <w:rFonts w:ascii="Times New Roman" w:hAnsi="Times New Roman" w:cs="Times New Roman"/>
          <w:i w:val="0"/>
          <w:iCs w:val="0"/>
          <w:sz w:val="24"/>
          <w:szCs w:val="24"/>
        </w:rPr>
      </w:pPr>
    </w:p>
    <w:p w14:paraId="432B490B" w14:textId="6F112A1D" w:rsidR="008D4D6B" w:rsidRPr="0075569D" w:rsidRDefault="2CD53BA8" w:rsidP="00B247D8">
      <w:pPr>
        <w:pStyle w:val="Heading4"/>
        <w:spacing w:before="0"/>
        <w:ind w:left="567" w:hanging="567"/>
        <w:jc w:val="both"/>
        <w:rPr>
          <w:rFonts w:ascii="Times New Roman" w:hAnsi="Times New Roman" w:cs="Times New Roman"/>
          <w:i w:val="0"/>
          <w:iCs w:val="0"/>
          <w:sz w:val="24"/>
          <w:szCs w:val="24"/>
        </w:rPr>
      </w:pPr>
      <w:r w:rsidRPr="0075569D">
        <w:rPr>
          <w:rFonts w:ascii="Times New Roman" w:hAnsi="Times New Roman" w:cs="Times New Roman"/>
          <w:i w:val="0"/>
          <w:iCs w:val="0"/>
          <w:sz w:val="24"/>
          <w:szCs w:val="24"/>
        </w:rPr>
        <w:t>2.</w:t>
      </w:r>
      <w:r w:rsidR="7570502A" w:rsidRPr="0075569D">
        <w:rPr>
          <w:rFonts w:ascii="Times New Roman" w:hAnsi="Times New Roman" w:cs="Times New Roman"/>
          <w:i w:val="0"/>
          <w:iCs w:val="0"/>
          <w:sz w:val="24"/>
          <w:szCs w:val="24"/>
        </w:rPr>
        <w:t>2</w:t>
      </w:r>
      <w:r w:rsidRPr="0075569D">
        <w:rPr>
          <w:rFonts w:ascii="Times New Roman" w:hAnsi="Times New Roman" w:cs="Times New Roman"/>
          <w:i w:val="0"/>
          <w:iCs w:val="0"/>
          <w:sz w:val="24"/>
          <w:szCs w:val="24"/>
        </w:rPr>
        <w:t>.</w:t>
      </w:r>
      <w:r w:rsidR="7570502A" w:rsidRPr="0075569D">
        <w:rPr>
          <w:rFonts w:ascii="Times New Roman" w:hAnsi="Times New Roman" w:cs="Times New Roman"/>
          <w:i w:val="0"/>
          <w:iCs w:val="0"/>
          <w:sz w:val="24"/>
          <w:szCs w:val="24"/>
        </w:rPr>
        <w:t>2</w:t>
      </w:r>
      <w:r w:rsidRPr="0075569D">
        <w:rPr>
          <w:rFonts w:ascii="Times New Roman" w:hAnsi="Times New Roman" w:cs="Times New Roman"/>
          <w:i w:val="0"/>
          <w:iCs w:val="0"/>
          <w:sz w:val="24"/>
          <w:szCs w:val="24"/>
        </w:rPr>
        <w:t>.</w:t>
      </w:r>
      <w:r w:rsidR="349DDCD3" w:rsidRPr="0075569D">
        <w:rPr>
          <w:rFonts w:ascii="Times New Roman" w:hAnsi="Times New Roman" w:cs="Times New Roman"/>
          <w:i w:val="0"/>
          <w:iCs w:val="0"/>
          <w:sz w:val="24"/>
          <w:szCs w:val="24"/>
        </w:rPr>
        <w:t xml:space="preserve"> P</w:t>
      </w:r>
      <w:r w:rsidRPr="0075569D">
        <w:rPr>
          <w:rFonts w:ascii="Times New Roman" w:hAnsi="Times New Roman" w:cs="Times New Roman"/>
          <w:i w:val="0"/>
          <w:iCs w:val="0"/>
          <w:sz w:val="24"/>
          <w:szCs w:val="24"/>
        </w:rPr>
        <w:t>lānotie resursi, ko paredzēts ieguldīt dažādu vadošās iestādes funkciju īstenošanai (iekļaujot informāciju par jebkādiem plānotajiem ārpakalpojumiem un to apmēru).</w:t>
      </w:r>
    </w:p>
    <w:p w14:paraId="57F7149D" w14:textId="6545575C" w:rsidR="00DD2F71" w:rsidRPr="002059AF" w:rsidRDefault="562EE6F5" w:rsidP="00670287">
      <w:pPr>
        <w:ind w:firstLine="567"/>
        <w:jc w:val="both"/>
        <w:rPr>
          <w:rFonts w:ascii="Times New Roman" w:hAnsi="Times New Roman" w:cs="Times New Roman"/>
          <w:sz w:val="24"/>
          <w:szCs w:val="24"/>
        </w:rPr>
      </w:pPr>
      <w:r w:rsidRPr="0075569D">
        <w:rPr>
          <w:rFonts w:ascii="Times New Roman" w:hAnsi="Times New Roman" w:cs="Times New Roman"/>
          <w:sz w:val="24"/>
          <w:szCs w:val="24"/>
        </w:rPr>
        <w:t>Kā norādīts iepriekšējā</w:t>
      </w:r>
      <w:r w:rsidR="6784A4ED" w:rsidRPr="0075569D">
        <w:rPr>
          <w:rFonts w:ascii="Times New Roman" w:hAnsi="Times New Roman" w:cs="Times New Roman"/>
          <w:sz w:val="24"/>
          <w:szCs w:val="24"/>
        </w:rPr>
        <w:t>s</w:t>
      </w:r>
      <w:r w:rsidRPr="0075569D">
        <w:rPr>
          <w:rFonts w:ascii="Times New Roman" w:hAnsi="Times New Roman" w:cs="Times New Roman"/>
          <w:sz w:val="24"/>
          <w:szCs w:val="24"/>
        </w:rPr>
        <w:t xml:space="preserve"> sadaļā</w:t>
      </w:r>
      <w:r w:rsidR="6784A4ED" w:rsidRPr="0075569D">
        <w:rPr>
          <w:rFonts w:ascii="Times New Roman" w:hAnsi="Times New Roman" w:cs="Times New Roman"/>
          <w:sz w:val="24"/>
          <w:szCs w:val="24"/>
        </w:rPr>
        <w:t>s</w:t>
      </w:r>
      <w:r w:rsidRPr="0075569D">
        <w:rPr>
          <w:rFonts w:ascii="Times New Roman" w:hAnsi="Times New Roman" w:cs="Times New Roman"/>
          <w:sz w:val="24"/>
          <w:szCs w:val="24"/>
        </w:rPr>
        <w:t>, vadošās iestādes funkcijas veic galvenokārt vadošās iestādes vadītāja</w:t>
      </w:r>
      <w:r w:rsidR="0DC3749E" w:rsidRPr="0075569D">
        <w:rPr>
          <w:rFonts w:ascii="Times New Roman" w:hAnsi="Times New Roman" w:cs="Times New Roman"/>
          <w:sz w:val="24"/>
          <w:szCs w:val="24"/>
        </w:rPr>
        <w:t xml:space="preserve"> -</w:t>
      </w:r>
      <w:r w:rsidRPr="0075569D">
        <w:rPr>
          <w:rFonts w:ascii="Times New Roman" w:hAnsi="Times New Roman" w:cs="Times New Roman"/>
          <w:sz w:val="24"/>
          <w:szCs w:val="24"/>
        </w:rPr>
        <w:t xml:space="preserve"> valsts sekretāra vietnieka </w:t>
      </w:r>
      <w:r w:rsidR="79587100" w:rsidRPr="0075569D">
        <w:rPr>
          <w:rFonts w:ascii="Times New Roman" w:hAnsi="Times New Roman" w:cs="Times New Roman"/>
          <w:sz w:val="24"/>
          <w:szCs w:val="24"/>
        </w:rPr>
        <w:t>ES fondu</w:t>
      </w:r>
      <w:r w:rsidRPr="0075569D">
        <w:rPr>
          <w:rFonts w:ascii="Times New Roman" w:hAnsi="Times New Roman" w:cs="Times New Roman"/>
          <w:sz w:val="24"/>
          <w:szCs w:val="24"/>
        </w:rPr>
        <w:t xml:space="preserve"> jautājumos pakļautībā esošie </w:t>
      </w:r>
      <w:r w:rsidR="1261E806" w:rsidRPr="1F2C8965">
        <w:rPr>
          <w:rFonts w:ascii="Times New Roman" w:hAnsi="Times New Roman" w:cs="Times New Roman"/>
          <w:sz w:val="24"/>
          <w:szCs w:val="24"/>
        </w:rPr>
        <w:t>trīs</w:t>
      </w:r>
      <w:r w:rsidRPr="0075569D">
        <w:rPr>
          <w:rFonts w:ascii="Times New Roman" w:hAnsi="Times New Roman" w:cs="Times New Roman"/>
          <w:sz w:val="24"/>
          <w:szCs w:val="24"/>
        </w:rPr>
        <w:t xml:space="preserve"> departamenti, kuros paredzētas kopumā </w:t>
      </w:r>
      <w:r w:rsidR="44C047E9" w:rsidRPr="0075569D">
        <w:rPr>
          <w:rFonts w:ascii="Times New Roman" w:hAnsi="Times New Roman" w:cs="Times New Roman"/>
          <w:sz w:val="24"/>
          <w:szCs w:val="24"/>
        </w:rPr>
        <w:t>7</w:t>
      </w:r>
      <w:r w:rsidR="072B7F16" w:rsidRPr="0075569D">
        <w:rPr>
          <w:rFonts w:ascii="Times New Roman" w:hAnsi="Times New Roman" w:cs="Times New Roman"/>
          <w:sz w:val="24"/>
          <w:szCs w:val="24"/>
        </w:rPr>
        <w:t>6</w:t>
      </w:r>
      <w:r w:rsidRPr="0075569D">
        <w:rPr>
          <w:rFonts w:ascii="Times New Roman" w:hAnsi="Times New Roman" w:cs="Times New Roman"/>
          <w:sz w:val="24"/>
          <w:szCs w:val="24"/>
        </w:rPr>
        <w:t xml:space="preserve"> slodzes. </w:t>
      </w:r>
      <w:r w:rsidR="6277D6F3" w:rsidRPr="0075569D">
        <w:rPr>
          <w:rFonts w:ascii="Times New Roman" w:hAnsi="Times New Roman" w:cs="Times New Roman"/>
          <w:sz w:val="24"/>
          <w:szCs w:val="24"/>
        </w:rPr>
        <w:t>Pē</w:t>
      </w:r>
      <w:r w:rsidR="072B7F16" w:rsidRPr="0075569D">
        <w:rPr>
          <w:rFonts w:ascii="Times New Roman" w:hAnsi="Times New Roman" w:cs="Times New Roman"/>
          <w:sz w:val="24"/>
          <w:szCs w:val="24"/>
        </w:rPr>
        <w:t>c</w:t>
      </w:r>
      <w:r w:rsidR="6277D6F3" w:rsidRPr="0075569D">
        <w:rPr>
          <w:rFonts w:ascii="Times New Roman" w:hAnsi="Times New Roman" w:cs="Times New Roman"/>
          <w:sz w:val="24"/>
          <w:szCs w:val="24"/>
        </w:rPr>
        <w:t xml:space="preserve"> nepieciešamības ārpakalpojumā tiek piesaistīti dažādu jomu eksperti (piemēram, būvniecības</w:t>
      </w:r>
      <w:r w:rsidR="3E7D0612" w:rsidRPr="0075569D">
        <w:rPr>
          <w:rFonts w:ascii="Times New Roman" w:hAnsi="Times New Roman" w:cs="Times New Roman"/>
          <w:sz w:val="24"/>
          <w:szCs w:val="24"/>
        </w:rPr>
        <w:t xml:space="preserve"> eksperti</w:t>
      </w:r>
      <w:r w:rsidR="6277D6F3" w:rsidRPr="0075569D">
        <w:rPr>
          <w:rFonts w:ascii="Times New Roman" w:hAnsi="Times New Roman" w:cs="Times New Roman"/>
          <w:sz w:val="24"/>
          <w:szCs w:val="24"/>
        </w:rPr>
        <w:t>)</w:t>
      </w:r>
      <w:r w:rsidR="3E7D0612" w:rsidRPr="0075569D">
        <w:rPr>
          <w:rFonts w:ascii="Times New Roman" w:hAnsi="Times New Roman" w:cs="Times New Roman"/>
          <w:sz w:val="24"/>
          <w:szCs w:val="24"/>
        </w:rPr>
        <w:t xml:space="preserve"> pārbaužu veikšanai projektu īstenošanas vietās, projekta iesniegumam pievienotās būvniecības dokumentācijas pārvērtēšanai, vai izvērtējumu un atzinumu sniegšanai par tehnisko risinājumu atbilstību un pamatotību</w:t>
      </w:r>
      <w:r w:rsidR="6277D6F3" w:rsidRPr="0075569D">
        <w:rPr>
          <w:rFonts w:ascii="Times New Roman" w:hAnsi="Times New Roman" w:cs="Times New Roman"/>
          <w:sz w:val="24"/>
          <w:szCs w:val="24"/>
        </w:rPr>
        <w:t xml:space="preserve">. Papildus tam tiek iesaistīti arī citu departamentu un iestāžu kolēģi atbilstoši </w:t>
      </w:r>
      <w:r w:rsidR="2501C3F6" w:rsidRPr="0075569D">
        <w:rPr>
          <w:rFonts w:ascii="Times New Roman" w:hAnsi="Times New Roman" w:cs="Times New Roman"/>
          <w:sz w:val="24"/>
          <w:szCs w:val="24"/>
        </w:rPr>
        <w:t xml:space="preserve">šī </w:t>
      </w:r>
      <w:r w:rsidR="019CC506" w:rsidRPr="0075569D">
        <w:rPr>
          <w:rFonts w:ascii="Times New Roman" w:eastAsia="Times New Roman" w:hAnsi="Times New Roman" w:cs="Times New Roman"/>
          <w:sz w:val="24"/>
          <w:szCs w:val="24"/>
        </w:rPr>
        <w:t xml:space="preserve">vadības un kontroles sistēmas </w:t>
      </w:r>
      <w:r w:rsidR="2501C3F6" w:rsidRPr="0075569D">
        <w:rPr>
          <w:rFonts w:ascii="Times New Roman" w:hAnsi="Times New Roman" w:cs="Times New Roman"/>
          <w:sz w:val="24"/>
          <w:szCs w:val="24"/>
        </w:rPr>
        <w:t xml:space="preserve">apraksta </w:t>
      </w:r>
      <w:r w:rsidR="6277D6F3" w:rsidRPr="0075569D">
        <w:rPr>
          <w:rFonts w:ascii="Times New Roman" w:hAnsi="Times New Roman" w:cs="Times New Roman"/>
          <w:sz w:val="24"/>
          <w:szCs w:val="24"/>
        </w:rPr>
        <w:t>2.</w:t>
      </w:r>
      <w:r w:rsidR="00503400">
        <w:rPr>
          <w:rFonts w:ascii="Times New Roman" w:hAnsi="Times New Roman" w:cs="Times New Roman"/>
          <w:sz w:val="24"/>
          <w:szCs w:val="24"/>
        </w:rPr>
        <w:t>2</w:t>
      </w:r>
      <w:r w:rsidR="6277D6F3" w:rsidRPr="0075569D">
        <w:rPr>
          <w:rFonts w:ascii="Times New Roman" w:hAnsi="Times New Roman" w:cs="Times New Roman"/>
          <w:sz w:val="24"/>
          <w:szCs w:val="24"/>
        </w:rPr>
        <w:t>.</w:t>
      </w:r>
      <w:r w:rsidR="00503400">
        <w:rPr>
          <w:rFonts w:ascii="Times New Roman" w:hAnsi="Times New Roman" w:cs="Times New Roman"/>
          <w:sz w:val="24"/>
          <w:szCs w:val="24"/>
        </w:rPr>
        <w:t>1</w:t>
      </w:r>
      <w:r w:rsidR="6277D6F3" w:rsidRPr="0075569D">
        <w:rPr>
          <w:rFonts w:ascii="Times New Roman" w:hAnsi="Times New Roman" w:cs="Times New Roman"/>
          <w:sz w:val="24"/>
          <w:szCs w:val="24"/>
        </w:rPr>
        <w:t>.</w:t>
      </w:r>
      <w:r w:rsidR="44C047E9" w:rsidRPr="0075569D">
        <w:rPr>
          <w:rFonts w:ascii="Times New Roman" w:hAnsi="Times New Roman" w:cs="Times New Roman"/>
          <w:sz w:val="24"/>
          <w:szCs w:val="24"/>
        </w:rPr>
        <w:t>apakšnodaļā</w:t>
      </w:r>
      <w:r w:rsidR="6277D6F3" w:rsidRPr="0075569D">
        <w:rPr>
          <w:rFonts w:ascii="Times New Roman" w:hAnsi="Times New Roman" w:cs="Times New Roman"/>
          <w:sz w:val="24"/>
          <w:szCs w:val="24"/>
        </w:rPr>
        <w:t xml:space="preserve"> minētajam. </w:t>
      </w:r>
      <w:r w:rsidR="648412FB" w:rsidRPr="0075569D">
        <w:rPr>
          <w:rFonts w:ascii="Times New Roman" w:hAnsi="Times New Roman" w:cs="Times New Roman"/>
          <w:sz w:val="24"/>
          <w:szCs w:val="24"/>
        </w:rPr>
        <w:t>Attiecībā uz vadošās iestādes deleģēto funkciju īstenošan</w:t>
      </w:r>
      <w:r w:rsidR="0A5A77C9" w:rsidRPr="0075569D">
        <w:rPr>
          <w:rFonts w:ascii="Times New Roman" w:hAnsi="Times New Roman" w:cs="Times New Roman"/>
          <w:sz w:val="24"/>
          <w:szCs w:val="24"/>
        </w:rPr>
        <w:t>u</w:t>
      </w:r>
      <w:r w:rsidR="648412FB" w:rsidRPr="0075569D">
        <w:rPr>
          <w:rFonts w:ascii="Times New Roman" w:hAnsi="Times New Roman" w:cs="Times New Roman"/>
          <w:sz w:val="24"/>
          <w:szCs w:val="24"/>
        </w:rPr>
        <w:t xml:space="preserve"> indikatīvi plānotie resursi</w:t>
      </w:r>
      <w:r w:rsidR="648412FB" w:rsidRPr="562945BC">
        <w:rPr>
          <w:rFonts w:ascii="Times New Roman" w:hAnsi="Times New Roman" w:cs="Times New Roman"/>
          <w:sz w:val="24"/>
          <w:szCs w:val="24"/>
        </w:rPr>
        <w:t xml:space="preserve"> sadarbības iestādei</w:t>
      </w:r>
      <w:r w:rsidR="2F710593" w:rsidRPr="562945BC">
        <w:rPr>
          <w:rFonts w:ascii="Times New Roman" w:hAnsi="Times New Roman" w:cs="Times New Roman"/>
          <w:sz w:val="24"/>
          <w:szCs w:val="24"/>
        </w:rPr>
        <w:t xml:space="preserve"> un </w:t>
      </w:r>
      <w:r w:rsidR="648412FB" w:rsidRPr="562945BC">
        <w:rPr>
          <w:rFonts w:ascii="Times New Roman" w:hAnsi="Times New Roman" w:cs="Times New Roman"/>
          <w:sz w:val="24"/>
          <w:szCs w:val="24"/>
        </w:rPr>
        <w:t>atbildīgajām iestādēm ir atspoguļoti šī vadības un kontroles sistēmas</w:t>
      </w:r>
      <w:r w:rsidR="44C047E9" w:rsidRPr="562945BC">
        <w:rPr>
          <w:rFonts w:ascii="Times New Roman" w:hAnsi="Times New Roman" w:cs="Times New Roman"/>
          <w:sz w:val="24"/>
          <w:szCs w:val="24"/>
        </w:rPr>
        <w:t xml:space="preserve"> apraksta</w:t>
      </w:r>
      <w:r w:rsidR="648412FB" w:rsidRPr="562945BC">
        <w:rPr>
          <w:rFonts w:ascii="Times New Roman" w:hAnsi="Times New Roman" w:cs="Times New Roman"/>
          <w:sz w:val="24"/>
          <w:szCs w:val="24"/>
        </w:rPr>
        <w:t xml:space="preserve"> 1.pielikumā.</w:t>
      </w:r>
      <w:r w:rsidR="0DC3749E" w:rsidRPr="562945BC">
        <w:rPr>
          <w:rFonts w:ascii="Times New Roman" w:hAnsi="Times New Roman" w:cs="Times New Roman"/>
          <w:sz w:val="24"/>
          <w:szCs w:val="24"/>
        </w:rPr>
        <w:t xml:space="preserve"> </w:t>
      </w:r>
    </w:p>
    <w:p w14:paraId="3D69E00D" w14:textId="5ED5F1BE" w:rsidR="00E62D22" w:rsidRPr="002059AF" w:rsidRDefault="38605A9B" w:rsidP="00C153BC">
      <w:pPr>
        <w:ind w:firstLine="567"/>
        <w:jc w:val="both"/>
        <w:rPr>
          <w:rFonts w:ascii="Times New Roman" w:hAnsi="Times New Roman" w:cs="Times New Roman"/>
          <w:sz w:val="24"/>
          <w:szCs w:val="24"/>
        </w:rPr>
      </w:pPr>
      <w:r w:rsidRPr="0DB0EC8E">
        <w:rPr>
          <w:rFonts w:ascii="Times New Roman" w:hAnsi="Times New Roman" w:cs="Times New Roman"/>
          <w:sz w:val="24"/>
          <w:szCs w:val="24"/>
        </w:rPr>
        <w:t xml:space="preserve">ES fondu </w:t>
      </w:r>
      <w:r w:rsidR="756D41B9" w:rsidRPr="0DB0EC8E">
        <w:rPr>
          <w:rFonts w:ascii="Times New Roman" w:hAnsi="Times New Roman" w:cs="Times New Roman"/>
          <w:sz w:val="24"/>
          <w:szCs w:val="24"/>
        </w:rPr>
        <w:t>2021</w:t>
      </w:r>
      <w:r w:rsidR="0688D9C2" w:rsidRPr="0DB0EC8E">
        <w:rPr>
          <w:rFonts w:ascii="Times New Roman" w:hAnsi="Times New Roman" w:cs="Times New Roman"/>
          <w:sz w:val="24"/>
          <w:szCs w:val="24"/>
        </w:rPr>
        <w:t>.</w:t>
      </w:r>
      <w:r w:rsidR="756D41B9" w:rsidRPr="0DB0EC8E">
        <w:rPr>
          <w:rFonts w:ascii="Times New Roman" w:hAnsi="Times New Roman" w:cs="Times New Roman"/>
          <w:sz w:val="24"/>
          <w:szCs w:val="24"/>
        </w:rPr>
        <w:t xml:space="preserve">-2027.gada plānošanas periodā ir plānots fokusēties gan tematiski, gan strādājot ar konkrētām mērķa grupām, mērķtiecīgi identificējot vājās vietas un risinot akūtākos </w:t>
      </w:r>
      <w:proofErr w:type="spellStart"/>
      <w:r w:rsidR="756D41B9" w:rsidRPr="0DB0EC8E">
        <w:rPr>
          <w:rFonts w:ascii="Times New Roman" w:hAnsi="Times New Roman" w:cs="Times New Roman"/>
          <w:sz w:val="24"/>
          <w:szCs w:val="24"/>
        </w:rPr>
        <w:t>problēmjautājumus</w:t>
      </w:r>
      <w:proofErr w:type="spellEnd"/>
      <w:r w:rsidR="756D41B9" w:rsidRPr="0DB0EC8E">
        <w:rPr>
          <w:rFonts w:ascii="Times New Roman" w:hAnsi="Times New Roman" w:cs="Times New Roman"/>
          <w:sz w:val="24"/>
          <w:szCs w:val="24"/>
        </w:rPr>
        <w:t xml:space="preserve"> </w:t>
      </w:r>
      <w:r w:rsidR="0688D9C2" w:rsidRPr="0DB0EC8E">
        <w:rPr>
          <w:rFonts w:ascii="Times New Roman" w:hAnsi="Times New Roman" w:cs="Times New Roman"/>
          <w:sz w:val="24"/>
          <w:szCs w:val="24"/>
        </w:rPr>
        <w:t>k</w:t>
      </w:r>
      <w:r w:rsidR="756D41B9" w:rsidRPr="0DB0EC8E">
        <w:rPr>
          <w:rFonts w:ascii="Times New Roman" w:hAnsi="Times New Roman" w:cs="Times New Roman"/>
          <w:sz w:val="24"/>
          <w:szCs w:val="24"/>
        </w:rPr>
        <w:t xml:space="preserve">ohēzijas politikas efektīvai īstenošanai. Šobrīd identificētie nozīmīgākie administratīvās kapacitātes stiprināšanas tematiskie virzieni ir skatīti projekta dzīves cikla griezumā, pieņemot, ka projekts kā </w:t>
      </w:r>
      <w:r w:rsidR="0688D9C2" w:rsidRPr="0DB0EC8E">
        <w:rPr>
          <w:rFonts w:ascii="Times New Roman" w:hAnsi="Times New Roman" w:cs="Times New Roman"/>
          <w:sz w:val="24"/>
          <w:szCs w:val="24"/>
        </w:rPr>
        <w:t>k</w:t>
      </w:r>
      <w:r w:rsidR="756D41B9" w:rsidRPr="0DB0EC8E">
        <w:rPr>
          <w:rFonts w:ascii="Times New Roman" w:hAnsi="Times New Roman" w:cs="Times New Roman"/>
          <w:sz w:val="24"/>
          <w:szCs w:val="24"/>
        </w:rPr>
        <w:t>ohēzijas politikas ieviešanas zemākā līmeņa instruments veido daļu no kopējās nacionālās politikas plānošanas un īstenošanas pasākumiem</w:t>
      </w:r>
      <w:r w:rsidR="7CAA0518" w:rsidRPr="0DB0EC8E">
        <w:rPr>
          <w:rFonts w:ascii="Times New Roman" w:hAnsi="Times New Roman" w:cs="Times New Roman"/>
          <w:sz w:val="24"/>
          <w:szCs w:val="24"/>
        </w:rPr>
        <w:t xml:space="preserve">. </w:t>
      </w:r>
      <w:r w:rsidR="36B444CF" w:rsidRPr="0DB0EC8E">
        <w:rPr>
          <w:rFonts w:ascii="Times New Roman" w:hAnsi="Times New Roman" w:cs="Times New Roman"/>
          <w:sz w:val="24"/>
          <w:szCs w:val="24"/>
        </w:rPr>
        <w:t xml:space="preserve">Līdz ar to Valsts kanceleja </w:t>
      </w:r>
      <w:r w:rsidR="36B444CF" w:rsidRPr="0DB0EC8E">
        <w:rPr>
          <w:rFonts w:ascii="Times New Roman" w:hAnsi="Times New Roman" w:cs="Times New Roman"/>
          <w:sz w:val="24"/>
          <w:szCs w:val="24"/>
        </w:rPr>
        <w:lastRenderedPageBreak/>
        <w:t xml:space="preserve">sadarbībā ar FM un </w:t>
      </w:r>
      <w:r w:rsidR="00BE65AB">
        <w:rPr>
          <w:rFonts w:ascii="Times New Roman" w:hAnsi="Times New Roman" w:cs="Times New Roman"/>
          <w:sz w:val="24"/>
          <w:szCs w:val="24"/>
        </w:rPr>
        <w:t>Viedās administrācijas</w:t>
      </w:r>
      <w:r w:rsidR="00BE65AB" w:rsidRPr="00426371">
        <w:rPr>
          <w:rFonts w:ascii="Times New Roman" w:hAnsi="Times New Roman" w:cs="Times New Roman"/>
          <w:sz w:val="24"/>
          <w:szCs w:val="24"/>
        </w:rPr>
        <w:t xml:space="preserve"> </w:t>
      </w:r>
      <w:r w:rsidR="36B444CF" w:rsidRPr="0DB0EC8E">
        <w:rPr>
          <w:rFonts w:ascii="Times New Roman" w:hAnsi="Times New Roman" w:cs="Times New Roman"/>
          <w:sz w:val="24"/>
          <w:szCs w:val="24"/>
        </w:rPr>
        <w:t xml:space="preserve">un reģionālās attīstības ministriju izstrādāja administratīvās kapacitātes stiprināšanas ceļa karti </w:t>
      </w:r>
      <w:r w:rsidR="0688D9C2" w:rsidRPr="0DB0EC8E">
        <w:rPr>
          <w:rFonts w:ascii="Times New Roman" w:hAnsi="Times New Roman" w:cs="Times New Roman"/>
          <w:sz w:val="24"/>
          <w:szCs w:val="24"/>
        </w:rPr>
        <w:t>k</w:t>
      </w:r>
      <w:r w:rsidR="36B444CF" w:rsidRPr="0DB0EC8E">
        <w:rPr>
          <w:rFonts w:ascii="Times New Roman" w:hAnsi="Times New Roman" w:cs="Times New Roman"/>
          <w:sz w:val="24"/>
          <w:szCs w:val="24"/>
        </w:rPr>
        <w:t>ohēzijas politikas efektīvai īstenošanai, aptverot nozīmīgākās mērķa grupas.</w:t>
      </w:r>
    </w:p>
    <w:p w14:paraId="12B6FE74" w14:textId="77777777" w:rsidR="00E62D22" w:rsidRPr="002059AF" w:rsidRDefault="7CAA0518" w:rsidP="00670287">
      <w:pPr>
        <w:ind w:firstLine="567"/>
        <w:jc w:val="both"/>
        <w:rPr>
          <w:rFonts w:ascii="Times New Roman" w:hAnsi="Times New Roman" w:cs="Times New Roman"/>
          <w:sz w:val="24"/>
          <w:szCs w:val="24"/>
        </w:rPr>
      </w:pPr>
      <w:r w:rsidRPr="0DB0EC8E">
        <w:rPr>
          <w:rFonts w:ascii="Times New Roman" w:hAnsi="Times New Roman" w:cs="Times New Roman"/>
          <w:sz w:val="24"/>
          <w:szCs w:val="24"/>
        </w:rPr>
        <w:t>Mērķa grupas tvēruma un administratīvās kapacitātes stiprināšanas pasākumu apjoma ietvaros plānots:</w:t>
      </w:r>
    </w:p>
    <w:p w14:paraId="79BB206A" w14:textId="780D1A9D" w:rsidR="00E62D22" w:rsidRPr="00B247D8" w:rsidRDefault="2E5D1508" w:rsidP="00B247D8">
      <w:pPr>
        <w:pStyle w:val="ListParagraph"/>
        <w:numPr>
          <w:ilvl w:val="0"/>
          <w:numId w:val="115"/>
        </w:numPr>
        <w:ind w:left="1134" w:hanging="283"/>
        <w:jc w:val="both"/>
        <w:rPr>
          <w:rFonts w:ascii="Times New Roman" w:hAnsi="Times New Roman" w:cs="Times New Roman"/>
          <w:sz w:val="24"/>
          <w:szCs w:val="24"/>
        </w:rPr>
      </w:pPr>
      <w:r w:rsidRPr="00B247D8">
        <w:rPr>
          <w:rFonts w:ascii="Times New Roman" w:hAnsi="Times New Roman" w:cs="Times New Roman"/>
          <w:sz w:val="24"/>
          <w:szCs w:val="24"/>
        </w:rPr>
        <w:t>s</w:t>
      </w:r>
      <w:r w:rsidR="7CAA0518" w:rsidRPr="00B247D8">
        <w:rPr>
          <w:rFonts w:ascii="Times New Roman" w:hAnsi="Times New Roman" w:cs="Times New Roman"/>
          <w:sz w:val="24"/>
          <w:szCs w:val="24"/>
        </w:rPr>
        <w:t>tiprināt vietējo pašvaldību spēj</w:t>
      </w:r>
      <w:r w:rsidR="2C984F31" w:rsidRPr="00B247D8">
        <w:rPr>
          <w:rFonts w:ascii="Times New Roman" w:hAnsi="Times New Roman" w:cs="Times New Roman"/>
          <w:sz w:val="24"/>
          <w:szCs w:val="24"/>
        </w:rPr>
        <w:t>u</w:t>
      </w:r>
      <w:r w:rsidR="7CAA0518" w:rsidRPr="00B247D8">
        <w:rPr>
          <w:rFonts w:ascii="Times New Roman" w:hAnsi="Times New Roman" w:cs="Times New Roman"/>
          <w:sz w:val="24"/>
          <w:szCs w:val="24"/>
        </w:rPr>
        <w:t xml:space="preserve"> izstrādāt stabilas, integrētas teritoriālās stratēģijas un izvērtēt un atlasīt projektus, kā arī projektu kvalitatīv</w:t>
      </w:r>
      <w:r w:rsidR="75A382D4" w:rsidRPr="00B247D8">
        <w:rPr>
          <w:rFonts w:ascii="Times New Roman" w:hAnsi="Times New Roman" w:cs="Times New Roman"/>
          <w:sz w:val="24"/>
          <w:szCs w:val="24"/>
        </w:rPr>
        <w:t>u</w:t>
      </w:r>
      <w:r w:rsidR="7CAA0518" w:rsidRPr="00B247D8">
        <w:rPr>
          <w:rFonts w:ascii="Times New Roman" w:hAnsi="Times New Roman" w:cs="Times New Roman"/>
          <w:sz w:val="24"/>
          <w:szCs w:val="24"/>
        </w:rPr>
        <w:t xml:space="preserve"> ieviešan</w:t>
      </w:r>
      <w:r w:rsidR="75A382D4" w:rsidRPr="00B247D8">
        <w:rPr>
          <w:rFonts w:ascii="Times New Roman" w:hAnsi="Times New Roman" w:cs="Times New Roman"/>
          <w:sz w:val="24"/>
          <w:szCs w:val="24"/>
        </w:rPr>
        <w:t>u</w:t>
      </w:r>
      <w:r w:rsidR="7CAA0518" w:rsidRPr="00B247D8">
        <w:rPr>
          <w:rFonts w:ascii="Times New Roman" w:hAnsi="Times New Roman" w:cs="Times New Roman"/>
          <w:sz w:val="24"/>
          <w:szCs w:val="24"/>
        </w:rPr>
        <w:t>, mazinot neatbilstošo izdevumu rašanos;</w:t>
      </w:r>
    </w:p>
    <w:p w14:paraId="1AD77108" w14:textId="09FB58D8" w:rsidR="00E62D22" w:rsidRDefault="2E5D1508" w:rsidP="00B247D8">
      <w:pPr>
        <w:pStyle w:val="ListParagraph"/>
        <w:numPr>
          <w:ilvl w:val="0"/>
          <w:numId w:val="115"/>
        </w:numPr>
        <w:ind w:left="1134" w:hanging="283"/>
        <w:jc w:val="both"/>
        <w:rPr>
          <w:rFonts w:ascii="Times New Roman" w:hAnsi="Times New Roman" w:cs="Times New Roman"/>
          <w:sz w:val="24"/>
          <w:szCs w:val="24"/>
        </w:rPr>
      </w:pPr>
      <w:r w:rsidRPr="00B247D8">
        <w:rPr>
          <w:rFonts w:ascii="Times New Roman" w:hAnsi="Times New Roman" w:cs="Times New Roman"/>
          <w:sz w:val="24"/>
          <w:szCs w:val="24"/>
        </w:rPr>
        <w:t>l</w:t>
      </w:r>
      <w:r w:rsidR="7CAA0518" w:rsidRPr="00B247D8">
        <w:rPr>
          <w:rFonts w:ascii="Times New Roman" w:hAnsi="Times New Roman" w:cs="Times New Roman"/>
          <w:sz w:val="24"/>
          <w:szCs w:val="24"/>
        </w:rPr>
        <w:t xml:space="preserve">īdzdalības un sadarbības mehānismu stiprināšana ES fondu ieviešanas jomā tiešās valsts pārvaldes, pašvaldību, </w:t>
      </w:r>
      <w:r w:rsidRPr="00B247D8">
        <w:rPr>
          <w:rFonts w:ascii="Times New Roman" w:hAnsi="Times New Roman" w:cs="Times New Roman"/>
          <w:sz w:val="24"/>
          <w:szCs w:val="24"/>
        </w:rPr>
        <w:t>nevalstisko organizāciju</w:t>
      </w:r>
      <w:r w:rsidR="7CAA0518" w:rsidRPr="00B247D8">
        <w:rPr>
          <w:rFonts w:ascii="Times New Roman" w:hAnsi="Times New Roman" w:cs="Times New Roman"/>
          <w:sz w:val="24"/>
          <w:szCs w:val="24"/>
        </w:rPr>
        <w:t xml:space="preserve"> un komersantu starpā. Rīcības plānu un priekšlikumu izstrāde normatīvā regulējuma radītā administratīvā sloga mazināšanai nacionālā un starptautiskā līmenī. Sistemātisks un pastāvīgs normatīvā regulējuma izmaiņu procesa monitorings visā plānošanas periodā ES fondu vadības jomā;</w:t>
      </w:r>
    </w:p>
    <w:p w14:paraId="5617F062" w14:textId="13E02B76" w:rsidR="00E62D22" w:rsidRDefault="2E5D1508" w:rsidP="00B247D8">
      <w:pPr>
        <w:pStyle w:val="ListParagraph"/>
        <w:numPr>
          <w:ilvl w:val="0"/>
          <w:numId w:val="115"/>
        </w:numPr>
        <w:ind w:left="1134" w:hanging="283"/>
        <w:jc w:val="both"/>
        <w:rPr>
          <w:rFonts w:ascii="Times New Roman" w:hAnsi="Times New Roman" w:cs="Times New Roman"/>
          <w:sz w:val="24"/>
          <w:szCs w:val="24"/>
        </w:rPr>
      </w:pPr>
      <w:r w:rsidRPr="00B247D8">
        <w:rPr>
          <w:rFonts w:ascii="Times New Roman" w:hAnsi="Times New Roman" w:cs="Times New Roman"/>
          <w:sz w:val="24"/>
          <w:szCs w:val="24"/>
        </w:rPr>
        <w:t>p</w:t>
      </w:r>
      <w:r w:rsidR="7CAA0518" w:rsidRPr="00B247D8">
        <w:rPr>
          <w:rFonts w:ascii="Times New Roman" w:hAnsi="Times New Roman" w:cs="Times New Roman"/>
          <w:sz w:val="24"/>
          <w:szCs w:val="24"/>
        </w:rPr>
        <w:t>alielināt sociālo partneru un pilsoniskās sabiedrības organizāciju partnerības spējas un līdzdalīb</w:t>
      </w:r>
      <w:r w:rsidR="75A382D4" w:rsidRPr="00B247D8">
        <w:rPr>
          <w:rFonts w:ascii="Times New Roman" w:hAnsi="Times New Roman" w:cs="Times New Roman"/>
          <w:sz w:val="24"/>
          <w:szCs w:val="24"/>
        </w:rPr>
        <w:t>u</w:t>
      </w:r>
      <w:r w:rsidR="7CAA0518" w:rsidRPr="00B247D8">
        <w:rPr>
          <w:rFonts w:ascii="Times New Roman" w:hAnsi="Times New Roman" w:cs="Times New Roman"/>
          <w:sz w:val="24"/>
          <w:szCs w:val="24"/>
        </w:rPr>
        <w:t xml:space="preserve"> </w:t>
      </w:r>
      <w:r w:rsidRPr="00B247D8">
        <w:rPr>
          <w:rFonts w:ascii="Times New Roman" w:hAnsi="Times New Roman" w:cs="Times New Roman"/>
          <w:sz w:val="24"/>
          <w:szCs w:val="24"/>
        </w:rPr>
        <w:t>k</w:t>
      </w:r>
      <w:r w:rsidR="7CAA0518" w:rsidRPr="00B247D8">
        <w:rPr>
          <w:rFonts w:ascii="Times New Roman" w:hAnsi="Times New Roman" w:cs="Times New Roman"/>
          <w:sz w:val="24"/>
          <w:szCs w:val="24"/>
        </w:rPr>
        <w:t>ohēzijas politikas plānošanā un īstenošanā;</w:t>
      </w:r>
    </w:p>
    <w:p w14:paraId="6F6DCD72" w14:textId="2AF6D323" w:rsidR="00E62D22" w:rsidRDefault="2E5D1508" w:rsidP="00B247D8">
      <w:pPr>
        <w:pStyle w:val="ListParagraph"/>
        <w:numPr>
          <w:ilvl w:val="0"/>
          <w:numId w:val="115"/>
        </w:numPr>
        <w:ind w:left="1134" w:hanging="283"/>
        <w:jc w:val="both"/>
        <w:rPr>
          <w:rFonts w:ascii="Times New Roman" w:hAnsi="Times New Roman" w:cs="Times New Roman"/>
          <w:sz w:val="24"/>
          <w:szCs w:val="24"/>
        </w:rPr>
      </w:pPr>
      <w:r w:rsidRPr="00B247D8">
        <w:rPr>
          <w:rFonts w:ascii="Times New Roman" w:hAnsi="Times New Roman" w:cs="Times New Roman"/>
          <w:sz w:val="24"/>
          <w:szCs w:val="24"/>
        </w:rPr>
        <w:t>p</w:t>
      </w:r>
      <w:r w:rsidR="7CAA0518" w:rsidRPr="00B247D8">
        <w:rPr>
          <w:rFonts w:ascii="Times New Roman" w:hAnsi="Times New Roman" w:cs="Times New Roman"/>
          <w:sz w:val="24"/>
          <w:szCs w:val="24"/>
        </w:rPr>
        <w:t>alielināt atbalsta saņēmēju personāla kapacitāte</w:t>
      </w:r>
      <w:r w:rsidR="2C984F31" w:rsidRPr="00B247D8">
        <w:rPr>
          <w:rFonts w:ascii="Times New Roman" w:hAnsi="Times New Roman" w:cs="Times New Roman"/>
          <w:sz w:val="24"/>
          <w:szCs w:val="24"/>
        </w:rPr>
        <w:t>s</w:t>
      </w:r>
      <w:r w:rsidR="7CAA0518" w:rsidRPr="00B247D8">
        <w:rPr>
          <w:rFonts w:ascii="Times New Roman" w:hAnsi="Times New Roman" w:cs="Times New Roman"/>
          <w:sz w:val="24"/>
          <w:szCs w:val="24"/>
        </w:rPr>
        <w:t xml:space="preserve"> sagatavot</w:t>
      </w:r>
      <w:r w:rsidR="75A382D4" w:rsidRPr="00B247D8">
        <w:rPr>
          <w:rFonts w:ascii="Times New Roman" w:hAnsi="Times New Roman" w:cs="Times New Roman"/>
          <w:sz w:val="24"/>
          <w:szCs w:val="24"/>
        </w:rPr>
        <w:t>ību</w:t>
      </w:r>
      <w:r w:rsidR="2C984F31" w:rsidRPr="00B247D8">
        <w:rPr>
          <w:rFonts w:ascii="Times New Roman" w:hAnsi="Times New Roman" w:cs="Times New Roman"/>
          <w:sz w:val="24"/>
          <w:szCs w:val="24"/>
        </w:rPr>
        <w:t>,</w:t>
      </w:r>
      <w:r w:rsidR="7CAA0518" w:rsidRPr="00B247D8">
        <w:rPr>
          <w:rFonts w:ascii="Times New Roman" w:hAnsi="Times New Roman" w:cs="Times New Roman"/>
          <w:sz w:val="24"/>
          <w:szCs w:val="24"/>
        </w:rPr>
        <w:t xml:space="preserve"> īsteno</w:t>
      </w:r>
      <w:r w:rsidR="75A382D4" w:rsidRPr="00B247D8">
        <w:rPr>
          <w:rFonts w:ascii="Times New Roman" w:hAnsi="Times New Roman" w:cs="Times New Roman"/>
          <w:sz w:val="24"/>
          <w:szCs w:val="24"/>
        </w:rPr>
        <w:t>jot</w:t>
      </w:r>
      <w:r w:rsidR="7CAA0518" w:rsidRPr="00B247D8">
        <w:rPr>
          <w:rFonts w:ascii="Times New Roman" w:hAnsi="Times New Roman" w:cs="Times New Roman"/>
          <w:sz w:val="24"/>
          <w:szCs w:val="24"/>
        </w:rPr>
        <w:t xml:space="preserve"> projektus;</w:t>
      </w:r>
    </w:p>
    <w:p w14:paraId="626F7331" w14:textId="6F0F42DC" w:rsidR="00E62D22" w:rsidRDefault="2E5D1508" w:rsidP="00B247D8">
      <w:pPr>
        <w:pStyle w:val="ListParagraph"/>
        <w:numPr>
          <w:ilvl w:val="0"/>
          <w:numId w:val="115"/>
        </w:numPr>
        <w:ind w:left="1134" w:hanging="283"/>
        <w:jc w:val="both"/>
        <w:rPr>
          <w:rFonts w:ascii="Times New Roman" w:hAnsi="Times New Roman" w:cs="Times New Roman"/>
          <w:sz w:val="24"/>
          <w:szCs w:val="24"/>
        </w:rPr>
      </w:pPr>
      <w:r w:rsidRPr="00B247D8">
        <w:rPr>
          <w:rFonts w:ascii="Times New Roman" w:hAnsi="Times New Roman" w:cs="Times New Roman"/>
          <w:sz w:val="24"/>
          <w:szCs w:val="24"/>
        </w:rPr>
        <w:t>i</w:t>
      </w:r>
      <w:r w:rsidR="7CAA0518" w:rsidRPr="00B247D8">
        <w:rPr>
          <w:rFonts w:ascii="Times New Roman" w:hAnsi="Times New Roman" w:cs="Times New Roman"/>
          <w:sz w:val="24"/>
          <w:szCs w:val="24"/>
        </w:rPr>
        <w:t xml:space="preserve">espēja panākt būtisku ES fondu projektu ieviešanas kvalitātes paaugstināšanu visos sektoros, apvienojot CFLA, FM ekspertīzi ES fondu administrēšanas un vadības jomā ar </w:t>
      </w:r>
      <w:r w:rsidR="2C984F31" w:rsidRPr="00B247D8">
        <w:rPr>
          <w:rFonts w:ascii="Times New Roman" w:hAnsi="Times New Roman" w:cs="Times New Roman"/>
          <w:sz w:val="24"/>
          <w:szCs w:val="24"/>
        </w:rPr>
        <w:t>Valsts administrācijas skolas</w:t>
      </w:r>
      <w:r w:rsidR="7CAA0518" w:rsidRPr="00B247D8">
        <w:rPr>
          <w:rFonts w:ascii="Times New Roman" w:hAnsi="Times New Roman" w:cs="Times New Roman"/>
          <w:sz w:val="24"/>
          <w:szCs w:val="24"/>
        </w:rPr>
        <w:t xml:space="preserve">, </w:t>
      </w:r>
      <w:r w:rsidR="2C984F31" w:rsidRPr="00B247D8">
        <w:rPr>
          <w:rFonts w:ascii="Times New Roman" w:hAnsi="Times New Roman" w:cs="Times New Roman"/>
          <w:sz w:val="24"/>
          <w:szCs w:val="24"/>
        </w:rPr>
        <w:t>Valsts kancelejas</w:t>
      </w:r>
      <w:r w:rsidR="7CAA0518" w:rsidRPr="00B247D8">
        <w:rPr>
          <w:rFonts w:ascii="Times New Roman" w:hAnsi="Times New Roman" w:cs="Times New Roman"/>
          <w:sz w:val="24"/>
          <w:szCs w:val="24"/>
        </w:rPr>
        <w:t xml:space="preserve"> ilggadējo pieredzi cilvēkresursu kapacitātes celšanā, tai skaitā prezidentūras mācību organizēšanā, Augstākā līmeņa vadītāju attīstības programmas, valsts pārvaldes inovāciju laboratoriju izveidē, jaunu metožu ieviešanā valsts pārvaldē (</w:t>
      </w:r>
      <w:proofErr w:type="spellStart"/>
      <w:r w:rsidR="7CAA0518" w:rsidRPr="00B247D8">
        <w:rPr>
          <w:rFonts w:ascii="Times New Roman" w:hAnsi="Times New Roman" w:cs="Times New Roman"/>
          <w:sz w:val="24"/>
          <w:szCs w:val="24"/>
        </w:rPr>
        <w:t>lean</w:t>
      </w:r>
      <w:proofErr w:type="spellEnd"/>
      <w:r w:rsidR="7CAA0518" w:rsidRPr="00B247D8">
        <w:rPr>
          <w:rFonts w:ascii="Times New Roman" w:hAnsi="Times New Roman" w:cs="Times New Roman"/>
          <w:sz w:val="24"/>
          <w:szCs w:val="24"/>
        </w:rPr>
        <w:t>, dizaina domāšana) un citās šī plānošanas perioda aktivitātēs;</w:t>
      </w:r>
    </w:p>
    <w:p w14:paraId="68A3047A" w14:textId="4CC90D48" w:rsidR="00E62D22" w:rsidRDefault="2E5D1508" w:rsidP="00B247D8">
      <w:pPr>
        <w:pStyle w:val="ListParagraph"/>
        <w:numPr>
          <w:ilvl w:val="0"/>
          <w:numId w:val="115"/>
        </w:numPr>
        <w:ind w:left="1134" w:hanging="283"/>
        <w:jc w:val="both"/>
        <w:rPr>
          <w:rFonts w:ascii="Times New Roman" w:hAnsi="Times New Roman" w:cs="Times New Roman"/>
          <w:sz w:val="24"/>
          <w:szCs w:val="24"/>
        </w:rPr>
      </w:pPr>
      <w:r w:rsidRPr="00B247D8">
        <w:rPr>
          <w:rFonts w:ascii="Times New Roman" w:hAnsi="Times New Roman" w:cs="Times New Roman"/>
          <w:sz w:val="24"/>
          <w:szCs w:val="24"/>
        </w:rPr>
        <w:t>s</w:t>
      </w:r>
      <w:r w:rsidR="7CAA0518" w:rsidRPr="00B247D8">
        <w:rPr>
          <w:rFonts w:ascii="Times New Roman" w:hAnsi="Times New Roman" w:cs="Times New Roman"/>
          <w:sz w:val="24"/>
          <w:szCs w:val="24"/>
        </w:rPr>
        <w:t>tiprināt valsts pārvaldē un pašvaldībās nodarbināto kapacitāt</w:t>
      </w:r>
      <w:r w:rsidR="2C984F31" w:rsidRPr="00B247D8">
        <w:rPr>
          <w:rFonts w:ascii="Times New Roman" w:hAnsi="Times New Roman" w:cs="Times New Roman"/>
          <w:sz w:val="24"/>
          <w:szCs w:val="24"/>
        </w:rPr>
        <w:t>i</w:t>
      </w:r>
      <w:r w:rsidR="7CAA0518" w:rsidRPr="00B247D8">
        <w:rPr>
          <w:rFonts w:ascii="Times New Roman" w:hAnsi="Times New Roman" w:cs="Times New Roman"/>
          <w:sz w:val="24"/>
          <w:szCs w:val="24"/>
        </w:rPr>
        <w:t xml:space="preserve"> </w:t>
      </w:r>
      <w:proofErr w:type="spellStart"/>
      <w:r w:rsidR="7CAA0518" w:rsidRPr="00B247D8">
        <w:rPr>
          <w:rFonts w:ascii="Times New Roman" w:hAnsi="Times New Roman" w:cs="Times New Roman"/>
          <w:sz w:val="24"/>
          <w:szCs w:val="24"/>
        </w:rPr>
        <w:t>rīcībpolitikas</w:t>
      </w:r>
      <w:proofErr w:type="spellEnd"/>
      <w:r w:rsidR="7CAA0518" w:rsidRPr="00B247D8">
        <w:rPr>
          <w:rFonts w:ascii="Times New Roman" w:hAnsi="Times New Roman" w:cs="Times New Roman"/>
          <w:sz w:val="24"/>
          <w:szCs w:val="24"/>
        </w:rPr>
        <w:t xml:space="preserve"> izstrādes un attīstības stratēģiskajā plānošanā, tajā skaitā, veicinot labās prakses apmaiņu publiskās pārvaldes institūciju starpā, kā arī starptautiskā līmenī;</w:t>
      </w:r>
    </w:p>
    <w:p w14:paraId="50EFA8D1" w14:textId="17627413" w:rsidR="00E62D22" w:rsidRDefault="2E5D1508" w:rsidP="00B247D8">
      <w:pPr>
        <w:pStyle w:val="ListParagraph"/>
        <w:numPr>
          <w:ilvl w:val="0"/>
          <w:numId w:val="115"/>
        </w:numPr>
        <w:ind w:left="1134" w:hanging="283"/>
        <w:jc w:val="both"/>
        <w:rPr>
          <w:rFonts w:ascii="Times New Roman" w:hAnsi="Times New Roman" w:cs="Times New Roman"/>
          <w:sz w:val="24"/>
          <w:szCs w:val="24"/>
        </w:rPr>
      </w:pPr>
      <w:r w:rsidRPr="00B247D8">
        <w:rPr>
          <w:rFonts w:ascii="Times New Roman" w:hAnsi="Times New Roman" w:cs="Times New Roman"/>
          <w:sz w:val="24"/>
          <w:szCs w:val="24"/>
        </w:rPr>
        <w:t>m</w:t>
      </w:r>
      <w:r w:rsidR="7CAA0518" w:rsidRPr="00B247D8">
        <w:rPr>
          <w:rFonts w:ascii="Times New Roman" w:hAnsi="Times New Roman" w:cs="Times New Roman"/>
          <w:sz w:val="24"/>
          <w:szCs w:val="24"/>
        </w:rPr>
        <w:t>azināt atšķirības starp vidēja termiņa budžeta plānošanas iemaņām un nosacījumiem centrālās valsts pārvaldes un pašvaldību līmenī;</w:t>
      </w:r>
    </w:p>
    <w:p w14:paraId="18E8C5C7" w14:textId="5F6DFB27" w:rsidR="00106F6B" w:rsidRPr="00B247D8" w:rsidRDefault="2E5D1508" w:rsidP="00B247D8">
      <w:pPr>
        <w:pStyle w:val="ListParagraph"/>
        <w:numPr>
          <w:ilvl w:val="0"/>
          <w:numId w:val="115"/>
        </w:numPr>
        <w:ind w:left="1134" w:hanging="283"/>
        <w:jc w:val="both"/>
        <w:rPr>
          <w:rFonts w:ascii="Times New Roman" w:hAnsi="Times New Roman" w:cs="Times New Roman"/>
          <w:sz w:val="24"/>
          <w:szCs w:val="24"/>
        </w:rPr>
      </w:pPr>
      <w:r w:rsidRPr="00B247D8">
        <w:rPr>
          <w:rFonts w:ascii="Times New Roman" w:hAnsi="Times New Roman" w:cs="Times New Roman"/>
          <w:sz w:val="24"/>
          <w:szCs w:val="24"/>
        </w:rPr>
        <w:t>n</w:t>
      </w:r>
      <w:r w:rsidR="7CAA0518" w:rsidRPr="00B247D8">
        <w:rPr>
          <w:rFonts w:ascii="Times New Roman" w:hAnsi="Times New Roman" w:cs="Times New Roman"/>
          <w:sz w:val="24"/>
          <w:szCs w:val="24"/>
        </w:rPr>
        <w:t>odrošināt efektīv</w:t>
      </w:r>
      <w:r w:rsidR="75A382D4" w:rsidRPr="00B247D8">
        <w:rPr>
          <w:rFonts w:ascii="Times New Roman" w:hAnsi="Times New Roman" w:cs="Times New Roman"/>
          <w:sz w:val="24"/>
          <w:szCs w:val="24"/>
        </w:rPr>
        <w:t>u</w:t>
      </w:r>
      <w:r w:rsidR="7CAA0518" w:rsidRPr="00B247D8">
        <w:rPr>
          <w:rFonts w:ascii="Times New Roman" w:hAnsi="Times New Roman" w:cs="Times New Roman"/>
          <w:sz w:val="24"/>
          <w:szCs w:val="24"/>
        </w:rPr>
        <w:t xml:space="preserve"> </w:t>
      </w:r>
      <w:r w:rsidRPr="00B247D8">
        <w:rPr>
          <w:rFonts w:ascii="Times New Roman" w:hAnsi="Times New Roman" w:cs="Times New Roman"/>
          <w:sz w:val="24"/>
          <w:szCs w:val="24"/>
        </w:rPr>
        <w:t>k</w:t>
      </w:r>
      <w:r w:rsidR="7CAA0518" w:rsidRPr="00B247D8">
        <w:rPr>
          <w:rFonts w:ascii="Times New Roman" w:hAnsi="Times New Roman" w:cs="Times New Roman"/>
          <w:sz w:val="24"/>
          <w:szCs w:val="24"/>
        </w:rPr>
        <w:t>ohēzijas politikas ieviešan</w:t>
      </w:r>
      <w:r w:rsidR="75A382D4" w:rsidRPr="00B247D8">
        <w:rPr>
          <w:rFonts w:ascii="Times New Roman" w:hAnsi="Times New Roman" w:cs="Times New Roman"/>
          <w:sz w:val="24"/>
          <w:szCs w:val="24"/>
        </w:rPr>
        <w:t>u</w:t>
      </w:r>
      <w:r w:rsidR="7CAA0518" w:rsidRPr="00B247D8">
        <w:rPr>
          <w:rFonts w:ascii="Times New Roman" w:hAnsi="Times New Roman" w:cs="Times New Roman"/>
          <w:sz w:val="24"/>
          <w:szCs w:val="24"/>
        </w:rPr>
        <w:t>, mazinot kļūdas investīciju plānošanā un valsts atbalsta jautājumos, projektu īstenošanā, kā arī mazinot neatbilstoši veikto izdevumu, korupcijas un krāpšanas riskus un publiskā iepirkuma pārkāpumus.</w:t>
      </w:r>
    </w:p>
    <w:p w14:paraId="4A353C2C" w14:textId="77777777" w:rsidR="002E0D1D" w:rsidRDefault="002E0D1D" w:rsidP="006534BB">
      <w:pPr>
        <w:ind w:left="567" w:hanging="283"/>
        <w:jc w:val="both"/>
        <w:rPr>
          <w:rFonts w:ascii="Times New Roman" w:hAnsi="Times New Roman" w:cs="Times New Roman"/>
          <w:sz w:val="24"/>
          <w:szCs w:val="24"/>
        </w:rPr>
      </w:pPr>
    </w:p>
    <w:p w14:paraId="67D4C3CC" w14:textId="77777777" w:rsidR="007F334B" w:rsidRPr="00F1025A" w:rsidRDefault="30A72304" w:rsidP="006534BB">
      <w:pPr>
        <w:autoSpaceDE w:val="0"/>
        <w:autoSpaceDN w:val="0"/>
        <w:adjustRightInd w:val="0"/>
        <w:jc w:val="both"/>
        <w:rPr>
          <w:rFonts w:ascii="Times New Roman" w:hAnsi="Times New Roman" w:cs="Times New Roman"/>
          <w:color w:val="000000"/>
          <w:sz w:val="24"/>
          <w:szCs w:val="24"/>
        </w:rPr>
      </w:pPr>
      <w:r w:rsidRPr="0DB0EC8E">
        <w:rPr>
          <w:rFonts w:ascii="Times New Roman" w:hAnsi="Times New Roman" w:cs="Times New Roman"/>
          <w:b/>
          <w:bCs/>
          <w:color w:val="000000" w:themeColor="text1"/>
          <w:sz w:val="24"/>
          <w:szCs w:val="24"/>
        </w:rPr>
        <w:t xml:space="preserve">Normatīvie akti </w:t>
      </w:r>
    </w:p>
    <w:p w14:paraId="686864E4" w14:textId="4E1AD1AF" w:rsidR="007F334B" w:rsidRPr="00053B86" w:rsidRDefault="30A72304"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color w:val="000000"/>
          <w:sz w:val="24"/>
          <w:szCs w:val="24"/>
        </w:rPr>
      </w:pPr>
      <w:r w:rsidRPr="00053B86">
        <w:rPr>
          <w:rFonts w:ascii="Times New Roman" w:hAnsi="Times New Roman" w:cs="Times New Roman"/>
          <w:color w:val="000000"/>
          <w:sz w:val="24"/>
          <w:szCs w:val="24"/>
        </w:rPr>
        <w:t>Valsts pārvaldes iekārtas likums</w:t>
      </w:r>
      <w:r w:rsidR="002E0D1D" w:rsidRPr="00053B86">
        <w:rPr>
          <w:rStyle w:val="FootnoteReference"/>
          <w:rFonts w:ascii="Times New Roman" w:hAnsi="Times New Roman" w:cs="Times New Roman"/>
          <w:color w:val="000000"/>
          <w:sz w:val="24"/>
          <w:szCs w:val="24"/>
        </w:rPr>
        <w:footnoteReference w:id="74"/>
      </w:r>
      <w:r w:rsidRPr="00053B86">
        <w:rPr>
          <w:rFonts w:ascii="Times New Roman" w:hAnsi="Times New Roman" w:cs="Times New Roman"/>
          <w:color w:val="000000"/>
          <w:sz w:val="24"/>
          <w:szCs w:val="24"/>
        </w:rPr>
        <w:t xml:space="preserve">; </w:t>
      </w:r>
    </w:p>
    <w:p w14:paraId="07F35B5E" w14:textId="54130B4A" w:rsidR="007F334B" w:rsidRPr="00053B86" w:rsidRDefault="30A72304"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color w:val="000000"/>
          <w:sz w:val="24"/>
          <w:szCs w:val="24"/>
        </w:rPr>
      </w:pPr>
      <w:r w:rsidRPr="00053B86">
        <w:rPr>
          <w:rFonts w:ascii="Times New Roman" w:hAnsi="Times New Roman" w:cs="Times New Roman"/>
          <w:color w:val="000000"/>
          <w:sz w:val="24"/>
          <w:szCs w:val="24"/>
        </w:rPr>
        <w:t>Valsts civildienesta likums</w:t>
      </w:r>
      <w:r w:rsidR="002E0D1D" w:rsidRPr="00053B86">
        <w:rPr>
          <w:rStyle w:val="FootnoteReference"/>
          <w:rFonts w:ascii="Times New Roman" w:hAnsi="Times New Roman" w:cs="Times New Roman"/>
          <w:color w:val="000000"/>
          <w:sz w:val="24"/>
          <w:szCs w:val="24"/>
        </w:rPr>
        <w:footnoteReference w:id="75"/>
      </w:r>
      <w:r w:rsidRPr="00053B86">
        <w:rPr>
          <w:rFonts w:ascii="Times New Roman" w:hAnsi="Times New Roman" w:cs="Times New Roman"/>
          <w:color w:val="000000"/>
          <w:sz w:val="24"/>
          <w:szCs w:val="24"/>
        </w:rPr>
        <w:t xml:space="preserve">; </w:t>
      </w:r>
    </w:p>
    <w:p w14:paraId="1E04E524" w14:textId="0527C00F" w:rsidR="007F334B" w:rsidRPr="00E37FC6" w:rsidRDefault="30A72304"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color w:val="000000"/>
          <w:sz w:val="24"/>
          <w:szCs w:val="24"/>
        </w:rPr>
      </w:pPr>
      <w:r w:rsidRPr="00E37FC6">
        <w:rPr>
          <w:rFonts w:ascii="Times New Roman" w:hAnsi="Times New Roman" w:cs="Times New Roman"/>
          <w:color w:val="000000"/>
          <w:sz w:val="24"/>
          <w:szCs w:val="24"/>
        </w:rPr>
        <w:t>Darba likums</w:t>
      </w:r>
      <w:r w:rsidR="002E0D1D" w:rsidRPr="00E37FC6">
        <w:rPr>
          <w:rStyle w:val="FootnoteReference"/>
          <w:rFonts w:ascii="Times New Roman" w:hAnsi="Times New Roman" w:cs="Times New Roman"/>
          <w:color w:val="000000"/>
          <w:sz w:val="24"/>
          <w:szCs w:val="24"/>
        </w:rPr>
        <w:footnoteReference w:id="76"/>
      </w:r>
      <w:r w:rsidRPr="00E37FC6">
        <w:rPr>
          <w:rFonts w:ascii="Times New Roman" w:hAnsi="Times New Roman" w:cs="Times New Roman"/>
          <w:color w:val="000000"/>
          <w:sz w:val="24"/>
          <w:szCs w:val="24"/>
        </w:rPr>
        <w:t xml:space="preserve">; </w:t>
      </w:r>
    </w:p>
    <w:p w14:paraId="3CD74E33" w14:textId="389F9C3F" w:rsidR="007F334B" w:rsidRPr="00E37FC6" w:rsidRDefault="30A72304"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color w:val="000000"/>
          <w:sz w:val="24"/>
          <w:szCs w:val="24"/>
        </w:rPr>
      </w:pPr>
      <w:r w:rsidRPr="00E37FC6">
        <w:rPr>
          <w:rFonts w:ascii="Times New Roman" w:hAnsi="Times New Roman" w:cs="Times New Roman"/>
          <w:color w:val="000000"/>
          <w:sz w:val="24"/>
          <w:szCs w:val="24"/>
        </w:rPr>
        <w:t>Valsts un pašvaldību institūciju amatpersonu un darbinieku atlīdzības likums</w:t>
      </w:r>
      <w:r w:rsidR="002E0D1D" w:rsidRPr="00E37FC6">
        <w:rPr>
          <w:rStyle w:val="FootnoteReference"/>
          <w:rFonts w:ascii="Times New Roman" w:hAnsi="Times New Roman" w:cs="Times New Roman"/>
          <w:color w:val="000000"/>
          <w:sz w:val="24"/>
          <w:szCs w:val="24"/>
        </w:rPr>
        <w:footnoteReference w:id="77"/>
      </w:r>
      <w:r w:rsidRPr="00E37FC6">
        <w:rPr>
          <w:rFonts w:ascii="Times New Roman" w:hAnsi="Times New Roman" w:cs="Times New Roman"/>
          <w:color w:val="000000"/>
          <w:sz w:val="24"/>
          <w:szCs w:val="24"/>
        </w:rPr>
        <w:t xml:space="preserve">; </w:t>
      </w:r>
    </w:p>
    <w:p w14:paraId="2ADFD63E" w14:textId="3D1993EE" w:rsidR="007F334B" w:rsidRPr="0075569D" w:rsidRDefault="30A72304"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color w:val="000000"/>
          <w:sz w:val="24"/>
          <w:szCs w:val="24"/>
        </w:rPr>
      </w:pPr>
      <w:r w:rsidRPr="0075569D">
        <w:rPr>
          <w:rFonts w:ascii="Times New Roman" w:hAnsi="Times New Roman" w:cs="Times New Roman"/>
          <w:color w:val="000000"/>
          <w:sz w:val="24"/>
          <w:szCs w:val="24"/>
        </w:rPr>
        <w:t>Likums „Par interešu konflikta novēršanu valsts amatpersonu darbībā”</w:t>
      </w:r>
      <w:r w:rsidR="002E0D1D" w:rsidRPr="0075569D">
        <w:rPr>
          <w:rStyle w:val="FootnoteReference"/>
          <w:rFonts w:ascii="Times New Roman" w:hAnsi="Times New Roman" w:cs="Times New Roman"/>
          <w:color w:val="000000"/>
          <w:sz w:val="24"/>
          <w:szCs w:val="24"/>
        </w:rPr>
        <w:footnoteReference w:id="78"/>
      </w:r>
      <w:r w:rsidRPr="0075569D">
        <w:rPr>
          <w:rFonts w:ascii="Times New Roman" w:hAnsi="Times New Roman" w:cs="Times New Roman"/>
          <w:color w:val="000000"/>
          <w:sz w:val="24"/>
          <w:szCs w:val="24"/>
        </w:rPr>
        <w:t xml:space="preserve">; </w:t>
      </w:r>
    </w:p>
    <w:p w14:paraId="682AC896" w14:textId="73D78B63" w:rsidR="007F334B" w:rsidRPr="0075569D" w:rsidRDefault="288FA843"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sz w:val="24"/>
          <w:szCs w:val="24"/>
        </w:rPr>
      </w:pPr>
      <w:r w:rsidRPr="0075569D">
        <w:rPr>
          <w:rFonts w:ascii="Times New Roman" w:hAnsi="Times New Roman" w:cs="Times New Roman"/>
          <w:sz w:val="24"/>
          <w:szCs w:val="24"/>
        </w:rPr>
        <w:t>MK</w:t>
      </w:r>
      <w:r w:rsidR="30A72304" w:rsidRPr="0075569D">
        <w:rPr>
          <w:rFonts w:ascii="Times New Roman" w:hAnsi="Times New Roman" w:cs="Times New Roman"/>
          <w:sz w:val="24"/>
          <w:szCs w:val="24"/>
        </w:rPr>
        <w:t xml:space="preserve"> 20</w:t>
      </w:r>
      <w:r w:rsidR="503BE829" w:rsidRPr="0075569D">
        <w:rPr>
          <w:rFonts w:ascii="Times New Roman" w:hAnsi="Times New Roman" w:cs="Times New Roman"/>
          <w:sz w:val="24"/>
          <w:szCs w:val="24"/>
        </w:rPr>
        <w:t>22</w:t>
      </w:r>
      <w:r w:rsidR="30A72304" w:rsidRPr="0075569D">
        <w:rPr>
          <w:rFonts w:ascii="Times New Roman" w:hAnsi="Times New Roman" w:cs="Times New Roman"/>
          <w:sz w:val="24"/>
          <w:szCs w:val="24"/>
        </w:rPr>
        <w:t>.gada 2</w:t>
      </w:r>
      <w:r w:rsidR="503BE829" w:rsidRPr="0075569D">
        <w:rPr>
          <w:rFonts w:ascii="Times New Roman" w:hAnsi="Times New Roman" w:cs="Times New Roman"/>
          <w:sz w:val="24"/>
          <w:szCs w:val="24"/>
        </w:rPr>
        <w:t>1</w:t>
      </w:r>
      <w:r w:rsidR="30A72304" w:rsidRPr="0075569D">
        <w:rPr>
          <w:rFonts w:ascii="Times New Roman" w:hAnsi="Times New Roman" w:cs="Times New Roman"/>
          <w:sz w:val="24"/>
          <w:szCs w:val="24"/>
        </w:rPr>
        <w:t>.</w:t>
      </w:r>
      <w:r w:rsidR="503BE829" w:rsidRPr="0075569D">
        <w:rPr>
          <w:rFonts w:ascii="Times New Roman" w:hAnsi="Times New Roman" w:cs="Times New Roman"/>
          <w:sz w:val="24"/>
          <w:szCs w:val="24"/>
        </w:rPr>
        <w:t>jūnija</w:t>
      </w:r>
      <w:r w:rsidR="30A72304" w:rsidRPr="0075569D">
        <w:rPr>
          <w:rFonts w:ascii="Times New Roman" w:hAnsi="Times New Roman" w:cs="Times New Roman"/>
          <w:sz w:val="24"/>
          <w:szCs w:val="24"/>
        </w:rPr>
        <w:t xml:space="preserve"> noteikumi Nr.</w:t>
      </w:r>
      <w:r w:rsidR="503BE829" w:rsidRPr="0075569D">
        <w:rPr>
          <w:rFonts w:ascii="Times New Roman" w:hAnsi="Times New Roman" w:cs="Times New Roman"/>
          <w:sz w:val="24"/>
          <w:szCs w:val="24"/>
        </w:rPr>
        <w:t>361</w:t>
      </w:r>
      <w:r w:rsidR="30A72304" w:rsidRPr="0075569D">
        <w:rPr>
          <w:rFonts w:ascii="Times New Roman" w:hAnsi="Times New Roman" w:cs="Times New Roman"/>
          <w:sz w:val="24"/>
          <w:szCs w:val="24"/>
        </w:rPr>
        <w:t xml:space="preserve"> "</w:t>
      </w:r>
      <w:r w:rsidR="503BE829" w:rsidRPr="0075569D">
        <w:rPr>
          <w:rFonts w:ascii="Times New Roman" w:hAnsi="Times New Roman" w:cs="Times New Roman"/>
          <w:sz w:val="24"/>
          <w:szCs w:val="24"/>
          <w:shd w:val="clear" w:color="auto" w:fill="FFFFFF"/>
        </w:rPr>
        <w:t>Noteikumi par valsts institūciju amatpersonu un darbinieku darba samaksu un tās noteikšanas kārtību, kā arī par profesijām un specifiskajām jomām, kurām piemērojams tirgus koeficients</w:t>
      </w:r>
      <w:r w:rsidR="30A72304" w:rsidRPr="0075569D">
        <w:rPr>
          <w:rFonts w:ascii="Times New Roman" w:hAnsi="Times New Roman" w:cs="Times New Roman"/>
          <w:sz w:val="24"/>
          <w:szCs w:val="24"/>
        </w:rPr>
        <w:t>"</w:t>
      </w:r>
      <w:r w:rsidR="00105F36" w:rsidRPr="0075569D">
        <w:rPr>
          <w:rStyle w:val="FootnoteReference"/>
          <w:rFonts w:ascii="Times New Roman" w:hAnsi="Times New Roman" w:cs="Times New Roman"/>
          <w:sz w:val="24"/>
          <w:szCs w:val="24"/>
        </w:rPr>
        <w:footnoteReference w:id="79"/>
      </w:r>
      <w:r w:rsidR="30A72304" w:rsidRPr="0075569D">
        <w:rPr>
          <w:rFonts w:ascii="Times New Roman" w:hAnsi="Times New Roman" w:cs="Times New Roman"/>
          <w:sz w:val="24"/>
          <w:szCs w:val="24"/>
        </w:rPr>
        <w:t xml:space="preserve">; </w:t>
      </w:r>
    </w:p>
    <w:p w14:paraId="266B9795" w14:textId="77777777" w:rsidR="00105F36" w:rsidRPr="0075569D" w:rsidRDefault="288FA843"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sz w:val="24"/>
          <w:szCs w:val="24"/>
        </w:rPr>
      </w:pPr>
      <w:r w:rsidRPr="0075569D">
        <w:rPr>
          <w:rFonts w:ascii="Times New Roman" w:hAnsi="Times New Roman" w:cs="Times New Roman"/>
          <w:color w:val="000000"/>
          <w:sz w:val="24"/>
          <w:szCs w:val="24"/>
        </w:rPr>
        <w:lastRenderedPageBreak/>
        <w:t>MK</w:t>
      </w:r>
      <w:r w:rsidR="30A72304" w:rsidRPr="0075569D">
        <w:rPr>
          <w:rFonts w:ascii="Times New Roman" w:hAnsi="Times New Roman" w:cs="Times New Roman"/>
          <w:color w:val="000000"/>
          <w:sz w:val="24"/>
          <w:szCs w:val="24"/>
        </w:rPr>
        <w:t xml:space="preserve"> 2010.gada 21.jūnija noteikumi Nr.565 “Noteikumi par valsts un pašvaldību institūciju amatpersonu un darbinieku sociālajām garantijām”</w:t>
      </w:r>
      <w:r w:rsidR="00105F36" w:rsidRPr="0075569D">
        <w:rPr>
          <w:rStyle w:val="FootnoteReference"/>
          <w:rFonts w:ascii="Times New Roman" w:hAnsi="Times New Roman" w:cs="Times New Roman"/>
          <w:color w:val="000000"/>
          <w:sz w:val="24"/>
          <w:szCs w:val="24"/>
        </w:rPr>
        <w:footnoteReference w:id="80"/>
      </w:r>
      <w:r w:rsidR="30A72304" w:rsidRPr="0075569D">
        <w:rPr>
          <w:rFonts w:ascii="Times New Roman" w:hAnsi="Times New Roman" w:cs="Times New Roman"/>
          <w:color w:val="000000"/>
          <w:sz w:val="24"/>
          <w:szCs w:val="24"/>
        </w:rPr>
        <w:t xml:space="preserve">; </w:t>
      </w:r>
    </w:p>
    <w:p w14:paraId="1F99A177" w14:textId="255627E5" w:rsidR="00105F36" w:rsidRPr="0075569D" w:rsidRDefault="301FA307"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MK </w:t>
      </w:r>
      <w:r w:rsidR="503BE829" w:rsidRPr="0075569D">
        <w:rPr>
          <w:rFonts w:ascii="Times New Roman" w:hAnsi="Times New Roman" w:cs="Times New Roman"/>
          <w:sz w:val="24"/>
          <w:szCs w:val="24"/>
        </w:rPr>
        <w:t>2022.gada 20.septembra noteikumi Nr.580 “Prasības E</w:t>
      </w:r>
      <w:r w:rsidR="38605A9B" w:rsidRPr="0075569D">
        <w:rPr>
          <w:rFonts w:ascii="Times New Roman" w:hAnsi="Times New Roman" w:cs="Times New Roman"/>
          <w:sz w:val="24"/>
          <w:szCs w:val="24"/>
        </w:rPr>
        <w:t xml:space="preserve">iropas </w:t>
      </w:r>
      <w:r w:rsidR="503BE829" w:rsidRPr="0075569D">
        <w:rPr>
          <w:rFonts w:ascii="Times New Roman" w:hAnsi="Times New Roman" w:cs="Times New Roman"/>
          <w:sz w:val="24"/>
          <w:szCs w:val="24"/>
        </w:rPr>
        <w:t>S</w:t>
      </w:r>
      <w:r w:rsidR="38605A9B" w:rsidRPr="0075569D">
        <w:rPr>
          <w:rFonts w:ascii="Times New Roman" w:hAnsi="Times New Roman" w:cs="Times New Roman"/>
          <w:sz w:val="24"/>
          <w:szCs w:val="24"/>
        </w:rPr>
        <w:t>avienības</w:t>
      </w:r>
      <w:r w:rsidR="503BE829" w:rsidRPr="0075569D">
        <w:rPr>
          <w:rFonts w:ascii="Times New Roman" w:hAnsi="Times New Roman" w:cs="Times New Roman"/>
          <w:sz w:val="24"/>
          <w:szCs w:val="24"/>
        </w:rPr>
        <w:t xml:space="preserve"> fondu </w:t>
      </w:r>
      <w:r w:rsidR="17C1C95C" w:rsidRPr="0075569D">
        <w:rPr>
          <w:rFonts w:ascii="Times New Roman" w:hAnsi="Times New Roman" w:cs="Times New Roman"/>
          <w:sz w:val="24"/>
          <w:szCs w:val="24"/>
        </w:rPr>
        <w:t xml:space="preserve">                          </w:t>
      </w:r>
      <w:r w:rsidR="503BE829" w:rsidRPr="0075569D">
        <w:rPr>
          <w:rFonts w:ascii="Times New Roman" w:hAnsi="Times New Roman" w:cs="Times New Roman"/>
          <w:sz w:val="24"/>
          <w:szCs w:val="24"/>
        </w:rPr>
        <w:t>2021.-2027.gada plānošanas perioda vadības un kontroles sistēmas izveidošanai”</w:t>
      </w:r>
      <w:r w:rsidR="00105F36" w:rsidRPr="0075569D">
        <w:rPr>
          <w:rStyle w:val="FootnoteReference"/>
          <w:rFonts w:ascii="Times New Roman" w:hAnsi="Times New Roman" w:cs="Times New Roman"/>
          <w:sz w:val="24"/>
          <w:szCs w:val="24"/>
        </w:rPr>
        <w:footnoteReference w:id="81"/>
      </w:r>
      <w:r w:rsidR="503BE829" w:rsidRPr="0075569D">
        <w:rPr>
          <w:rFonts w:ascii="Times New Roman" w:hAnsi="Times New Roman" w:cs="Times New Roman"/>
          <w:sz w:val="24"/>
          <w:szCs w:val="24"/>
        </w:rPr>
        <w:t>;</w:t>
      </w:r>
    </w:p>
    <w:p w14:paraId="2A624E28" w14:textId="77777777" w:rsidR="00F91DDE" w:rsidRPr="00F91DDE" w:rsidRDefault="288FA843" w:rsidP="00F91DDE">
      <w:pPr>
        <w:pStyle w:val="ListParagraph"/>
        <w:numPr>
          <w:ilvl w:val="0"/>
          <w:numId w:val="73"/>
        </w:numPr>
        <w:autoSpaceDE w:val="0"/>
        <w:autoSpaceDN w:val="0"/>
        <w:adjustRightInd w:val="0"/>
        <w:spacing w:after="27"/>
        <w:ind w:left="567" w:hanging="283"/>
        <w:jc w:val="both"/>
        <w:rPr>
          <w:rFonts w:ascii="Times New Roman" w:hAnsi="Times New Roman" w:cs="Times New Roman"/>
          <w:sz w:val="24"/>
          <w:szCs w:val="24"/>
        </w:rPr>
      </w:pPr>
      <w:r w:rsidRPr="0075569D">
        <w:rPr>
          <w:rFonts w:ascii="Times New Roman" w:hAnsi="Times New Roman" w:cs="Times New Roman"/>
          <w:color w:val="000000"/>
          <w:sz w:val="24"/>
          <w:szCs w:val="24"/>
        </w:rPr>
        <w:t>MK</w:t>
      </w:r>
      <w:r w:rsidR="30A72304" w:rsidRPr="0075569D">
        <w:rPr>
          <w:rFonts w:ascii="Times New Roman" w:hAnsi="Times New Roman" w:cs="Times New Roman"/>
          <w:color w:val="000000"/>
          <w:sz w:val="24"/>
          <w:szCs w:val="24"/>
        </w:rPr>
        <w:t xml:space="preserve"> 2012.gada 10.jūlija noteikumi Nr.494 “Noteikumi par valsts tiešās pārvaldes iestādēs nodarbināto darba izpildes novērtēšanu”</w:t>
      </w:r>
      <w:r w:rsidR="00105F36" w:rsidRPr="0075569D">
        <w:rPr>
          <w:rStyle w:val="FootnoteReference"/>
          <w:rFonts w:ascii="Times New Roman" w:hAnsi="Times New Roman" w:cs="Times New Roman"/>
          <w:color w:val="000000"/>
          <w:sz w:val="24"/>
          <w:szCs w:val="24"/>
        </w:rPr>
        <w:footnoteReference w:id="82"/>
      </w:r>
      <w:r w:rsidR="30A72304" w:rsidRPr="0075569D">
        <w:rPr>
          <w:rFonts w:ascii="Times New Roman" w:hAnsi="Times New Roman" w:cs="Times New Roman"/>
          <w:color w:val="000000"/>
          <w:sz w:val="24"/>
          <w:szCs w:val="24"/>
        </w:rPr>
        <w:t xml:space="preserve">; </w:t>
      </w:r>
    </w:p>
    <w:p w14:paraId="366920B1" w14:textId="75E69801" w:rsidR="007F334B" w:rsidRPr="00F91DDE" w:rsidRDefault="288FA843" w:rsidP="00F91DDE">
      <w:pPr>
        <w:pStyle w:val="ListParagraph"/>
        <w:numPr>
          <w:ilvl w:val="0"/>
          <w:numId w:val="73"/>
        </w:numPr>
        <w:autoSpaceDE w:val="0"/>
        <w:autoSpaceDN w:val="0"/>
        <w:adjustRightInd w:val="0"/>
        <w:spacing w:after="27"/>
        <w:ind w:left="567" w:hanging="283"/>
        <w:jc w:val="both"/>
        <w:rPr>
          <w:rFonts w:ascii="Times New Roman" w:hAnsi="Times New Roman" w:cs="Times New Roman"/>
          <w:sz w:val="24"/>
          <w:szCs w:val="24"/>
        </w:rPr>
      </w:pPr>
      <w:r w:rsidRPr="00F91DDE">
        <w:rPr>
          <w:rFonts w:ascii="Times New Roman" w:hAnsi="Times New Roman" w:cs="Times New Roman"/>
          <w:color w:val="000000"/>
          <w:sz w:val="24"/>
          <w:szCs w:val="24"/>
        </w:rPr>
        <w:t>MK</w:t>
      </w:r>
      <w:r w:rsidR="30A72304" w:rsidRPr="00F91DDE">
        <w:rPr>
          <w:rFonts w:ascii="Times New Roman" w:hAnsi="Times New Roman" w:cs="Times New Roman"/>
          <w:color w:val="000000"/>
          <w:sz w:val="24"/>
          <w:szCs w:val="24"/>
        </w:rPr>
        <w:t xml:space="preserve"> 2012.gada 8.maija noteikumi Nr.326 “Noteikumi par iekšējās kontroles sistēmu tiešās pārvaldes iestādēs”</w:t>
      </w:r>
      <w:r w:rsidR="00105F36" w:rsidRPr="0075569D">
        <w:rPr>
          <w:rStyle w:val="FootnoteReference"/>
          <w:rFonts w:ascii="Times New Roman" w:hAnsi="Times New Roman" w:cs="Times New Roman"/>
          <w:color w:val="000000"/>
          <w:sz w:val="24"/>
          <w:szCs w:val="24"/>
        </w:rPr>
        <w:footnoteReference w:id="83"/>
      </w:r>
      <w:r w:rsidR="30A72304" w:rsidRPr="00F91DDE">
        <w:rPr>
          <w:rFonts w:ascii="Times New Roman" w:hAnsi="Times New Roman" w:cs="Times New Roman"/>
          <w:color w:val="000000"/>
          <w:sz w:val="24"/>
          <w:szCs w:val="24"/>
        </w:rPr>
        <w:t xml:space="preserve">; </w:t>
      </w:r>
    </w:p>
    <w:p w14:paraId="7A17E949" w14:textId="1AF09F95" w:rsidR="007F334B" w:rsidRDefault="288FA843" w:rsidP="00522D65">
      <w:pPr>
        <w:pStyle w:val="ListParagraph"/>
        <w:numPr>
          <w:ilvl w:val="0"/>
          <w:numId w:val="73"/>
        </w:numPr>
        <w:autoSpaceDE w:val="0"/>
        <w:autoSpaceDN w:val="0"/>
        <w:adjustRightInd w:val="0"/>
        <w:spacing w:after="27"/>
        <w:ind w:left="709" w:hanging="425"/>
        <w:jc w:val="both"/>
        <w:rPr>
          <w:rFonts w:ascii="Times New Roman" w:hAnsi="Times New Roman" w:cs="Times New Roman"/>
          <w:sz w:val="24"/>
          <w:szCs w:val="24"/>
        </w:rPr>
      </w:pPr>
      <w:r w:rsidRPr="0075569D">
        <w:rPr>
          <w:rFonts w:ascii="Times New Roman" w:hAnsi="Times New Roman" w:cs="Times New Roman"/>
          <w:color w:val="000000"/>
          <w:sz w:val="24"/>
          <w:szCs w:val="24"/>
        </w:rPr>
        <w:t>MK</w:t>
      </w:r>
      <w:r w:rsidR="30A72304" w:rsidRPr="0075569D">
        <w:rPr>
          <w:rFonts w:ascii="Times New Roman" w:hAnsi="Times New Roman" w:cs="Times New Roman"/>
          <w:color w:val="000000"/>
          <w:sz w:val="24"/>
          <w:szCs w:val="24"/>
        </w:rPr>
        <w:t xml:space="preserve"> 20</w:t>
      </w:r>
      <w:r w:rsidR="503BE829" w:rsidRPr="0075569D">
        <w:rPr>
          <w:rFonts w:ascii="Times New Roman" w:hAnsi="Times New Roman" w:cs="Times New Roman"/>
          <w:color w:val="000000"/>
          <w:sz w:val="24"/>
          <w:szCs w:val="24"/>
        </w:rPr>
        <w:t>22</w:t>
      </w:r>
      <w:r w:rsidR="30A72304" w:rsidRPr="0075569D">
        <w:rPr>
          <w:rFonts w:ascii="Times New Roman" w:hAnsi="Times New Roman" w:cs="Times New Roman"/>
          <w:color w:val="000000"/>
          <w:sz w:val="24"/>
          <w:szCs w:val="24"/>
        </w:rPr>
        <w:t xml:space="preserve">.gada </w:t>
      </w:r>
      <w:r w:rsidR="503BE829" w:rsidRPr="0075569D">
        <w:rPr>
          <w:rFonts w:ascii="Times New Roman" w:hAnsi="Times New Roman" w:cs="Times New Roman"/>
          <w:color w:val="000000"/>
          <w:sz w:val="24"/>
          <w:szCs w:val="24"/>
        </w:rPr>
        <w:t>26</w:t>
      </w:r>
      <w:r w:rsidR="30A72304" w:rsidRPr="0075569D">
        <w:rPr>
          <w:rFonts w:ascii="Times New Roman" w:hAnsi="Times New Roman" w:cs="Times New Roman"/>
          <w:color w:val="000000"/>
          <w:sz w:val="24"/>
          <w:szCs w:val="24"/>
        </w:rPr>
        <w:t>.</w:t>
      </w:r>
      <w:r w:rsidR="503BE829" w:rsidRPr="0075569D">
        <w:rPr>
          <w:rFonts w:ascii="Times New Roman" w:hAnsi="Times New Roman" w:cs="Times New Roman"/>
          <w:color w:val="000000"/>
          <w:sz w:val="24"/>
          <w:szCs w:val="24"/>
        </w:rPr>
        <w:t>aprīļa</w:t>
      </w:r>
      <w:r w:rsidR="265AC77E" w:rsidRPr="0075569D">
        <w:rPr>
          <w:rFonts w:ascii="Times New Roman" w:hAnsi="Times New Roman" w:cs="Times New Roman"/>
          <w:color w:val="000000"/>
          <w:sz w:val="24"/>
          <w:szCs w:val="24"/>
        </w:rPr>
        <w:t xml:space="preserve"> </w:t>
      </w:r>
      <w:r w:rsidR="30A72304" w:rsidRPr="0075569D">
        <w:rPr>
          <w:rFonts w:ascii="Times New Roman" w:hAnsi="Times New Roman" w:cs="Times New Roman"/>
          <w:color w:val="000000"/>
          <w:sz w:val="24"/>
          <w:szCs w:val="24"/>
        </w:rPr>
        <w:t>noteikumi Nr.</w:t>
      </w:r>
      <w:r w:rsidR="265AC77E" w:rsidRPr="0075569D">
        <w:rPr>
          <w:rFonts w:ascii="Times New Roman" w:hAnsi="Times New Roman" w:cs="Times New Roman"/>
          <w:color w:val="000000"/>
          <w:sz w:val="24"/>
          <w:szCs w:val="24"/>
        </w:rPr>
        <w:t>262</w:t>
      </w:r>
      <w:r w:rsidR="30A72304" w:rsidRPr="0075569D">
        <w:rPr>
          <w:rFonts w:ascii="Times New Roman" w:hAnsi="Times New Roman" w:cs="Times New Roman"/>
          <w:color w:val="000000"/>
          <w:sz w:val="24"/>
          <w:szCs w:val="24"/>
        </w:rPr>
        <w:t xml:space="preserve"> </w:t>
      </w:r>
      <w:r w:rsidR="30A72304" w:rsidRPr="0075569D">
        <w:rPr>
          <w:rFonts w:ascii="Times New Roman" w:hAnsi="Times New Roman" w:cs="Times New Roman"/>
          <w:sz w:val="24"/>
          <w:szCs w:val="24"/>
        </w:rPr>
        <w:t>“</w:t>
      </w:r>
      <w:hyperlink r:id="rId63" w:tgtFrame="_blank" w:history="1">
        <w:r w:rsidR="503BE829" w:rsidRPr="0075569D">
          <w:rPr>
            <w:rStyle w:val="Hyperlink"/>
            <w:rFonts w:ascii="Times New Roman" w:hAnsi="Times New Roman" w:cs="Times New Roman"/>
            <w:color w:val="auto"/>
            <w:sz w:val="24"/>
            <w:szCs w:val="24"/>
            <w:u w:val="none"/>
            <w:shd w:val="clear" w:color="auto" w:fill="FFFFFF"/>
          </w:rPr>
          <w:t>Valsts un pašvaldību institūciju amatu katalogs</w:t>
        </w:r>
      </w:hyperlink>
      <w:r w:rsidR="503BE829" w:rsidRPr="0075569D">
        <w:rPr>
          <w:rFonts w:ascii="Times New Roman" w:hAnsi="Times New Roman" w:cs="Times New Roman"/>
          <w:sz w:val="24"/>
          <w:szCs w:val="24"/>
          <w:shd w:val="clear" w:color="auto" w:fill="FFFFFF"/>
        </w:rPr>
        <w:t>, amatu klasifikācijas un amatu apraksta izstrādāšanas kārtība</w:t>
      </w:r>
      <w:r w:rsidR="30A72304" w:rsidRPr="0075569D">
        <w:rPr>
          <w:rFonts w:ascii="Times New Roman" w:hAnsi="Times New Roman" w:cs="Times New Roman"/>
          <w:sz w:val="24"/>
          <w:szCs w:val="24"/>
        </w:rPr>
        <w:t>”</w:t>
      </w:r>
      <w:r w:rsidR="00397AB5" w:rsidRPr="0075569D">
        <w:rPr>
          <w:rStyle w:val="FootnoteReference"/>
          <w:rFonts w:ascii="Times New Roman" w:hAnsi="Times New Roman" w:cs="Times New Roman"/>
          <w:sz w:val="24"/>
          <w:szCs w:val="24"/>
        </w:rPr>
        <w:footnoteReference w:id="84"/>
      </w:r>
      <w:r w:rsidR="30A72304" w:rsidRPr="0075569D">
        <w:rPr>
          <w:rFonts w:ascii="Times New Roman" w:hAnsi="Times New Roman" w:cs="Times New Roman"/>
          <w:sz w:val="24"/>
          <w:szCs w:val="24"/>
        </w:rPr>
        <w:t xml:space="preserve">. </w:t>
      </w:r>
    </w:p>
    <w:p w14:paraId="49D443AA" w14:textId="77777777" w:rsidR="00F91DDE" w:rsidRPr="0075569D" w:rsidRDefault="00F91DDE" w:rsidP="00F91DDE">
      <w:pPr>
        <w:pStyle w:val="ListParagraph"/>
        <w:autoSpaceDE w:val="0"/>
        <w:autoSpaceDN w:val="0"/>
        <w:adjustRightInd w:val="0"/>
        <w:spacing w:after="27"/>
        <w:ind w:left="709"/>
        <w:jc w:val="both"/>
        <w:rPr>
          <w:rFonts w:ascii="Times New Roman" w:hAnsi="Times New Roman" w:cs="Times New Roman"/>
          <w:sz w:val="24"/>
          <w:szCs w:val="24"/>
        </w:rPr>
      </w:pPr>
    </w:p>
    <w:p w14:paraId="11376CE1" w14:textId="77777777" w:rsidR="007F334B" w:rsidRPr="0075569D" w:rsidRDefault="30A72304" w:rsidP="00522D65">
      <w:pPr>
        <w:autoSpaceDE w:val="0"/>
        <w:autoSpaceDN w:val="0"/>
        <w:adjustRightInd w:val="0"/>
        <w:jc w:val="both"/>
        <w:rPr>
          <w:rFonts w:ascii="Times New Roman" w:hAnsi="Times New Roman" w:cs="Times New Roman"/>
          <w:color w:val="000000"/>
          <w:sz w:val="24"/>
          <w:szCs w:val="24"/>
        </w:rPr>
      </w:pPr>
      <w:r w:rsidRPr="0075569D">
        <w:rPr>
          <w:rFonts w:ascii="Times New Roman" w:hAnsi="Times New Roman" w:cs="Times New Roman"/>
          <w:b/>
          <w:bCs/>
          <w:color w:val="000000" w:themeColor="text1"/>
          <w:sz w:val="24"/>
          <w:szCs w:val="24"/>
        </w:rPr>
        <w:t xml:space="preserve">Procedūras </w:t>
      </w:r>
    </w:p>
    <w:p w14:paraId="1EB9B71A" w14:textId="6436A4DD" w:rsidR="00F3642F" w:rsidRPr="006D48F1" w:rsidRDefault="265AC77E" w:rsidP="00522D65">
      <w:pPr>
        <w:pStyle w:val="ListParagraph"/>
        <w:numPr>
          <w:ilvl w:val="0"/>
          <w:numId w:val="74"/>
        </w:numPr>
        <w:ind w:left="567" w:hanging="283"/>
        <w:jc w:val="both"/>
        <w:rPr>
          <w:rFonts w:ascii="Times New Roman" w:hAnsi="Times New Roman" w:cs="Times New Roman"/>
          <w:sz w:val="24"/>
          <w:szCs w:val="24"/>
        </w:rPr>
      </w:pPr>
      <w:r w:rsidRPr="006D48F1">
        <w:rPr>
          <w:rFonts w:ascii="Times New Roman" w:hAnsi="Times New Roman" w:cs="Times New Roman"/>
          <w:color w:val="000000" w:themeColor="text1"/>
          <w:sz w:val="24"/>
          <w:szCs w:val="24"/>
        </w:rPr>
        <w:t xml:space="preserve">Vadošās iestādes </w:t>
      </w:r>
      <w:r w:rsidR="07B40D62" w:rsidRPr="006D48F1">
        <w:rPr>
          <w:rFonts w:ascii="Times New Roman" w:hAnsi="Times New Roman" w:cs="Times New Roman"/>
          <w:color w:val="000000" w:themeColor="text1"/>
          <w:sz w:val="24"/>
          <w:szCs w:val="24"/>
        </w:rPr>
        <w:t xml:space="preserve">2023.gada 27.janvāra </w:t>
      </w:r>
      <w:r w:rsidRPr="006D48F1">
        <w:rPr>
          <w:rFonts w:ascii="Times New Roman" w:hAnsi="Times New Roman" w:cs="Times New Roman"/>
          <w:color w:val="000000" w:themeColor="text1"/>
          <w:sz w:val="24"/>
          <w:szCs w:val="24"/>
        </w:rPr>
        <w:t xml:space="preserve">iekšējā </w:t>
      </w:r>
      <w:r w:rsidR="004668FD" w:rsidRPr="006D48F1">
        <w:rPr>
          <w:rFonts w:ascii="Times New Roman" w:hAnsi="Times New Roman" w:cs="Times New Roman"/>
          <w:color w:val="000000" w:themeColor="text1"/>
          <w:sz w:val="24"/>
          <w:szCs w:val="24"/>
        </w:rPr>
        <w:t xml:space="preserve">kārtība </w:t>
      </w:r>
      <w:r w:rsidR="07B40D62" w:rsidRPr="006D48F1">
        <w:rPr>
          <w:rFonts w:ascii="Times New Roman" w:hAnsi="Times New Roman" w:cs="Times New Roman"/>
          <w:color w:val="000000" w:themeColor="text1"/>
          <w:sz w:val="24"/>
          <w:szCs w:val="24"/>
        </w:rPr>
        <w:t>Nr.2.8.</w:t>
      </w:r>
      <w:r w:rsidRPr="006D48F1">
        <w:rPr>
          <w:rFonts w:ascii="Times New Roman" w:hAnsi="Times New Roman" w:cs="Times New Roman"/>
          <w:color w:val="000000" w:themeColor="text1"/>
          <w:sz w:val="24"/>
          <w:szCs w:val="24"/>
        </w:rPr>
        <w:t xml:space="preserve"> “</w:t>
      </w:r>
      <w:r w:rsidRPr="006D48F1">
        <w:rPr>
          <w:rFonts w:ascii="Times New Roman" w:hAnsi="Times New Roman" w:cs="Times New Roman"/>
          <w:sz w:val="24"/>
          <w:szCs w:val="24"/>
        </w:rPr>
        <w:t>Kārtība, kādā vadošajā iestādē nodrošina horizontālo jautājumu</w:t>
      </w:r>
      <w:r w:rsidRPr="006D48F1">
        <w:rPr>
          <w:rFonts w:ascii="Times New Roman" w:hAnsi="Times New Roman" w:cs="Times New Roman"/>
          <w:i/>
          <w:iCs/>
          <w:sz w:val="24"/>
          <w:szCs w:val="24"/>
        </w:rPr>
        <w:t xml:space="preserve"> </w:t>
      </w:r>
      <w:r w:rsidRPr="006D48F1">
        <w:rPr>
          <w:rFonts w:ascii="Times New Roman" w:hAnsi="Times New Roman" w:cs="Times New Roman"/>
          <w:sz w:val="24"/>
          <w:szCs w:val="24"/>
        </w:rPr>
        <w:t>risināšanu”</w:t>
      </w:r>
      <w:r w:rsidR="6AF5B960" w:rsidRPr="006D48F1">
        <w:rPr>
          <w:rFonts w:ascii="Times New Roman" w:hAnsi="Times New Roman" w:cs="Times New Roman"/>
          <w:sz w:val="24"/>
          <w:szCs w:val="24"/>
        </w:rPr>
        <w:t>;</w:t>
      </w:r>
    </w:p>
    <w:p w14:paraId="3A1B746E" w14:textId="2BB345F2" w:rsidR="007F334B" w:rsidRPr="006D48F1" w:rsidRDefault="6AF5B960" w:rsidP="00522D65">
      <w:pPr>
        <w:pStyle w:val="ListParagraph"/>
        <w:numPr>
          <w:ilvl w:val="0"/>
          <w:numId w:val="74"/>
        </w:numPr>
        <w:ind w:left="567" w:hanging="283"/>
        <w:jc w:val="both"/>
        <w:rPr>
          <w:rFonts w:ascii="Times New Roman" w:hAnsi="Times New Roman" w:cs="Times New Roman"/>
          <w:sz w:val="24"/>
          <w:szCs w:val="24"/>
        </w:rPr>
      </w:pPr>
      <w:r w:rsidRPr="006D48F1">
        <w:rPr>
          <w:rFonts w:ascii="Times New Roman" w:hAnsi="Times New Roman" w:cs="Times New Roman"/>
          <w:color w:val="000000" w:themeColor="text1"/>
          <w:sz w:val="24"/>
          <w:szCs w:val="24"/>
        </w:rPr>
        <w:t>FM</w:t>
      </w:r>
      <w:r w:rsidR="30A72304" w:rsidRPr="006D48F1">
        <w:rPr>
          <w:rFonts w:ascii="Times New Roman" w:hAnsi="Times New Roman" w:cs="Times New Roman"/>
          <w:color w:val="000000" w:themeColor="text1"/>
          <w:sz w:val="24"/>
          <w:szCs w:val="24"/>
        </w:rPr>
        <w:t xml:space="preserve"> 20</w:t>
      </w:r>
      <w:r w:rsidRPr="006D48F1">
        <w:rPr>
          <w:rFonts w:ascii="Times New Roman" w:hAnsi="Times New Roman" w:cs="Times New Roman"/>
          <w:color w:val="000000" w:themeColor="text1"/>
          <w:sz w:val="24"/>
          <w:szCs w:val="24"/>
        </w:rPr>
        <w:t>20</w:t>
      </w:r>
      <w:r w:rsidR="30A72304" w:rsidRPr="006D48F1">
        <w:rPr>
          <w:rFonts w:ascii="Times New Roman" w:hAnsi="Times New Roman" w:cs="Times New Roman"/>
          <w:color w:val="000000" w:themeColor="text1"/>
          <w:sz w:val="24"/>
          <w:szCs w:val="24"/>
        </w:rPr>
        <w:t xml:space="preserve">.gada </w:t>
      </w:r>
      <w:r w:rsidRPr="006D48F1">
        <w:rPr>
          <w:rFonts w:ascii="Times New Roman" w:hAnsi="Times New Roman" w:cs="Times New Roman"/>
          <w:color w:val="000000" w:themeColor="text1"/>
          <w:sz w:val="24"/>
          <w:szCs w:val="24"/>
        </w:rPr>
        <w:t xml:space="preserve">30.aprīļa </w:t>
      </w:r>
      <w:r w:rsidR="30A72304" w:rsidRPr="006D48F1">
        <w:rPr>
          <w:rFonts w:ascii="Times New Roman" w:hAnsi="Times New Roman" w:cs="Times New Roman"/>
          <w:color w:val="000000" w:themeColor="text1"/>
          <w:sz w:val="24"/>
          <w:szCs w:val="24"/>
        </w:rPr>
        <w:t xml:space="preserve"> iekšējie noteikumi Nr.</w:t>
      </w:r>
      <w:r w:rsidRPr="006D48F1">
        <w:rPr>
          <w:rFonts w:ascii="Times New Roman" w:hAnsi="Times New Roman" w:cs="Times New Roman"/>
          <w:color w:val="000000" w:themeColor="text1"/>
          <w:sz w:val="24"/>
          <w:szCs w:val="24"/>
        </w:rPr>
        <w:t>1.1-5/12/16</w:t>
      </w:r>
      <w:r w:rsidR="30A72304" w:rsidRPr="006D48F1">
        <w:rPr>
          <w:rFonts w:ascii="Times New Roman" w:hAnsi="Times New Roman" w:cs="Times New Roman"/>
          <w:color w:val="000000" w:themeColor="text1"/>
          <w:sz w:val="24"/>
          <w:szCs w:val="24"/>
        </w:rPr>
        <w:t xml:space="preserve"> “Darba kārtības noteikumi”; </w:t>
      </w:r>
    </w:p>
    <w:p w14:paraId="4A4E7DB2" w14:textId="279B8C7D" w:rsidR="007F334B" w:rsidRPr="0075569D" w:rsidRDefault="6AF5B960" w:rsidP="00522D65">
      <w:pPr>
        <w:pStyle w:val="ListParagraph"/>
        <w:numPr>
          <w:ilvl w:val="0"/>
          <w:numId w:val="74"/>
        </w:numPr>
        <w:ind w:left="567" w:hanging="283"/>
        <w:jc w:val="both"/>
        <w:rPr>
          <w:rFonts w:ascii="Times New Roman" w:hAnsi="Times New Roman" w:cs="Times New Roman"/>
          <w:sz w:val="24"/>
          <w:szCs w:val="24"/>
        </w:rPr>
      </w:pPr>
      <w:r w:rsidRPr="006D48F1">
        <w:rPr>
          <w:rFonts w:ascii="Times New Roman" w:hAnsi="Times New Roman" w:cs="Times New Roman"/>
          <w:color w:val="000000" w:themeColor="text1"/>
          <w:sz w:val="24"/>
          <w:szCs w:val="24"/>
        </w:rPr>
        <w:t>FM</w:t>
      </w:r>
      <w:r w:rsidR="30A72304" w:rsidRPr="006D48F1">
        <w:rPr>
          <w:rFonts w:ascii="Times New Roman" w:hAnsi="Times New Roman" w:cs="Times New Roman"/>
          <w:color w:val="000000" w:themeColor="text1"/>
          <w:sz w:val="24"/>
          <w:szCs w:val="24"/>
        </w:rPr>
        <w:t xml:space="preserve"> 20</w:t>
      </w:r>
      <w:r w:rsidRPr="006D48F1">
        <w:rPr>
          <w:rFonts w:ascii="Times New Roman" w:hAnsi="Times New Roman" w:cs="Times New Roman"/>
          <w:color w:val="000000" w:themeColor="text1"/>
          <w:sz w:val="24"/>
          <w:szCs w:val="24"/>
        </w:rPr>
        <w:t>21</w:t>
      </w:r>
      <w:r w:rsidR="30A72304" w:rsidRPr="006D48F1">
        <w:rPr>
          <w:rFonts w:ascii="Times New Roman" w:hAnsi="Times New Roman" w:cs="Times New Roman"/>
          <w:color w:val="000000" w:themeColor="text1"/>
          <w:sz w:val="24"/>
          <w:szCs w:val="24"/>
        </w:rPr>
        <w:t xml:space="preserve">.gada </w:t>
      </w:r>
      <w:r w:rsidRPr="006D48F1">
        <w:rPr>
          <w:rFonts w:ascii="Times New Roman" w:hAnsi="Times New Roman" w:cs="Times New Roman"/>
          <w:color w:val="000000" w:themeColor="text1"/>
          <w:sz w:val="24"/>
          <w:szCs w:val="24"/>
        </w:rPr>
        <w:t xml:space="preserve">6.jūlija </w:t>
      </w:r>
      <w:r w:rsidR="30A72304" w:rsidRPr="006D48F1">
        <w:rPr>
          <w:rFonts w:ascii="Times New Roman" w:hAnsi="Times New Roman" w:cs="Times New Roman"/>
          <w:color w:val="000000" w:themeColor="text1"/>
          <w:sz w:val="24"/>
          <w:szCs w:val="24"/>
        </w:rPr>
        <w:t>iekšējie noteikumi Nr.</w:t>
      </w:r>
      <w:r w:rsidR="19D2A94A" w:rsidRPr="006D48F1">
        <w:rPr>
          <w:rFonts w:ascii="Times New Roman" w:hAnsi="Times New Roman" w:cs="Times New Roman"/>
          <w:color w:val="000000" w:themeColor="text1"/>
          <w:sz w:val="24"/>
          <w:szCs w:val="24"/>
        </w:rPr>
        <w:t>1.1-5/12/10</w:t>
      </w:r>
      <w:r w:rsidR="30A72304" w:rsidRPr="0075569D">
        <w:rPr>
          <w:rFonts w:ascii="Times New Roman" w:hAnsi="Times New Roman" w:cs="Times New Roman"/>
          <w:color w:val="000000" w:themeColor="text1"/>
          <w:sz w:val="24"/>
          <w:szCs w:val="24"/>
        </w:rPr>
        <w:t xml:space="preserve"> “Personāla atlases kārtība”; </w:t>
      </w:r>
    </w:p>
    <w:p w14:paraId="4038F86B" w14:textId="4119E17E" w:rsidR="007F334B" w:rsidRPr="0075569D" w:rsidRDefault="19D2A94A" w:rsidP="00522D65">
      <w:pPr>
        <w:pStyle w:val="ListParagraph"/>
        <w:numPr>
          <w:ilvl w:val="0"/>
          <w:numId w:val="74"/>
        </w:numPr>
        <w:ind w:left="567" w:hanging="283"/>
        <w:jc w:val="both"/>
        <w:rPr>
          <w:rFonts w:ascii="Times New Roman" w:hAnsi="Times New Roman" w:cs="Times New Roman"/>
          <w:sz w:val="24"/>
          <w:szCs w:val="24"/>
        </w:rPr>
      </w:pPr>
      <w:r w:rsidRPr="0075569D">
        <w:rPr>
          <w:rFonts w:ascii="Times New Roman" w:hAnsi="Times New Roman" w:cs="Times New Roman"/>
          <w:color w:val="000000" w:themeColor="text1"/>
          <w:sz w:val="24"/>
          <w:szCs w:val="24"/>
        </w:rPr>
        <w:t>FM</w:t>
      </w:r>
      <w:r w:rsidR="30A72304" w:rsidRPr="0075569D">
        <w:rPr>
          <w:rFonts w:ascii="Times New Roman" w:hAnsi="Times New Roman" w:cs="Times New Roman"/>
          <w:color w:val="000000" w:themeColor="text1"/>
          <w:sz w:val="24"/>
          <w:szCs w:val="24"/>
        </w:rPr>
        <w:t xml:space="preserve"> 2013.gada 16.aprīļa ieteikumi Nr.12-29/5 “Atlīdzības sistēmas organizēšana </w:t>
      </w:r>
      <w:r w:rsidR="60B548BA" w:rsidRPr="0075569D">
        <w:rPr>
          <w:rFonts w:ascii="Times New Roman" w:hAnsi="Times New Roman" w:cs="Times New Roman"/>
          <w:color w:val="000000" w:themeColor="text1"/>
          <w:sz w:val="24"/>
          <w:szCs w:val="24"/>
        </w:rPr>
        <w:t>F</w:t>
      </w:r>
      <w:r w:rsidR="38605A9B" w:rsidRPr="0075569D">
        <w:rPr>
          <w:rFonts w:ascii="Times New Roman" w:hAnsi="Times New Roman" w:cs="Times New Roman"/>
          <w:color w:val="000000" w:themeColor="text1"/>
          <w:sz w:val="24"/>
          <w:szCs w:val="24"/>
        </w:rPr>
        <w:t>i</w:t>
      </w:r>
      <w:r w:rsidR="17C1C95C" w:rsidRPr="0075569D">
        <w:rPr>
          <w:rFonts w:ascii="Times New Roman" w:hAnsi="Times New Roman" w:cs="Times New Roman"/>
          <w:color w:val="000000" w:themeColor="text1"/>
          <w:sz w:val="24"/>
          <w:szCs w:val="24"/>
        </w:rPr>
        <w:t>na</w:t>
      </w:r>
      <w:r w:rsidR="38605A9B" w:rsidRPr="0075569D">
        <w:rPr>
          <w:rFonts w:ascii="Times New Roman" w:hAnsi="Times New Roman" w:cs="Times New Roman"/>
          <w:color w:val="000000" w:themeColor="text1"/>
          <w:sz w:val="24"/>
          <w:szCs w:val="24"/>
        </w:rPr>
        <w:t>nšu ministrijā</w:t>
      </w:r>
      <w:r w:rsidR="60B548BA" w:rsidRPr="0075569D">
        <w:rPr>
          <w:rFonts w:ascii="Times New Roman" w:hAnsi="Times New Roman" w:cs="Times New Roman"/>
          <w:color w:val="000000" w:themeColor="text1"/>
          <w:sz w:val="24"/>
          <w:szCs w:val="24"/>
        </w:rPr>
        <w:t xml:space="preserve"> </w:t>
      </w:r>
      <w:r w:rsidR="30A72304" w:rsidRPr="0075569D">
        <w:rPr>
          <w:rFonts w:ascii="Times New Roman" w:hAnsi="Times New Roman" w:cs="Times New Roman"/>
          <w:color w:val="000000" w:themeColor="text1"/>
          <w:sz w:val="24"/>
          <w:szCs w:val="24"/>
        </w:rPr>
        <w:t xml:space="preserve">un tās padotības iestādēs”; </w:t>
      </w:r>
    </w:p>
    <w:p w14:paraId="649F0A25" w14:textId="18EC7DDC" w:rsidR="007F334B" w:rsidRPr="0075569D" w:rsidRDefault="19D2A94A" w:rsidP="00522D65">
      <w:pPr>
        <w:pStyle w:val="ListParagraph"/>
        <w:numPr>
          <w:ilvl w:val="0"/>
          <w:numId w:val="74"/>
        </w:numPr>
        <w:ind w:left="567" w:hanging="283"/>
        <w:jc w:val="both"/>
        <w:rPr>
          <w:rFonts w:ascii="Times New Roman" w:hAnsi="Times New Roman" w:cs="Times New Roman"/>
          <w:sz w:val="24"/>
          <w:szCs w:val="24"/>
        </w:rPr>
      </w:pPr>
      <w:r w:rsidRPr="0075569D">
        <w:rPr>
          <w:rFonts w:ascii="Times New Roman" w:hAnsi="Times New Roman" w:cs="Times New Roman"/>
          <w:color w:val="000000" w:themeColor="text1"/>
          <w:sz w:val="24"/>
          <w:szCs w:val="24"/>
        </w:rPr>
        <w:t>FM</w:t>
      </w:r>
      <w:r w:rsidR="30A72304" w:rsidRPr="0075569D">
        <w:rPr>
          <w:rFonts w:ascii="Times New Roman" w:hAnsi="Times New Roman" w:cs="Times New Roman"/>
          <w:color w:val="000000" w:themeColor="text1"/>
          <w:sz w:val="24"/>
          <w:szCs w:val="24"/>
        </w:rPr>
        <w:t xml:space="preserve"> 2010.gada 8.marta iekšējie noteikumi Nr.9 “</w:t>
      </w:r>
      <w:r w:rsidR="60B548BA" w:rsidRPr="0075569D">
        <w:rPr>
          <w:rFonts w:ascii="Times New Roman" w:hAnsi="Times New Roman" w:cs="Times New Roman"/>
          <w:color w:val="000000" w:themeColor="text1"/>
          <w:sz w:val="24"/>
          <w:szCs w:val="24"/>
        </w:rPr>
        <w:t>F</w:t>
      </w:r>
      <w:r w:rsidR="38605A9B" w:rsidRPr="0075569D">
        <w:rPr>
          <w:rFonts w:ascii="Times New Roman" w:hAnsi="Times New Roman" w:cs="Times New Roman"/>
          <w:color w:val="000000" w:themeColor="text1"/>
          <w:sz w:val="24"/>
          <w:szCs w:val="24"/>
        </w:rPr>
        <w:t>inanšu ministrijas</w:t>
      </w:r>
      <w:r w:rsidR="30A72304" w:rsidRPr="0075569D">
        <w:rPr>
          <w:rFonts w:ascii="Times New Roman" w:hAnsi="Times New Roman" w:cs="Times New Roman"/>
          <w:color w:val="000000" w:themeColor="text1"/>
          <w:sz w:val="24"/>
          <w:szCs w:val="24"/>
        </w:rPr>
        <w:t xml:space="preserve"> Ētikas kodekss”; </w:t>
      </w:r>
    </w:p>
    <w:p w14:paraId="429F938E" w14:textId="77777777" w:rsidR="00CB7814" w:rsidRPr="0075569D" w:rsidRDefault="19D2A94A" w:rsidP="00522D65">
      <w:pPr>
        <w:pStyle w:val="ListParagraph"/>
        <w:numPr>
          <w:ilvl w:val="0"/>
          <w:numId w:val="74"/>
        </w:numPr>
        <w:ind w:left="567" w:hanging="283"/>
        <w:jc w:val="both"/>
        <w:rPr>
          <w:rFonts w:ascii="Times New Roman" w:hAnsi="Times New Roman" w:cs="Times New Roman"/>
          <w:sz w:val="24"/>
          <w:szCs w:val="24"/>
        </w:rPr>
      </w:pPr>
      <w:r w:rsidRPr="0075569D">
        <w:rPr>
          <w:rFonts w:ascii="Times New Roman" w:hAnsi="Times New Roman" w:cs="Times New Roman"/>
          <w:color w:val="000000" w:themeColor="text1"/>
          <w:sz w:val="24"/>
          <w:szCs w:val="24"/>
        </w:rPr>
        <w:t>FM</w:t>
      </w:r>
      <w:r w:rsidR="30A72304" w:rsidRPr="0075569D">
        <w:rPr>
          <w:rFonts w:ascii="Times New Roman" w:hAnsi="Times New Roman" w:cs="Times New Roman"/>
          <w:color w:val="000000" w:themeColor="text1"/>
          <w:sz w:val="24"/>
          <w:szCs w:val="24"/>
        </w:rPr>
        <w:t xml:space="preserve"> 2015.gada 10.decembra rīkojums Nr.528 “Par kompetencēm”;</w:t>
      </w:r>
    </w:p>
    <w:p w14:paraId="5490DAEC" w14:textId="7EEC740A" w:rsidR="007F334B" w:rsidRPr="0075569D" w:rsidRDefault="30A72304" w:rsidP="00522D65">
      <w:pPr>
        <w:pStyle w:val="ListParagraph"/>
        <w:numPr>
          <w:ilvl w:val="0"/>
          <w:numId w:val="74"/>
        </w:numPr>
        <w:ind w:left="567" w:hanging="283"/>
        <w:jc w:val="both"/>
        <w:rPr>
          <w:rFonts w:ascii="Times New Roman" w:hAnsi="Times New Roman" w:cs="Times New Roman"/>
          <w:sz w:val="24"/>
          <w:szCs w:val="24"/>
        </w:rPr>
      </w:pPr>
      <w:r w:rsidRPr="0075569D">
        <w:rPr>
          <w:rFonts w:ascii="Times New Roman" w:hAnsi="Times New Roman" w:cs="Times New Roman"/>
          <w:color w:val="000000" w:themeColor="text1"/>
          <w:sz w:val="24"/>
          <w:szCs w:val="24"/>
        </w:rPr>
        <w:t xml:space="preserve">Informācijas sistēma NEVIS, tās Lietotāja rokasgrāmata un Vērtēšanas rokasgrāmata; </w:t>
      </w:r>
    </w:p>
    <w:p w14:paraId="7E1FEBCB" w14:textId="3DCC814B" w:rsidR="007F334B" w:rsidRPr="00F91DDE" w:rsidRDefault="19D2A94A" w:rsidP="00F91DDE">
      <w:pPr>
        <w:pStyle w:val="ListParagraph"/>
        <w:numPr>
          <w:ilvl w:val="0"/>
          <w:numId w:val="74"/>
        </w:numPr>
        <w:ind w:left="567" w:hanging="283"/>
        <w:jc w:val="both"/>
        <w:rPr>
          <w:rFonts w:ascii="Times New Roman" w:hAnsi="Times New Roman" w:cs="Times New Roman"/>
          <w:sz w:val="24"/>
          <w:szCs w:val="24"/>
        </w:rPr>
      </w:pPr>
      <w:r w:rsidRPr="0075569D">
        <w:rPr>
          <w:rFonts w:ascii="Times New Roman" w:hAnsi="Times New Roman" w:cs="Times New Roman"/>
          <w:color w:val="000000" w:themeColor="text1"/>
          <w:sz w:val="24"/>
          <w:szCs w:val="24"/>
        </w:rPr>
        <w:t>FM</w:t>
      </w:r>
      <w:r w:rsidR="30A72304" w:rsidRPr="0075569D">
        <w:rPr>
          <w:rFonts w:ascii="Times New Roman" w:hAnsi="Times New Roman" w:cs="Times New Roman"/>
          <w:color w:val="000000" w:themeColor="text1"/>
          <w:sz w:val="24"/>
          <w:szCs w:val="24"/>
        </w:rPr>
        <w:t xml:space="preserve"> “Jaunā darbinieka rokasgrāmata”. </w:t>
      </w:r>
    </w:p>
    <w:p w14:paraId="45E36358" w14:textId="77777777" w:rsidR="00F91DDE" w:rsidRPr="00F91DDE" w:rsidRDefault="00F91DDE" w:rsidP="00F91DDE">
      <w:pPr>
        <w:pStyle w:val="ListParagraph"/>
        <w:ind w:left="567"/>
        <w:jc w:val="both"/>
        <w:rPr>
          <w:rFonts w:ascii="Times New Roman" w:hAnsi="Times New Roman" w:cs="Times New Roman"/>
          <w:sz w:val="24"/>
          <w:szCs w:val="24"/>
        </w:rPr>
      </w:pPr>
    </w:p>
    <w:p w14:paraId="00B4AE4A" w14:textId="63400924" w:rsidR="00E70B17" w:rsidRDefault="5B03CDB3" w:rsidP="00F91DDE">
      <w:pPr>
        <w:pStyle w:val="Heading1"/>
        <w:numPr>
          <w:ilvl w:val="0"/>
          <w:numId w:val="26"/>
        </w:numPr>
        <w:spacing w:before="0"/>
        <w:jc w:val="center"/>
        <w:rPr>
          <w:rFonts w:ascii="Times New Roman" w:eastAsia="Times New Roman" w:hAnsi="Times New Roman" w:cs="Times New Roman"/>
        </w:rPr>
      </w:pPr>
      <w:bookmarkStart w:id="127" w:name="_Toc131070303"/>
      <w:r w:rsidRPr="0DB0EC8E">
        <w:rPr>
          <w:rFonts w:ascii="Times New Roman" w:eastAsia="Times New Roman" w:hAnsi="Times New Roman" w:cs="Times New Roman"/>
        </w:rPr>
        <w:t>GRĀMATVEDĪBAS IESTĀDE</w:t>
      </w:r>
      <w:r w:rsidR="2B7E4CC7" w:rsidRPr="0DB0EC8E">
        <w:rPr>
          <w:rFonts w:ascii="Times New Roman" w:eastAsia="Times New Roman" w:hAnsi="Times New Roman" w:cs="Times New Roman"/>
        </w:rPr>
        <w:t>- tās galvenās funkcijas un procedūras</w:t>
      </w:r>
      <w:bookmarkEnd w:id="127"/>
    </w:p>
    <w:p w14:paraId="57EABC20" w14:textId="77777777" w:rsidR="00F91DDE" w:rsidRPr="00F91DDE" w:rsidRDefault="00F91DDE" w:rsidP="00F91DDE">
      <w:pPr>
        <w:pStyle w:val="ListParagraph"/>
        <w:ind w:left="1222"/>
        <w:rPr>
          <w:color w:val="2E74B5" w:themeColor="accent1" w:themeShade="BF"/>
        </w:rPr>
      </w:pPr>
    </w:p>
    <w:p w14:paraId="3CF9D305" w14:textId="31379D55" w:rsidR="00E70B17" w:rsidRPr="00F553A5" w:rsidRDefault="1CCDD2D7" w:rsidP="00B247D8">
      <w:pPr>
        <w:pStyle w:val="Heading3"/>
        <w:spacing w:before="0"/>
        <w:ind w:left="567" w:hanging="567"/>
        <w:jc w:val="both"/>
        <w:rPr>
          <w:rFonts w:ascii="Times New Roman" w:eastAsia="Times New Roman" w:hAnsi="Times New Roman" w:cs="Times New Roman"/>
          <w:color w:val="2E74B5" w:themeColor="accent1" w:themeShade="BF"/>
          <w:lang w:eastAsia="lv-LV"/>
        </w:rPr>
      </w:pPr>
      <w:bookmarkStart w:id="128" w:name="_Toc413229875"/>
      <w:bookmarkStart w:id="129" w:name="_Toc420918856"/>
      <w:bookmarkStart w:id="130" w:name="_Toc128577710"/>
      <w:bookmarkStart w:id="131" w:name="_Toc128580675"/>
      <w:bookmarkStart w:id="132" w:name="_Toc131070304"/>
      <w:r w:rsidRPr="00F553A5">
        <w:rPr>
          <w:rFonts w:ascii="Times New Roman" w:eastAsia="Times New Roman" w:hAnsi="Times New Roman" w:cs="Times New Roman"/>
          <w:i/>
          <w:iCs/>
          <w:color w:val="2E74B5" w:themeColor="accent1" w:themeShade="BF"/>
        </w:rPr>
        <w:t>3.1.</w:t>
      </w:r>
      <w:r w:rsidR="2B7E4CC7" w:rsidRPr="00F553A5">
        <w:rPr>
          <w:rFonts w:ascii="Times New Roman" w:eastAsia="Times New Roman" w:hAnsi="Times New Roman" w:cs="Times New Roman"/>
          <w:i/>
          <w:iCs/>
          <w:color w:val="2E74B5" w:themeColor="accent1" w:themeShade="BF"/>
        </w:rPr>
        <w:t xml:space="preserve"> </w:t>
      </w:r>
      <w:r w:rsidR="0C61A3BF" w:rsidRPr="00F553A5">
        <w:rPr>
          <w:rFonts w:ascii="Times New Roman" w:eastAsia="Times New Roman" w:hAnsi="Times New Roman" w:cs="Times New Roman"/>
          <w:i/>
          <w:iCs/>
          <w:color w:val="2E74B5" w:themeColor="accent1" w:themeShade="BF"/>
        </w:rPr>
        <w:t>Grāmatvedības</w:t>
      </w:r>
      <w:r w:rsidR="31EECEF2" w:rsidRPr="00F553A5">
        <w:rPr>
          <w:rFonts w:ascii="Times New Roman" w:eastAsia="Times New Roman" w:hAnsi="Times New Roman" w:cs="Times New Roman"/>
          <w:i/>
          <w:iCs/>
          <w:color w:val="2E74B5" w:themeColor="accent1" w:themeShade="BF"/>
        </w:rPr>
        <w:t xml:space="preserve"> iestādes (valsts, reģionāla vai vietējā līmeņa publiskā struktūra) un struktūras, kuras daļa tā ir, statuss</w:t>
      </w:r>
      <w:bookmarkEnd w:id="128"/>
      <w:bookmarkEnd w:id="129"/>
      <w:bookmarkEnd w:id="130"/>
      <w:bookmarkEnd w:id="131"/>
      <w:bookmarkEnd w:id="132"/>
      <w:r w:rsidR="00F91DDE" w:rsidRPr="00F553A5">
        <w:rPr>
          <w:rFonts w:ascii="Times New Roman" w:eastAsia="Times New Roman" w:hAnsi="Times New Roman" w:cs="Times New Roman"/>
          <w:i/>
          <w:iCs/>
          <w:color w:val="2E74B5" w:themeColor="accent1" w:themeShade="BF"/>
        </w:rPr>
        <w:t>.</w:t>
      </w:r>
    </w:p>
    <w:p w14:paraId="572146D6" w14:textId="7A5CE505" w:rsidR="00390B72" w:rsidRPr="00522D65" w:rsidRDefault="2120E9F5" w:rsidP="00522D65">
      <w:pPr>
        <w:ind w:firstLine="567"/>
        <w:jc w:val="both"/>
        <w:rPr>
          <w:rFonts w:ascii="Times New Roman" w:hAnsi="Times New Roman" w:cs="Times New Roman"/>
          <w:sz w:val="24"/>
          <w:szCs w:val="24"/>
        </w:rPr>
      </w:pPr>
      <w:r w:rsidRPr="0DB0EC8E">
        <w:rPr>
          <w:rFonts w:ascii="Times New Roman" w:hAnsi="Times New Roman" w:cs="Times New Roman"/>
          <w:sz w:val="24"/>
          <w:szCs w:val="24"/>
        </w:rPr>
        <w:t xml:space="preserve">Saskaņā ar </w:t>
      </w:r>
      <w:r w:rsidR="611B32F2" w:rsidRPr="0DB0EC8E">
        <w:rPr>
          <w:rFonts w:ascii="Times New Roman" w:hAnsi="Times New Roman" w:cs="Times New Roman"/>
          <w:sz w:val="24"/>
          <w:szCs w:val="24"/>
        </w:rPr>
        <w:t>E</w:t>
      </w:r>
      <w:r w:rsidR="38605A9B" w:rsidRPr="0DB0EC8E">
        <w:rPr>
          <w:rFonts w:ascii="Times New Roman" w:hAnsi="Times New Roman" w:cs="Times New Roman"/>
          <w:sz w:val="24"/>
          <w:szCs w:val="24"/>
        </w:rPr>
        <w:t>iro</w:t>
      </w:r>
      <w:r w:rsidR="7E80BC34" w:rsidRPr="0DB0EC8E">
        <w:rPr>
          <w:rFonts w:ascii="Times New Roman" w:hAnsi="Times New Roman" w:cs="Times New Roman"/>
          <w:sz w:val="24"/>
          <w:szCs w:val="24"/>
        </w:rPr>
        <w:t>pa</w:t>
      </w:r>
      <w:r w:rsidR="38605A9B" w:rsidRPr="0DB0EC8E">
        <w:rPr>
          <w:rFonts w:ascii="Times New Roman" w:hAnsi="Times New Roman" w:cs="Times New Roman"/>
          <w:sz w:val="24"/>
          <w:szCs w:val="24"/>
        </w:rPr>
        <w:t xml:space="preserve">s </w:t>
      </w:r>
      <w:r w:rsidR="611B32F2" w:rsidRPr="0DB0EC8E">
        <w:rPr>
          <w:rFonts w:ascii="Times New Roman" w:hAnsi="Times New Roman" w:cs="Times New Roman"/>
          <w:sz w:val="24"/>
          <w:szCs w:val="24"/>
        </w:rPr>
        <w:t>S</w:t>
      </w:r>
      <w:r w:rsidR="38605A9B" w:rsidRPr="0DB0EC8E">
        <w:rPr>
          <w:rFonts w:ascii="Times New Roman" w:hAnsi="Times New Roman" w:cs="Times New Roman"/>
          <w:sz w:val="24"/>
          <w:szCs w:val="24"/>
        </w:rPr>
        <w:t>avienības</w:t>
      </w:r>
      <w:r w:rsidRPr="0DB0EC8E">
        <w:rPr>
          <w:rFonts w:ascii="Times New Roman" w:hAnsi="Times New Roman" w:cs="Times New Roman"/>
          <w:sz w:val="24"/>
          <w:szCs w:val="24"/>
        </w:rPr>
        <w:t xml:space="preserve"> </w:t>
      </w:r>
      <w:r w:rsidR="63D0086F" w:rsidRPr="0DB0EC8E">
        <w:rPr>
          <w:rFonts w:ascii="Times New Roman" w:hAnsi="Times New Roman" w:cs="Times New Roman"/>
          <w:sz w:val="24"/>
          <w:szCs w:val="24"/>
        </w:rPr>
        <w:t xml:space="preserve">fondu </w:t>
      </w:r>
      <w:r w:rsidRPr="0DB0EC8E">
        <w:rPr>
          <w:rFonts w:ascii="Times New Roman" w:hAnsi="Times New Roman" w:cs="Times New Roman"/>
          <w:sz w:val="24"/>
          <w:szCs w:val="24"/>
        </w:rPr>
        <w:t>20</w:t>
      </w:r>
      <w:r w:rsidR="641FE8AB" w:rsidRPr="0DB0EC8E">
        <w:rPr>
          <w:rFonts w:ascii="Times New Roman" w:hAnsi="Times New Roman" w:cs="Times New Roman"/>
          <w:sz w:val="24"/>
          <w:szCs w:val="24"/>
        </w:rPr>
        <w:t>21</w:t>
      </w:r>
      <w:r w:rsidRPr="0DB0EC8E">
        <w:rPr>
          <w:rFonts w:ascii="Times New Roman" w:hAnsi="Times New Roman" w:cs="Times New Roman"/>
          <w:sz w:val="24"/>
          <w:szCs w:val="24"/>
        </w:rPr>
        <w:t>.</w:t>
      </w:r>
      <w:r w:rsidR="7153BAD8" w:rsidRPr="0DB0EC8E">
        <w:rPr>
          <w:rFonts w:ascii="Times New Roman" w:hAnsi="Times New Roman" w:cs="Times New Roman"/>
          <w:sz w:val="24"/>
          <w:szCs w:val="24"/>
        </w:rPr>
        <w:t>-</w:t>
      </w:r>
      <w:r w:rsidRPr="0DB0EC8E">
        <w:rPr>
          <w:rFonts w:ascii="Times New Roman" w:hAnsi="Times New Roman" w:cs="Times New Roman"/>
          <w:sz w:val="24"/>
          <w:szCs w:val="24"/>
        </w:rPr>
        <w:t>202</w:t>
      </w:r>
      <w:r w:rsidR="641FE8AB" w:rsidRPr="0DB0EC8E">
        <w:rPr>
          <w:rFonts w:ascii="Times New Roman" w:hAnsi="Times New Roman" w:cs="Times New Roman"/>
          <w:sz w:val="24"/>
          <w:szCs w:val="24"/>
        </w:rPr>
        <w:t>7</w:t>
      </w:r>
      <w:r w:rsidRPr="0DB0EC8E">
        <w:rPr>
          <w:rFonts w:ascii="Times New Roman" w:hAnsi="Times New Roman" w:cs="Times New Roman"/>
          <w:sz w:val="24"/>
          <w:szCs w:val="24"/>
        </w:rPr>
        <w:t xml:space="preserve">.gada plānošanas perioda vadības likuma </w:t>
      </w:r>
      <w:r w:rsidR="03B2F4C9" w:rsidRPr="0DB0EC8E">
        <w:rPr>
          <w:rFonts w:ascii="Times New Roman" w:hAnsi="Times New Roman" w:cs="Times New Roman"/>
          <w:sz w:val="24"/>
          <w:szCs w:val="24"/>
        </w:rPr>
        <w:t>1</w:t>
      </w:r>
      <w:r w:rsidR="19D2A94A" w:rsidRPr="0DB0EC8E">
        <w:rPr>
          <w:rFonts w:ascii="Times New Roman" w:hAnsi="Times New Roman" w:cs="Times New Roman"/>
          <w:sz w:val="24"/>
          <w:szCs w:val="24"/>
        </w:rPr>
        <w:t>4</w:t>
      </w:r>
      <w:r w:rsidRPr="0DB0EC8E">
        <w:rPr>
          <w:rFonts w:ascii="Times New Roman" w:hAnsi="Times New Roman" w:cs="Times New Roman"/>
          <w:sz w:val="24"/>
          <w:szCs w:val="24"/>
        </w:rPr>
        <w:t xml:space="preserve">.panta </w:t>
      </w:r>
      <w:r w:rsidR="552230E4" w:rsidRPr="0DB0EC8E">
        <w:rPr>
          <w:rFonts w:ascii="Times New Roman" w:hAnsi="Times New Roman" w:cs="Times New Roman"/>
          <w:sz w:val="24"/>
          <w:szCs w:val="24"/>
        </w:rPr>
        <w:t xml:space="preserve">pirmo </w:t>
      </w:r>
      <w:r w:rsidRPr="0DB0EC8E">
        <w:rPr>
          <w:rFonts w:ascii="Times New Roman" w:hAnsi="Times New Roman" w:cs="Times New Roman"/>
          <w:sz w:val="24"/>
          <w:szCs w:val="24"/>
        </w:rPr>
        <w:t xml:space="preserve">daļu </w:t>
      </w:r>
      <w:r w:rsidR="583DD054" w:rsidRPr="0DB0EC8E">
        <w:rPr>
          <w:rFonts w:ascii="Times New Roman" w:hAnsi="Times New Roman" w:cs="Times New Roman"/>
          <w:sz w:val="24"/>
          <w:szCs w:val="24"/>
        </w:rPr>
        <w:t xml:space="preserve">grāmatvedības </w:t>
      </w:r>
      <w:r w:rsidRPr="0DB0EC8E">
        <w:rPr>
          <w:rFonts w:ascii="Times New Roman" w:hAnsi="Times New Roman" w:cs="Times New Roman"/>
          <w:sz w:val="24"/>
          <w:szCs w:val="24"/>
        </w:rPr>
        <w:t>iestāde</w:t>
      </w:r>
      <w:r w:rsidR="19D2A94A" w:rsidRPr="0DB0EC8E">
        <w:rPr>
          <w:rFonts w:ascii="Times New Roman" w:hAnsi="Times New Roman" w:cs="Times New Roman"/>
          <w:sz w:val="24"/>
          <w:szCs w:val="24"/>
        </w:rPr>
        <w:t>s funkcijas veic</w:t>
      </w:r>
      <w:r w:rsidRPr="0DB0EC8E">
        <w:rPr>
          <w:rFonts w:ascii="Times New Roman" w:hAnsi="Times New Roman" w:cs="Times New Roman"/>
          <w:sz w:val="24"/>
          <w:szCs w:val="24"/>
        </w:rPr>
        <w:t xml:space="preserve"> </w:t>
      </w:r>
      <w:r w:rsidR="03B2F4C9" w:rsidRPr="0DB0EC8E">
        <w:rPr>
          <w:rFonts w:ascii="Times New Roman" w:hAnsi="Times New Roman" w:cs="Times New Roman"/>
          <w:sz w:val="24"/>
          <w:szCs w:val="24"/>
        </w:rPr>
        <w:t>FM</w:t>
      </w:r>
      <w:r w:rsidRPr="0DB0EC8E">
        <w:rPr>
          <w:rFonts w:ascii="Times New Roman" w:hAnsi="Times New Roman" w:cs="Times New Roman"/>
          <w:sz w:val="24"/>
          <w:szCs w:val="24"/>
        </w:rPr>
        <w:t xml:space="preserve"> padotības iestāde Valsts kase.</w:t>
      </w:r>
    </w:p>
    <w:p w14:paraId="5C387AB6" w14:textId="77777777" w:rsidR="00AF13D2" w:rsidRPr="00522D65" w:rsidRDefault="00AF13D2" w:rsidP="00670287">
      <w:pPr>
        <w:jc w:val="both"/>
        <w:rPr>
          <w:rFonts w:ascii="Times New Roman" w:hAnsi="Times New Roman" w:cs="Times New Roman"/>
          <w:sz w:val="24"/>
          <w:szCs w:val="24"/>
        </w:rPr>
      </w:pPr>
    </w:p>
    <w:p w14:paraId="32A763FF" w14:textId="3557A9EB" w:rsidR="00E70B17" w:rsidRPr="00F553A5" w:rsidRDefault="1CCDD2D7" w:rsidP="00B247D8">
      <w:pPr>
        <w:pStyle w:val="Heading3"/>
        <w:spacing w:before="0"/>
        <w:ind w:left="567" w:hanging="567"/>
        <w:jc w:val="both"/>
        <w:rPr>
          <w:rFonts w:ascii="Times New Roman" w:eastAsia="Times New Roman" w:hAnsi="Times New Roman" w:cs="Times New Roman"/>
          <w:i/>
          <w:iCs/>
          <w:color w:val="2E74B5" w:themeColor="accent1" w:themeShade="BF"/>
          <w:lang w:eastAsia="lv-LV"/>
        </w:rPr>
      </w:pPr>
      <w:bookmarkStart w:id="133" w:name="_Toc413229876"/>
      <w:bookmarkStart w:id="134" w:name="_Toc420918857"/>
      <w:bookmarkStart w:id="135" w:name="_Toc128577711"/>
      <w:bookmarkStart w:id="136" w:name="_Toc128580676"/>
      <w:bookmarkStart w:id="137" w:name="_Toc131070305"/>
      <w:r w:rsidRPr="00F553A5">
        <w:rPr>
          <w:rFonts w:ascii="Times New Roman" w:eastAsia="Times New Roman" w:hAnsi="Times New Roman" w:cs="Times New Roman"/>
          <w:i/>
          <w:iCs/>
          <w:color w:val="2E74B5" w:themeColor="accent1" w:themeShade="BF"/>
        </w:rPr>
        <w:t>3.</w:t>
      </w:r>
      <w:r w:rsidR="2B7E4CC7" w:rsidRPr="00F553A5">
        <w:rPr>
          <w:rFonts w:ascii="Times New Roman" w:eastAsia="Times New Roman" w:hAnsi="Times New Roman" w:cs="Times New Roman"/>
          <w:i/>
          <w:iCs/>
          <w:color w:val="2E74B5" w:themeColor="accent1" w:themeShade="BF"/>
        </w:rPr>
        <w:t xml:space="preserve">2. </w:t>
      </w:r>
      <w:r w:rsidR="18AB975C" w:rsidRPr="00F553A5">
        <w:rPr>
          <w:rFonts w:ascii="Times New Roman" w:eastAsia="Times New Roman" w:hAnsi="Times New Roman" w:cs="Times New Roman"/>
          <w:i/>
          <w:iCs/>
          <w:color w:val="2E74B5" w:themeColor="accent1" w:themeShade="BF"/>
        </w:rPr>
        <w:t>Grāmatvedības</w:t>
      </w:r>
      <w:r w:rsidR="31EECEF2" w:rsidRPr="00F553A5">
        <w:rPr>
          <w:rFonts w:ascii="Times New Roman" w:eastAsia="Times New Roman" w:hAnsi="Times New Roman" w:cs="Times New Roman"/>
          <w:i/>
          <w:iCs/>
          <w:color w:val="2E74B5" w:themeColor="accent1" w:themeShade="BF"/>
        </w:rPr>
        <w:t xml:space="preserve"> iestādes veikto funkciju </w:t>
      </w:r>
      <w:r w:rsidR="24357734" w:rsidRPr="00F553A5">
        <w:rPr>
          <w:rFonts w:ascii="Times New Roman" w:eastAsia="Times New Roman" w:hAnsi="Times New Roman" w:cs="Times New Roman"/>
          <w:i/>
          <w:iCs/>
          <w:color w:val="2E74B5" w:themeColor="accent1" w:themeShade="BF"/>
        </w:rPr>
        <w:t xml:space="preserve">un uzdevumu </w:t>
      </w:r>
      <w:r w:rsidR="31EECEF2" w:rsidRPr="00F553A5">
        <w:rPr>
          <w:rFonts w:ascii="Times New Roman" w:eastAsia="Times New Roman" w:hAnsi="Times New Roman" w:cs="Times New Roman"/>
          <w:i/>
          <w:iCs/>
          <w:color w:val="2E74B5" w:themeColor="accent1" w:themeShade="BF"/>
        </w:rPr>
        <w:t>apraksts</w:t>
      </w:r>
      <w:bookmarkEnd w:id="133"/>
      <w:bookmarkEnd w:id="134"/>
      <w:r w:rsidR="6F45C1A4" w:rsidRPr="00F553A5">
        <w:rPr>
          <w:rFonts w:ascii="Times New Roman" w:eastAsia="Times New Roman" w:hAnsi="Times New Roman" w:cs="Times New Roman"/>
          <w:i/>
          <w:iCs/>
          <w:color w:val="2E74B5" w:themeColor="accent1" w:themeShade="BF"/>
        </w:rPr>
        <w:t xml:space="preserve"> saskaņā ar </w:t>
      </w:r>
      <w:r w:rsidR="17789237" w:rsidRPr="00F553A5">
        <w:rPr>
          <w:rFonts w:ascii="Times New Roman" w:eastAsia="Times New Roman" w:hAnsi="Times New Roman" w:cs="Times New Roman"/>
          <w:i/>
          <w:iCs/>
          <w:color w:val="2E74B5" w:themeColor="accent1" w:themeShade="BF"/>
        </w:rPr>
        <w:t>r</w:t>
      </w:r>
      <w:r w:rsidR="6F45C1A4" w:rsidRPr="00F553A5">
        <w:rPr>
          <w:rFonts w:ascii="Times New Roman" w:eastAsia="Times New Roman" w:hAnsi="Times New Roman" w:cs="Times New Roman"/>
          <w:i/>
          <w:iCs/>
          <w:color w:val="2E74B5" w:themeColor="accent1" w:themeShade="BF"/>
        </w:rPr>
        <w:t>egulas Nr.2021/1060 76.pantu.</w:t>
      </w:r>
      <w:bookmarkEnd w:id="135"/>
      <w:bookmarkEnd w:id="136"/>
      <w:bookmarkEnd w:id="137"/>
    </w:p>
    <w:p w14:paraId="5AB408D3" w14:textId="4F3FA8E2" w:rsidR="00390B72" w:rsidRPr="00522D65" w:rsidRDefault="419EECAB" w:rsidP="00522D65">
      <w:pPr>
        <w:pStyle w:val="BodyTextIndent"/>
        <w:spacing w:after="0"/>
        <w:ind w:left="0" w:firstLine="567"/>
        <w:jc w:val="both"/>
      </w:pPr>
      <w:r w:rsidRPr="00522D65">
        <w:t>Grāmatvedības iestādes pamatfunkcija saskaņā ar</w:t>
      </w:r>
      <w:r w:rsidRPr="0DB0EC8E">
        <w:t xml:space="preserve"> </w:t>
      </w:r>
      <w:r w:rsidR="7A69208A" w:rsidRPr="0DB0EC8E">
        <w:t>r</w:t>
      </w:r>
      <w:r w:rsidRPr="0DB0EC8E">
        <w:t>egulas Nr</w:t>
      </w:r>
      <w:r w:rsidR="7A69208A" w:rsidRPr="0DB0EC8E">
        <w:t xml:space="preserve">.2021/1060 </w:t>
      </w:r>
      <w:r w:rsidR="26DD6A7B" w:rsidRPr="0DB0EC8E">
        <w:t>76</w:t>
      </w:r>
      <w:r w:rsidRPr="0DB0EC8E">
        <w:t>.</w:t>
      </w:r>
      <w:r w:rsidR="38A95EB3" w:rsidRPr="0DB0EC8E">
        <w:t xml:space="preserve">panta </w:t>
      </w:r>
      <w:r w:rsidR="67E7F620" w:rsidRPr="0DB0EC8E">
        <w:t>1.</w:t>
      </w:r>
      <w:r w:rsidR="38A95EB3" w:rsidRPr="0DB0EC8E">
        <w:t>punkt</w:t>
      </w:r>
      <w:r w:rsidR="67E7F620" w:rsidRPr="0DB0EC8E">
        <w:t>a a)apakšpunktu</w:t>
      </w:r>
      <w:r w:rsidRPr="00522D65">
        <w:t xml:space="preserve">, </w:t>
      </w:r>
      <w:r w:rsidR="32A5C989" w:rsidRPr="0DB0EC8E">
        <w:t>E</w:t>
      </w:r>
      <w:r w:rsidR="1ED294A5" w:rsidRPr="0DB0EC8E">
        <w:t xml:space="preserve">iropas </w:t>
      </w:r>
      <w:r w:rsidR="32A5C989" w:rsidRPr="0DB0EC8E">
        <w:t>S</w:t>
      </w:r>
      <w:r w:rsidR="1ED294A5" w:rsidRPr="0DB0EC8E">
        <w:t>avienības</w:t>
      </w:r>
      <w:r w:rsidR="32A5C989" w:rsidRPr="0DB0EC8E">
        <w:t xml:space="preserve"> </w:t>
      </w:r>
      <w:r w:rsidR="26DD6A7B" w:rsidRPr="0DB0EC8E">
        <w:t>fondu 2021</w:t>
      </w:r>
      <w:r w:rsidRPr="0DB0EC8E">
        <w:t>.–</w:t>
      </w:r>
      <w:r w:rsidR="353BDE89" w:rsidRPr="0DB0EC8E">
        <w:t>2027</w:t>
      </w:r>
      <w:r w:rsidRPr="0DB0EC8E">
        <w:t xml:space="preserve">.gada plānošanas perioda vadības likuma </w:t>
      </w:r>
      <w:r w:rsidR="26DD6A7B" w:rsidRPr="0DB0EC8E">
        <w:t>1</w:t>
      </w:r>
      <w:r w:rsidR="67E7F620" w:rsidRPr="0DB0EC8E">
        <w:t>4</w:t>
      </w:r>
      <w:r w:rsidRPr="0DB0EC8E">
        <w:t xml:space="preserve">.pantu, </w:t>
      </w:r>
      <w:r w:rsidR="671B3955" w:rsidRPr="0DB0EC8E">
        <w:t>MK</w:t>
      </w:r>
      <w:r w:rsidRPr="0DB0EC8E">
        <w:t xml:space="preserve"> 2004.gada 7.augusta noteikumiem Nr.677 ”Valsts kases nolikums” </w:t>
      </w:r>
      <w:r w:rsidRPr="00522D65">
        <w:t xml:space="preserve">un </w:t>
      </w:r>
      <w:r w:rsidR="671B3955" w:rsidRPr="0DB0EC8E">
        <w:t>MK</w:t>
      </w:r>
      <w:r w:rsidR="006D48F1">
        <w:t xml:space="preserve"> 2023. gada 25. aprīļa</w:t>
      </w:r>
      <w:r w:rsidRPr="0DB0EC8E">
        <w:t xml:space="preserve"> </w:t>
      </w:r>
      <w:r w:rsidR="67E7F620" w:rsidRPr="0DB0EC8E">
        <w:t xml:space="preserve">noteikumiem </w:t>
      </w:r>
      <w:r w:rsidR="006D48F1">
        <w:t xml:space="preserve"> Nr. 205 “</w:t>
      </w:r>
      <w:r w:rsidR="67E7F620" w:rsidRPr="00522D65">
        <w:rPr>
          <w:shd w:val="clear" w:color="auto" w:fill="FFFFFF"/>
        </w:rPr>
        <w:t>Valsts budžeta līdzekļu plānošanas kārtīb</w:t>
      </w:r>
      <w:r w:rsidR="006D48F1">
        <w:rPr>
          <w:shd w:val="clear" w:color="auto" w:fill="FFFFFF"/>
        </w:rPr>
        <w:t>a</w:t>
      </w:r>
      <w:r w:rsidR="67E7F620" w:rsidRPr="00522D65">
        <w:rPr>
          <w:shd w:val="clear" w:color="auto" w:fill="FFFFFF"/>
        </w:rPr>
        <w:t xml:space="preserve"> E</w:t>
      </w:r>
      <w:r w:rsidR="006D48F1">
        <w:rPr>
          <w:shd w:val="clear" w:color="auto" w:fill="FFFFFF"/>
        </w:rPr>
        <w:t xml:space="preserve">iropas </w:t>
      </w:r>
      <w:r w:rsidR="67E7F620" w:rsidRPr="00522D65">
        <w:rPr>
          <w:shd w:val="clear" w:color="auto" w:fill="FFFFFF"/>
        </w:rPr>
        <w:t>S</w:t>
      </w:r>
      <w:r w:rsidR="006D48F1">
        <w:rPr>
          <w:shd w:val="clear" w:color="auto" w:fill="FFFFFF"/>
        </w:rPr>
        <w:t>avienības</w:t>
      </w:r>
      <w:r w:rsidR="67E7F620" w:rsidRPr="00522D65">
        <w:rPr>
          <w:shd w:val="clear" w:color="auto" w:fill="FFFFFF"/>
        </w:rPr>
        <w:t xml:space="preserve"> fondu projektu īstenošanai un maksājumu veikšanai 2021.-2027.gada plānošanas periodā</w:t>
      </w:r>
      <w:r w:rsidR="006D48F1">
        <w:rPr>
          <w:shd w:val="clear" w:color="auto" w:fill="FFFFFF"/>
        </w:rPr>
        <w:t>”</w:t>
      </w:r>
      <w:r w:rsidR="67E7F620" w:rsidRPr="00522D65">
        <w:rPr>
          <w:shd w:val="clear" w:color="auto" w:fill="FFFFFF"/>
        </w:rPr>
        <w:t xml:space="preserve"> </w:t>
      </w:r>
      <w:r w:rsidRPr="00522D65">
        <w:t xml:space="preserve">ir sagatavot un iesniegt </w:t>
      </w:r>
      <w:r w:rsidR="67E7F620" w:rsidRPr="00522D65">
        <w:t xml:space="preserve">EK </w:t>
      </w:r>
      <w:r w:rsidRPr="00522D65">
        <w:t xml:space="preserve">apstiprinātus maksājuma pieteikumus un </w:t>
      </w:r>
      <w:r w:rsidR="3C1CDB13" w:rsidRPr="005C51EC">
        <w:t>sadarbībā ar vadošo iestādi un sadarbības iestādi sagatavo</w:t>
      </w:r>
      <w:r w:rsidR="464EE2EC" w:rsidRPr="005C51EC">
        <w:t>t</w:t>
      </w:r>
      <w:r w:rsidR="3C1CDB13" w:rsidRPr="005C51EC">
        <w:t xml:space="preserve"> kontu  slēgumus, k</w:t>
      </w:r>
      <w:r w:rsidR="3C1CDB13">
        <w:t>u</w:t>
      </w:r>
      <w:r w:rsidR="3C1CDB13" w:rsidRPr="005C51EC">
        <w:t>rus EK iesniedz vadošā iestāde</w:t>
      </w:r>
      <w:r w:rsidR="3C1CDB13">
        <w:t>.</w:t>
      </w:r>
      <w:r w:rsidRPr="00522D65">
        <w:t xml:space="preserve"> Sagatavojot kontu slēgumu, grāmatvedības iestāde atbilstoši </w:t>
      </w:r>
      <w:r w:rsidR="67E7F620" w:rsidRPr="0DB0EC8E">
        <w:t>r</w:t>
      </w:r>
      <w:r w:rsidRPr="0DB0EC8E">
        <w:t>egulas Nr</w:t>
      </w:r>
      <w:r w:rsidR="67E7F620" w:rsidRPr="0DB0EC8E">
        <w:t>.2021/1060</w:t>
      </w:r>
      <w:r w:rsidRPr="0DB0EC8E">
        <w:t xml:space="preserve"> 7</w:t>
      </w:r>
      <w:r w:rsidR="26DD6A7B" w:rsidRPr="0DB0EC8E">
        <w:t>6</w:t>
      </w:r>
      <w:r w:rsidRPr="0DB0EC8E">
        <w:t xml:space="preserve">.panta </w:t>
      </w:r>
      <w:r w:rsidR="67E7F620" w:rsidRPr="0DB0EC8E">
        <w:t xml:space="preserve">1.punkta </w:t>
      </w:r>
      <w:r w:rsidR="1ED294A5" w:rsidRPr="0DB0EC8E">
        <w:t>“</w:t>
      </w:r>
      <w:proofErr w:type="spellStart"/>
      <w:r w:rsidRPr="0DB0EC8E">
        <w:t>b</w:t>
      </w:r>
      <w:r w:rsidR="1ED294A5" w:rsidRPr="0DB0EC8E">
        <w:t>”</w:t>
      </w:r>
      <w:r w:rsidR="67E7F620" w:rsidRPr="0DB0EC8E">
        <w:t>apakš</w:t>
      </w:r>
      <w:r w:rsidRPr="0DB0EC8E">
        <w:t>punktam</w:t>
      </w:r>
      <w:proofErr w:type="spellEnd"/>
      <w:r w:rsidRPr="0DB0EC8E">
        <w:t xml:space="preserve"> </w:t>
      </w:r>
      <w:r w:rsidR="26DD6A7B" w:rsidRPr="0DB0EC8E">
        <w:lastRenderedPageBreak/>
        <w:t>a</w:t>
      </w:r>
      <w:r w:rsidRPr="00522D65">
        <w:t>pliecina</w:t>
      </w:r>
      <w:r w:rsidR="353BDE89" w:rsidRPr="00522D65">
        <w:t>,</w:t>
      </w:r>
      <w:r w:rsidRPr="00522D65">
        <w:t xml:space="preserve"> ka tas ir pilnīgs, pareizs un patiess</w:t>
      </w:r>
      <w:r w:rsidR="38A95EB3" w:rsidRPr="00522D65">
        <w:t>, kā arī elektroniski glabā ierakstus par maksājumu pieteikumu un kontu slēgumu datiem</w:t>
      </w:r>
      <w:r w:rsidR="7A69208A" w:rsidRPr="00522D65">
        <w:t xml:space="preserve"> </w:t>
      </w:r>
    </w:p>
    <w:p w14:paraId="47C362AA" w14:textId="5FDE276C" w:rsidR="00390B72" w:rsidRPr="00522D65" w:rsidRDefault="2F4AF99E" w:rsidP="007260BE">
      <w:pPr>
        <w:pStyle w:val="BodyTextIndent"/>
        <w:spacing w:after="0"/>
        <w:ind w:left="0" w:firstLine="567"/>
        <w:jc w:val="both"/>
      </w:pPr>
      <w:r>
        <w:t xml:space="preserve">Maksājumu pieteikumu apstiprināšanas procesā grāmatvedības iestāde ņem vērā revīzijas iestādes vai tās atbildībā veikto revīziju, pārbaužu un sistēmu auditu rezultātus, kā arī vadošās iestādes, sadarbības iestādes un citu kontrolējošo iestāžu pārbaužu rezultātus. Maksājuma pieteikuma apstiprināšanai, grāmatvedības iestādei ir tiesības pieprasīt informāciju, kas ir nepieciešama maksājuma pieteikuma apstiprināšanai un kontu slēguma sagatavošanai. Grāmatvedības iestāde veic uzskaiti par no EK pieprasīto, saņemto un atmaksājamo finansējumu (ES līdzfinansējuma daļa).  </w:t>
      </w:r>
      <w:r w:rsidR="2120E9F5">
        <w:t xml:space="preserve"> </w:t>
      </w:r>
      <w:r w:rsidR="606F13CD">
        <w:t xml:space="preserve"> </w:t>
      </w:r>
    </w:p>
    <w:p w14:paraId="79A8CBCD" w14:textId="6FA61A56" w:rsidR="00FC6646" w:rsidRPr="00522D65" w:rsidRDefault="569A7CD5" w:rsidP="00C24622">
      <w:pPr>
        <w:ind w:firstLine="567"/>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 xml:space="preserve">Grāmatvedības </w:t>
      </w:r>
      <w:r w:rsidR="0AC544A7" w:rsidRPr="0DB0EC8E">
        <w:rPr>
          <w:rFonts w:ascii="Times New Roman" w:eastAsia="Times New Roman" w:hAnsi="Times New Roman" w:cs="Times New Roman"/>
          <w:sz w:val="24"/>
          <w:szCs w:val="24"/>
        </w:rPr>
        <w:t xml:space="preserve">iestādes organizatorisko struktūru un funkciju sadalījumu skatīt </w:t>
      </w:r>
      <w:r w:rsidR="606F13CD" w:rsidRPr="0DB0EC8E">
        <w:rPr>
          <w:rFonts w:ascii="Times New Roman" w:eastAsia="Times New Roman" w:hAnsi="Times New Roman" w:cs="Times New Roman"/>
          <w:sz w:val="24"/>
          <w:szCs w:val="24"/>
        </w:rPr>
        <w:t xml:space="preserve">šī vadības un kontroles sistēmas apraksta </w:t>
      </w:r>
      <w:r w:rsidR="0AC544A7" w:rsidRPr="0DB0EC8E">
        <w:rPr>
          <w:rFonts w:ascii="Times New Roman" w:eastAsia="Times New Roman" w:hAnsi="Times New Roman" w:cs="Times New Roman"/>
          <w:sz w:val="24"/>
          <w:szCs w:val="24"/>
        </w:rPr>
        <w:t>1.pielikumā.</w:t>
      </w:r>
    </w:p>
    <w:p w14:paraId="3E6EA4D8" w14:textId="5A115EEB" w:rsidR="00C24622" w:rsidRPr="00522D65" w:rsidRDefault="00C24622" w:rsidP="00C24622">
      <w:pPr>
        <w:ind w:firstLine="567"/>
        <w:jc w:val="both"/>
        <w:rPr>
          <w:rFonts w:ascii="Times New Roman" w:eastAsia="Times New Roman" w:hAnsi="Times New Roman" w:cs="Times New Roman"/>
          <w:sz w:val="24"/>
          <w:szCs w:val="24"/>
          <w:lang w:eastAsia="lv-LV"/>
        </w:rPr>
      </w:pPr>
    </w:p>
    <w:p w14:paraId="3695A18F" w14:textId="778D48B2" w:rsidR="009276B2" w:rsidRPr="00522D65" w:rsidRDefault="322666CF" w:rsidP="0075569D">
      <w:pPr>
        <w:pStyle w:val="Heading4"/>
        <w:spacing w:before="0"/>
        <w:ind w:left="284" w:hanging="284"/>
        <w:jc w:val="both"/>
        <w:rPr>
          <w:rFonts w:ascii="Times New Roman" w:hAnsi="Times New Roman" w:cs="Times New Roman"/>
          <w:sz w:val="24"/>
          <w:szCs w:val="24"/>
          <w:lang w:eastAsia="lv-LV"/>
        </w:rPr>
      </w:pPr>
      <w:bookmarkStart w:id="138" w:name="_Toc413229881"/>
      <w:bookmarkStart w:id="139" w:name="_Toc420918862"/>
      <w:r w:rsidRPr="0DB0EC8E">
        <w:rPr>
          <w:rFonts w:ascii="Times New Roman" w:hAnsi="Times New Roman" w:cs="Times New Roman"/>
          <w:sz w:val="24"/>
          <w:szCs w:val="24"/>
        </w:rPr>
        <w:t>3.</w:t>
      </w:r>
      <w:r w:rsidR="2B7E4CC7" w:rsidRPr="0DB0EC8E">
        <w:rPr>
          <w:rFonts w:ascii="Times New Roman" w:hAnsi="Times New Roman" w:cs="Times New Roman"/>
          <w:sz w:val="24"/>
          <w:szCs w:val="24"/>
        </w:rPr>
        <w:t>2</w:t>
      </w:r>
      <w:r w:rsidR="4DA7CC4D" w:rsidRPr="0DB0EC8E">
        <w:rPr>
          <w:rFonts w:ascii="Times New Roman" w:hAnsi="Times New Roman" w:cs="Times New Roman"/>
          <w:sz w:val="24"/>
          <w:szCs w:val="24"/>
        </w:rPr>
        <w:t>.1.</w:t>
      </w:r>
      <w:r w:rsidR="00FC04D2">
        <w:tab/>
      </w:r>
      <w:r w:rsidR="4DA7CC4D" w:rsidRPr="0DB0EC8E">
        <w:rPr>
          <w:rFonts w:ascii="Times New Roman" w:hAnsi="Times New Roman" w:cs="Times New Roman"/>
          <w:sz w:val="24"/>
          <w:szCs w:val="24"/>
        </w:rPr>
        <w:t>Maksājuma pieteikumu sagatavošanas un iesniegšanas procedūra</w:t>
      </w:r>
      <w:bookmarkEnd w:id="138"/>
      <w:bookmarkEnd w:id="139"/>
      <w:r w:rsidR="492ADD32" w:rsidRPr="0DB0EC8E">
        <w:rPr>
          <w:rFonts w:ascii="Times New Roman" w:hAnsi="Times New Roman" w:cs="Times New Roman"/>
          <w:sz w:val="24"/>
          <w:szCs w:val="24"/>
        </w:rPr>
        <w:t>s.</w:t>
      </w:r>
    </w:p>
    <w:p w14:paraId="7FC08835" w14:textId="6327799A" w:rsidR="005B3541" w:rsidRPr="00522D65" w:rsidRDefault="419EECAB" w:rsidP="0075569D">
      <w:pPr>
        <w:pStyle w:val="Text3"/>
        <w:tabs>
          <w:tab w:val="left" w:pos="1985"/>
        </w:tabs>
        <w:spacing w:after="0"/>
        <w:ind w:left="0" w:firstLine="567"/>
        <w:rPr>
          <w:lang w:val="lv-LV" w:eastAsia="lv-LV"/>
        </w:rPr>
      </w:pPr>
      <w:r w:rsidRPr="00D2700D">
        <w:rPr>
          <w:lang w:val="lv-LV"/>
        </w:rPr>
        <w:t>Grāmatvedības iestādes darbiniekiem ir pieejas tiesības KPVIS, līdz ar to grāmatvedības iestāde ir nodrošināta ar aktuālo informāciju par projektiem, t.sk. maksājumiem, projekta progresu, pieņemt</w:t>
      </w:r>
      <w:r w:rsidR="2B5B4CF5" w:rsidRPr="00D2700D">
        <w:rPr>
          <w:lang w:val="lv-LV"/>
        </w:rPr>
        <w:t>aji</w:t>
      </w:r>
      <w:r w:rsidRPr="00D2700D">
        <w:rPr>
          <w:lang w:val="lv-LV"/>
        </w:rPr>
        <w:t>em lēmumiem par neatbilstoši veiktiem izdevumiem, pārbaužu projekta īstenošanas vietās rezultātiem, revīzijas iestādes veiktajām revīzijām un kontrolēm, kā arī vadošās iestādes veiktajām pārbaudēm. Gr</w:t>
      </w:r>
      <w:r w:rsidR="256A8DBA" w:rsidRPr="00D2700D">
        <w:rPr>
          <w:lang w:val="lv-LV"/>
        </w:rPr>
        <w:t>ā</w:t>
      </w:r>
      <w:r w:rsidRPr="00D2700D">
        <w:rPr>
          <w:lang w:val="lv-LV"/>
        </w:rPr>
        <w:t>matvedības iestāde KPVIS var sekot arī konstatēto trūkumu novēršanas progresam.</w:t>
      </w:r>
    </w:p>
    <w:p w14:paraId="61377ABC" w14:textId="734A3E35" w:rsidR="00535B27" w:rsidRPr="00535B27" w:rsidRDefault="419EECAB" w:rsidP="00535B27">
      <w:pPr>
        <w:ind w:firstLine="567"/>
        <w:jc w:val="both"/>
        <w:rPr>
          <w:rFonts w:ascii="Times New Roman" w:eastAsia="Times New Roman" w:hAnsi="Times New Roman" w:cs="Times New Roman"/>
          <w:sz w:val="24"/>
          <w:szCs w:val="24"/>
          <w:lang w:eastAsia="en-GB"/>
        </w:rPr>
      </w:pPr>
      <w:r w:rsidRPr="00535B27">
        <w:rPr>
          <w:rFonts w:ascii="Times New Roman" w:hAnsi="Times New Roman" w:cs="Times New Roman"/>
          <w:sz w:val="24"/>
          <w:szCs w:val="24"/>
        </w:rPr>
        <w:t>Papildus</w:t>
      </w:r>
      <w:r w:rsidR="2B5B4CF5" w:rsidRPr="00535B27">
        <w:rPr>
          <w:rFonts w:ascii="Times New Roman" w:hAnsi="Times New Roman" w:cs="Times New Roman"/>
          <w:sz w:val="24"/>
          <w:szCs w:val="24"/>
        </w:rPr>
        <w:t xml:space="preserve">, turpinot </w:t>
      </w:r>
      <w:r w:rsidR="1ED294A5" w:rsidRPr="00535B27">
        <w:rPr>
          <w:rFonts w:ascii="Times New Roman" w:hAnsi="Times New Roman" w:cs="Times New Roman"/>
          <w:sz w:val="24"/>
          <w:szCs w:val="24"/>
        </w:rPr>
        <w:t>E</w:t>
      </w:r>
      <w:r w:rsidR="57D25493" w:rsidRPr="00535B27">
        <w:rPr>
          <w:rFonts w:ascii="Times New Roman" w:hAnsi="Times New Roman" w:cs="Times New Roman"/>
          <w:sz w:val="24"/>
          <w:szCs w:val="24"/>
        </w:rPr>
        <w:t>S</w:t>
      </w:r>
      <w:r w:rsidR="1ED294A5" w:rsidRPr="00535B27">
        <w:rPr>
          <w:rFonts w:ascii="Times New Roman" w:hAnsi="Times New Roman" w:cs="Times New Roman"/>
          <w:sz w:val="24"/>
          <w:szCs w:val="24"/>
        </w:rPr>
        <w:t xml:space="preserve"> struktūrfondu un KF </w:t>
      </w:r>
      <w:r w:rsidR="2B5B4CF5" w:rsidRPr="00535B27">
        <w:rPr>
          <w:rFonts w:ascii="Times New Roman" w:hAnsi="Times New Roman" w:cs="Times New Roman"/>
          <w:sz w:val="24"/>
          <w:szCs w:val="24"/>
        </w:rPr>
        <w:t xml:space="preserve">2014.-2020.gada plānošanas perioda praksi, arī </w:t>
      </w:r>
      <w:r w:rsidR="1ED294A5" w:rsidRPr="00535B27">
        <w:rPr>
          <w:rFonts w:ascii="Times New Roman" w:hAnsi="Times New Roman" w:cs="Times New Roman"/>
          <w:sz w:val="24"/>
          <w:szCs w:val="24"/>
        </w:rPr>
        <w:t xml:space="preserve">ES fondu </w:t>
      </w:r>
      <w:r w:rsidR="2B5B4CF5" w:rsidRPr="00535B27">
        <w:rPr>
          <w:rFonts w:ascii="Times New Roman" w:hAnsi="Times New Roman" w:cs="Times New Roman"/>
          <w:sz w:val="24"/>
          <w:szCs w:val="24"/>
        </w:rPr>
        <w:t>2021.-2027.gada plānošanas periodā apstiprināt</w:t>
      </w:r>
      <w:r w:rsidR="00535B27" w:rsidRPr="00535B27">
        <w:rPr>
          <w:rFonts w:ascii="Times New Roman" w:hAnsi="Times New Roman" w:cs="Times New Roman"/>
          <w:sz w:val="24"/>
          <w:szCs w:val="24"/>
        </w:rPr>
        <w:t>i</w:t>
      </w:r>
      <w:r w:rsidR="2B5B4CF5" w:rsidRPr="00535B27">
        <w:rPr>
          <w:rFonts w:ascii="Times New Roman" w:hAnsi="Times New Roman" w:cs="Times New Roman"/>
          <w:sz w:val="24"/>
          <w:szCs w:val="24"/>
        </w:rPr>
        <w:t xml:space="preserve"> </w:t>
      </w:r>
      <w:r w:rsidR="00535B27" w:rsidRPr="00535B27">
        <w:rPr>
          <w:rFonts w:ascii="Times New Roman" w:hAnsi="Times New Roman" w:cs="Times New Roman"/>
          <w:sz w:val="24"/>
          <w:szCs w:val="24"/>
        </w:rPr>
        <w:t xml:space="preserve">FM </w:t>
      </w:r>
      <w:r w:rsidR="00452F6F">
        <w:rPr>
          <w:rFonts w:ascii="Times New Roman" w:hAnsi="Times New Roman" w:cs="Times New Roman"/>
          <w:sz w:val="24"/>
          <w:szCs w:val="24"/>
        </w:rPr>
        <w:t xml:space="preserve">iekšējie noteikumi </w:t>
      </w:r>
      <w:r w:rsidR="00535B27" w:rsidRPr="00452F6F">
        <w:rPr>
          <w:rFonts w:ascii="Times New Roman" w:hAnsi="Times New Roman" w:cs="Times New Roman"/>
          <w:sz w:val="24"/>
          <w:szCs w:val="24"/>
        </w:rPr>
        <w:t>“</w:t>
      </w:r>
      <w:r w:rsidR="00452F6F" w:rsidRPr="00452F6F">
        <w:rPr>
          <w:rFonts w:ascii="Times New Roman" w:hAnsi="Times New Roman" w:cs="Times New Roman"/>
          <w:sz w:val="24"/>
          <w:szCs w:val="24"/>
          <w:lang w:eastAsia="lv-LV"/>
        </w:rPr>
        <w:t>Kārtība, kādā Finanšu ministrija, Centrālā finanšu un līgumu aģentūra un Valsts kase sadarbojas Eiropas Savienības fondu ieviešanas un uzraudzības jautājumos</w:t>
      </w:r>
      <w:r w:rsidR="00535B27" w:rsidRPr="00452F6F">
        <w:rPr>
          <w:rFonts w:ascii="Times New Roman" w:hAnsi="Times New Roman" w:cs="Times New Roman"/>
          <w:sz w:val="24"/>
          <w:szCs w:val="24"/>
        </w:rPr>
        <w:t>”</w:t>
      </w:r>
      <w:r w:rsidR="00535B27" w:rsidRPr="00452F6F">
        <w:rPr>
          <w:rStyle w:val="FootnoteReference"/>
          <w:rFonts w:ascii="Times New Roman" w:hAnsi="Times New Roman" w:cs="Times New Roman"/>
          <w:sz w:val="24"/>
          <w:szCs w:val="24"/>
        </w:rPr>
        <w:footnoteReference w:id="85"/>
      </w:r>
      <w:r w:rsidR="00535B27" w:rsidRPr="00452F6F">
        <w:rPr>
          <w:rFonts w:ascii="Times New Roman" w:hAnsi="Times New Roman" w:cs="Times New Roman"/>
          <w:sz w:val="24"/>
          <w:szCs w:val="24"/>
        </w:rPr>
        <w:t>.</w:t>
      </w:r>
      <w:r w:rsidR="00452F6F">
        <w:rPr>
          <w:rFonts w:ascii="Times New Roman" w:hAnsi="Times New Roman" w:cs="Times New Roman"/>
          <w:sz w:val="24"/>
          <w:szCs w:val="24"/>
        </w:rPr>
        <w:t xml:space="preserve"> </w:t>
      </w:r>
    </w:p>
    <w:p w14:paraId="75EAC814" w14:textId="06938B6F" w:rsidR="005B3541" w:rsidRPr="00522D65" w:rsidRDefault="202F8825" w:rsidP="0075569D">
      <w:pPr>
        <w:pStyle w:val="Text3"/>
        <w:tabs>
          <w:tab w:val="clear" w:pos="2302"/>
        </w:tabs>
        <w:spacing w:after="0"/>
        <w:ind w:left="0" w:firstLine="567"/>
        <w:rPr>
          <w:lang w:val="lv-LV" w:eastAsia="lv-LV"/>
        </w:rPr>
      </w:pPr>
      <w:r w:rsidRPr="00D2700D">
        <w:rPr>
          <w:lang w:val="lv-LV"/>
        </w:rPr>
        <w:t>FM</w:t>
      </w:r>
      <w:r w:rsidR="419EECAB" w:rsidRPr="00D2700D">
        <w:rPr>
          <w:lang w:val="lv-LV"/>
        </w:rPr>
        <w:t xml:space="preserve"> </w:t>
      </w:r>
      <w:r w:rsidR="00452F6F">
        <w:rPr>
          <w:lang w:val="lv-LV"/>
        </w:rPr>
        <w:t xml:space="preserve">2023.gada 16.augusta </w:t>
      </w:r>
      <w:r w:rsidR="4B8A8119" w:rsidRPr="00D2700D">
        <w:rPr>
          <w:lang w:val="lv-LV"/>
        </w:rPr>
        <w:t>iekšējos noteikum</w:t>
      </w:r>
      <w:r w:rsidR="00452F6F">
        <w:rPr>
          <w:lang w:val="lv-LV"/>
        </w:rPr>
        <w:t>o</w:t>
      </w:r>
      <w:r w:rsidR="2B5B4CF5" w:rsidRPr="00D2700D">
        <w:rPr>
          <w:lang w:val="lv-LV"/>
        </w:rPr>
        <w:t>s</w:t>
      </w:r>
      <w:r w:rsidR="00452F6F">
        <w:rPr>
          <w:lang w:val="lv-LV"/>
        </w:rPr>
        <w:t xml:space="preserve"> Nr.1.1-5/12/22</w:t>
      </w:r>
      <w:r w:rsidR="2B5B4CF5" w:rsidRPr="00D2700D">
        <w:rPr>
          <w:lang w:val="lv-LV"/>
        </w:rPr>
        <w:t xml:space="preserve"> </w:t>
      </w:r>
      <w:r w:rsidR="419EECAB" w:rsidRPr="00D2700D">
        <w:rPr>
          <w:lang w:val="lv-LV"/>
        </w:rPr>
        <w:t>„</w:t>
      </w:r>
      <w:r w:rsidR="7ABAC0C3" w:rsidRPr="00D2700D">
        <w:rPr>
          <w:lang w:val="lv-LV"/>
        </w:rPr>
        <w:t>Kārtība, kādā Finanšu ministrija, Centrālā finanšu un līgumu aģentūra un Valsts kase sadarbojas Eiropas Savienības fondu ieviešanas un uzraudzības jautājumos</w:t>
      </w:r>
      <w:r w:rsidR="419EECAB" w:rsidRPr="00D2700D">
        <w:rPr>
          <w:lang w:val="lv-LV"/>
        </w:rPr>
        <w:t>”</w:t>
      </w:r>
      <w:r w:rsidR="00452F6F">
        <w:rPr>
          <w:lang w:val="lv-LV"/>
        </w:rPr>
        <w:t xml:space="preserve"> ir</w:t>
      </w:r>
      <w:r w:rsidR="2B5B4CF5" w:rsidRPr="00D2700D">
        <w:rPr>
          <w:lang w:val="lv-LV"/>
        </w:rPr>
        <w:t xml:space="preserve"> paredzēts nosacījums,</w:t>
      </w:r>
      <w:r w:rsidR="071E53C4" w:rsidRPr="00D2700D">
        <w:rPr>
          <w:lang w:val="lv-LV"/>
        </w:rPr>
        <w:t xml:space="preserve"> </w:t>
      </w:r>
      <w:r w:rsidR="2B5B4CF5" w:rsidRPr="00D2700D">
        <w:rPr>
          <w:lang w:val="lv-LV"/>
        </w:rPr>
        <w:t>ka</w:t>
      </w:r>
      <w:r w:rsidR="419EECAB" w:rsidRPr="00D2700D">
        <w:rPr>
          <w:lang w:val="lv-LV"/>
        </w:rPr>
        <w:t xml:space="preserve"> vadošā iestāde piecu darba dienu laikā no saņemšanas brīža</w:t>
      </w:r>
      <w:r w:rsidR="00452F6F">
        <w:rPr>
          <w:lang w:val="lv-LV"/>
        </w:rPr>
        <w:t xml:space="preserve"> </w:t>
      </w:r>
      <w:r w:rsidR="419EECAB" w:rsidRPr="00D2700D">
        <w:rPr>
          <w:lang w:val="lv-LV"/>
        </w:rPr>
        <w:t xml:space="preserve"> elektroniski </w:t>
      </w:r>
      <w:proofErr w:type="spellStart"/>
      <w:r w:rsidR="419EECAB" w:rsidRPr="00D2700D">
        <w:rPr>
          <w:lang w:val="lv-LV"/>
        </w:rPr>
        <w:t>nosūta</w:t>
      </w:r>
      <w:proofErr w:type="spellEnd"/>
      <w:r w:rsidR="419EECAB" w:rsidRPr="00D2700D">
        <w:rPr>
          <w:lang w:val="lv-LV"/>
        </w:rPr>
        <w:t xml:space="preserve"> </w:t>
      </w:r>
      <w:r w:rsidRPr="00D2700D">
        <w:rPr>
          <w:lang w:val="lv-LV"/>
        </w:rPr>
        <w:t xml:space="preserve">grāmatvedības </w:t>
      </w:r>
      <w:r w:rsidR="419EECAB" w:rsidRPr="00D2700D">
        <w:rPr>
          <w:lang w:val="lv-LV"/>
        </w:rPr>
        <w:t xml:space="preserve">iestādei </w:t>
      </w:r>
      <w:r w:rsidRPr="00D2700D">
        <w:rPr>
          <w:lang w:val="lv-LV"/>
        </w:rPr>
        <w:t>EK</w:t>
      </w:r>
      <w:r w:rsidR="00452F6F">
        <w:rPr>
          <w:lang w:val="lv-LV"/>
        </w:rPr>
        <w:t xml:space="preserve"> (t.sk. Eiropas Biroja krāpšanas apkarošanai)</w:t>
      </w:r>
      <w:r w:rsidR="419EECAB" w:rsidRPr="00D2700D">
        <w:rPr>
          <w:lang w:val="lv-LV"/>
        </w:rPr>
        <w:t xml:space="preserve">, </w:t>
      </w:r>
      <w:r w:rsidR="737D1BD9" w:rsidRPr="00D2700D">
        <w:rPr>
          <w:lang w:val="lv-LV"/>
        </w:rPr>
        <w:t>ERP</w:t>
      </w:r>
      <w:r w:rsidR="419EECAB" w:rsidRPr="00D2700D">
        <w:rPr>
          <w:lang w:val="lv-LV"/>
        </w:rPr>
        <w:t>, Valsts kontroles un citu ārējo auditoru veikto pārbaužu vai audita ziņojumus (t.sk ziņojumu projektus) par ES fondiem,</w:t>
      </w:r>
      <w:r w:rsidR="00452F6F">
        <w:rPr>
          <w:lang w:val="lv-LV"/>
        </w:rPr>
        <w:t xml:space="preserve"> ja tā nav norādīta dokumenta adresātos,</w:t>
      </w:r>
      <w:r w:rsidR="419EECAB" w:rsidRPr="00D2700D">
        <w:rPr>
          <w:lang w:val="lv-LV"/>
        </w:rPr>
        <w:t xml:space="preserve"> kā arī informē grāmatvedības iestādi par </w:t>
      </w:r>
      <w:r w:rsidR="005F4A34">
        <w:rPr>
          <w:lang w:val="lv-LV"/>
        </w:rPr>
        <w:t xml:space="preserve">vadošās iestādes </w:t>
      </w:r>
      <w:r w:rsidR="419EECAB" w:rsidRPr="00D2700D">
        <w:rPr>
          <w:lang w:val="lv-LV"/>
        </w:rPr>
        <w:t>auditoriem sniegtajiem komentāriem par konstatējumiem.</w:t>
      </w:r>
      <w:r w:rsidR="723CF1E3" w:rsidRPr="00D2700D">
        <w:rPr>
          <w:lang w:val="lv-LV"/>
        </w:rPr>
        <w:t xml:space="preserve"> </w:t>
      </w:r>
    </w:p>
    <w:p w14:paraId="7199A5FE" w14:textId="14C407A6" w:rsidR="005B3541" w:rsidRPr="00522D65" w:rsidRDefault="4650BF33" w:rsidP="0075569D">
      <w:pPr>
        <w:pStyle w:val="Text3"/>
        <w:tabs>
          <w:tab w:val="clear" w:pos="2302"/>
        </w:tabs>
        <w:spacing w:after="0"/>
        <w:ind w:left="0" w:firstLine="567"/>
        <w:rPr>
          <w:lang w:val="lv-LV" w:eastAsia="lv-LV"/>
        </w:rPr>
      </w:pPr>
      <w:r w:rsidRPr="00522D65">
        <w:rPr>
          <w:lang w:val="lv-LV" w:eastAsia="lv-LV"/>
        </w:rPr>
        <w:t>Savukārt attiecībā uz revīzijas iestādes veiktajām pārbaudēm, pārbaužu ziņojumi t</w:t>
      </w:r>
      <w:r w:rsidR="1D637137" w:rsidRPr="00522D65">
        <w:rPr>
          <w:lang w:val="lv-LV" w:eastAsia="lv-LV"/>
        </w:rPr>
        <w:t xml:space="preserve">iek saņemti atbilstoši </w:t>
      </w:r>
      <w:r w:rsidR="3F0934D9" w:rsidRPr="00522D65">
        <w:rPr>
          <w:lang w:val="lv-LV" w:eastAsia="lv-LV"/>
        </w:rPr>
        <w:t>MK</w:t>
      </w:r>
      <w:r w:rsidR="1D637137" w:rsidRPr="00522D65">
        <w:rPr>
          <w:lang w:val="lv-LV" w:eastAsia="lv-LV"/>
        </w:rPr>
        <w:t xml:space="preserve"> </w:t>
      </w:r>
      <w:r w:rsidRPr="00522D65">
        <w:rPr>
          <w:lang w:val="lv-LV" w:eastAsia="lv-LV"/>
        </w:rPr>
        <w:t>20</w:t>
      </w:r>
      <w:r w:rsidR="119253C6" w:rsidRPr="00522D65">
        <w:rPr>
          <w:lang w:val="lv-LV" w:eastAsia="lv-LV"/>
        </w:rPr>
        <w:t>22</w:t>
      </w:r>
      <w:r w:rsidRPr="00522D65">
        <w:rPr>
          <w:lang w:val="lv-LV" w:eastAsia="lv-LV"/>
        </w:rPr>
        <w:t>.</w:t>
      </w:r>
      <w:r w:rsidR="1D637137" w:rsidRPr="00522D65">
        <w:rPr>
          <w:lang w:val="lv-LV" w:eastAsia="lv-LV"/>
        </w:rPr>
        <w:t xml:space="preserve">gada </w:t>
      </w:r>
      <w:r w:rsidR="119253C6" w:rsidRPr="00522D65">
        <w:rPr>
          <w:lang w:val="lv-LV" w:eastAsia="lv-LV"/>
        </w:rPr>
        <w:t>14</w:t>
      </w:r>
      <w:r w:rsidR="1D637137" w:rsidRPr="00522D65">
        <w:rPr>
          <w:lang w:val="lv-LV" w:eastAsia="lv-LV"/>
        </w:rPr>
        <w:t>.</w:t>
      </w:r>
      <w:r w:rsidR="119253C6" w:rsidRPr="00522D65">
        <w:rPr>
          <w:lang w:val="lv-LV" w:eastAsia="lv-LV"/>
        </w:rPr>
        <w:t>jūlija</w:t>
      </w:r>
      <w:r w:rsidRPr="00522D65">
        <w:rPr>
          <w:lang w:val="lv-LV" w:eastAsia="lv-LV"/>
        </w:rPr>
        <w:t xml:space="preserve"> noteikumos Nr.</w:t>
      </w:r>
      <w:r w:rsidR="119253C6" w:rsidRPr="00522D65">
        <w:rPr>
          <w:lang w:val="lv-LV" w:eastAsia="lv-LV"/>
        </w:rPr>
        <w:t>427</w:t>
      </w:r>
      <w:r w:rsidRPr="00522D65">
        <w:rPr>
          <w:lang w:val="lv-LV" w:eastAsia="lv-LV"/>
        </w:rPr>
        <w:t xml:space="preserve"> „</w:t>
      </w:r>
      <w:r w:rsidR="119253C6" w:rsidRPr="00522D65">
        <w:rPr>
          <w:shd w:val="clear" w:color="auto" w:fill="FFFFFF"/>
          <w:lang w:val="lv-LV"/>
        </w:rPr>
        <w:t xml:space="preserve">Revīzijas iestādes funkciju nodrošināšanas kārtība </w:t>
      </w:r>
      <w:r w:rsidR="5730B863" w:rsidRPr="00522D65">
        <w:rPr>
          <w:shd w:val="clear" w:color="auto" w:fill="FFFFFF"/>
          <w:lang w:val="lv-LV"/>
        </w:rPr>
        <w:t>E</w:t>
      </w:r>
      <w:r w:rsidR="36AD28C9">
        <w:rPr>
          <w:shd w:val="clear" w:color="auto" w:fill="FFFFFF"/>
          <w:lang w:val="lv-LV"/>
        </w:rPr>
        <w:t>iropas Savienības</w:t>
      </w:r>
      <w:r w:rsidR="119253C6" w:rsidRPr="00522D65">
        <w:rPr>
          <w:shd w:val="clear" w:color="auto" w:fill="FFFFFF"/>
          <w:lang w:val="lv-LV"/>
        </w:rPr>
        <w:t xml:space="preserve"> fondu 2021.–2027. gada plānošanas periodā</w:t>
      </w:r>
      <w:r w:rsidR="1CCDD2D7" w:rsidRPr="00522D65">
        <w:rPr>
          <w:lang w:val="lv-LV" w:eastAsia="lv-LV"/>
        </w:rPr>
        <w:t xml:space="preserve">” </w:t>
      </w:r>
      <w:r w:rsidRPr="00522D65">
        <w:rPr>
          <w:lang w:val="lv-LV" w:eastAsia="lv-LV"/>
        </w:rPr>
        <w:t>noteiktajai kārtībai.</w:t>
      </w:r>
      <w:r w:rsidR="3E3B4105" w:rsidRPr="00522D65">
        <w:rPr>
          <w:lang w:val="lv-LV" w:eastAsia="lv-LV"/>
        </w:rPr>
        <w:t xml:space="preserve"> </w:t>
      </w:r>
      <w:r w:rsidR="0C46C4BE" w:rsidRPr="00522D65">
        <w:rPr>
          <w:lang w:val="lv-LV" w:eastAsia="lv-LV"/>
        </w:rPr>
        <w:t>Grāmatvedības</w:t>
      </w:r>
      <w:r w:rsidR="3E3B4105" w:rsidRPr="00522D65">
        <w:rPr>
          <w:lang w:val="lv-LV" w:eastAsia="lv-LV"/>
        </w:rPr>
        <w:t xml:space="preserve"> iestādei KPVIS ir nodrošināta pieeja revīzijas iestādes auditos un pārbaudēs konstatētajiem trūkumiem un izteiktajiem ieteikumiem</w:t>
      </w:r>
      <w:r w:rsidR="0C46C4BE" w:rsidRPr="00522D65">
        <w:rPr>
          <w:lang w:val="lv-LV" w:eastAsia="lv-LV"/>
        </w:rPr>
        <w:t>,</w:t>
      </w:r>
      <w:r w:rsidR="3E3B4105" w:rsidRPr="00522D65">
        <w:rPr>
          <w:lang w:val="lv-LV" w:eastAsia="lv-LV"/>
        </w:rPr>
        <w:t xml:space="preserve"> un </w:t>
      </w:r>
      <w:r w:rsidR="641FE8AB" w:rsidRPr="00522D65">
        <w:rPr>
          <w:lang w:val="lv-LV" w:eastAsia="lv-LV"/>
        </w:rPr>
        <w:t xml:space="preserve">grāmatvedības </w:t>
      </w:r>
      <w:r w:rsidR="3E3B4105" w:rsidRPr="00522D65">
        <w:rPr>
          <w:lang w:val="lv-LV" w:eastAsia="lv-LV"/>
        </w:rPr>
        <w:t>iestāde seko līdzi informācijai par ieteikumu ieviešanu KPVIS.</w:t>
      </w:r>
    </w:p>
    <w:p w14:paraId="4363D59C" w14:textId="77777777" w:rsidR="005F7445" w:rsidRPr="00522D65" w:rsidRDefault="005F7445" w:rsidP="0075569D">
      <w:pPr>
        <w:pStyle w:val="Text3"/>
        <w:tabs>
          <w:tab w:val="clear" w:pos="2302"/>
        </w:tabs>
        <w:spacing w:after="0"/>
        <w:ind w:left="0" w:firstLine="567"/>
        <w:rPr>
          <w:lang w:val="lv-LV" w:eastAsia="lv-LV"/>
        </w:rPr>
      </w:pPr>
    </w:p>
    <w:p w14:paraId="2E81F351" w14:textId="62A89677" w:rsidR="009276B2" w:rsidRPr="00522D65" w:rsidRDefault="1DA05140" w:rsidP="0075569D">
      <w:pPr>
        <w:pStyle w:val="Heading4"/>
        <w:spacing w:before="0"/>
        <w:ind w:left="567" w:hanging="567"/>
        <w:jc w:val="both"/>
        <w:rPr>
          <w:rFonts w:ascii="Times New Roman" w:hAnsi="Times New Roman" w:cs="Times New Roman"/>
          <w:sz w:val="24"/>
          <w:szCs w:val="24"/>
        </w:rPr>
      </w:pPr>
      <w:r w:rsidRPr="0DB0EC8E">
        <w:rPr>
          <w:rFonts w:ascii="Times New Roman" w:hAnsi="Times New Roman" w:cs="Times New Roman"/>
          <w:sz w:val="24"/>
          <w:szCs w:val="24"/>
        </w:rPr>
        <w:t>3.</w:t>
      </w:r>
      <w:r w:rsidR="2B7E4CC7" w:rsidRPr="0DB0EC8E">
        <w:rPr>
          <w:rFonts w:ascii="Times New Roman" w:hAnsi="Times New Roman" w:cs="Times New Roman"/>
          <w:sz w:val="24"/>
          <w:szCs w:val="24"/>
        </w:rPr>
        <w:t>2</w:t>
      </w:r>
      <w:r w:rsidRPr="0DB0EC8E">
        <w:rPr>
          <w:rFonts w:ascii="Times New Roman" w:hAnsi="Times New Roman" w:cs="Times New Roman"/>
          <w:sz w:val="24"/>
          <w:szCs w:val="24"/>
        </w:rPr>
        <w:t>.2.</w:t>
      </w:r>
      <w:r w:rsidR="31E51FB9" w:rsidRPr="0DB0EC8E">
        <w:rPr>
          <w:rFonts w:ascii="Times New Roman" w:hAnsi="Times New Roman" w:cs="Times New Roman"/>
          <w:sz w:val="24"/>
          <w:szCs w:val="24"/>
        </w:rPr>
        <w:t xml:space="preserve"> </w:t>
      </w:r>
      <w:r w:rsidRPr="0DB0EC8E">
        <w:rPr>
          <w:rFonts w:ascii="Times New Roman" w:hAnsi="Times New Roman" w:cs="Times New Roman"/>
          <w:sz w:val="24"/>
          <w:szCs w:val="24"/>
        </w:rPr>
        <w:t>T</w:t>
      </w:r>
      <w:r w:rsidR="4DA7CC4D" w:rsidRPr="0DB0EC8E">
        <w:rPr>
          <w:rFonts w:ascii="Times New Roman" w:hAnsi="Times New Roman" w:cs="Times New Roman"/>
          <w:sz w:val="24"/>
          <w:szCs w:val="24"/>
        </w:rPr>
        <w:t xml:space="preserve">ādas procedūras apraksts, saskaņā ar kuru maksājuma pieteikumi tiek sagatavoti un iesniegti </w:t>
      </w:r>
      <w:r w:rsidR="119253C6" w:rsidRPr="0DB0EC8E">
        <w:rPr>
          <w:rFonts w:ascii="Times New Roman" w:hAnsi="Times New Roman" w:cs="Times New Roman"/>
          <w:sz w:val="24"/>
          <w:szCs w:val="24"/>
        </w:rPr>
        <w:t>EK</w:t>
      </w:r>
      <w:r w:rsidR="4DA7CC4D" w:rsidRPr="0DB0EC8E">
        <w:rPr>
          <w:rFonts w:ascii="Times New Roman" w:hAnsi="Times New Roman" w:cs="Times New Roman"/>
          <w:sz w:val="24"/>
          <w:szCs w:val="24"/>
        </w:rPr>
        <w:t>, ieskaitot procedūru, ar kuru tiek nodrošināta starpposma maksājuma galīgā pieteikuma nosūtīšana līdz 31. jūlijam pēc iepriekšējā grāmatvedības gada beigām.</w:t>
      </w:r>
    </w:p>
    <w:p w14:paraId="7C5A9846" w14:textId="0F7BA8E6" w:rsidR="00A00EBC" w:rsidRPr="00522D65" w:rsidRDefault="1B217460" w:rsidP="0075569D">
      <w:pPr>
        <w:pStyle w:val="Text3"/>
        <w:tabs>
          <w:tab w:val="clear" w:pos="2302"/>
        </w:tabs>
        <w:spacing w:after="0"/>
        <w:ind w:left="0" w:firstLine="567"/>
        <w:rPr>
          <w:lang w:val="lv-LV" w:eastAsia="lv-LV"/>
        </w:rPr>
      </w:pPr>
      <w:r w:rsidRPr="00522D65">
        <w:rPr>
          <w:lang w:val="lv-LV"/>
        </w:rPr>
        <w:t xml:space="preserve">Grāmatvedības iestāde </w:t>
      </w:r>
      <w:r w:rsidRPr="00522D65">
        <w:rPr>
          <w:lang w:val="lv-LV" w:eastAsia="lv-LV"/>
        </w:rPr>
        <w:t>sagatavo KPVIS maksājuma pieteikum</w:t>
      </w:r>
      <w:r>
        <w:rPr>
          <w:lang w:val="lv-LV" w:eastAsia="lv-LV"/>
        </w:rPr>
        <w:t xml:space="preserve">a projektu, </w:t>
      </w:r>
      <w:r w:rsidRPr="00522D65">
        <w:rPr>
          <w:lang w:val="lv-LV" w:eastAsia="lv-LV"/>
        </w:rPr>
        <w:t>un pēc sadarbības iestād</w:t>
      </w:r>
      <w:r>
        <w:rPr>
          <w:lang w:val="lv-LV" w:eastAsia="lv-LV"/>
        </w:rPr>
        <w:t>es</w:t>
      </w:r>
      <w:r w:rsidRPr="00522D65">
        <w:rPr>
          <w:lang w:val="lv-LV" w:eastAsia="lv-LV"/>
        </w:rPr>
        <w:t xml:space="preserve"> un vadošā</w:t>
      </w:r>
      <w:r>
        <w:rPr>
          <w:lang w:val="lv-LV" w:eastAsia="lv-LV"/>
        </w:rPr>
        <w:t>s</w:t>
      </w:r>
      <w:r w:rsidRPr="00522D65">
        <w:rPr>
          <w:lang w:val="lv-LV" w:eastAsia="lv-LV"/>
        </w:rPr>
        <w:t xml:space="preserve"> iestād</w:t>
      </w:r>
      <w:r>
        <w:rPr>
          <w:lang w:val="lv-LV" w:eastAsia="lv-LV"/>
        </w:rPr>
        <w:t>es</w:t>
      </w:r>
      <w:r w:rsidRPr="00522D65">
        <w:rPr>
          <w:lang w:val="lv-LV" w:eastAsia="lv-LV"/>
        </w:rPr>
        <w:t xml:space="preserve"> (maksājuma pieteikuma virzība KPVIS atspoguļota šī</w:t>
      </w:r>
      <w:r w:rsidR="14D3CC27" w:rsidRPr="00522D65">
        <w:rPr>
          <w:lang w:val="lv-LV" w:eastAsia="lv-LV"/>
        </w:rPr>
        <w:t xml:space="preserve"> </w:t>
      </w:r>
      <w:r w:rsidR="74263EBF" w:rsidRPr="562945BC">
        <w:rPr>
          <w:lang w:val="lv-LV" w:eastAsia="lv-LV"/>
        </w:rPr>
        <w:t xml:space="preserve">vadības un kontroles sistēmas </w:t>
      </w:r>
      <w:r w:rsidRPr="00522D65">
        <w:rPr>
          <w:lang w:val="lv-LV" w:eastAsia="lv-LV"/>
        </w:rPr>
        <w:t xml:space="preserve">apraksta 2.pielikumā) </w:t>
      </w:r>
      <w:r>
        <w:rPr>
          <w:lang w:val="lv-LV" w:eastAsia="lv-LV"/>
        </w:rPr>
        <w:t xml:space="preserve">papildu informācijas saņemšanas un apliecinājuma apstiprināšanas </w:t>
      </w:r>
      <w:r w:rsidRPr="00522D65">
        <w:rPr>
          <w:lang w:val="lv-LV" w:eastAsia="lv-LV"/>
        </w:rPr>
        <w:t xml:space="preserve">veic maksājuma pieteikumā iekļauto datu </w:t>
      </w:r>
      <w:r>
        <w:rPr>
          <w:lang w:val="lv-LV" w:eastAsia="lv-LV"/>
        </w:rPr>
        <w:t>precizēšanu (ja attiecināms)</w:t>
      </w:r>
      <w:r w:rsidRPr="00522D65">
        <w:rPr>
          <w:lang w:val="lv-LV" w:eastAsia="lv-LV"/>
        </w:rPr>
        <w:t>, apstiprināšanu un maksājuma pieteikuma iesniegšanu EK.</w:t>
      </w:r>
    </w:p>
    <w:p w14:paraId="32EF3760" w14:textId="160B4768" w:rsidR="00A27980" w:rsidRPr="00DF7ACD" w:rsidRDefault="1C026C6E" w:rsidP="00DF7ACD">
      <w:pPr>
        <w:pStyle w:val="Text3"/>
        <w:tabs>
          <w:tab w:val="clear" w:pos="2302"/>
        </w:tabs>
        <w:spacing w:after="0"/>
        <w:ind w:left="0" w:firstLine="567"/>
        <w:rPr>
          <w:lang w:val="lv-LV"/>
        </w:rPr>
      </w:pPr>
      <w:r w:rsidRPr="00522D65">
        <w:rPr>
          <w:lang w:val="lv-LV"/>
        </w:rPr>
        <w:t>Gadījumā, ja vadošā iestāde pieņem lēmumu uz laiku apturēt programmas prioritātes, SAM, tā pasākuma vai projekta ietvaros veikto izdevumu turpmāku sertificēšanu, tad attiecīgo izdevumu iekļaušana maksājuma pieteikumos tiek pārtraukta līdz problēmu atrisināšanai.</w:t>
      </w:r>
    </w:p>
    <w:p w14:paraId="5A6172F2" w14:textId="3130A9CF" w:rsidR="00A00EBC" w:rsidRPr="00522D65" w:rsidRDefault="1C026C6E" w:rsidP="00670287">
      <w:pPr>
        <w:ind w:firstLine="567"/>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lastRenderedPageBreak/>
        <w:t xml:space="preserve">Pirms maksājuma pieteikuma apstiprināšanas tiek analizēta šāda dokumentācija: </w:t>
      </w:r>
    </w:p>
    <w:p w14:paraId="6783905E" w14:textId="77777777" w:rsidR="00A00EBC" w:rsidRPr="00522D65" w:rsidRDefault="1B217460" w:rsidP="00A00EBC">
      <w:pPr>
        <w:pStyle w:val="Text3"/>
        <w:numPr>
          <w:ilvl w:val="0"/>
          <w:numId w:val="35"/>
        </w:numPr>
        <w:tabs>
          <w:tab w:val="clear" w:pos="720"/>
          <w:tab w:val="clear" w:pos="2302"/>
          <w:tab w:val="left" w:pos="1985"/>
        </w:tabs>
        <w:spacing w:after="0"/>
        <w:ind w:left="1134" w:hanging="283"/>
        <w:rPr>
          <w:lang w:val="lv-LV"/>
        </w:rPr>
      </w:pPr>
      <w:r w:rsidRPr="00D2700D">
        <w:rPr>
          <w:lang w:val="lv-LV"/>
        </w:rPr>
        <w:t>pārskati no KPVIS (par konstatētajām neatbilstībām projektu īstenošanā, par veiktajām pārbaudēm projektu īstenošanas vietās, par vadošās iestādes pārbaudēm par audita ieteikumu ieviešanu, problēmgadījumu / risku reģistru  utt.);</w:t>
      </w:r>
    </w:p>
    <w:p w14:paraId="3D4659EA" w14:textId="77777777" w:rsidR="00A00EBC" w:rsidRPr="00522D65" w:rsidRDefault="1B217460" w:rsidP="00A00EBC">
      <w:pPr>
        <w:pStyle w:val="Text3"/>
        <w:numPr>
          <w:ilvl w:val="0"/>
          <w:numId w:val="35"/>
        </w:numPr>
        <w:tabs>
          <w:tab w:val="clear" w:pos="720"/>
          <w:tab w:val="clear" w:pos="2302"/>
          <w:tab w:val="left" w:pos="1985"/>
        </w:tabs>
        <w:spacing w:after="0"/>
        <w:ind w:left="1134" w:hanging="283"/>
        <w:rPr>
          <w:lang w:val="lv-LV"/>
        </w:rPr>
      </w:pPr>
      <w:r w:rsidRPr="00D2700D">
        <w:rPr>
          <w:lang w:val="lv-LV"/>
        </w:rPr>
        <w:t>Revīzijas iestādes ziņojumi, kā arī no vadošās iestādes saņemto  EK, ERP un Valsts kontroles ziņojumi.</w:t>
      </w:r>
    </w:p>
    <w:p w14:paraId="4EF431D6" w14:textId="77777777" w:rsidR="00A00EBC" w:rsidRPr="00FE7142" w:rsidRDefault="1C026C6E" w:rsidP="00670287">
      <w:pPr>
        <w:ind w:firstLine="567"/>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 xml:space="preserve">Pēc iepriekš minētās informācijas analīzes grāmatvedības iestāde lemj par tālāku rīcību attiecībā uz izdevumu iekļaušanu maksājuma pieteikumā, jautājumu gadījumā lūdz vadošajai iestādei un sadarbības iestādei papildu informāciju. Grāmatvedības iestāde nepieciešamības gadījumā koriģē EK iesniedzamos pārskatos iekļauto attiecināmo izdevumu apmēru. Atbilstoši KPVIS izstrādātajai funkcionalitātei deklarējamie izdevumi automātiski tiek samazināti par pārskata periodā konstatētajām neatbilstībām, kas ietekmē deklarējamos izdevumus. </w:t>
      </w:r>
    </w:p>
    <w:p w14:paraId="793589B2" w14:textId="2736DDF5" w:rsidR="00A00EBC" w:rsidRPr="00B247D8" w:rsidRDefault="1C026C6E" w:rsidP="00B247D8">
      <w:pPr>
        <w:autoSpaceDE w:val="0"/>
        <w:autoSpaceDN w:val="0"/>
        <w:adjustRightInd w:val="0"/>
        <w:ind w:firstLine="567"/>
        <w:jc w:val="both"/>
        <w:rPr>
          <w:rFonts w:ascii="Times New Roman" w:eastAsia="Times New Roman" w:hAnsi="Times New Roman" w:cs="Times New Roman"/>
          <w:sz w:val="24"/>
          <w:szCs w:val="24"/>
          <w:lang w:eastAsia="en-GB"/>
        </w:rPr>
      </w:pPr>
      <w:r w:rsidRPr="0DB0EC8E">
        <w:rPr>
          <w:rFonts w:ascii="Times New Roman" w:eastAsia="Times New Roman" w:hAnsi="Times New Roman" w:cs="Times New Roman"/>
          <w:sz w:val="24"/>
          <w:szCs w:val="24"/>
        </w:rPr>
        <w:t xml:space="preserve">Pārbaudes process un secinājumi tiek atspoguļoti atsevišķā pārbaudes lapā. </w:t>
      </w:r>
      <w:r>
        <w:rPr>
          <w:rFonts w:ascii="Times New Roman" w:hAnsi="Times New Roman" w:cs="Times New Roman"/>
          <w:sz w:val="24"/>
          <w:szCs w:val="24"/>
        </w:rPr>
        <w:t xml:space="preserve">Gadījumā, ja, veicot pārbaudes </w:t>
      </w:r>
      <w:r w:rsidRPr="00E32BCF">
        <w:rPr>
          <w:rFonts w:ascii="Times New Roman" w:hAnsi="Times New Roman" w:cs="Times New Roman"/>
          <w:sz w:val="24"/>
          <w:szCs w:val="24"/>
        </w:rPr>
        <w:t xml:space="preserve">rodas aizdomas par krāpšanu, par to nekavējoties tiek informēts grāmatvedības iestādes vadītājs un organizēta sanāksme, pieaicinot arī </w:t>
      </w:r>
      <w:r w:rsidRPr="00755C12">
        <w:rPr>
          <w:rFonts w:ascii="Times New Roman" w:hAnsi="Times New Roman" w:cs="Times New Roman"/>
          <w:sz w:val="24"/>
          <w:szCs w:val="24"/>
        </w:rPr>
        <w:t xml:space="preserve">Darbības atbilstības un </w:t>
      </w:r>
      <w:r w:rsidRPr="00E32BCF">
        <w:rPr>
          <w:rFonts w:ascii="Times New Roman" w:hAnsi="Times New Roman" w:cs="Times New Roman"/>
          <w:sz w:val="24"/>
          <w:szCs w:val="24"/>
        </w:rPr>
        <w:t xml:space="preserve">risku vadības departamenta darbiniekus, kurā vienojas par turpmāko rīcību (t.sk., ja nepieciešams, ziņošanu attiecīgajai </w:t>
      </w:r>
      <w:proofErr w:type="spellStart"/>
      <w:r w:rsidRPr="00E32BCF">
        <w:rPr>
          <w:rFonts w:ascii="Times New Roman" w:hAnsi="Times New Roman" w:cs="Times New Roman"/>
          <w:sz w:val="24"/>
          <w:szCs w:val="24"/>
        </w:rPr>
        <w:t>tiesībsargājošai</w:t>
      </w:r>
      <w:proofErr w:type="spellEnd"/>
      <w:r w:rsidRPr="00E32BCF">
        <w:rPr>
          <w:rFonts w:ascii="Times New Roman" w:hAnsi="Times New Roman" w:cs="Times New Roman"/>
          <w:sz w:val="24"/>
          <w:szCs w:val="24"/>
        </w:rPr>
        <w:t xml:space="preserve"> iestādei)</w:t>
      </w:r>
      <w:r>
        <w:rPr>
          <w:rFonts w:ascii="Times New Roman" w:hAnsi="Times New Roman" w:cs="Times New Roman"/>
          <w:sz w:val="24"/>
          <w:szCs w:val="24"/>
        </w:rPr>
        <w:t>.</w:t>
      </w:r>
    </w:p>
    <w:p w14:paraId="0E3A1538" w14:textId="15F06CED" w:rsidR="0070149C" w:rsidRPr="00A00EBC" w:rsidRDefault="0070149C" w:rsidP="0DB0EC8E">
      <w:pPr>
        <w:pStyle w:val="Text3"/>
        <w:tabs>
          <w:tab w:val="clear" w:pos="2302"/>
        </w:tabs>
        <w:spacing w:after="0"/>
        <w:ind w:left="0"/>
        <w:rPr>
          <w:lang w:val="lv-LV"/>
        </w:rPr>
      </w:pPr>
    </w:p>
    <w:p w14:paraId="654CCB66" w14:textId="027D43D4" w:rsidR="009276B2" w:rsidRPr="00F553A5" w:rsidRDefault="4DA7CC4D" w:rsidP="00B247D8">
      <w:pPr>
        <w:pStyle w:val="Heading4"/>
        <w:spacing w:before="0"/>
        <w:ind w:left="567" w:hanging="567"/>
        <w:jc w:val="both"/>
        <w:rPr>
          <w:rFonts w:ascii="Times New Roman" w:hAnsi="Times New Roman" w:cs="Times New Roman"/>
          <w:sz w:val="24"/>
          <w:szCs w:val="24"/>
        </w:rPr>
      </w:pPr>
      <w:bookmarkStart w:id="140" w:name="_Toc413229882"/>
      <w:bookmarkStart w:id="141" w:name="_Toc420918863"/>
      <w:r w:rsidRPr="00F553A5">
        <w:rPr>
          <w:rFonts w:ascii="Times New Roman" w:hAnsi="Times New Roman" w:cs="Times New Roman"/>
          <w:sz w:val="24"/>
          <w:szCs w:val="24"/>
        </w:rPr>
        <w:t>3.</w:t>
      </w:r>
      <w:r w:rsidR="2B7E4CC7" w:rsidRPr="00F553A5">
        <w:rPr>
          <w:rFonts w:ascii="Times New Roman" w:hAnsi="Times New Roman" w:cs="Times New Roman"/>
          <w:sz w:val="24"/>
          <w:szCs w:val="24"/>
        </w:rPr>
        <w:t>2</w:t>
      </w:r>
      <w:r w:rsidR="31E51FB9" w:rsidRPr="00F553A5">
        <w:rPr>
          <w:rFonts w:ascii="Times New Roman" w:hAnsi="Times New Roman" w:cs="Times New Roman"/>
          <w:sz w:val="24"/>
          <w:szCs w:val="24"/>
        </w:rPr>
        <w:t>.</w:t>
      </w:r>
      <w:r w:rsidR="2B7E4CC7" w:rsidRPr="00F553A5">
        <w:rPr>
          <w:rFonts w:ascii="Times New Roman" w:hAnsi="Times New Roman" w:cs="Times New Roman"/>
          <w:sz w:val="24"/>
          <w:szCs w:val="24"/>
        </w:rPr>
        <w:t>3</w:t>
      </w:r>
      <w:r w:rsidR="31E51FB9" w:rsidRPr="00F553A5">
        <w:rPr>
          <w:rFonts w:ascii="Times New Roman" w:hAnsi="Times New Roman" w:cs="Times New Roman"/>
          <w:sz w:val="24"/>
          <w:szCs w:val="24"/>
        </w:rPr>
        <w:t>.</w:t>
      </w:r>
      <w:r w:rsidR="009276B2" w:rsidRPr="00F553A5">
        <w:tab/>
      </w:r>
      <w:r w:rsidRPr="00F553A5">
        <w:rPr>
          <w:rFonts w:ascii="Times New Roman" w:hAnsi="Times New Roman" w:cs="Times New Roman"/>
          <w:sz w:val="24"/>
          <w:szCs w:val="24"/>
        </w:rPr>
        <w:t xml:space="preserve">Tādas uzskaites sistēmas apraksts, kura tiek izmantota par pamatu izdevumu pārskatu, kas tiek nodoti </w:t>
      </w:r>
      <w:r w:rsidR="258710A6" w:rsidRPr="00F553A5">
        <w:rPr>
          <w:rFonts w:ascii="Times New Roman" w:hAnsi="Times New Roman" w:cs="Times New Roman"/>
          <w:sz w:val="24"/>
          <w:szCs w:val="24"/>
        </w:rPr>
        <w:t>EK</w:t>
      </w:r>
      <w:r w:rsidRPr="00F553A5">
        <w:rPr>
          <w:rFonts w:ascii="Times New Roman" w:hAnsi="Times New Roman" w:cs="Times New Roman"/>
          <w:sz w:val="24"/>
          <w:szCs w:val="24"/>
        </w:rPr>
        <w:t>, apliecināšanai</w:t>
      </w:r>
      <w:bookmarkEnd w:id="140"/>
      <w:bookmarkEnd w:id="141"/>
      <w:r w:rsidR="258710A6" w:rsidRPr="00F553A5">
        <w:rPr>
          <w:rFonts w:ascii="Times New Roman" w:hAnsi="Times New Roman" w:cs="Times New Roman"/>
          <w:sz w:val="24"/>
          <w:szCs w:val="24"/>
        </w:rPr>
        <w:t>.</w:t>
      </w:r>
    </w:p>
    <w:p w14:paraId="516453A7" w14:textId="4F048A94" w:rsidR="005B3541" w:rsidRPr="005B3541" w:rsidRDefault="07C1B147" w:rsidP="00B247D8">
      <w:pPr>
        <w:pStyle w:val="ListBullet3"/>
        <w:numPr>
          <w:ilvl w:val="0"/>
          <w:numId w:val="0"/>
        </w:numPr>
        <w:ind w:firstLine="567"/>
        <w:jc w:val="both"/>
        <w:rPr>
          <w:rFonts w:ascii="Times New Roman" w:hAnsi="Times New Roman" w:cs="Times New Roman"/>
          <w:i/>
          <w:iCs/>
          <w:sz w:val="20"/>
          <w:szCs w:val="20"/>
        </w:rPr>
      </w:pPr>
      <w:r w:rsidRPr="0DB0EC8E">
        <w:rPr>
          <w:rFonts w:ascii="Times New Roman" w:hAnsi="Times New Roman" w:cs="Times New Roman"/>
          <w:sz w:val="24"/>
          <w:szCs w:val="24"/>
        </w:rPr>
        <w:t>Informācijas sistēma ir centralizēta. Grāmatvedības iestādei ir nodrošinātas pieejas tiesības KPVIS sistēmas datiem. Pamatojoties uz KPVIS ievadīto informāciju par projektu ietvaros veiktajiem maksājumiem/apstiprinātiem izdevumiem un pieņemtajiem neatbilstību lēmumiem grāmatvedības iestāde sagatavo maksājuma pieteikumu un kontu slēgumu, tādejādi nodrošinot elektronisko datu pieejamību KPVIS.</w:t>
      </w:r>
      <w:r w:rsidR="4650BF33" w:rsidRPr="0DB0EC8E">
        <w:rPr>
          <w:rFonts w:ascii="Times New Roman" w:hAnsi="Times New Roman" w:cs="Times New Roman"/>
          <w:sz w:val="24"/>
          <w:szCs w:val="24"/>
        </w:rPr>
        <w:t xml:space="preserve"> </w:t>
      </w:r>
    </w:p>
    <w:p w14:paraId="7556D8AB" w14:textId="2FB2A8A5" w:rsidR="009276B2" w:rsidRPr="00F553A5" w:rsidRDefault="4DA7CC4D" w:rsidP="00B247D8">
      <w:pPr>
        <w:pStyle w:val="Heading4"/>
        <w:ind w:left="567" w:hanging="567"/>
        <w:jc w:val="both"/>
        <w:rPr>
          <w:rFonts w:ascii="Times New Roman" w:hAnsi="Times New Roman" w:cs="Times New Roman"/>
          <w:sz w:val="24"/>
          <w:szCs w:val="24"/>
          <w:lang w:eastAsia="lv-LV"/>
        </w:rPr>
      </w:pPr>
      <w:bookmarkStart w:id="142" w:name="_Toc413229883"/>
      <w:bookmarkStart w:id="143" w:name="_Toc420918864"/>
      <w:r w:rsidRPr="00F553A5">
        <w:rPr>
          <w:rFonts w:ascii="Times New Roman" w:hAnsi="Times New Roman" w:cs="Times New Roman"/>
          <w:sz w:val="24"/>
          <w:szCs w:val="24"/>
        </w:rPr>
        <w:t>3.</w:t>
      </w:r>
      <w:r w:rsidR="2B7E4CC7" w:rsidRPr="00F553A5">
        <w:rPr>
          <w:rFonts w:ascii="Times New Roman" w:hAnsi="Times New Roman" w:cs="Times New Roman"/>
          <w:sz w:val="24"/>
          <w:szCs w:val="24"/>
        </w:rPr>
        <w:t>2</w:t>
      </w:r>
      <w:r w:rsidR="31E51FB9" w:rsidRPr="00F553A5">
        <w:rPr>
          <w:rFonts w:ascii="Times New Roman" w:hAnsi="Times New Roman" w:cs="Times New Roman"/>
          <w:sz w:val="24"/>
          <w:szCs w:val="24"/>
        </w:rPr>
        <w:t>.</w:t>
      </w:r>
      <w:r w:rsidR="2B7E4CC7" w:rsidRPr="00F553A5">
        <w:rPr>
          <w:rFonts w:ascii="Times New Roman" w:hAnsi="Times New Roman" w:cs="Times New Roman"/>
          <w:sz w:val="24"/>
          <w:szCs w:val="24"/>
        </w:rPr>
        <w:t>4</w:t>
      </w:r>
      <w:r w:rsidR="31E51FB9" w:rsidRPr="00F553A5">
        <w:rPr>
          <w:rFonts w:ascii="Times New Roman" w:hAnsi="Times New Roman" w:cs="Times New Roman"/>
          <w:sz w:val="24"/>
          <w:szCs w:val="24"/>
        </w:rPr>
        <w:t>.</w:t>
      </w:r>
      <w:r w:rsidR="009276B2" w:rsidRPr="00F553A5">
        <w:tab/>
      </w:r>
      <w:r w:rsidRPr="00F553A5">
        <w:rPr>
          <w:rFonts w:ascii="Times New Roman" w:hAnsi="Times New Roman" w:cs="Times New Roman"/>
          <w:sz w:val="24"/>
          <w:szCs w:val="24"/>
        </w:rPr>
        <w:t>Kārtība, kādā apliecināt pārskatu pilnīgumu, pareizumu un patiesumu un to, ka pārskatos iekļautie izdevumi atbilst piemērojamajiem tiesību aktiem, ņemot vērā visu pārbaužu un revīziju rezultātus.</w:t>
      </w:r>
      <w:bookmarkEnd w:id="142"/>
      <w:bookmarkEnd w:id="143"/>
    </w:p>
    <w:p w14:paraId="5B652D47" w14:textId="425914AA" w:rsidR="00A00EBC" w:rsidRPr="00B51ADF" w:rsidRDefault="1C026C6E" w:rsidP="00670287">
      <w:pPr>
        <w:ind w:firstLine="567"/>
        <w:jc w:val="both"/>
        <w:rPr>
          <w:rFonts w:ascii="Times New Roman" w:eastAsia="Times New Roman" w:hAnsi="Times New Roman" w:cs="Times New Roman"/>
          <w:sz w:val="24"/>
          <w:szCs w:val="24"/>
          <w:lang w:eastAsia="en-GB"/>
        </w:rPr>
      </w:pPr>
      <w:r w:rsidRPr="00B51ADF">
        <w:rPr>
          <w:rFonts w:ascii="Times New Roman" w:hAnsi="Times New Roman" w:cs="Times New Roman"/>
          <w:sz w:val="24"/>
          <w:szCs w:val="24"/>
        </w:rPr>
        <w:t xml:space="preserve">Grāmatvedības iestāde atbilstoši FM </w:t>
      </w:r>
      <w:r w:rsidR="005F4A34" w:rsidRPr="00B51ADF">
        <w:rPr>
          <w:rFonts w:ascii="Times New Roman" w:hAnsi="Times New Roman" w:cs="Times New Roman"/>
          <w:sz w:val="24"/>
          <w:szCs w:val="24"/>
        </w:rPr>
        <w:t xml:space="preserve">2023.gada 16.augusta </w:t>
      </w:r>
      <w:r w:rsidRPr="00B51ADF">
        <w:rPr>
          <w:rFonts w:ascii="Times New Roman" w:hAnsi="Times New Roman" w:cs="Times New Roman"/>
          <w:sz w:val="24"/>
          <w:szCs w:val="24"/>
        </w:rPr>
        <w:t xml:space="preserve">iekšējiem noteikumiem </w:t>
      </w:r>
      <w:r w:rsidR="005F4A34" w:rsidRPr="00B51ADF">
        <w:rPr>
          <w:rFonts w:ascii="Times New Roman" w:hAnsi="Times New Roman" w:cs="Times New Roman"/>
          <w:sz w:val="24"/>
          <w:szCs w:val="24"/>
        </w:rPr>
        <w:t xml:space="preserve">Nr. 1.1-5/12/22 </w:t>
      </w:r>
      <w:r w:rsidRPr="00B51ADF">
        <w:rPr>
          <w:rFonts w:ascii="Times New Roman" w:eastAsia="Times New Roman" w:hAnsi="Times New Roman" w:cs="Times New Roman"/>
          <w:sz w:val="24"/>
          <w:szCs w:val="24"/>
          <w:lang w:eastAsia="lv-LV"/>
        </w:rPr>
        <w:t xml:space="preserve">“Kārtība, kādā Finanšu ministrija, Centrālā finanšu un līgumu aģentūra un Valsts kase sadarbojas Eiropas Savienības fondu ieviešanas un uzraudzības jautājumos”, </w:t>
      </w:r>
      <w:r w:rsidRPr="00B51ADF">
        <w:rPr>
          <w:rFonts w:ascii="Times New Roman" w:eastAsia="Times New Roman" w:hAnsi="Times New Roman" w:cs="Times New Roman"/>
          <w:sz w:val="24"/>
          <w:szCs w:val="24"/>
          <w:lang w:eastAsia="en-GB"/>
        </w:rPr>
        <w:t xml:space="preserve"> KPVIS sagatavo kontu slēgumu</w:t>
      </w:r>
      <w:r w:rsidR="00A00EBC" w:rsidRPr="00B51ADF">
        <w:rPr>
          <w:rStyle w:val="FootnoteReference"/>
          <w:rFonts w:ascii="Times New Roman" w:eastAsia="Times New Roman" w:hAnsi="Times New Roman" w:cs="Times New Roman"/>
          <w:sz w:val="24"/>
          <w:szCs w:val="24"/>
          <w:lang w:eastAsia="en-GB"/>
        </w:rPr>
        <w:footnoteReference w:id="86"/>
      </w:r>
      <w:r w:rsidRPr="00B51ADF">
        <w:rPr>
          <w:rFonts w:ascii="Times New Roman" w:eastAsia="Times New Roman" w:hAnsi="Times New Roman" w:cs="Times New Roman"/>
          <w:sz w:val="24"/>
          <w:szCs w:val="24"/>
          <w:lang w:eastAsia="en-GB"/>
        </w:rPr>
        <w:t xml:space="preserve"> par iepriekšējo grāmatvedības gadu un iesniedz to vadoša</w:t>
      </w:r>
      <w:r w:rsidR="00B51ADF">
        <w:rPr>
          <w:rFonts w:ascii="Times New Roman" w:eastAsia="Times New Roman" w:hAnsi="Times New Roman" w:cs="Times New Roman"/>
          <w:sz w:val="24"/>
          <w:szCs w:val="24"/>
          <w:lang w:eastAsia="en-GB"/>
        </w:rPr>
        <w:t>ja</w:t>
      </w:r>
      <w:r w:rsidRPr="00B51ADF">
        <w:rPr>
          <w:rFonts w:ascii="Times New Roman" w:eastAsia="Times New Roman" w:hAnsi="Times New Roman" w:cs="Times New Roman"/>
          <w:sz w:val="24"/>
          <w:szCs w:val="24"/>
          <w:lang w:eastAsia="en-GB"/>
        </w:rPr>
        <w:t xml:space="preserve">i iestādei, kas līdz kārtējā gada 31.decembrim iesniedz to revīzijas iestādei. </w:t>
      </w:r>
      <w:r w:rsidR="00B51ADF" w:rsidRPr="00B51ADF">
        <w:rPr>
          <w:rFonts w:ascii="Times New Roman" w:eastAsia="Times New Roman" w:hAnsi="Times New Roman" w:cs="Times New Roman"/>
          <w:sz w:val="24"/>
          <w:szCs w:val="24"/>
          <w:lang w:eastAsia="en-GB"/>
        </w:rPr>
        <w:t xml:space="preserve"> </w:t>
      </w:r>
    </w:p>
    <w:p w14:paraId="5386F0B5" w14:textId="77777777" w:rsidR="00A00EBC" w:rsidRPr="0034159D" w:rsidRDefault="1C026C6E" w:rsidP="00670287">
      <w:pPr>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 xml:space="preserve">Pirms kontu slēgumu apstiprināšanas tiek analizēta šāda dokumentācija: </w:t>
      </w:r>
    </w:p>
    <w:p w14:paraId="7ACD2984" w14:textId="77777777" w:rsidR="00A00EBC" w:rsidRPr="00100294" w:rsidRDefault="1C026C6E" w:rsidP="00B247D8">
      <w:pPr>
        <w:pStyle w:val="Text3"/>
        <w:numPr>
          <w:ilvl w:val="0"/>
          <w:numId w:val="35"/>
        </w:numPr>
        <w:tabs>
          <w:tab w:val="clear" w:pos="720"/>
          <w:tab w:val="clear" w:pos="2302"/>
          <w:tab w:val="left" w:pos="1985"/>
        </w:tabs>
        <w:spacing w:after="0"/>
        <w:ind w:left="1134" w:hanging="283"/>
        <w:rPr>
          <w:lang w:val="lv-LV"/>
        </w:rPr>
      </w:pPr>
      <w:r w:rsidRPr="00D2700D">
        <w:rPr>
          <w:lang w:val="lv-LV"/>
        </w:rPr>
        <w:t>papildu informācija no vadošās iestādes un sadarbības iestādes par nepieciešamību koriģēt iepriekšējā grāmatvedības gada maksājuma pieteikumos iekļautos izdevumus (informācija par pārbaudēm pēc pēdējā starpposma maksājuma u.c. aktuālā informācija par projektiem/problēmām/riskiem);</w:t>
      </w:r>
    </w:p>
    <w:p w14:paraId="2BBE9E06" w14:textId="77777777" w:rsidR="00A00EBC" w:rsidRDefault="1C026C6E" w:rsidP="00B247D8">
      <w:pPr>
        <w:pStyle w:val="Text3"/>
        <w:numPr>
          <w:ilvl w:val="0"/>
          <w:numId w:val="35"/>
        </w:numPr>
        <w:tabs>
          <w:tab w:val="clear" w:pos="720"/>
          <w:tab w:val="clear" w:pos="2302"/>
          <w:tab w:val="left" w:pos="1985"/>
        </w:tabs>
        <w:spacing w:after="0"/>
        <w:ind w:left="1134" w:hanging="283"/>
        <w:rPr>
          <w:lang w:val="lv-LV"/>
        </w:rPr>
      </w:pPr>
      <w:r w:rsidRPr="00D2700D">
        <w:rPr>
          <w:lang w:val="lv-LV"/>
        </w:rPr>
        <w:t>pārskati no KPVIS (par uz kontu slēguma sagatavošanas brīdi projektu īstenošanā konstatētajām neatbilstībām, kas attiecas uz grāmatvedības gadu, par ko tiek gatavots kontu slēgums, par veiktajām pārbaudēm projektu īstenošanas vietās, par auditu ieteikumu ieviešanu utt.);</w:t>
      </w:r>
    </w:p>
    <w:p w14:paraId="4AC10367" w14:textId="77777777" w:rsidR="00A00EBC" w:rsidRPr="0034159D" w:rsidRDefault="1C026C6E" w:rsidP="00B247D8">
      <w:pPr>
        <w:pStyle w:val="Text3"/>
        <w:numPr>
          <w:ilvl w:val="0"/>
          <w:numId w:val="35"/>
        </w:numPr>
        <w:tabs>
          <w:tab w:val="clear" w:pos="720"/>
          <w:tab w:val="clear" w:pos="2302"/>
          <w:tab w:val="left" w:pos="1985"/>
        </w:tabs>
        <w:spacing w:after="0"/>
        <w:ind w:left="1134" w:hanging="283"/>
        <w:rPr>
          <w:lang w:val="lv-LV"/>
        </w:rPr>
      </w:pPr>
      <w:r w:rsidRPr="00E067A4">
        <w:rPr>
          <w:lang w:val="it-IT"/>
        </w:rPr>
        <w:t>aktuālie sistēmas auditu un citu ārējo auditu ziņojumi;</w:t>
      </w:r>
    </w:p>
    <w:p w14:paraId="69AC5B3C" w14:textId="77777777" w:rsidR="00A00EBC" w:rsidRPr="0034159D" w:rsidRDefault="1C026C6E" w:rsidP="00B247D8">
      <w:pPr>
        <w:pStyle w:val="Text3"/>
        <w:numPr>
          <w:ilvl w:val="0"/>
          <w:numId w:val="35"/>
        </w:numPr>
        <w:tabs>
          <w:tab w:val="clear" w:pos="720"/>
          <w:tab w:val="clear" w:pos="2302"/>
          <w:tab w:val="left" w:pos="1985"/>
        </w:tabs>
        <w:spacing w:after="0"/>
        <w:ind w:left="1134" w:hanging="283"/>
        <w:rPr>
          <w:lang w:val="lv-LV"/>
        </w:rPr>
      </w:pPr>
      <w:r w:rsidRPr="00D2700D">
        <w:rPr>
          <w:lang w:val="lv-LV"/>
        </w:rPr>
        <w:t>revīzijas iestādes veikto darbību revīzijas ziņojumi.</w:t>
      </w:r>
    </w:p>
    <w:p w14:paraId="1434FE51" w14:textId="77777777" w:rsidR="00A00EBC" w:rsidRPr="0034159D" w:rsidRDefault="00A00EBC" w:rsidP="00670287">
      <w:pPr>
        <w:pStyle w:val="Text3"/>
        <w:tabs>
          <w:tab w:val="clear" w:pos="2302"/>
          <w:tab w:val="left" w:pos="1985"/>
        </w:tabs>
        <w:spacing w:after="0"/>
        <w:ind w:left="0"/>
        <w:rPr>
          <w:lang w:val="lv-LV"/>
        </w:rPr>
      </w:pPr>
    </w:p>
    <w:p w14:paraId="500D2405" w14:textId="77777777" w:rsidR="00A00EBC" w:rsidRDefault="1C026C6E" w:rsidP="00670287">
      <w:pPr>
        <w:ind w:firstLine="567"/>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 xml:space="preserve">Dokumentācijas analīzes rezultāti tiek fiksēti pārbaudes lapā un gadījumos, kad tiek secināts, ka konstatētās neatbilstības/ trūkumi/ problēmas (t.sk. nesaskaņotie revīzijas iestādes darbību revīziju </w:t>
      </w:r>
      <w:r w:rsidRPr="0DB0EC8E">
        <w:rPr>
          <w:rFonts w:ascii="Times New Roman" w:eastAsia="Times New Roman" w:hAnsi="Times New Roman" w:cs="Times New Roman"/>
          <w:sz w:val="24"/>
          <w:szCs w:val="24"/>
        </w:rPr>
        <w:lastRenderedPageBreak/>
        <w:t>ietvaros izteiktie ieteikumi) ietekmē kontu slēgumā iekļauto izdevumu attiecināmību, grāmatvedības iestāde pēc saskaņošanas ar vadošo iestādi un sadarbības iestādi samazina kontu slēgumā iekļauto izdevumu summu, ieturot riskam pakļautos izdevumus.</w:t>
      </w:r>
    </w:p>
    <w:p w14:paraId="5DF114DB" w14:textId="77777777" w:rsidR="00A00EBC" w:rsidRDefault="1C026C6E" w:rsidP="00A00EBC">
      <w:pPr>
        <w:autoSpaceDE w:val="0"/>
        <w:autoSpaceDN w:val="0"/>
        <w:adjustRightInd w:val="0"/>
        <w:ind w:firstLine="567"/>
        <w:jc w:val="both"/>
        <w:rPr>
          <w:rFonts w:ascii="Times New Roman" w:eastAsia="Times New Roman" w:hAnsi="Times New Roman" w:cs="Times New Roman"/>
          <w:sz w:val="24"/>
          <w:szCs w:val="24"/>
          <w:lang w:eastAsia="en-GB"/>
        </w:rPr>
      </w:pPr>
      <w:r w:rsidRPr="0DB0EC8E">
        <w:rPr>
          <w:rFonts w:ascii="Times New Roman" w:eastAsia="Times New Roman" w:hAnsi="Times New Roman" w:cs="Times New Roman"/>
          <w:sz w:val="24"/>
          <w:szCs w:val="24"/>
        </w:rPr>
        <w:t xml:space="preserve">EK iesniedzamais kontu slēgums tiek precizēts atbilstoši revīzijas iestādes sniegtajai informācijai par kontu slēguma pārbaudes rezultātiem un iesniegts EK līdz grāmatvedības gadam sekojošā gada 15.februārim. </w:t>
      </w:r>
    </w:p>
    <w:p w14:paraId="3EEE3349" w14:textId="578DCE6D" w:rsidR="00162C73" w:rsidRDefault="00162C73" w:rsidP="008A2489">
      <w:pPr>
        <w:autoSpaceDE w:val="0"/>
        <w:autoSpaceDN w:val="0"/>
        <w:adjustRightInd w:val="0"/>
        <w:jc w:val="both"/>
        <w:rPr>
          <w:rFonts w:ascii="Times New Roman" w:eastAsia="Times New Roman" w:hAnsi="Times New Roman" w:cs="Times New Roman"/>
          <w:sz w:val="24"/>
          <w:szCs w:val="24"/>
          <w:lang w:eastAsia="en-GB"/>
        </w:rPr>
      </w:pPr>
    </w:p>
    <w:p w14:paraId="257F65C9" w14:textId="032B5539" w:rsidR="00162C73" w:rsidRPr="00F553A5" w:rsidRDefault="24357734" w:rsidP="00B247D8">
      <w:pPr>
        <w:pStyle w:val="Heading4"/>
        <w:numPr>
          <w:ilvl w:val="2"/>
          <w:numId w:val="91"/>
        </w:numPr>
        <w:ind w:left="567" w:hanging="567"/>
        <w:jc w:val="both"/>
        <w:rPr>
          <w:rFonts w:ascii="Times New Roman" w:eastAsia="Times New Roman" w:hAnsi="Times New Roman" w:cs="Times New Roman"/>
          <w:sz w:val="24"/>
          <w:szCs w:val="24"/>
          <w:lang w:eastAsia="lv-LV"/>
        </w:rPr>
      </w:pPr>
      <w:r w:rsidRPr="00F553A5">
        <w:rPr>
          <w:rFonts w:ascii="Times New Roman" w:eastAsia="Times New Roman" w:hAnsi="Times New Roman" w:cs="Times New Roman"/>
          <w:sz w:val="24"/>
          <w:szCs w:val="24"/>
        </w:rPr>
        <w:t xml:space="preserve">Apraksts, kā tiek organizēts darbs (darbplūsmas, procesi, iekšējais sadalījums), kādas procedūras kādos gadījumos tiek pielietotas, un kā tas tiek </w:t>
      </w:r>
      <w:proofErr w:type="spellStart"/>
      <w:r w:rsidRPr="00F553A5">
        <w:rPr>
          <w:rFonts w:ascii="Times New Roman" w:eastAsia="Times New Roman" w:hAnsi="Times New Roman" w:cs="Times New Roman"/>
          <w:sz w:val="24"/>
          <w:szCs w:val="24"/>
        </w:rPr>
        <w:t>virsuzraudzīts</w:t>
      </w:r>
      <w:proofErr w:type="spellEnd"/>
      <w:r w:rsidRPr="00F553A5">
        <w:rPr>
          <w:rFonts w:ascii="Times New Roman" w:eastAsia="Times New Roman" w:hAnsi="Times New Roman" w:cs="Times New Roman"/>
          <w:sz w:val="24"/>
          <w:szCs w:val="24"/>
        </w:rPr>
        <w:t>.</w:t>
      </w:r>
    </w:p>
    <w:p w14:paraId="7A096CC5" w14:textId="298D6F01" w:rsidR="00A00EBC" w:rsidRPr="006264BA" w:rsidRDefault="1B217460" w:rsidP="00A00EBC">
      <w:pPr>
        <w:ind w:firstLine="567"/>
        <w:jc w:val="both"/>
        <w:rPr>
          <w:rFonts w:ascii="Times New Roman" w:eastAsia="Times New Roman" w:hAnsi="Times New Roman" w:cs="Times New Roman"/>
          <w:sz w:val="24"/>
          <w:szCs w:val="24"/>
          <w:lang w:eastAsia="lv-LV"/>
        </w:rPr>
      </w:pPr>
      <w:r w:rsidRPr="562945BC">
        <w:rPr>
          <w:rFonts w:ascii="Times New Roman" w:eastAsia="Times New Roman" w:hAnsi="Times New Roman" w:cs="Times New Roman"/>
          <w:sz w:val="24"/>
          <w:szCs w:val="24"/>
        </w:rPr>
        <w:t>Grāmatvedības iestādes organizatorisko struktūru un funkciju sadalījumu skatīt</w:t>
      </w:r>
      <w:r w:rsidR="06D5CFCA" w:rsidRPr="562945BC">
        <w:rPr>
          <w:rFonts w:ascii="Times New Roman" w:eastAsia="Times New Roman" w:hAnsi="Times New Roman" w:cs="Times New Roman"/>
          <w:sz w:val="24"/>
          <w:szCs w:val="24"/>
        </w:rPr>
        <w:t xml:space="preserve"> šī vadības un kontroles sistēmas apraksta</w:t>
      </w:r>
      <w:r w:rsidRPr="562945BC">
        <w:rPr>
          <w:rFonts w:ascii="Times New Roman" w:eastAsia="Times New Roman" w:hAnsi="Times New Roman" w:cs="Times New Roman"/>
          <w:sz w:val="24"/>
          <w:szCs w:val="24"/>
        </w:rPr>
        <w:t xml:space="preserve"> 1.pielikumā</w:t>
      </w:r>
    </w:p>
    <w:p w14:paraId="569EC1C5" w14:textId="77777777" w:rsidR="00A00EBC" w:rsidRPr="006264BA" w:rsidRDefault="1C026C6E" w:rsidP="00A00EBC">
      <w:pPr>
        <w:tabs>
          <w:tab w:val="left" w:pos="720"/>
        </w:tabs>
        <w:jc w:val="both"/>
        <w:rPr>
          <w:rFonts w:ascii="Times New Roman" w:eastAsia="Times New Roman" w:hAnsi="Times New Roman" w:cs="Times New Roman"/>
          <w:sz w:val="24"/>
          <w:szCs w:val="24"/>
          <w:lang w:eastAsia="lv-LV"/>
        </w:rPr>
      </w:pPr>
      <w:r w:rsidRPr="0DB0EC8E">
        <w:rPr>
          <w:rFonts w:ascii="Times New Roman" w:eastAsia="Times New Roman" w:hAnsi="Times New Roman" w:cs="Times New Roman"/>
          <w:sz w:val="24"/>
          <w:szCs w:val="24"/>
        </w:rPr>
        <w:t>Valsts kases Eiropas lietu departamenta funkcijas ir noteiktas departamenta reglamentos. Pamatojoties uz struktūrvienību reglamentā noteiktajām funkcijām un uzdevumiem, ir izstrādāti un apstiprināti ierēdņu amatu apraksti, kas nosaka pienākumus grāmatvedības iestādes funkciju nodrošināšanā,</w:t>
      </w:r>
      <w:r>
        <w:t xml:space="preserve"> </w:t>
      </w:r>
      <w:r w:rsidRPr="0DB0EC8E">
        <w:rPr>
          <w:rFonts w:ascii="Times New Roman" w:eastAsia="Times New Roman" w:hAnsi="Times New Roman" w:cs="Times New Roman"/>
          <w:sz w:val="24"/>
          <w:szCs w:val="24"/>
        </w:rPr>
        <w:t xml:space="preserve">nepieciešamo kompetenci un profesionālo kvalifikāciju, t.sk. zināšanas un prasmes. Ierēdņu amatu apraksti tiek regulāri pārskatīti, un, ja nepieciešams, tiek veikti grozījumi. Ierēdņu amatu aprakstos ir noteikta amata aizvietošanas kārtība, tādējādi nodrošinot grāmatvedības iestādes funkciju darbības nepārtrauktību. </w:t>
      </w:r>
    </w:p>
    <w:p w14:paraId="5FBE7D61" w14:textId="77777777" w:rsidR="00133B1E" w:rsidRPr="00F553A5" w:rsidRDefault="00133B1E" w:rsidP="008A2489">
      <w:pPr>
        <w:jc w:val="both"/>
        <w:rPr>
          <w:i/>
          <w:iCs/>
          <w:lang w:eastAsia="lv-LV"/>
        </w:rPr>
      </w:pPr>
    </w:p>
    <w:p w14:paraId="44E5B588" w14:textId="48A03ED0" w:rsidR="00050C04" w:rsidRPr="00F553A5" w:rsidRDefault="3C8CE199" w:rsidP="00670287">
      <w:pPr>
        <w:pStyle w:val="Heading4"/>
        <w:numPr>
          <w:ilvl w:val="2"/>
          <w:numId w:val="91"/>
        </w:numPr>
        <w:spacing w:before="0"/>
        <w:ind w:left="567" w:hanging="567"/>
        <w:jc w:val="both"/>
        <w:rPr>
          <w:rFonts w:ascii="Times New Roman" w:hAnsi="Times New Roman" w:cs="Times New Roman"/>
          <w:sz w:val="24"/>
          <w:szCs w:val="24"/>
          <w:lang w:eastAsia="lv-LV"/>
        </w:rPr>
      </w:pPr>
      <w:r w:rsidRPr="00F553A5">
        <w:rPr>
          <w:rFonts w:ascii="Times New Roman" w:eastAsia="Times New Roman" w:hAnsi="Times New Roman" w:cs="Times New Roman"/>
          <w:sz w:val="24"/>
          <w:szCs w:val="24"/>
        </w:rPr>
        <w:t>Plānoto resursu, kas tiks novirzīti dažādu grāmatvedības uzdevumu veikšanai, indikācijas/apraksts.</w:t>
      </w:r>
    </w:p>
    <w:p w14:paraId="3B720CBB" w14:textId="0EDF34D0" w:rsidR="00050C04" w:rsidRDefault="7779EA48" w:rsidP="00400FE9">
      <w:pPr>
        <w:jc w:val="both"/>
        <w:rPr>
          <w:rFonts w:ascii="Times New Roman" w:eastAsia="Times New Roman" w:hAnsi="Times New Roman" w:cs="Times New Roman"/>
          <w:sz w:val="24"/>
          <w:szCs w:val="24"/>
        </w:rPr>
      </w:pPr>
      <w:r w:rsidRPr="0DB0EC8E">
        <w:rPr>
          <w:rFonts w:ascii="Times New Roman" w:eastAsia="Times New Roman" w:hAnsi="Times New Roman" w:cs="Times New Roman"/>
          <w:sz w:val="24"/>
          <w:szCs w:val="24"/>
        </w:rPr>
        <w:t xml:space="preserve">Eiropas lietu departamenta funkcijas nodrošina </w:t>
      </w:r>
      <w:r w:rsidR="00400FE9">
        <w:rPr>
          <w:rFonts w:ascii="Times New Roman" w:eastAsia="Times New Roman" w:hAnsi="Times New Roman" w:cs="Times New Roman"/>
          <w:sz w:val="24"/>
          <w:szCs w:val="24"/>
        </w:rPr>
        <w:t>astoņi</w:t>
      </w:r>
      <w:r w:rsidRPr="0DB0EC8E">
        <w:rPr>
          <w:rFonts w:ascii="Times New Roman" w:eastAsia="Times New Roman" w:hAnsi="Times New Roman" w:cs="Times New Roman"/>
          <w:sz w:val="24"/>
          <w:szCs w:val="24"/>
        </w:rPr>
        <w:t xml:space="preserve"> darbinieki, kas ve</w:t>
      </w:r>
      <w:r w:rsidR="00400FE9">
        <w:rPr>
          <w:rFonts w:ascii="Times New Roman" w:eastAsia="Times New Roman" w:hAnsi="Times New Roman" w:cs="Times New Roman"/>
          <w:sz w:val="24"/>
          <w:szCs w:val="24"/>
        </w:rPr>
        <w:t>ic</w:t>
      </w:r>
      <w:r w:rsidRPr="0DB0EC8E">
        <w:rPr>
          <w:rFonts w:ascii="Times New Roman" w:eastAsia="Times New Roman" w:hAnsi="Times New Roman" w:cs="Times New Roman"/>
          <w:sz w:val="24"/>
          <w:szCs w:val="24"/>
        </w:rPr>
        <w:t xml:space="preserve"> arī grāmatvedības iestādes funkcijas. </w:t>
      </w:r>
    </w:p>
    <w:p w14:paraId="597A678F" w14:textId="77777777" w:rsidR="008A2489" w:rsidRDefault="008A2489" w:rsidP="00CD294C">
      <w:pPr>
        <w:spacing w:before="120"/>
        <w:jc w:val="both"/>
        <w:rPr>
          <w:rFonts w:ascii="Times New Roman" w:eastAsia="Times New Roman" w:hAnsi="Times New Roman" w:cs="Times New Roman"/>
          <w:sz w:val="24"/>
          <w:szCs w:val="24"/>
          <w:lang w:eastAsia="lv-LV"/>
        </w:rPr>
      </w:pPr>
    </w:p>
    <w:p w14:paraId="146F4AAE" w14:textId="4444AA7F" w:rsidR="00E70B17" w:rsidRDefault="31EECEF2" w:rsidP="00F553A5">
      <w:pPr>
        <w:pStyle w:val="Heading1"/>
        <w:numPr>
          <w:ilvl w:val="0"/>
          <w:numId w:val="91"/>
        </w:numPr>
        <w:spacing w:before="0"/>
        <w:jc w:val="center"/>
        <w:rPr>
          <w:rFonts w:ascii="Times New Roman" w:eastAsia="Times New Roman" w:hAnsi="Times New Roman" w:cs="Times New Roman"/>
        </w:rPr>
      </w:pPr>
      <w:bookmarkStart w:id="144" w:name="_Toc413229889"/>
      <w:bookmarkStart w:id="145" w:name="_Toc420918870"/>
      <w:bookmarkStart w:id="146" w:name="_Toc69726564"/>
      <w:bookmarkStart w:id="147" w:name="_Toc131070307"/>
      <w:r w:rsidRPr="0DB0EC8E">
        <w:rPr>
          <w:rFonts w:ascii="Times New Roman" w:eastAsia="Times New Roman" w:hAnsi="Times New Roman" w:cs="Times New Roman"/>
        </w:rPr>
        <w:t>INFORMĀCIJAS SISTĒMA</w:t>
      </w:r>
      <w:bookmarkEnd w:id="144"/>
      <w:bookmarkEnd w:id="145"/>
      <w:bookmarkEnd w:id="146"/>
      <w:bookmarkEnd w:id="147"/>
    </w:p>
    <w:p w14:paraId="60B96AD7" w14:textId="77777777" w:rsidR="00F553A5" w:rsidRPr="00F553A5" w:rsidRDefault="00F553A5" w:rsidP="00F553A5">
      <w:pPr>
        <w:pStyle w:val="ListParagraph"/>
        <w:ind w:left="540"/>
      </w:pPr>
    </w:p>
    <w:p w14:paraId="0C90A671" w14:textId="28B1D864" w:rsidR="00E70B17" w:rsidRPr="00F553A5" w:rsidRDefault="1CCDD2D7" w:rsidP="00B247D8">
      <w:pPr>
        <w:pStyle w:val="Heading2"/>
        <w:spacing w:before="0"/>
        <w:jc w:val="both"/>
        <w:rPr>
          <w:rFonts w:ascii="Times New Roman" w:eastAsia="Times New Roman" w:hAnsi="Times New Roman" w:cs="Times New Roman"/>
          <w:i/>
          <w:iCs/>
          <w:sz w:val="28"/>
          <w:szCs w:val="28"/>
          <w:lang w:eastAsia="lv-LV"/>
        </w:rPr>
      </w:pPr>
      <w:bookmarkStart w:id="148" w:name="_Toc413229890"/>
      <w:bookmarkStart w:id="149" w:name="_Toc420918871"/>
      <w:bookmarkStart w:id="150" w:name="_Toc69726565"/>
      <w:bookmarkStart w:id="151" w:name="_Toc131070308"/>
      <w:r w:rsidRPr="00F553A5">
        <w:rPr>
          <w:rFonts w:ascii="Times New Roman" w:eastAsia="Times New Roman" w:hAnsi="Times New Roman" w:cs="Times New Roman"/>
          <w:i/>
          <w:iCs/>
          <w:sz w:val="28"/>
          <w:szCs w:val="28"/>
        </w:rPr>
        <w:t>4.1. </w:t>
      </w:r>
      <w:r w:rsidR="31EECEF2" w:rsidRPr="00F553A5">
        <w:rPr>
          <w:rFonts w:ascii="Times New Roman" w:eastAsia="Times New Roman" w:hAnsi="Times New Roman" w:cs="Times New Roman"/>
          <w:i/>
          <w:iCs/>
          <w:sz w:val="28"/>
          <w:szCs w:val="28"/>
        </w:rPr>
        <w:t>Informācijas sistēmu apraksts, ieskaitot plūsmkarti (centrālā sistēma), kas paredzēta, lai:</w:t>
      </w:r>
      <w:bookmarkEnd w:id="148"/>
      <w:bookmarkEnd w:id="149"/>
      <w:bookmarkEnd w:id="150"/>
      <w:bookmarkEnd w:id="151"/>
      <w:r w:rsidR="31EECEF2" w:rsidRPr="00F553A5">
        <w:rPr>
          <w:rFonts w:ascii="Times New Roman" w:eastAsia="Times New Roman" w:hAnsi="Times New Roman" w:cs="Times New Roman"/>
          <w:i/>
          <w:iCs/>
          <w:sz w:val="28"/>
          <w:szCs w:val="28"/>
        </w:rPr>
        <w:t xml:space="preserve"> </w:t>
      </w:r>
    </w:p>
    <w:p w14:paraId="3300B43D" w14:textId="42EBBCA1" w:rsidR="005D0351" w:rsidRPr="00AF5F7A" w:rsidRDefault="40D1E875" w:rsidP="00B247D8">
      <w:pPr>
        <w:pStyle w:val="Heading4"/>
        <w:spacing w:before="0"/>
        <w:ind w:left="567" w:hanging="567"/>
        <w:jc w:val="both"/>
        <w:rPr>
          <w:rFonts w:ascii="Times New Roman" w:hAnsi="Times New Roman" w:cs="Times New Roman"/>
          <w:i w:val="0"/>
          <w:iCs w:val="0"/>
          <w:sz w:val="24"/>
          <w:szCs w:val="24"/>
          <w:lang w:eastAsia="lv-LV"/>
        </w:rPr>
      </w:pPr>
      <w:r w:rsidRPr="00AF5F7A">
        <w:rPr>
          <w:rFonts w:ascii="Times New Roman" w:hAnsi="Times New Roman" w:cs="Times New Roman"/>
          <w:i w:val="0"/>
          <w:iCs w:val="0"/>
          <w:sz w:val="24"/>
          <w:szCs w:val="24"/>
        </w:rPr>
        <w:t xml:space="preserve">4.1.1. </w:t>
      </w:r>
      <w:r w:rsidR="0ADB58F9" w:rsidRPr="00AF5F7A">
        <w:rPr>
          <w:rFonts w:ascii="Times New Roman" w:hAnsi="Times New Roman" w:cs="Times New Roman"/>
          <w:i w:val="0"/>
          <w:iCs w:val="0"/>
          <w:sz w:val="24"/>
          <w:szCs w:val="24"/>
        </w:rPr>
        <w:t>d</w:t>
      </w:r>
      <w:r w:rsidRPr="00AF5F7A">
        <w:rPr>
          <w:rFonts w:ascii="Times New Roman" w:hAnsi="Times New Roman" w:cs="Times New Roman"/>
          <w:i w:val="0"/>
          <w:iCs w:val="0"/>
          <w:sz w:val="24"/>
          <w:szCs w:val="24"/>
        </w:rPr>
        <w:t xml:space="preserve">atorizētā veidā ierakstītu un uzglabātu datus par katru darbību, tostarp attiecīgā gadījumā datus par individuāliem dalībniekiem un datu par rādītājiem sadalījumu, </w:t>
      </w:r>
      <w:r w:rsidR="43446A1F" w:rsidRPr="00AF5F7A">
        <w:rPr>
          <w:rFonts w:ascii="Times New Roman" w:hAnsi="Times New Roman" w:cs="Times New Roman"/>
          <w:i w:val="0"/>
          <w:iCs w:val="0"/>
          <w:sz w:val="24"/>
          <w:szCs w:val="24"/>
        </w:rPr>
        <w:t xml:space="preserve">kas nepieciešami, lai veiktu uzraudzību, novērtēšanu, finanšu pārvaldību, pārbaudi un revīziju, kā noteikts </w:t>
      </w:r>
      <w:r w:rsidR="0ADB58F9" w:rsidRPr="00AF5F7A">
        <w:rPr>
          <w:rFonts w:ascii="Times New Roman" w:hAnsi="Times New Roman" w:cs="Times New Roman"/>
          <w:i w:val="0"/>
          <w:iCs w:val="0"/>
          <w:sz w:val="24"/>
          <w:szCs w:val="24"/>
        </w:rPr>
        <w:t>r</w:t>
      </w:r>
      <w:r w:rsidR="43446A1F" w:rsidRPr="00AF5F7A">
        <w:rPr>
          <w:rFonts w:ascii="Times New Roman" w:hAnsi="Times New Roman" w:cs="Times New Roman"/>
          <w:i w:val="0"/>
          <w:iCs w:val="0"/>
          <w:sz w:val="24"/>
          <w:szCs w:val="24"/>
        </w:rPr>
        <w:t xml:space="preserve">egulas Nr.2021/1060 72.panta 1.punkta </w:t>
      </w:r>
      <w:r w:rsidR="36AD28C9" w:rsidRPr="00AF5F7A">
        <w:rPr>
          <w:rFonts w:ascii="Times New Roman" w:hAnsi="Times New Roman" w:cs="Times New Roman"/>
          <w:i w:val="0"/>
          <w:iCs w:val="0"/>
          <w:sz w:val="24"/>
          <w:szCs w:val="24"/>
        </w:rPr>
        <w:t>“</w:t>
      </w:r>
      <w:r w:rsidR="43446A1F" w:rsidRPr="00AF5F7A">
        <w:rPr>
          <w:rFonts w:ascii="Times New Roman" w:hAnsi="Times New Roman" w:cs="Times New Roman"/>
          <w:i w:val="0"/>
          <w:iCs w:val="0"/>
          <w:sz w:val="24"/>
          <w:szCs w:val="24"/>
        </w:rPr>
        <w:t>e</w:t>
      </w:r>
      <w:r w:rsidR="36AD28C9" w:rsidRPr="00AF5F7A">
        <w:rPr>
          <w:rFonts w:ascii="Times New Roman" w:hAnsi="Times New Roman" w:cs="Times New Roman"/>
          <w:i w:val="0"/>
          <w:iCs w:val="0"/>
          <w:sz w:val="24"/>
          <w:szCs w:val="24"/>
        </w:rPr>
        <w:t>”</w:t>
      </w:r>
      <w:r w:rsidR="43446A1F" w:rsidRPr="00AF5F7A">
        <w:rPr>
          <w:rFonts w:ascii="Times New Roman" w:hAnsi="Times New Roman" w:cs="Times New Roman"/>
          <w:i w:val="0"/>
          <w:iCs w:val="0"/>
          <w:sz w:val="24"/>
          <w:szCs w:val="24"/>
        </w:rPr>
        <w:t xml:space="preserve"> apakšpunktā;</w:t>
      </w:r>
    </w:p>
    <w:p w14:paraId="3C10EEDF" w14:textId="4D881486" w:rsidR="005D0351" w:rsidRPr="00AF5F7A" w:rsidRDefault="40D1E875" w:rsidP="00B247D8">
      <w:pPr>
        <w:pStyle w:val="Heading4"/>
        <w:spacing w:before="0"/>
        <w:ind w:left="567" w:hanging="567"/>
        <w:jc w:val="both"/>
        <w:rPr>
          <w:rFonts w:ascii="Times New Roman" w:hAnsi="Times New Roman" w:cs="Times New Roman"/>
          <w:i w:val="0"/>
          <w:iCs w:val="0"/>
          <w:sz w:val="24"/>
          <w:szCs w:val="24"/>
          <w:lang w:eastAsia="lv-LV"/>
        </w:rPr>
      </w:pPr>
      <w:r w:rsidRPr="00AF5F7A">
        <w:rPr>
          <w:rFonts w:ascii="Times New Roman" w:hAnsi="Times New Roman" w:cs="Times New Roman"/>
          <w:i w:val="0"/>
          <w:iCs w:val="0"/>
          <w:sz w:val="24"/>
          <w:szCs w:val="24"/>
        </w:rPr>
        <w:t xml:space="preserve">4.1.2. </w:t>
      </w:r>
      <w:r w:rsidR="0ADB58F9" w:rsidRPr="00AF5F7A">
        <w:rPr>
          <w:rFonts w:ascii="Times New Roman" w:hAnsi="Times New Roman" w:cs="Times New Roman"/>
          <w:i w:val="0"/>
          <w:iCs w:val="0"/>
          <w:sz w:val="24"/>
          <w:szCs w:val="24"/>
        </w:rPr>
        <w:t>n</w:t>
      </w:r>
      <w:r w:rsidRPr="00AF5F7A">
        <w:rPr>
          <w:rFonts w:ascii="Times New Roman" w:hAnsi="Times New Roman" w:cs="Times New Roman"/>
          <w:i w:val="0"/>
          <w:iCs w:val="0"/>
          <w:sz w:val="24"/>
          <w:szCs w:val="24"/>
        </w:rPr>
        <w:t>odrošinātu to, lai iepriekšējā punktā minētie dati tiktu apkopoti, ievadīti un uzglabāti sistēmā, un kura atbalstītu visus datus, kas nepieciešami maksājuma pieteikumu un pārskatu sagatavošanai</w:t>
      </w:r>
      <w:r w:rsidR="43446A1F" w:rsidRPr="00AF5F7A">
        <w:rPr>
          <w:rFonts w:ascii="Times New Roman" w:hAnsi="Times New Roman" w:cs="Times New Roman"/>
          <w:i w:val="0"/>
          <w:iCs w:val="0"/>
          <w:sz w:val="24"/>
          <w:szCs w:val="24"/>
        </w:rPr>
        <w:t>;</w:t>
      </w:r>
    </w:p>
    <w:p w14:paraId="2D6F029F" w14:textId="1D4E9B3F" w:rsidR="005D0351" w:rsidRPr="00AF5F7A" w:rsidRDefault="40D1E875" w:rsidP="00B247D8">
      <w:pPr>
        <w:pStyle w:val="Heading4"/>
        <w:spacing w:before="0"/>
        <w:ind w:left="567" w:hanging="567"/>
        <w:jc w:val="both"/>
        <w:rPr>
          <w:rFonts w:ascii="Times New Roman" w:hAnsi="Times New Roman" w:cs="Times New Roman"/>
          <w:i w:val="0"/>
          <w:iCs w:val="0"/>
          <w:sz w:val="24"/>
          <w:szCs w:val="24"/>
          <w:lang w:eastAsia="lv-LV"/>
        </w:rPr>
      </w:pPr>
      <w:r w:rsidRPr="00AF5F7A">
        <w:rPr>
          <w:rFonts w:ascii="Times New Roman" w:hAnsi="Times New Roman" w:cs="Times New Roman"/>
          <w:i w:val="0"/>
          <w:iCs w:val="0"/>
          <w:sz w:val="24"/>
          <w:szCs w:val="24"/>
        </w:rPr>
        <w:t xml:space="preserve">4.1.3. </w:t>
      </w:r>
      <w:r w:rsidR="0ADB58F9" w:rsidRPr="00AF5F7A">
        <w:rPr>
          <w:rFonts w:ascii="Times New Roman" w:hAnsi="Times New Roman" w:cs="Times New Roman"/>
          <w:i w:val="0"/>
          <w:iCs w:val="0"/>
          <w:sz w:val="24"/>
          <w:szCs w:val="24"/>
        </w:rPr>
        <w:t>u</w:t>
      </w:r>
      <w:r w:rsidRPr="00AF5F7A">
        <w:rPr>
          <w:rFonts w:ascii="Times New Roman" w:hAnsi="Times New Roman" w:cs="Times New Roman"/>
          <w:i w:val="0"/>
          <w:iCs w:val="0"/>
          <w:sz w:val="24"/>
          <w:szCs w:val="24"/>
        </w:rPr>
        <w:t xml:space="preserve">zturētu datorizētu grāmatvedības uzskaiti par </w:t>
      </w:r>
      <w:r w:rsidR="440E4DB4" w:rsidRPr="00AF5F7A">
        <w:rPr>
          <w:rFonts w:ascii="Times New Roman" w:hAnsi="Times New Roman" w:cs="Times New Roman"/>
          <w:i w:val="0"/>
          <w:iCs w:val="0"/>
          <w:sz w:val="24"/>
          <w:szCs w:val="24"/>
        </w:rPr>
        <w:t>EK</w:t>
      </w:r>
      <w:r w:rsidRPr="00AF5F7A">
        <w:rPr>
          <w:rFonts w:ascii="Times New Roman" w:hAnsi="Times New Roman" w:cs="Times New Roman"/>
          <w:i w:val="0"/>
          <w:iCs w:val="0"/>
          <w:sz w:val="24"/>
          <w:szCs w:val="24"/>
        </w:rPr>
        <w:t xml:space="preserve"> deklarētajiem izdevumiem un atbilstošo publisko ieguldījumu, kas izmaksāts atbalsta saņēmējiem</w:t>
      </w:r>
      <w:r w:rsidR="33A1E0B0" w:rsidRPr="00AF5F7A">
        <w:rPr>
          <w:rFonts w:ascii="Times New Roman" w:hAnsi="Times New Roman" w:cs="Times New Roman"/>
          <w:i w:val="0"/>
          <w:iCs w:val="0"/>
          <w:sz w:val="24"/>
          <w:szCs w:val="24"/>
        </w:rPr>
        <w:t>;</w:t>
      </w:r>
    </w:p>
    <w:p w14:paraId="367669A5" w14:textId="68B056E2" w:rsidR="005D0351" w:rsidRPr="00AF5F7A" w:rsidRDefault="40D1E875" w:rsidP="00B247D8">
      <w:pPr>
        <w:pStyle w:val="Heading4"/>
        <w:spacing w:before="0"/>
        <w:ind w:left="567" w:hanging="567"/>
        <w:jc w:val="both"/>
        <w:rPr>
          <w:rFonts w:ascii="Times New Roman" w:hAnsi="Times New Roman" w:cs="Times New Roman"/>
          <w:i w:val="0"/>
          <w:iCs w:val="0"/>
          <w:sz w:val="24"/>
          <w:szCs w:val="24"/>
          <w:lang w:eastAsia="lv-LV"/>
        </w:rPr>
      </w:pPr>
      <w:r w:rsidRPr="00AF5F7A">
        <w:rPr>
          <w:rFonts w:ascii="Times New Roman" w:hAnsi="Times New Roman" w:cs="Times New Roman"/>
          <w:i w:val="0"/>
          <w:iCs w:val="0"/>
          <w:sz w:val="24"/>
          <w:szCs w:val="24"/>
        </w:rPr>
        <w:t xml:space="preserve">4.1.4. </w:t>
      </w:r>
      <w:r w:rsidR="0ADB58F9" w:rsidRPr="00AF5F7A">
        <w:rPr>
          <w:rFonts w:ascii="Times New Roman" w:hAnsi="Times New Roman" w:cs="Times New Roman"/>
          <w:i w:val="0"/>
          <w:iCs w:val="0"/>
          <w:sz w:val="24"/>
          <w:szCs w:val="24"/>
        </w:rPr>
        <w:t>r</w:t>
      </w:r>
      <w:r w:rsidR="1E8DB151" w:rsidRPr="00AF5F7A">
        <w:rPr>
          <w:rFonts w:ascii="Times New Roman" w:hAnsi="Times New Roman" w:cs="Times New Roman"/>
          <w:i w:val="0"/>
          <w:iCs w:val="0"/>
          <w:sz w:val="24"/>
          <w:szCs w:val="24"/>
        </w:rPr>
        <w:t>eģistrētu</w:t>
      </w:r>
      <w:r w:rsidRPr="00AF5F7A">
        <w:rPr>
          <w:rFonts w:ascii="Times New Roman" w:hAnsi="Times New Roman" w:cs="Times New Roman"/>
          <w:i w:val="0"/>
          <w:iCs w:val="0"/>
          <w:sz w:val="24"/>
          <w:szCs w:val="24"/>
        </w:rPr>
        <w:t xml:space="preserve"> grāmatvedības ierakstus par summām, kas a</w:t>
      </w:r>
      <w:r w:rsidR="730865A0" w:rsidRPr="00AF5F7A">
        <w:rPr>
          <w:rFonts w:ascii="Times New Roman" w:hAnsi="Times New Roman" w:cs="Times New Roman"/>
          <w:i w:val="0"/>
          <w:iCs w:val="0"/>
          <w:sz w:val="24"/>
          <w:szCs w:val="24"/>
        </w:rPr>
        <w:t>tsauktas</w:t>
      </w:r>
      <w:r w:rsidRPr="00AF5F7A">
        <w:rPr>
          <w:rFonts w:ascii="Times New Roman" w:hAnsi="Times New Roman" w:cs="Times New Roman"/>
          <w:i w:val="0"/>
          <w:iCs w:val="0"/>
          <w:sz w:val="24"/>
          <w:szCs w:val="24"/>
        </w:rPr>
        <w:t xml:space="preserve"> </w:t>
      </w:r>
      <w:r w:rsidR="730865A0" w:rsidRPr="00AF5F7A">
        <w:rPr>
          <w:rFonts w:ascii="Times New Roman" w:hAnsi="Times New Roman" w:cs="Times New Roman"/>
          <w:i w:val="0"/>
          <w:iCs w:val="0"/>
          <w:sz w:val="24"/>
          <w:szCs w:val="24"/>
        </w:rPr>
        <w:t xml:space="preserve">grāmatvedības gadā, kā noteikts </w:t>
      </w:r>
      <w:r w:rsidR="0ADB58F9" w:rsidRPr="00AF5F7A">
        <w:rPr>
          <w:rFonts w:ascii="Times New Roman" w:hAnsi="Times New Roman" w:cs="Times New Roman"/>
          <w:i w:val="0"/>
          <w:iCs w:val="0"/>
          <w:sz w:val="24"/>
          <w:szCs w:val="24"/>
        </w:rPr>
        <w:t>r</w:t>
      </w:r>
      <w:r w:rsidR="730865A0" w:rsidRPr="00AF5F7A">
        <w:rPr>
          <w:rFonts w:ascii="Times New Roman" w:hAnsi="Times New Roman" w:cs="Times New Roman"/>
          <w:i w:val="0"/>
          <w:iCs w:val="0"/>
          <w:sz w:val="24"/>
          <w:szCs w:val="24"/>
        </w:rPr>
        <w:t xml:space="preserve">egulas Nr.2021/1060 98.panta 3.punkta </w:t>
      </w:r>
      <w:r w:rsidR="36AD28C9" w:rsidRPr="00AF5F7A">
        <w:rPr>
          <w:rFonts w:ascii="Times New Roman" w:hAnsi="Times New Roman" w:cs="Times New Roman"/>
          <w:i w:val="0"/>
          <w:iCs w:val="0"/>
          <w:sz w:val="24"/>
          <w:szCs w:val="24"/>
        </w:rPr>
        <w:t>“</w:t>
      </w:r>
      <w:r w:rsidR="730865A0" w:rsidRPr="00AF5F7A">
        <w:rPr>
          <w:rFonts w:ascii="Times New Roman" w:hAnsi="Times New Roman" w:cs="Times New Roman"/>
          <w:i w:val="0"/>
          <w:iCs w:val="0"/>
          <w:sz w:val="24"/>
          <w:szCs w:val="24"/>
        </w:rPr>
        <w:t>b</w:t>
      </w:r>
      <w:r w:rsidR="36AD28C9" w:rsidRPr="00AF5F7A">
        <w:rPr>
          <w:rFonts w:ascii="Times New Roman" w:hAnsi="Times New Roman" w:cs="Times New Roman"/>
          <w:i w:val="0"/>
          <w:iCs w:val="0"/>
          <w:sz w:val="24"/>
          <w:szCs w:val="24"/>
        </w:rPr>
        <w:t xml:space="preserve">” </w:t>
      </w:r>
      <w:r w:rsidR="730865A0" w:rsidRPr="00AF5F7A">
        <w:rPr>
          <w:rFonts w:ascii="Times New Roman" w:hAnsi="Times New Roman" w:cs="Times New Roman"/>
          <w:i w:val="0"/>
          <w:iCs w:val="0"/>
          <w:sz w:val="24"/>
          <w:szCs w:val="24"/>
        </w:rPr>
        <w:t>apakšpunktā, un kas atskaitītas no pārskatiem, kā noteikt</w:t>
      </w:r>
      <w:r w:rsidR="1E8DB151" w:rsidRPr="00AF5F7A">
        <w:rPr>
          <w:rFonts w:ascii="Times New Roman" w:hAnsi="Times New Roman" w:cs="Times New Roman"/>
          <w:i w:val="0"/>
          <w:iCs w:val="0"/>
          <w:sz w:val="24"/>
          <w:szCs w:val="24"/>
        </w:rPr>
        <w:t xml:space="preserve">s </w:t>
      </w:r>
      <w:r w:rsidR="0ADB58F9" w:rsidRPr="00AF5F7A">
        <w:rPr>
          <w:rFonts w:ascii="Times New Roman" w:hAnsi="Times New Roman" w:cs="Times New Roman"/>
          <w:i w:val="0"/>
          <w:iCs w:val="0"/>
          <w:sz w:val="24"/>
          <w:szCs w:val="24"/>
        </w:rPr>
        <w:t>r</w:t>
      </w:r>
      <w:r w:rsidR="1E8DB151" w:rsidRPr="00AF5F7A">
        <w:rPr>
          <w:rFonts w:ascii="Times New Roman" w:hAnsi="Times New Roman" w:cs="Times New Roman"/>
          <w:i w:val="0"/>
          <w:iCs w:val="0"/>
          <w:sz w:val="24"/>
          <w:szCs w:val="24"/>
        </w:rPr>
        <w:t>egulas Nr.2021/1060</w:t>
      </w:r>
      <w:r w:rsidR="730865A0" w:rsidRPr="00AF5F7A">
        <w:rPr>
          <w:rFonts w:ascii="Times New Roman" w:hAnsi="Times New Roman" w:cs="Times New Roman"/>
          <w:i w:val="0"/>
          <w:iCs w:val="0"/>
          <w:sz w:val="24"/>
          <w:szCs w:val="24"/>
        </w:rPr>
        <w:t xml:space="preserve"> 98.panta 6.punktā, kā arī</w:t>
      </w:r>
      <w:r w:rsidRPr="00AF5F7A">
        <w:rPr>
          <w:rFonts w:ascii="Times New Roman" w:hAnsi="Times New Roman" w:cs="Times New Roman"/>
          <w:i w:val="0"/>
          <w:iCs w:val="0"/>
          <w:sz w:val="24"/>
          <w:szCs w:val="24"/>
        </w:rPr>
        <w:t xml:space="preserve">  norādītu atskaitīšanas iemeslus</w:t>
      </w:r>
      <w:r w:rsidR="1E8DB151" w:rsidRPr="00AF5F7A">
        <w:rPr>
          <w:rFonts w:ascii="Times New Roman" w:hAnsi="Times New Roman" w:cs="Times New Roman"/>
          <w:i w:val="0"/>
          <w:iCs w:val="0"/>
          <w:sz w:val="24"/>
          <w:szCs w:val="24"/>
        </w:rPr>
        <w:t>;</w:t>
      </w:r>
    </w:p>
    <w:p w14:paraId="527FE285" w14:textId="49BF0C6D" w:rsidR="005D0351" w:rsidRPr="00AF5F7A" w:rsidRDefault="40D1E875" w:rsidP="00B247D8">
      <w:pPr>
        <w:pStyle w:val="Heading4"/>
        <w:spacing w:before="0"/>
        <w:ind w:left="567" w:hanging="567"/>
        <w:jc w:val="both"/>
        <w:rPr>
          <w:rFonts w:ascii="Times New Roman" w:hAnsi="Times New Roman" w:cs="Times New Roman"/>
          <w:i w:val="0"/>
          <w:iCs w:val="0"/>
          <w:sz w:val="24"/>
          <w:szCs w:val="24"/>
          <w:lang w:eastAsia="lv-LV"/>
        </w:rPr>
      </w:pPr>
      <w:r w:rsidRPr="00AF5F7A">
        <w:rPr>
          <w:rFonts w:ascii="Times New Roman" w:hAnsi="Times New Roman" w:cs="Times New Roman"/>
          <w:i w:val="0"/>
          <w:iCs w:val="0"/>
          <w:sz w:val="24"/>
          <w:szCs w:val="24"/>
        </w:rPr>
        <w:t xml:space="preserve">4.1.5. </w:t>
      </w:r>
      <w:r w:rsidR="0ADB58F9" w:rsidRPr="00AF5F7A">
        <w:rPr>
          <w:rFonts w:ascii="Times New Roman" w:hAnsi="Times New Roman" w:cs="Times New Roman"/>
          <w:i w:val="0"/>
          <w:iCs w:val="0"/>
          <w:sz w:val="24"/>
          <w:szCs w:val="24"/>
        </w:rPr>
        <w:t>n</w:t>
      </w:r>
      <w:r w:rsidRPr="00AF5F7A">
        <w:rPr>
          <w:rFonts w:ascii="Times New Roman" w:hAnsi="Times New Roman" w:cs="Times New Roman"/>
          <w:i w:val="0"/>
          <w:iCs w:val="0"/>
          <w:sz w:val="24"/>
          <w:szCs w:val="24"/>
        </w:rPr>
        <w:t xml:space="preserve">orādītu, vai sistēma funkcionē efektīvi un var uzticami </w:t>
      </w:r>
      <w:r w:rsidR="1E8DB151" w:rsidRPr="00AF5F7A">
        <w:rPr>
          <w:rFonts w:ascii="Times New Roman" w:hAnsi="Times New Roman" w:cs="Times New Roman"/>
          <w:i w:val="0"/>
          <w:iCs w:val="0"/>
          <w:sz w:val="24"/>
          <w:szCs w:val="24"/>
        </w:rPr>
        <w:t xml:space="preserve">reģistrēt minētos </w:t>
      </w:r>
      <w:r w:rsidRPr="00AF5F7A">
        <w:rPr>
          <w:rFonts w:ascii="Times New Roman" w:hAnsi="Times New Roman" w:cs="Times New Roman"/>
          <w:i w:val="0"/>
          <w:iCs w:val="0"/>
          <w:sz w:val="24"/>
          <w:szCs w:val="24"/>
        </w:rPr>
        <w:t xml:space="preserve">datus, kas minēti </w:t>
      </w:r>
      <w:r w:rsidR="36AD28C9" w:rsidRPr="00AF5F7A">
        <w:rPr>
          <w:rFonts w:ascii="Times New Roman" w:hAnsi="Times New Roman" w:cs="Times New Roman"/>
          <w:i w:val="0"/>
          <w:iCs w:val="0"/>
          <w:sz w:val="24"/>
          <w:szCs w:val="24"/>
        </w:rPr>
        <w:t xml:space="preserve">šī apraksta </w:t>
      </w:r>
      <w:r w:rsidRPr="00AF5F7A">
        <w:rPr>
          <w:rFonts w:ascii="Times New Roman" w:hAnsi="Times New Roman" w:cs="Times New Roman"/>
          <w:i w:val="0"/>
          <w:iCs w:val="0"/>
          <w:sz w:val="24"/>
          <w:szCs w:val="24"/>
        </w:rPr>
        <w:t>4.1.2.</w:t>
      </w:r>
      <w:r w:rsidR="00D2700D" w:rsidRPr="00AF5F7A">
        <w:rPr>
          <w:rFonts w:ascii="Times New Roman" w:hAnsi="Times New Roman" w:cs="Times New Roman"/>
          <w:i w:val="0"/>
          <w:iCs w:val="0"/>
          <w:sz w:val="24"/>
          <w:szCs w:val="24"/>
        </w:rPr>
        <w:t>apakšnodaļā</w:t>
      </w:r>
    </w:p>
    <w:p w14:paraId="4BA78E19" w14:textId="75006C95" w:rsidR="00785CF8" w:rsidRDefault="276FBB71" w:rsidP="00670287">
      <w:pPr>
        <w:ind w:firstLine="567"/>
        <w:jc w:val="both"/>
        <w:rPr>
          <w:rFonts w:ascii="Times New Roman" w:hAnsi="Times New Roman" w:cs="Times New Roman"/>
          <w:sz w:val="24"/>
          <w:szCs w:val="24"/>
        </w:rPr>
      </w:pPr>
      <w:r w:rsidRPr="0DB0EC8E">
        <w:rPr>
          <w:rFonts w:ascii="Times New Roman" w:hAnsi="Times New Roman" w:cs="Times New Roman"/>
          <w:sz w:val="24"/>
          <w:szCs w:val="24"/>
        </w:rPr>
        <w:t>KPVIS ir valsts informācijas sistēma, kura nodrošina ES fondu vadībai nepieciešamo datu uzkrāšanu un pieejamību. Sistēma ir paredzēta arī elektronizētai informācijas apmaiņai starp ES fondu vadībā iesaistītajām iestādēm un projekta iesniedzējiem un finansējuma saņēmējiem.</w:t>
      </w:r>
      <w:r w:rsidR="0ADB58F9" w:rsidRPr="0DB0EC8E">
        <w:rPr>
          <w:rFonts w:ascii="Times New Roman" w:hAnsi="Times New Roman" w:cs="Times New Roman"/>
          <w:sz w:val="24"/>
          <w:szCs w:val="24"/>
        </w:rPr>
        <w:t xml:space="preserve"> </w:t>
      </w:r>
    </w:p>
    <w:p w14:paraId="76032F4B" w14:textId="407A03C4" w:rsidR="00785CF8" w:rsidRDefault="2F9EBC87" w:rsidP="00670287">
      <w:pPr>
        <w:ind w:firstLine="567"/>
        <w:jc w:val="both"/>
        <w:rPr>
          <w:rFonts w:ascii="Times New Roman" w:hAnsi="Times New Roman" w:cs="Times New Roman"/>
          <w:sz w:val="24"/>
          <w:szCs w:val="24"/>
          <w:lang w:eastAsia="lv-LV"/>
        </w:rPr>
      </w:pPr>
      <w:r w:rsidRPr="562945BC">
        <w:rPr>
          <w:rFonts w:ascii="Times New Roman" w:hAnsi="Times New Roman" w:cs="Times New Roman"/>
          <w:sz w:val="24"/>
          <w:szCs w:val="24"/>
        </w:rPr>
        <w:t>KPVIS tika izstrādāt</w:t>
      </w:r>
      <w:r w:rsidR="025FD188" w:rsidRPr="562945BC">
        <w:rPr>
          <w:rFonts w:ascii="Times New Roman" w:hAnsi="Times New Roman" w:cs="Times New Roman"/>
          <w:sz w:val="24"/>
          <w:szCs w:val="24"/>
        </w:rPr>
        <w:t>a</w:t>
      </w:r>
      <w:r w:rsidRPr="562945BC">
        <w:rPr>
          <w:rFonts w:ascii="Times New Roman" w:hAnsi="Times New Roman" w:cs="Times New Roman"/>
          <w:sz w:val="24"/>
          <w:szCs w:val="24"/>
        </w:rPr>
        <w:t xml:space="preserve"> </w:t>
      </w:r>
      <w:r w:rsidR="1ED294A5" w:rsidRPr="562945BC">
        <w:rPr>
          <w:rFonts w:ascii="Times New Roman" w:hAnsi="Times New Roman" w:cs="Times New Roman"/>
          <w:sz w:val="24"/>
          <w:szCs w:val="24"/>
        </w:rPr>
        <w:t xml:space="preserve">ES struktūrfondu un KF </w:t>
      </w:r>
      <w:r w:rsidRPr="562945BC">
        <w:rPr>
          <w:rFonts w:ascii="Times New Roman" w:hAnsi="Times New Roman" w:cs="Times New Roman"/>
          <w:sz w:val="24"/>
          <w:szCs w:val="24"/>
        </w:rPr>
        <w:t>2014.-2020. gada  plānošanas perioda ietvaros</w:t>
      </w:r>
      <w:r w:rsidR="038DDA6B" w:rsidRPr="562945BC">
        <w:rPr>
          <w:rFonts w:ascii="Times New Roman" w:hAnsi="Times New Roman" w:cs="Times New Roman"/>
          <w:sz w:val="24"/>
          <w:szCs w:val="24"/>
        </w:rPr>
        <w:t>, ko</w:t>
      </w:r>
      <w:r w:rsidRPr="562945BC">
        <w:rPr>
          <w:rFonts w:ascii="Times New Roman" w:hAnsi="Times New Roman" w:cs="Times New Roman"/>
          <w:sz w:val="24"/>
          <w:szCs w:val="24"/>
        </w:rPr>
        <w:t xml:space="preserve"> paredzēts turpināt attīstīt un izmantot </w:t>
      </w:r>
      <w:r w:rsidR="1ED294A5" w:rsidRPr="562945BC">
        <w:rPr>
          <w:rFonts w:ascii="Times New Roman" w:hAnsi="Times New Roman" w:cs="Times New Roman"/>
          <w:sz w:val="24"/>
          <w:szCs w:val="24"/>
        </w:rPr>
        <w:t xml:space="preserve">ES fondu </w:t>
      </w:r>
      <w:r w:rsidRPr="562945BC">
        <w:rPr>
          <w:rFonts w:ascii="Times New Roman" w:hAnsi="Times New Roman" w:cs="Times New Roman"/>
          <w:sz w:val="24"/>
          <w:szCs w:val="24"/>
        </w:rPr>
        <w:t xml:space="preserve">2021.-2027.gada plānošanas periodā. </w:t>
      </w:r>
      <w:r w:rsidR="68227241" w:rsidRPr="562945BC">
        <w:rPr>
          <w:rFonts w:ascii="Times New Roman" w:hAnsi="Times New Roman" w:cs="Times New Roman"/>
          <w:sz w:val="24"/>
          <w:szCs w:val="24"/>
        </w:rPr>
        <w:t xml:space="preserve">                              </w:t>
      </w:r>
      <w:r w:rsidRPr="562945BC">
        <w:rPr>
          <w:rFonts w:ascii="Times New Roman" w:hAnsi="Times New Roman" w:cs="Times New Roman"/>
          <w:sz w:val="24"/>
          <w:szCs w:val="24"/>
        </w:rPr>
        <w:t xml:space="preserve">2021.-2027.gada </w:t>
      </w:r>
      <w:r w:rsidR="025FD188" w:rsidRPr="562945BC">
        <w:rPr>
          <w:rFonts w:ascii="Times New Roman" w:hAnsi="Times New Roman" w:cs="Times New Roman"/>
          <w:sz w:val="24"/>
          <w:szCs w:val="24"/>
        </w:rPr>
        <w:t>k</w:t>
      </w:r>
      <w:r w:rsidRPr="562945BC">
        <w:rPr>
          <w:rFonts w:ascii="Times New Roman" w:hAnsi="Times New Roman" w:cs="Times New Roman"/>
          <w:sz w:val="24"/>
          <w:szCs w:val="24"/>
        </w:rPr>
        <w:t xml:space="preserve">ohēzijas politikas fondu ieviešanai un uzraudzībai tiek izmantota viena centrāla </w:t>
      </w:r>
      <w:r w:rsidR="2D9BED2D" w:rsidRPr="562945BC">
        <w:rPr>
          <w:rFonts w:ascii="Times New Roman" w:hAnsi="Times New Roman" w:cs="Times New Roman"/>
          <w:sz w:val="24"/>
          <w:szCs w:val="24"/>
        </w:rPr>
        <w:lastRenderedPageBreak/>
        <w:t xml:space="preserve">informācijas tehnoloģiju </w:t>
      </w:r>
      <w:r w:rsidRPr="562945BC">
        <w:rPr>
          <w:rFonts w:ascii="Times New Roman" w:hAnsi="Times New Roman" w:cs="Times New Roman"/>
          <w:sz w:val="24"/>
          <w:szCs w:val="24"/>
        </w:rPr>
        <w:t xml:space="preserve">sistēma, kuru izmantos visas </w:t>
      </w:r>
      <w:r w:rsidR="025FD188" w:rsidRPr="562945BC">
        <w:rPr>
          <w:rFonts w:ascii="Times New Roman" w:hAnsi="Times New Roman" w:cs="Times New Roman"/>
          <w:sz w:val="24"/>
          <w:szCs w:val="24"/>
        </w:rPr>
        <w:t>k</w:t>
      </w:r>
      <w:r w:rsidR="2D9BED2D" w:rsidRPr="562945BC">
        <w:rPr>
          <w:rFonts w:ascii="Times New Roman" w:hAnsi="Times New Roman" w:cs="Times New Roman"/>
          <w:sz w:val="24"/>
          <w:szCs w:val="24"/>
        </w:rPr>
        <w:t xml:space="preserve">ohēzijas politikas </w:t>
      </w:r>
      <w:r w:rsidRPr="562945BC">
        <w:rPr>
          <w:rFonts w:ascii="Times New Roman" w:hAnsi="Times New Roman" w:cs="Times New Roman"/>
          <w:sz w:val="24"/>
          <w:szCs w:val="24"/>
        </w:rPr>
        <w:t xml:space="preserve">fondu vadībā iesaistītās iestādes. </w:t>
      </w:r>
    </w:p>
    <w:p w14:paraId="5F30F246" w14:textId="76FC18AC" w:rsidR="006B6FC4" w:rsidRPr="006B6FC4" w:rsidRDefault="276FBB71" w:rsidP="00670287">
      <w:pPr>
        <w:ind w:firstLine="567"/>
        <w:jc w:val="both"/>
        <w:rPr>
          <w:lang w:eastAsia="lv-LV"/>
        </w:rPr>
      </w:pPr>
      <w:r w:rsidRPr="0DB0EC8E">
        <w:rPr>
          <w:rFonts w:ascii="Times New Roman" w:hAnsi="Times New Roman" w:cs="Times New Roman"/>
          <w:sz w:val="24"/>
          <w:szCs w:val="24"/>
        </w:rPr>
        <w:t xml:space="preserve">KPVIS papildinājumu izstrādes laikā tiek veikta izstrādātās funkcionalitātes testēšana. Pirms izmaiņas ieviešanas sistēmas produkcijas vidē, sistēmā tiek veikta </w:t>
      </w:r>
      <w:proofErr w:type="spellStart"/>
      <w:r w:rsidRPr="0DB0EC8E">
        <w:rPr>
          <w:rFonts w:ascii="Times New Roman" w:hAnsi="Times New Roman" w:cs="Times New Roman"/>
          <w:sz w:val="24"/>
          <w:szCs w:val="24"/>
        </w:rPr>
        <w:t>akcepttestēšana</w:t>
      </w:r>
      <w:proofErr w:type="spellEnd"/>
      <w:r w:rsidRPr="0DB0EC8E">
        <w:rPr>
          <w:rFonts w:ascii="Times New Roman" w:hAnsi="Times New Roman" w:cs="Times New Roman"/>
          <w:sz w:val="24"/>
          <w:szCs w:val="24"/>
        </w:rPr>
        <w:t>. Sistēmas darbības laikā tiek nodrošināts automātisks sistēmas serveru darbības monitorings. Datu uzticamības nodrošināšanai tiek veiktas datu kvalitātes pārbaudes</w:t>
      </w:r>
      <w:r w:rsidR="49AF3284" w:rsidRPr="0DB0EC8E">
        <w:rPr>
          <w:rFonts w:ascii="Times New Roman" w:hAnsi="Times New Roman" w:cs="Times New Roman"/>
          <w:sz w:val="24"/>
          <w:szCs w:val="24"/>
        </w:rPr>
        <w:t>,</w:t>
      </w:r>
      <w:r w:rsidRPr="0DB0EC8E">
        <w:rPr>
          <w:rFonts w:ascii="Times New Roman" w:hAnsi="Times New Roman" w:cs="Times New Roman"/>
          <w:sz w:val="24"/>
          <w:szCs w:val="24"/>
        </w:rPr>
        <w:t xml:space="preserve"> t.sk. datu iegūšana no citiem valsts uzturētajiem reģistriem, kā arī “4 acu principa” ievērošana.</w:t>
      </w:r>
    </w:p>
    <w:p w14:paraId="5EFD81DC" w14:textId="3D377D0D" w:rsidR="00E010BC" w:rsidRDefault="00D036E9" w:rsidP="00D036E9">
      <w:pPr>
        <w:tabs>
          <w:tab w:val="left" w:pos="567"/>
        </w:tabs>
        <w:jc w:val="both"/>
        <w:rPr>
          <w:rFonts w:ascii="Times New Roman" w:hAnsi="Times New Roman" w:cs="Times New Roman"/>
          <w:sz w:val="24"/>
          <w:szCs w:val="24"/>
        </w:rPr>
      </w:pPr>
      <w:r>
        <w:rPr>
          <w:rFonts w:ascii="Times New Roman" w:hAnsi="Times New Roman" w:cs="Times New Roman"/>
          <w:sz w:val="24"/>
          <w:lang w:eastAsia="lv-LV"/>
        </w:rPr>
        <w:tab/>
      </w:r>
      <w:r w:rsidR="276FBB71" w:rsidRPr="0DB0EC8E">
        <w:rPr>
          <w:rFonts w:ascii="Times New Roman" w:hAnsi="Times New Roman" w:cs="Times New Roman"/>
          <w:sz w:val="24"/>
          <w:szCs w:val="24"/>
          <w:lang w:eastAsia="lv-LV"/>
        </w:rPr>
        <w:t xml:space="preserve">Lai apkopotu un pārvaldītu lietotāju pieteiktos </w:t>
      </w:r>
      <w:proofErr w:type="spellStart"/>
      <w:r w:rsidR="276FBB71" w:rsidRPr="0DB0EC8E">
        <w:rPr>
          <w:rFonts w:ascii="Times New Roman" w:hAnsi="Times New Roman" w:cs="Times New Roman"/>
          <w:sz w:val="24"/>
          <w:szCs w:val="24"/>
          <w:lang w:eastAsia="lv-LV"/>
        </w:rPr>
        <w:t>problēmgadījumus</w:t>
      </w:r>
      <w:proofErr w:type="spellEnd"/>
      <w:r w:rsidR="276FBB71" w:rsidRPr="0DB0EC8E">
        <w:rPr>
          <w:rFonts w:ascii="Times New Roman" w:hAnsi="Times New Roman" w:cs="Times New Roman"/>
          <w:sz w:val="24"/>
          <w:szCs w:val="24"/>
          <w:lang w:eastAsia="lv-LV"/>
        </w:rPr>
        <w:t xml:space="preserve"> un ieteikumus par sistēmas uzlabojumiem, tiek uzturēts un izmantots pieteikumu administrēšanas un projektu </w:t>
      </w:r>
      <w:r w:rsidR="0ADB58F9" w:rsidRPr="0DB0EC8E">
        <w:rPr>
          <w:rFonts w:ascii="Times New Roman" w:hAnsi="Times New Roman" w:cs="Times New Roman"/>
          <w:sz w:val="24"/>
          <w:szCs w:val="24"/>
          <w:lang w:eastAsia="lv-LV"/>
        </w:rPr>
        <w:t xml:space="preserve"> darba plūsmas </w:t>
      </w:r>
      <w:r w:rsidR="276FBB71" w:rsidRPr="0DB0EC8E">
        <w:rPr>
          <w:rFonts w:ascii="Times New Roman" w:hAnsi="Times New Roman" w:cs="Times New Roman"/>
          <w:sz w:val="24"/>
          <w:szCs w:val="24"/>
          <w:lang w:eastAsia="lv-LV"/>
        </w:rPr>
        <w:t xml:space="preserve">vadības </w:t>
      </w:r>
      <w:r w:rsidR="0ADB58F9" w:rsidRPr="0DB0EC8E">
        <w:rPr>
          <w:rFonts w:ascii="Times New Roman" w:hAnsi="Times New Roman" w:cs="Times New Roman"/>
          <w:sz w:val="24"/>
          <w:szCs w:val="24"/>
          <w:lang w:eastAsia="lv-LV"/>
        </w:rPr>
        <w:t>sistēma JIRA</w:t>
      </w:r>
      <w:r w:rsidR="276FBB71" w:rsidRPr="0DB0EC8E">
        <w:rPr>
          <w:rFonts w:ascii="Times New Roman" w:hAnsi="Times New Roman" w:cs="Times New Roman"/>
          <w:sz w:val="24"/>
          <w:szCs w:val="24"/>
          <w:lang w:eastAsia="lv-LV"/>
        </w:rPr>
        <w:t xml:space="preserve">. </w:t>
      </w:r>
      <w:r w:rsidR="276FBB71" w:rsidRPr="00785CF8">
        <w:rPr>
          <w:rFonts w:ascii="Times New Roman" w:hAnsi="Times New Roman" w:cs="Times New Roman"/>
          <w:sz w:val="24"/>
          <w:szCs w:val="24"/>
          <w:lang w:eastAsia="lv-LV"/>
        </w:rPr>
        <w:t>Tajā ir iestrādātas daļēji automatizētas plūsmas, ļaujot izsekot katra pieteikuma tālāko virzību.</w:t>
      </w:r>
    </w:p>
    <w:p w14:paraId="58186AA3" w14:textId="26C3FDDF" w:rsidR="00E010BC" w:rsidRPr="00443093" w:rsidRDefault="00785CF8" w:rsidP="00AF5F7A">
      <w:pPr>
        <w:spacing w:before="240" w:after="240"/>
        <w:jc w:val="center"/>
        <w:rPr>
          <w:rFonts w:ascii="Times New Roman" w:hAnsi="Times New Roman" w:cs="Times New Roman"/>
          <w:b/>
          <w:bCs/>
          <w:sz w:val="24"/>
          <w:szCs w:val="24"/>
        </w:rPr>
      </w:pPr>
      <w:r>
        <w:rPr>
          <w:noProof/>
          <w:lang w:eastAsia="lv-LV"/>
        </w:rPr>
        <w:drawing>
          <wp:inline distT="0" distB="0" distL="0" distR="0" wp14:anchorId="2C08A1A8" wp14:editId="410F1D45">
            <wp:extent cx="3124200" cy="163605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4" cstate="print">
                      <a:extLst>
                        <a:ext uri="{28A0092B-C50C-407E-A947-70E740481C1C}">
                          <a14:useLocalDpi xmlns:a14="http://schemas.microsoft.com/office/drawing/2010/main" val="0"/>
                        </a:ext>
                      </a:extLst>
                    </a:blip>
                    <a:srcRect t="14709"/>
                    <a:stretch/>
                  </pic:blipFill>
                  <pic:spPr bwMode="auto">
                    <a:xfrm>
                      <a:off x="0" y="0"/>
                      <a:ext cx="3141957" cy="1645358"/>
                    </a:xfrm>
                    <a:prstGeom prst="rect">
                      <a:avLst/>
                    </a:prstGeom>
                    <a:noFill/>
                    <a:ln>
                      <a:noFill/>
                    </a:ln>
                    <a:extLst>
                      <a:ext uri="{53640926-AAD7-44D8-BBD7-CCE9431645EC}">
                        <a14:shadowObscured xmlns:a14="http://schemas.microsoft.com/office/drawing/2010/main"/>
                      </a:ext>
                    </a:extLst>
                  </pic:spPr>
                </pic:pic>
              </a:graphicData>
            </a:graphic>
          </wp:inline>
        </w:drawing>
      </w:r>
    </w:p>
    <w:p w14:paraId="3BBFD305" w14:textId="404B8774" w:rsidR="00E010BC" w:rsidRDefault="49AF3284" w:rsidP="0075569D">
      <w:pPr>
        <w:rPr>
          <w:rFonts w:ascii="Times New Roman" w:hAnsi="Times New Roman" w:cs="Times New Roman"/>
          <w:i/>
          <w:iCs/>
          <w:sz w:val="24"/>
          <w:szCs w:val="24"/>
        </w:rPr>
      </w:pPr>
      <w:r w:rsidRPr="0DB0EC8E">
        <w:rPr>
          <w:rFonts w:ascii="Times New Roman" w:hAnsi="Times New Roman" w:cs="Times New Roman"/>
          <w:i/>
          <w:iCs/>
          <w:sz w:val="24"/>
          <w:szCs w:val="24"/>
        </w:rPr>
        <w:t xml:space="preserve">3.shēma: </w:t>
      </w:r>
      <w:r w:rsidR="445A0669" w:rsidRPr="0DB0EC8E">
        <w:rPr>
          <w:rFonts w:ascii="Times New Roman" w:hAnsi="Times New Roman" w:cs="Times New Roman"/>
          <w:i/>
          <w:iCs/>
          <w:sz w:val="24"/>
          <w:szCs w:val="24"/>
        </w:rPr>
        <w:t>KPVIS modelis</w:t>
      </w:r>
    </w:p>
    <w:p w14:paraId="01749B12" w14:textId="77777777" w:rsidR="0075569D" w:rsidRPr="00443093" w:rsidRDefault="0075569D" w:rsidP="0075569D">
      <w:pPr>
        <w:jc w:val="both"/>
        <w:rPr>
          <w:rFonts w:ascii="Times New Roman" w:hAnsi="Times New Roman" w:cs="Times New Roman"/>
          <w:i/>
          <w:iCs/>
          <w:sz w:val="24"/>
          <w:szCs w:val="24"/>
        </w:rPr>
      </w:pPr>
    </w:p>
    <w:p w14:paraId="68DFC252" w14:textId="69215A44" w:rsidR="00E010BC" w:rsidRPr="00443093" w:rsidRDefault="445A0669" w:rsidP="0075569D">
      <w:pPr>
        <w:ind w:firstLine="567"/>
        <w:jc w:val="both"/>
        <w:rPr>
          <w:rFonts w:ascii="Times New Roman" w:hAnsi="Times New Roman" w:cs="Times New Roman"/>
          <w:sz w:val="24"/>
          <w:szCs w:val="24"/>
        </w:rPr>
      </w:pPr>
      <w:r w:rsidRPr="0DB0EC8E">
        <w:rPr>
          <w:rFonts w:ascii="Times New Roman" w:hAnsi="Times New Roman" w:cs="Times New Roman"/>
          <w:sz w:val="24"/>
          <w:szCs w:val="24"/>
        </w:rPr>
        <w:t xml:space="preserve">KPVIS pārzinis un turētājs ir CFLA, kas organizē </w:t>
      </w:r>
      <w:r w:rsidR="26D1E234" w:rsidRPr="0DB0EC8E">
        <w:rPr>
          <w:rFonts w:ascii="Times New Roman" w:hAnsi="Times New Roman" w:cs="Times New Roman"/>
          <w:sz w:val="24"/>
          <w:szCs w:val="24"/>
        </w:rPr>
        <w:t>KPVIS</w:t>
      </w:r>
      <w:r w:rsidRPr="0DB0EC8E">
        <w:rPr>
          <w:rFonts w:ascii="Times New Roman" w:hAnsi="Times New Roman" w:cs="Times New Roman"/>
          <w:sz w:val="24"/>
          <w:szCs w:val="24"/>
        </w:rPr>
        <w:t xml:space="preserve"> darbību.</w:t>
      </w:r>
      <w:r w:rsidR="1A4FBC3E" w:rsidRPr="0DB0EC8E">
        <w:rPr>
          <w:rFonts w:ascii="Times New Roman" w:hAnsi="Times New Roman" w:cs="Times New Roman"/>
          <w:sz w:val="24"/>
          <w:szCs w:val="24"/>
        </w:rPr>
        <w:t xml:space="preserve"> </w:t>
      </w:r>
    </w:p>
    <w:p w14:paraId="6B2EC3D7" w14:textId="3F90DCC3" w:rsidR="00E010BC" w:rsidRPr="00E2699D" w:rsidRDefault="445A0669" w:rsidP="0075569D">
      <w:pPr>
        <w:tabs>
          <w:tab w:val="left" w:pos="709"/>
        </w:tabs>
        <w:ind w:firstLine="567"/>
        <w:contextualSpacing/>
        <w:jc w:val="both"/>
        <w:rPr>
          <w:rFonts w:ascii="Times New Roman" w:hAnsi="Times New Roman" w:cs="Times New Roman"/>
          <w:sz w:val="24"/>
          <w:szCs w:val="24"/>
          <w:u w:val="single"/>
        </w:rPr>
      </w:pPr>
      <w:r w:rsidRPr="0DB0EC8E">
        <w:rPr>
          <w:rFonts w:ascii="Times New Roman" w:hAnsi="Times New Roman" w:cs="Times New Roman"/>
          <w:sz w:val="24"/>
          <w:szCs w:val="24"/>
          <w:u w:val="single"/>
        </w:rPr>
        <w:t>KPVIS uzdevums ir:</w:t>
      </w:r>
    </w:p>
    <w:p w14:paraId="7C1BF933" w14:textId="5D28A198" w:rsidR="00E010BC" w:rsidRPr="004F785F" w:rsidRDefault="445A0669" w:rsidP="0075569D">
      <w:pPr>
        <w:pStyle w:val="ListParagraph"/>
        <w:numPr>
          <w:ilvl w:val="0"/>
          <w:numId w:val="40"/>
        </w:numPr>
        <w:ind w:left="1134"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uzkrāt un uzglabāt informāciju par </w:t>
      </w:r>
      <w:r w:rsidR="2DED1BAF" w:rsidRPr="0DB0EC8E">
        <w:rPr>
          <w:rFonts w:ascii="Times New Roman" w:hAnsi="Times New Roman" w:cs="Times New Roman"/>
          <w:sz w:val="24"/>
          <w:szCs w:val="24"/>
        </w:rPr>
        <w:t>ES</w:t>
      </w:r>
      <w:r w:rsidRPr="0DB0EC8E">
        <w:rPr>
          <w:rFonts w:ascii="Times New Roman" w:hAnsi="Times New Roman" w:cs="Times New Roman"/>
          <w:sz w:val="24"/>
          <w:szCs w:val="24"/>
        </w:rPr>
        <w:t xml:space="preserve"> fondu plānošanas dokumentiem, projektu iesniegumiem un projektiem, kas nepieciešama </w:t>
      </w:r>
      <w:r w:rsidR="2DED1BAF" w:rsidRPr="0DB0EC8E">
        <w:rPr>
          <w:rFonts w:ascii="Times New Roman" w:hAnsi="Times New Roman" w:cs="Times New Roman"/>
          <w:sz w:val="24"/>
          <w:szCs w:val="24"/>
        </w:rPr>
        <w:t>ES</w:t>
      </w:r>
      <w:r w:rsidRPr="0DB0EC8E">
        <w:rPr>
          <w:rFonts w:ascii="Times New Roman" w:hAnsi="Times New Roman" w:cs="Times New Roman"/>
          <w:sz w:val="24"/>
          <w:szCs w:val="24"/>
        </w:rPr>
        <w:t xml:space="preserve"> fondu vadībai, </w:t>
      </w:r>
      <w:r w:rsidR="5F100CF7" w:rsidRPr="0DB0EC8E">
        <w:rPr>
          <w:rFonts w:ascii="Times New Roman" w:hAnsi="Times New Roman" w:cs="Times New Roman"/>
          <w:sz w:val="24"/>
          <w:szCs w:val="24"/>
        </w:rPr>
        <w:t xml:space="preserve">programmas </w:t>
      </w:r>
      <w:r w:rsidRPr="0DB0EC8E">
        <w:rPr>
          <w:rFonts w:ascii="Times New Roman" w:hAnsi="Times New Roman" w:cs="Times New Roman"/>
          <w:sz w:val="24"/>
          <w:szCs w:val="24"/>
        </w:rPr>
        <w:t>īstenošanas uzraudzībai un izvērtēšanai;</w:t>
      </w:r>
    </w:p>
    <w:p w14:paraId="3EF488C6" w14:textId="23EF4794" w:rsidR="003129FE" w:rsidRDefault="5D04121A" w:rsidP="0075569D">
      <w:pPr>
        <w:pStyle w:val="ListParagraph"/>
        <w:numPr>
          <w:ilvl w:val="0"/>
          <w:numId w:val="40"/>
        </w:numPr>
        <w:ind w:left="1134" w:hanging="283"/>
        <w:jc w:val="both"/>
        <w:rPr>
          <w:rFonts w:ascii="Times New Roman" w:hAnsi="Times New Roman" w:cs="Times New Roman"/>
          <w:sz w:val="24"/>
          <w:szCs w:val="24"/>
        </w:rPr>
      </w:pPr>
      <w:r w:rsidRPr="562945BC">
        <w:rPr>
          <w:rFonts w:ascii="Times New Roman" w:hAnsi="Times New Roman" w:cs="Times New Roman"/>
          <w:sz w:val="24"/>
          <w:szCs w:val="24"/>
        </w:rPr>
        <w:t xml:space="preserve">uzkrāt datus par projektu iesniedzējiem, finansējuma saņēmējiem, dalībniekiem </w:t>
      </w:r>
      <w:r w:rsidR="2D9BED2D" w:rsidRPr="562945BC">
        <w:rPr>
          <w:rFonts w:ascii="Times New Roman" w:hAnsi="Times New Roman" w:cs="Times New Roman"/>
          <w:sz w:val="24"/>
          <w:szCs w:val="24"/>
        </w:rPr>
        <w:t>ESF</w:t>
      </w:r>
      <w:r w:rsidR="67AAC309" w:rsidRPr="562945BC">
        <w:rPr>
          <w:rFonts w:ascii="Times New Roman" w:hAnsi="Times New Roman" w:cs="Times New Roman"/>
          <w:sz w:val="24"/>
          <w:szCs w:val="24"/>
        </w:rPr>
        <w:t>+</w:t>
      </w:r>
      <w:r w:rsidR="1ED294A5" w:rsidRPr="562945BC">
        <w:rPr>
          <w:rFonts w:ascii="Times New Roman" w:hAnsi="Times New Roman" w:cs="Times New Roman"/>
          <w:sz w:val="24"/>
          <w:szCs w:val="24"/>
        </w:rPr>
        <w:t>,</w:t>
      </w:r>
      <w:r w:rsidR="304AC412" w:rsidRPr="562945BC">
        <w:rPr>
          <w:rFonts w:ascii="Times New Roman" w:hAnsi="Times New Roman" w:cs="Times New Roman"/>
          <w:sz w:val="24"/>
          <w:szCs w:val="24"/>
        </w:rPr>
        <w:t xml:space="preserve"> </w:t>
      </w:r>
      <w:r w:rsidR="1ED294A5" w:rsidRPr="562945BC">
        <w:rPr>
          <w:rFonts w:ascii="Times New Roman" w:hAnsi="Times New Roman" w:cs="Times New Roman"/>
          <w:sz w:val="24"/>
          <w:szCs w:val="24"/>
        </w:rPr>
        <w:t xml:space="preserve">ERAF un TPF </w:t>
      </w:r>
      <w:r w:rsidRPr="562945BC">
        <w:rPr>
          <w:rFonts w:ascii="Times New Roman" w:hAnsi="Times New Roman" w:cs="Times New Roman"/>
          <w:sz w:val="24"/>
          <w:szCs w:val="24"/>
        </w:rPr>
        <w:t xml:space="preserve">projektos un gala saņēmējiem (tai skaitā fiziskām personām), projektu partneriem, iznākuma un rezultāta rādītājiem, horizontālo principu </w:t>
      </w:r>
      <w:r w:rsidR="2E7F19E2" w:rsidRPr="562945BC">
        <w:rPr>
          <w:rFonts w:ascii="Times New Roman" w:hAnsi="Times New Roman" w:cs="Times New Roman"/>
          <w:sz w:val="24"/>
          <w:szCs w:val="24"/>
        </w:rPr>
        <w:t>ieviešanu un to rādītājiem, kā arī datus un rādītājus, kas nepieciešami izvērtēšanai un vienkāršoto izmaksu piemērošanai</w:t>
      </w:r>
      <w:r w:rsidRPr="562945BC">
        <w:rPr>
          <w:rFonts w:ascii="Times New Roman" w:hAnsi="Times New Roman" w:cs="Times New Roman"/>
          <w:sz w:val="24"/>
          <w:szCs w:val="24"/>
        </w:rPr>
        <w:t>;</w:t>
      </w:r>
    </w:p>
    <w:p w14:paraId="58342185" w14:textId="217F71BC" w:rsidR="00E010BC" w:rsidRPr="00E031AD" w:rsidRDefault="445A0669" w:rsidP="0075569D">
      <w:pPr>
        <w:pStyle w:val="ListParagraph"/>
        <w:numPr>
          <w:ilvl w:val="0"/>
          <w:numId w:val="40"/>
        </w:numPr>
        <w:spacing w:before="240" w:after="240"/>
        <w:ind w:left="1134"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nodrošināt iespējas sagatavot </w:t>
      </w:r>
      <w:r w:rsidR="086FE5E3" w:rsidRPr="0DB0EC8E">
        <w:rPr>
          <w:rFonts w:ascii="Times New Roman" w:hAnsi="Times New Roman" w:cs="Times New Roman"/>
          <w:sz w:val="24"/>
          <w:szCs w:val="24"/>
        </w:rPr>
        <w:t>EK</w:t>
      </w:r>
      <w:r w:rsidRPr="0DB0EC8E">
        <w:rPr>
          <w:rFonts w:ascii="Times New Roman" w:hAnsi="Times New Roman" w:cs="Times New Roman"/>
          <w:sz w:val="24"/>
          <w:szCs w:val="24"/>
        </w:rPr>
        <w:t xml:space="preserve"> iesniedzamos maksājuma pieteikumus un kontu slēgumu;</w:t>
      </w:r>
    </w:p>
    <w:p w14:paraId="62F6DF3B" w14:textId="0D214EA8" w:rsidR="00E010BC" w:rsidRPr="00E031AD" w:rsidRDefault="445A0669" w:rsidP="0075569D">
      <w:pPr>
        <w:pStyle w:val="ListParagraph"/>
        <w:numPr>
          <w:ilvl w:val="0"/>
          <w:numId w:val="40"/>
        </w:numPr>
        <w:spacing w:before="240" w:after="240"/>
        <w:ind w:left="1134"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nodrošināt datu apmaiņu starp finansējuma saņēmējiem un </w:t>
      </w:r>
      <w:r w:rsidR="76DC6248" w:rsidRPr="0DB0EC8E">
        <w:rPr>
          <w:rFonts w:ascii="Times New Roman" w:hAnsi="Times New Roman" w:cs="Times New Roman"/>
          <w:sz w:val="24"/>
          <w:szCs w:val="24"/>
        </w:rPr>
        <w:t>ES</w:t>
      </w:r>
      <w:r w:rsidRPr="0DB0EC8E">
        <w:rPr>
          <w:rFonts w:ascii="Times New Roman" w:hAnsi="Times New Roman" w:cs="Times New Roman"/>
          <w:sz w:val="24"/>
          <w:szCs w:val="24"/>
        </w:rPr>
        <w:t xml:space="preserve"> fondu vadībā iesaistītajām institūcijām, ievērojot </w:t>
      </w:r>
      <w:r w:rsidR="5F100CF7" w:rsidRPr="0DB0EC8E">
        <w:rPr>
          <w:rFonts w:ascii="Times New Roman" w:hAnsi="Times New Roman" w:cs="Times New Roman"/>
          <w:sz w:val="24"/>
          <w:szCs w:val="24"/>
        </w:rPr>
        <w:t>r</w:t>
      </w:r>
      <w:r w:rsidRPr="0DB0EC8E">
        <w:rPr>
          <w:rFonts w:ascii="Times New Roman" w:hAnsi="Times New Roman" w:cs="Times New Roman"/>
          <w:sz w:val="24"/>
          <w:szCs w:val="24"/>
        </w:rPr>
        <w:t xml:space="preserve">egulas </w:t>
      </w:r>
      <w:r w:rsidR="5F100CF7" w:rsidRPr="0DB0EC8E">
        <w:rPr>
          <w:rFonts w:ascii="Times New Roman" w:hAnsi="Times New Roman" w:cs="Times New Roman"/>
          <w:sz w:val="24"/>
          <w:szCs w:val="24"/>
        </w:rPr>
        <w:t xml:space="preserve">Nr. 2021/1060 </w:t>
      </w:r>
      <w:r w:rsidR="086FE5E3" w:rsidRPr="0DB0EC8E">
        <w:rPr>
          <w:rFonts w:ascii="Times New Roman" w:hAnsi="Times New Roman" w:cs="Times New Roman"/>
          <w:sz w:val="24"/>
          <w:szCs w:val="24"/>
        </w:rPr>
        <w:t>69</w:t>
      </w:r>
      <w:r w:rsidRPr="0DB0EC8E">
        <w:rPr>
          <w:rFonts w:ascii="Times New Roman" w:hAnsi="Times New Roman" w:cs="Times New Roman"/>
          <w:sz w:val="24"/>
          <w:szCs w:val="24"/>
        </w:rPr>
        <w:t>.panta</w:t>
      </w:r>
      <w:r w:rsidR="5F100CF7" w:rsidRPr="0DB0EC8E">
        <w:rPr>
          <w:rFonts w:ascii="Times New Roman" w:hAnsi="Times New Roman" w:cs="Times New Roman"/>
          <w:sz w:val="24"/>
          <w:szCs w:val="24"/>
        </w:rPr>
        <w:t xml:space="preserve"> </w:t>
      </w:r>
      <w:r w:rsidR="73CD8F9F" w:rsidRPr="0DB0EC8E">
        <w:rPr>
          <w:rFonts w:ascii="Times New Roman" w:hAnsi="Times New Roman" w:cs="Times New Roman"/>
          <w:sz w:val="24"/>
          <w:szCs w:val="24"/>
        </w:rPr>
        <w:t>8</w:t>
      </w:r>
      <w:r w:rsidRPr="0DB0EC8E">
        <w:rPr>
          <w:rFonts w:ascii="Times New Roman" w:hAnsi="Times New Roman" w:cs="Times New Roman"/>
          <w:sz w:val="24"/>
          <w:szCs w:val="24"/>
        </w:rPr>
        <w:t>.punktā noteikto;</w:t>
      </w:r>
    </w:p>
    <w:p w14:paraId="459AC9D3" w14:textId="3371FA8F" w:rsidR="006B5973" w:rsidRDefault="445A0669" w:rsidP="0075569D">
      <w:pPr>
        <w:pStyle w:val="ListParagraph"/>
        <w:numPr>
          <w:ilvl w:val="0"/>
          <w:numId w:val="40"/>
        </w:numPr>
        <w:ind w:left="1134" w:hanging="283"/>
        <w:jc w:val="both"/>
        <w:rPr>
          <w:rFonts w:ascii="Times New Roman" w:hAnsi="Times New Roman" w:cs="Times New Roman"/>
          <w:sz w:val="24"/>
          <w:szCs w:val="24"/>
        </w:rPr>
      </w:pPr>
      <w:r w:rsidRPr="0DB0EC8E">
        <w:rPr>
          <w:rFonts w:ascii="Times New Roman" w:hAnsi="Times New Roman" w:cs="Times New Roman"/>
          <w:sz w:val="24"/>
          <w:szCs w:val="24"/>
        </w:rPr>
        <w:t xml:space="preserve">nodrošināt iespējas </w:t>
      </w:r>
      <w:r w:rsidR="26D1E234" w:rsidRPr="0DB0EC8E">
        <w:rPr>
          <w:rFonts w:ascii="Times New Roman" w:hAnsi="Times New Roman" w:cs="Times New Roman"/>
          <w:sz w:val="24"/>
          <w:szCs w:val="24"/>
        </w:rPr>
        <w:t>KPVIS</w:t>
      </w:r>
      <w:r w:rsidRPr="0DB0EC8E">
        <w:rPr>
          <w:rFonts w:ascii="Times New Roman" w:hAnsi="Times New Roman" w:cs="Times New Roman"/>
          <w:sz w:val="24"/>
          <w:szCs w:val="24"/>
        </w:rPr>
        <w:t xml:space="preserve"> iekļautos datus analizēt, apkopot statistikas vajadzībām un nodot apstrādei citām valsts informācijas sistēmām normatīvajos aktos noteikto funkciju vai uzdevumu veikšanai</w:t>
      </w:r>
      <w:r w:rsidR="6A50EF6F" w:rsidRPr="0DB0EC8E">
        <w:rPr>
          <w:rFonts w:ascii="Times New Roman" w:hAnsi="Times New Roman" w:cs="Times New Roman"/>
          <w:sz w:val="24"/>
          <w:szCs w:val="24"/>
        </w:rPr>
        <w:t>;</w:t>
      </w:r>
    </w:p>
    <w:p w14:paraId="162B2765" w14:textId="2CBC7A06" w:rsidR="005A677B" w:rsidRDefault="2E7F19E2" w:rsidP="0075569D">
      <w:pPr>
        <w:pStyle w:val="ListParagraph"/>
        <w:numPr>
          <w:ilvl w:val="0"/>
          <w:numId w:val="40"/>
        </w:numPr>
        <w:ind w:left="1134" w:hanging="283"/>
        <w:jc w:val="both"/>
        <w:rPr>
          <w:rFonts w:ascii="Times New Roman" w:hAnsi="Times New Roman" w:cs="Times New Roman"/>
          <w:sz w:val="24"/>
          <w:szCs w:val="24"/>
        </w:rPr>
      </w:pPr>
      <w:r w:rsidRPr="562945BC">
        <w:rPr>
          <w:rFonts w:ascii="Times New Roman" w:hAnsi="Times New Roman" w:cs="Times New Roman"/>
          <w:sz w:val="24"/>
          <w:szCs w:val="24"/>
        </w:rPr>
        <w:t>uzkrāt un uzglabāt informāciju par programmas revīzijām</w:t>
      </w:r>
      <w:r w:rsidR="03B0F4E3" w:rsidRPr="562945BC">
        <w:rPr>
          <w:rFonts w:ascii="Times New Roman" w:hAnsi="Times New Roman" w:cs="Times New Roman"/>
          <w:sz w:val="24"/>
          <w:szCs w:val="24"/>
        </w:rPr>
        <w:t>.</w:t>
      </w:r>
    </w:p>
    <w:p w14:paraId="729FB971" w14:textId="77777777" w:rsidR="00670287" w:rsidRPr="00F1025A" w:rsidRDefault="00670287" w:rsidP="0075569D">
      <w:pPr>
        <w:pStyle w:val="ListParagraph"/>
        <w:tabs>
          <w:tab w:val="left" w:pos="709"/>
        </w:tabs>
        <w:ind w:left="709"/>
        <w:jc w:val="both"/>
        <w:rPr>
          <w:rFonts w:ascii="Times New Roman" w:hAnsi="Times New Roman" w:cs="Times New Roman"/>
          <w:sz w:val="24"/>
          <w:szCs w:val="24"/>
        </w:rPr>
      </w:pPr>
    </w:p>
    <w:p w14:paraId="01B3D33C" w14:textId="7CF2C6DD" w:rsidR="00E010BC" w:rsidRPr="00C36C0A" w:rsidRDefault="1E303F4F" w:rsidP="0075569D">
      <w:pPr>
        <w:tabs>
          <w:tab w:val="left" w:pos="1134"/>
        </w:tabs>
        <w:ind w:firstLine="567"/>
        <w:contextualSpacing/>
        <w:jc w:val="both"/>
        <w:rPr>
          <w:rFonts w:ascii="Times New Roman" w:hAnsi="Times New Roman" w:cs="Times New Roman"/>
          <w:sz w:val="24"/>
          <w:szCs w:val="24"/>
        </w:rPr>
      </w:pPr>
      <w:r w:rsidRPr="562945BC">
        <w:rPr>
          <w:rFonts w:ascii="Times New Roman" w:hAnsi="Times New Roman" w:cs="Times New Roman"/>
          <w:sz w:val="24"/>
          <w:szCs w:val="24"/>
        </w:rPr>
        <w:t xml:space="preserve">Saskaņā ar MK </w:t>
      </w:r>
      <w:r w:rsidR="2E7F19E2" w:rsidRPr="562945BC">
        <w:rPr>
          <w:rFonts w:ascii="Times New Roman" w:hAnsi="Times New Roman" w:cs="Times New Roman"/>
          <w:sz w:val="24"/>
          <w:szCs w:val="24"/>
        </w:rPr>
        <w:t xml:space="preserve">2022.gada 13.decembra </w:t>
      </w:r>
      <w:r w:rsidRPr="562945BC">
        <w:rPr>
          <w:rFonts w:ascii="Times New Roman" w:hAnsi="Times New Roman" w:cs="Times New Roman"/>
          <w:sz w:val="24"/>
          <w:szCs w:val="24"/>
        </w:rPr>
        <w:t>noteikumu Nr.770 “Kārtība, kādā E</w:t>
      </w:r>
      <w:r w:rsidR="2E7F19E2" w:rsidRPr="562945BC">
        <w:rPr>
          <w:rFonts w:ascii="Times New Roman" w:hAnsi="Times New Roman" w:cs="Times New Roman"/>
          <w:sz w:val="24"/>
          <w:szCs w:val="24"/>
        </w:rPr>
        <w:t>irop</w:t>
      </w:r>
      <w:r w:rsidR="6F00013D" w:rsidRPr="562945BC">
        <w:rPr>
          <w:rFonts w:ascii="Times New Roman" w:hAnsi="Times New Roman" w:cs="Times New Roman"/>
          <w:sz w:val="24"/>
          <w:szCs w:val="24"/>
        </w:rPr>
        <w:t>a</w:t>
      </w:r>
      <w:r w:rsidR="2E7F19E2" w:rsidRPr="562945BC">
        <w:rPr>
          <w:rFonts w:ascii="Times New Roman" w:hAnsi="Times New Roman" w:cs="Times New Roman"/>
          <w:sz w:val="24"/>
          <w:szCs w:val="24"/>
        </w:rPr>
        <w:t xml:space="preserve">s </w:t>
      </w:r>
      <w:r w:rsidRPr="562945BC">
        <w:rPr>
          <w:rFonts w:ascii="Times New Roman" w:hAnsi="Times New Roman" w:cs="Times New Roman"/>
          <w:sz w:val="24"/>
          <w:szCs w:val="24"/>
        </w:rPr>
        <w:t>S</w:t>
      </w:r>
      <w:r w:rsidR="2E7F19E2" w:rsidRPr="562945BC">
        <w:rPr>
          <w:rFonts w:ascii="Times New Roman" w:hAnsi="Times New Roman" w:cs="Times New Roman"/>
          <w:sz w:val="24"/>
          <w:szCs w:val="24"/>
        </w:rPr>
        <w:t>avienības</w:t>
      </w:r>
      <w:r w:rsidRPr="562945BC">
        <w:rPr>
          <w:rFonts w:ascii="Times New Roman" w:hAnsi="Times New Roman" w:cs="Times New Roman"/>
          <w:sz w:val="24"/>
          <w:szCs w:val="24"/>
        </w:rPr>
        <w:t xml:space="preserve"> fondu 2021.-2027.gada plānošanas periodā nodrošina ieguldījumu uzraudzību un izvērtēšanu, kā arī izstrādā un uztur </w:t>
      </w:r>
      <w:r w:rsidR="2E7F19E2" w:rsidRPr="562945BC">
        <w:rPr>
          <w:rFonts w:ascii="Times New Roman" w:hAnsi="Times New Roman" w:cs="Times New Roman"/>
          <w:sz w:val="24"/>
          <w:szCs w:val="24"/>
        </w:rPr>
        <w:t>Kohēzijas pol</w:t>
      </w:r>
      <w:r w:rsidR="7B80DBEF" w:rsidRPr="562945BC">
        <w:rPr>
          <w:rFonts w:ascii="Times New Roman" w:hAnsi="Times New Roman" w:cs="Times New Roman"/>
          <w:sz w:val="24"/>
          <w:szCs w:val="24"/>
        </w:rPr>
        <w:t>i</w:t>
      </w:r>
      <w:r w:rsidR="2E7F19E2" w:rsidRPr="562945BC">
        <w:rPr>
          <w:rFonts w:ascii="Times New Roman" w:hAnsi="Times New Roman" w:cs="Times New Roman"/>
          <w:sz w:val="24"/>
          <w:szCs w:val="24"/>
        </w:rPr>
        <w:t>tikas fondu vadības informācijas sistēm</w:t>
      </w:r>
      <w:r w:rsidR="7F91D50E" w:rsidRPr="562945BC">
        <w:rPr>
          <w:rFonts w:ascii="Times New Roman" w:hAnsi="Times New Roman" w:cs="Times New Roman"/>
          <w:sz w:val="24"/>
          <w:szCs w:val="24"/>
        </w:rPr>
        <w:t>u</w:t>
      </w:r>
      <w:r w:rsidRPr="562945BC">
        <w:rPr>
          <w:rFonts w:ascii="Times New Roman" w:hAnsi="Times New Roman" w:cs="Times New Roman"/>
          <w:sz w:val="24"/>
          <w:szCs w:val="24"/>
        </w:rPr>
        <w:t>” 19.punktu K</w:t>
      </w:r>
      <w:r w:rsidR="44D50885" w:rsidRPr="562945BC">
        <w:rPr>
          <w:rFonts w:ascii="Times New Roman" w:hAnsi="Times New Roman" w:cs="Times New Roman"/>
          <w:sz w:val="24"/>
          <w:szCs w:val="24"/>
        </w:rPr>
        <w:t>PVIS lietotāji ir:</w:t>
      </w:r>
    </w:p>
    <w:p w14:paraId="6ABB5BF1" w14:textId="1C0D3982" w:rsidR="00E010BC" w:rsidRDefault="445A0669" w:rsidP="00B66D33">
      <w:pPr>
        <w:numPr>
          <w:ilvl w:val="1"/>
          <w:numId w:val="36"/>
        </w:numPr>
        <w:tabs>
          <w:tab w:val="left" w:pos="1134"/>
        </w:tabs>
        <w:ind w:left="1134" w:hanging="283"/>
        <w:contextualSpacing/>
        <w:jc w:val="both"/>
        <w:rPr>
          <w:rFonts w:ascii="Times New Roman" w:hAnsi="Times New Roman" w:cs="Times New Roman"/>
          <w:sz w:val="24"/>
          <w:szCs w:val="24"/>
        </w:rPr>
      </w:pPr>
      <w:r w:rsidRPr="0DB0EC8E">
        <w:rPr>
          <w:rFonts w:ascii="Times New Roman" w:hAnsi="Times New Roman" w:cs="Times New Roman"/>
          <w:sz w:val="24"/>
          <w:szCs w:val="24"/>
        </w:rPr>
        <w:t xml:space="preserve">projektu iesniedzēji, </w:t>
      </w:r>
      <w:r w:rsidR="46BB5326" w:rsidRPr="0DB0EC8E">
        <w:rPr>
          <w:rFonts w:ascii="Times New Roman" w:hAnsi="Times New Roman" w:cs="Times New Roman"/>
          <w:sz w:val="24"/>
          <w:szCs w:val="24"/>
        </w:rPr>
        <w:t>kuriem piešķirtas KPVIS lietotāja tiesības;</w:t>
      </w:r>
    </w:p>
    <w:p w14:paraId="1966997B" w14:textId="4263E9D9" w:rsidR="00C36C0A" w:rsidRPr="00C36C0A" w:rsidRDefault="46BB5326" w:rsidP="00B66D33">
      <w:pPr>
        <w:numPr>
          <w:ilvl w:val="1"/>
          <w:numId w:val="36"/>
        </w:numPr>
        <w:tabs>
          <w:tab w:val="left" w:pos="1134"/>
        </w:tabs>
        <w:spacing w:before="240" w:after="240"/>
        <w:ind w:left="1134" w:hanging="283"/>
        <w:contextualSpacing/>
        <w:jc w:val="both"/>
        <w:rPr>
          <w:rFonts w:ascii="Times New Roman" w:hAnsi="Times New Roman" w:cs="Times New Roman"/>
          <w:sz w:val="24"/>
          <w:szCs w:val="24"/>
        </w:rPr>
      </w:pPr>
      <w:r w:rsidRPr="00C36C0A">
        <w:rPr>
          <w:rFonts w:ascii="Times New Roman" w:eastAsia="Times New Roman" w:hAnsi="Times New Roman" w:cs="Times New Roman"/>
          <w:sz w:val="24"/>
          <w:szCs w:val="24"/>
          <w:shd w:val="clear" w:color="auto" w:fill="FFFFFF"/>
          <w:lang w:eastAsia="lv-LV"/>
        </w:rPr>
        <w:lastRenderedPageBreak/>
        <w:t>finansējuma saņēmēji un to pilnvarotās personas, kurām piešķirtas KPVIS lietotāja tiesības;</w:t>
      </w:r>
    </w:p>
    <w:p w14:paraId="5248BFFE" w14:textId="0E0EF776" w:rsidR="00C36C0A" w:rsidRPr="00C36C0A" w:rsidRDefault="46BB5326" w:rsidP="00B66D33">
      <w:pPr>
        <w:numPr>
          <w:ilvl w:val="1"/>
          <w:numId w:val="36"/>
        </w:numPr>
        <w:tabs>
          <w:tab w:val="left" w:pos="426"/>
          <w:tab w:val="left" w:pos="1134"/>
        </w:tabs>
        <w:spacing w:before="240" w:after="240"/>
        <w:ind w:left="1134" w:hanging="283"/>
        <w:contextualSpacing/>
        <w:jc w:val="both"/>
        <w:rPr>
          <w:rFonts w:ascii="Times New Roman" w:hAnsi="Times New Roman" w:cs="Times New Roman"/>
          <w:sz w:val="24"/>
          <w:szCs w:val="24"/>
        </w:rPr>
      </w:pPr>
      <w:r w:rsidRPr="0DB0EC8E">
        <w:rPr>
          <w:rStyle w:val="cf01"/>
          <w:rFonts w:ascii="Times New Roman" w:hAnsi="Times New Roman" w:cs="Times New Roman"/>
          <w:sz w:val="24"/>
          <w:szCs w:val="24"/>
        </w:rPr>
        <w:t>ES fondu vadībā iesaistīto institūciju darbinieki vai valsts civildienesta ierēdņi, kuriem piekļuve KPVIS iekļautajai informācijai un datiem nepieciešama tiešo darba (amata) pienākumu veikšanai, normatīvajos aktos noteikto funkciju veikšanai vai to paredz starpresoru vienošanās;</w:t>
      </w:r>
      <w:r w:rsidRPr="0DB0EC8E">
        <w:rPr>
          <w:rFonts w:ascii="Times New Roman" w:hAnsi="Times New Roman" w:cs="Times New Roman"/>
          <w:sz w:val="24"/>
          <w:szCs w:val="24"/>
        </w:rPr>
        <w:t xml:space="preserve"> </w:t>
      </w:r>
    </w:p>
    <w:p w14:paraId="7816F114" w14:textId="6F38243C" w:rsidR="00C36C0A" w:rsidRPr="00C36C0A" w:rsidRDefault="46BB5326" w:rsidP="00B66D33">
      <w:pPr>
        <w:numPr>
          <w:ilvl w:val="1"/>
          <w:numId w:val="36"/>
        </w:numPr>
        <w:tabs>
          <w:tab w:val="left" w:pos="426"/>
          <w:tab w:val="left" w:pos="1134"/>
        </w:tabs>
        <w:spacing w:before="240" w:after="240"/>
        <w:ind w:left="1134" w:hanging="283"/>
        <w:contextualSpacing/>
        <w:jc w:val="both"/>
        <w:rPr>
          <w:rFonts w:ascii="Times New Roman" w:hAnsi="Times New Roman" w:cs="Times New Roman"/>
          <w:sz w:val="24"/>
          <w:szCs w:val="24"/>
        </w:rPr>
      </w:pPr>
      <w:r w:rsidRPr="0DB0EC8E">
        <w:rPr>
          <w:rStyle w:val="cf01"/>
          <w:rFonts w:ascii="Times New Roman" w:hAnsi="Times New Roman" w:cs="Times New Roman"/>
          <w:sz w:val="24"/>
          <w:szCs w:val="24"/>
        </w:rPr>
        <w:t>IUB un VID darbinieki vai valsts civildienesta ierēdņi, kuriem regulāra piekļuve KPVIS iekļautajai informācijai un datiem nepieciešama normatīvajos aktos noteikto funkciju vai uzdevumu veikšanai;</w:t>
      </w:r>
      <w:r w:rsidRPr="0DB0EC8E">
        <w:rPr>
          <w:rFonts w:ascii="Times New Roman" w:hAnsi="Times New Roman" w:cs="Times New Roman"/>
          <w:sz w:val="24"/>
          <w:szCs w:val="24"/>
        </w:rPr>
        <w:t xml:space="preserve"> </w:t>
      </w:r>
    </w:p>
    <w:p w14:paraId="37FF67BD" w14:textId="57D2FEBE" w:rsidR="00C36C0A" w:rsidRPr="00C36C0A" w:rsidRDefault="46BB5326" w:rsidP="00B66D33">
      <w:pPr>
        <w:numPr>
          <w:ilvl w:val="1"/>
          <w:numId w:val="36"/>
        </w:numPr>
        <w:tabs>
          <w:tab w:val="left" w:pos="426"/>
          <w:tab w:val="left" w:pos="1134"/>
        </w:tabs>
        <w:ind w:left="1134" w:hanging="283"/>
        <w:jc w:val="both"/>
        <w:rPr>
          <w:rFonts w:ascii="Times New Roman" w:hAnsi="Times New Roman" w:cs="Times New Roman"/>
          <w:sz w:val="24"/>
          <w:szCs w:val="24"/>
        </w:rPr>
      </w:pPr>
      <w:r w:rsidRPr="0DB0EC8E">
        <w:rPr>
          <w:rStyle w:val="cf01"/>
          <w:rFonts w:ascii="Times New Roman" w:hAnsi="Times New Roman" w:cs="Times New Roman"/>
          <w:sz w:val="24"/>
          <w:szCs w:val="24"/>
        </w:rPr>
        <w:t>ārvalstu un nacionālie eksperti, kuriem piekļuve KPVIS iekļautajai informācijai nepieciešama, lai izvērtētu projekta iesniegumu un sniegtu atzinumu sadarbības iestādei;</w:t>
      </w:r>
    </w:p>
    <w:p w14:paraId="66525F43" w14:textId="54839D0F" w:rsidR="00C36C0A" w:rsidRDefault="46BB5326" w:rsidP="00B66D33">
      <w:pPr>
        <w:numPr>
          <w:ilvl w:val="1"/>
          <w:numId w:val="36"/>
        </w:numPr>
        <w:tabs>
          <w:tab w:val="left" w:pos="426"/>
          <w:tab w:val="left" w:pos="1134"/>
        </w:tabs>
        <w:ind w:left="1134" w:hanging="283"/>
        <w:jc w:val="both"/>
        <w:rPr>
          <w:rFonts w:ascii="Times New Roman" w:hAnsi="Times New Roman" w:cs="Times New Roman"/>
          <w:sz w:val="24"/>
          <w:szCs w:val="24"/>
        </w:rPr>
      </w:pPr>
      <w:r w:rsidRPr="0DB0EC8E">
        <w:rPr>
          <w:rStyle w:val="cf01"/>
          <w:rFonts w:ascii="Times New Roman" w:hAnsi="Times New Roman" w:cs="Times New Roman"/>
          <w:sz w:val="24"/>
          <w:szCs w:val="24"/>
        </w:rPr>
        <w:t>fiziskās vai juridiskās personas un ES, valsts vai pašvaldību institūcijas, kurām ir tiesības saņemt KPVIS iekļauto informāciju citos gadījumos CFLA noteiktajā apjomā.</w:t>
      </w:r>
      <w:r w:rsidRPr="0DB0EC8E">
        <w:rPr>
          <w:rFonts w:ascii="Times New Roman" w:hAnsi="Times New Roman" w:cs="Times New Roman"/>
          <w:sz w:val="24"/>
          <w:szCs w:val="24"/>
        </w:rPr>
        <w:t xml:space="preserve"> </w:t>
      </w:r>
    </w:p>
    <w:p w14:paraId="1F771A7D" w14:textId="77777777" w:rsidR="00C36C0A" w:rsidRDefault="00C36C0A" w:rsidP="00C36C0A">
      <w:pPr>
        <w:tabs>
          <w:tab w:val="left" w:pos="426"/>
          <w:tab w:val="left" w:pos="1134"/>
        </w:tabs>
        <w:ind w:left="792"/>
        <w:jc w:val="both"/>
        <w:rPr>
          <w:rFonts w:ascii="Times New Roman" w:hAnsi="Times New Roman" w:cs="Times New Roman"/>
          <w:sz w:val="24"/>
          <w:szCs w:val="24"/>
        </w:rPr>
      </w:pPr>
    </w:p>
    <w:p w14:paraId="761374CD" w14:textId="08C3FCE8" w:rsidR="00E010BC" w:rsidRPr="00DF7ACD" w:rsidRDefault="44D50885" w:rsidP="0075569D">
      <w:pPr>
        <w:tabs>
          <w:tab w:val="left" w:pos="426"/>
          <w:tab w:val="left" w:pos="1134"/>
        </w:tabs>
        <w:ind w:firstLine="567"/>
        <w:jc w:val="both"/>
        <w:rPr>
          <w:rFonts w:ascii="Times New Roman" w:hAnsi="Times New Roman" w:cs="Times New Roman"/>
          <w:sz w:val="24"/>
          <w:szCs w:val="24"/>
        </w:rPr>
      </w:pPr>
      <w:r w:rsidRPr="00DF7ACD">
        <w:rPr>
          <w:rFonts w:ascii="Times New Roman" w:hAnsi="Times New Roman" w:cs="Times New Roman"/>
          <w:sz w:val="24"/>
          <w:szCs w:val="24"/>
        </w:rPr>
        <w:t>Fiziskas vai juridiskas personas un valsts vai pašvaldību institūcijas var saņemt KPVIS iekļauto vispārpieejamo informāciju Informācijas atklātības likumā noteiktā kārtībā.</w:t>
      </w:r>
      <w:r w:rsidR="2F9EBC87" w:rsidRPr="00DF7ACD">
        <w:rPr>
          <w:rFonts w:ascii="Times New Roman" w:hAnsi="Times New Roman" w:cs="Times New Roman"/>
          <w:sz w:val="24"/>
          <w:szCs w:val="24"/>
        </w:rPr>
        <w:t xml:space="preserve"> Informācija </w:t>
      </w:r>
      <w:r w:rsidR="00503BB4" w:rsidRPr="00DF7ACD">
        <w:rPr>
          <w:rFonts w:ascii="Times New Roman" w:hAnsi="Times New Roman" w:cs="Times New Roman"/>
          <w:sz w:val="24"/>
          <w:szCs w:val="24"/>
        </w:rPr>
        <w:t xml:space="preserve">un dati, kas saskaņā ar normatīvo aktu prasībām ir publiski pieejami, </w:t>
      </w:r>
      <w:r w:rsidR="2F9EBC87" w:rsidRPr="00DF7ACD">
        <w:rPr>
          <w:rFonts w:ascii="Times New Roman" w:hAnsi="Times New Roman" w:cs="Times New Roman"/>
          <w:sz w:val="24"/>
          <w:szCs w:val="24"/>
        </w:rPr>
        <w:t xml:space="preserve">no KPVIS tiek </w:t>
      </w:r>
      <w:r w:rsidR="00503BB4" w:rsidRPr="00DF7ACD">
        <w:rPr>
          <w:rFonts w:ascii="Times New Roman" w:hAnsi="Times New Roman" w:cs="Times New Roman"/>
          <w:sz w:val="24"/>
          <w:szCs w:val="24"/>
        </w:rPr>
        <w:t xml:space="preserve">transportēti </w:t>
      </w:r>
      <w:r w:rsidR="2F9EBC87" w:rsidRPr="00DF7ACD">
        <w:rPr>
          <w:rFonts w:ascii="Times New Roman" w:hAnsi="Times New Roman" w:cs="Times New Roman"/>
          <w:sz w:val="24"/>
          <w:szCs w:val="24"/>
        </w:rPr>
        <w:t>uz Latvijas Atvērto datu portālu.</w:t>
      </w:r>
    </w:p>
    <w:p w14:paraId="6374C48C" w14:textId="5F046B45" w:rsidR="00E010BC" w:rsidRPr="0075569D" w:rsidRDefault="445A0669" w:rsidP="0075569D">
      <w:pPr>
        <w:tabs>
          <w:tab w:val="left" w:pos="567"/>
        </w:tabs>
        <w:jc w:val="both"/>
        <w:rPr>
          <w:rFonts w:ascii="Times New Roman" w:hAnsi="Times New Roman" w:cs="Times New Roman"/>
          <w:sz w:val="24"/>
          <w:szCs w:val="24"/>
        </w:rPr>
      </w:pPr>
      <w:r w:rsidRPr="0075569D">
        <w:rPr>
          <w:rFonts w:ascii="Times New Roman" w:hAnsi="Times New Roman" w:cs="Times New Roman"/>
          <w:sz w:val="24"/>
          <w:szCs w:val="24"/>
        </w:rPr>
        <w:t>KPVIS lietotāji sistēmā var</w:t>
      </w:r>
      <w:r w:rsidR="26D1E234" w:rsidRPr="0075569D">
        <w:rPr>
          <w:rFonts w:ascii="Times New Roman" w:hAnsi="Times New Roman" w:cs="Times New Roman"/>
          <w:sz w:val="24"/>
          <w:szCs w:val="24"/>
        </w:rPr>
        <w:t xml:space="preserve"> autentificēties</w:t>
      </w:r>
      <w:r w:rsidRPr="0075569D">
        <w:rPr>
          <w:rFonts w:ascii="Times New Roman" w:hAnsi="Times New Roman" w:cs="Times New Roman"/>
          <w:sz w:val="24"/>
          <w:szCs w:val="24"/>
        </w:rPr>
        <w:t xml:space="preserve"> </w:t>
      </w:r>
      <w:r w:rsidR="276FBB71" w:rsidRPr="0075569D">
        <w:rPr>
          <w:rFonts w:ascii="Times New Roman" w:hAnsi="Times New Roman" w:cs="Times New Roman"/>
          <w:sz w:val="24"/>
          <w:szCs w:val="24"/>
        </w:rPr>
        <w:t xml:space="preserve"> ar</w:t>
      </w:r>
      <w:r w:rsidRPr="0075569D">
        <w:rPr>
          <w:rFonts w:ascii="Times New Roman" w:hAnsi="Times New Roman" w:cs="Times New Roman"/>
          <w:sz w:val="24"/>
          <w:szCs w:val="24"/>
        </w:rPr>
        <w:t>:</w:t>
      </w:r>
    </w:p>
    <w:p w14:paraId="3F2AE24A" w14:textId="77777777" w:rsidR="00527DA9" w:rsidRPr="0075569D" w:rsidRDefault="65AF3BB0" w:rsidP="0075569D">
      <w:pPr>
        <w:numPr>
          <w:ilvl w:val="1"/>
          <w:numId w:val="36"/>
        </w:numPr>
        <w:tabs>
          <w:tab w:val="left" w:pos="1134"/>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vienotā valsts un pašvaldību pakalpojumu portāla www.latvija.lv sniegtos autentifikācijas pakalpojumus:</w:t>
      </w:r>
    </w:p>
    <w:p w14:paraId="6B3806C0" w14:textId="77777777" w:rsidR="00527DA9" w:rsidRPr="0075569D" w:rsidRDefault="65AF3BB0" w:rsidP="0075569D">
      <w:pPr>
        <w:pStyle w:val="tv213"/>
        <w:numPr>
          <w:ilvl w:val="0"/>
          <w:numId w:val="36"/>
        </w:numPr>
        <w:shd w:val="clear" w:color="auto" w:fill="FFFFFF" w:themeFill="background1"/>
        <w:spacing w:beforeAutospacing="0" w:afterAutospacing="0" w:line="293" w:lineRule="atLeast"/>
        <w:ind w:left="1418" w:hanging="284"/>
        <w:jc w:val="both"/>
      </w:pPr>
      <w:r w:rsidRPr="0075569D">
        <w:t>autentifikācija, izmantojot  personas apliecību – </w:t>
      </w:r>
      <w:proofErr w:type="spellStart"/>
      <w:r w:rsidRPr="0075569D">
        <w:t>eID</w:t>
      </w:r>
      <w:proofErr w:type="spellEnd"/>
      <w:r w:rsidRPr="0075569D">
        <w:t xml:space="preserve"> karti;</w:t>
      </w:r>
    </w:p>
    <w:p w14:paraId="5F67D3BB" w14:textId="77777777" w:rsidR="00527DA9" w:rsidRPr="0075569D" w:rsidRDefault="65AF3BB0" w:rsidP="0075569D">
      <w:pPr>
        <w:pStyle w:val="tv213"/>
        <w:numPr>
          <w:ilvl w:val="0"/>
          <w:numId w:val="36"/>
        </w:numPr>
        <w:shd w:val="clear" w:color="auto" w:fill="FFFFFF" w:themeFill="background1"/>
        <w:spacing w:before="100" w:after="100"/>
        <w:ind w:left="1418" w:hanging="284"/>
        <w:jc w:val="both"/>
      </w:pPr>
      <w:r w:rsidRPr="0075569D">
        <w:t>autentifikācija, izmantojot elektronisko parakstu;</w:t>
      </w:r>
    </w:p>
    <w:p w14:paraId="2D32A100" w14:textId="77777777" w:rsidR="00527DA9" w:rsidRPr="0075569D" w:rsidRDefault="65AF3BB0" w:rsidP="0075569D">
      <w:pPr>
        <w:pStyle w:val="tv213"/>
        <w:numPr>
          <w:ilvl w:val="0"/>
          <w:numId w:val="36"/>
        </w:numPr>
        <w:shd w:val="clear" w:color="auto" w:fill="FFFFFF" w:themeFill="background1"/>
        <w:spacing w:beforeAutospacing="0" w:afterAutospacing="0" w:line="293" w:lineRule="atLeast"/>
        <w:ind w:left="1418" w:hanging="284"/>
        <w:jc w:val="both"/>
      </w:pPr>
      <w:r w:rsidRPr="0075569D">
        <w:t xml:space="preserve">autentifikācija, izmantojot lietotni </w:t>
      </w:r>
      <w:proofErr w:type="spellStart"/>
      <w:r w:rsidRPr="0075569D">
        <w:t>eParaksts</w:t>
      </w:r>
      <w:proofErr w:type="spellEnd"/>
      <w:r w:rsidRPr="0075569D">
        <w:t> </w:t>
      </w:r>
      <w:proofErr w:type="spellStart"/>
      <w:r w:rsidRPr="0075569D">
        <w:rPr>
          <w:rStyle w:val="Emphasis"/>
          <w:rFonts w:eastAsiaTheme="majorEastAsia"/>
        </w:rPr>
        <w:t>mobile</w:t>
      </w:r>
      <w:proofErr w:type="spellEnd"/>
      <w:r w:rsidRPr="0075569D">
        <w:t>;</w:t>
      </w:r>
    </w:p>
    <w:p w14:paraId="0A573E57" w14:textId="22FB0619" w:rsidR="00527DA9" w:rsidRPr="0075569D" w:rsidRDefault="256A8DBA" w:rsidP="0075569D">
      <w:pPr>
        <w:pStyle w:val="tv213"/>
        <w:numPr>
          <w:ilvl w:val="0"/>
          <w:numId w:val="36"/>
        </w:numPr>
        <w:shd w:val="clear" w:color="auto" w:fill="FFFFFF" w:themeFill="background1"/>
        <w:spacing w:beforeAutospacing="0" w:afterAutospacing="0" w:line="293" w:lineRule="atLeast"/>
        <w:ind w:left="1418" w:hanging="284"/>
        <w:jc w:val="both"/>
      </w:pPr>
      <w:r w:rsidRPr="0075569D">
        <w:t xml:space="preserve">autentifikācija, izmantojot </w:t>
      </w:r>
      <w:proofErr w:type="spellStart"/>
      <w:r w:rsidRPr="0075569D">
        <w:t>eIDAS</w:t>
      </w:r>
      <w:proofErr w:type="spellEnd"/>
      <w:r w:rsidRPr="0075569D">
        <w:t xml:space="preserve"> (pārrobežu autentifikācija</w:t>
      </w:r>
      <w:r w:rsidR="4DFA2B58" w:rsidRPr="0075569D">
        <w:t>)</w:t>
      </w:r>
      <w:r w:rsidR="00B66D33" w:rsidRPr="0075569D">
        <w:t>.</w:t>
      </w:r>
    </w:p>
    <w:p w14:paraId="10FC3470" w14:textId="61CA040E" w:rsidR="00527DA9" w:rsidRPr="0075569D" w:rsidRDefault="256A8DBA" w:rsidP="0075569D">
      <w:pPr>
        <w:numPr>
          <w:ilvl w:val="1"/>
          <w:numId w:val="36"/>
        </w:numPr>
        <w:tabs>
          <w:tab w:val="left" w:pos="1134"/>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CFLA izsniegto lietotājvārdu un paroli kopā ar 2.faktora autentifikācijas līdzekli (attiec</w:t>
      </w:r>
      <w:r w:rsidR="7BB496AB" w:rsidRPr="0075569D">
        <w:rPr>
          <w:rFonts w:ascii="Times New Roman" w:hAnsi="Times New Roman" w:cs="Times New Roman"/>
          <w:sz w:val="24"/>
          <w:szCs w:val="24"/>
        </w:rPr>
        <w:t>a</w:t>
      </w:r>
      <w:r w:rsidRPr="0075569D">
        <w:rPr>
          <w:rFonts w:ascii="Times New Roman" w:hAnsi="Times New Roman" w:cs="Times New Roman"/>
          <w:sz w:val="24"/>
          <w:szCs w:val="24"/>
        </w:rPr>
        <w:t>s tikai uz ārvalstu un nacionālajiem ekspertiem, kuriem piekļuve vadības informācijas sistēmā iekļautajai informācijai nepieciešama, lai izvērtētu projekta iesniegumu un sniegtu atzinumu sadarbības iestādei).</w:t>
      </w:r>
    </w:p>
    <w:p w14:paraId="4FB6B650" w14:textId="584175BA" w:rsidR="00E010BC" w:rsidRPr="0075569D" w:rsidRDefault="445A0669" w:rsidP="0075569D">
      <w:pPr>
        <w:tabs>
          <w:tab w:val="left" w:pos="567"/>
        </w:tabs>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Projekta iesniedzēja </w:t>
      </w:r>
      <w:r w:rsidR="26D1E234" w:rsidRPr="0075569D">
        <w:rPr>
          <w:rFonts w:ascii="Times New Roman" w:hAnsi="Times New Roman" w:cs="Times New Roman"/>
          <w:sz w:val="24"/>
          <w:szCs w:val="24"/>
        </w:rPr>
        <w:t>autenti</w:t>
      </w:r>
      <w:r w:rsidRPr="0075569D">
        <w:rPr>
          <w:rFonts w:ascii="Times New Roman" w:hAnsi="Times New Roman" w:cs="Times New Roman"/>
          <w:sz w:val="24"/>
          <w:szCs w:val="24"/>
        </w:rPr>
        <w:t xml:space="preserve">fikācija </w:t>
      </w:r>
      <w:r w:rsidR="76DC6248" w:rsidRPr="0075569D">
        <w:rPr>
          <w:rFonts w:ascii="Times New Roman" w:hAnsi="Times New Roman" w:cs="Times New Roman"/>
          <w:sz w:val="24"/>
          <w:szCs w:val="24"/>
        </w:rPr>
        <w:t>KPVIS</w:t>
      </w:r>
      <w:r w:rsidRPr="0075569D">
        <w:rPr>
          <w:rFonts w:ascii="Times New Roman" w:hAnsi="Times New Roman" w:cs="Times New Roman"/>
          <w:sz w:val="24"/>
          <w:szCs w:val="24"/>
        </w:rPr>
        <w:t xml:space="preserve"> notiek brīdī, kad ir saņemts apstiprinājums par personas identitāti no identifikācijas līdzekļa izsniedzēja.</w:t>
      </w:r>
      <w:r w:rsidR="00C55675" w:rsidRPr="0075569D">
        <w:rPr>
          <w:rFonts w:ascii="Times New Roman" w:hAnsi="Times New Roman" w:cs="Times New Roman"/>
          <w:sz w:val="24"/>
          <w:szCs w:val="24"/>
        </w:rPr>
        <w:t xml:space="preserve"> </w:t>
      </w:r>
      <w:r w:rsidRPr="0075569D">
        <w:rPr>
          <w:rFonts w:ascii="Times New Roman" w:hAnsi="Times New Roman" w:cs="Times New Roman"/>
          <w:sz w:val="24"/>
          <w:szCs w:val="24"/>
        </w:rPr>
        <w:t xml:space="preserve">Pirmo reizi </w:t>
      </w:r>
      <w:r w:rsidR="26D1E234" w:rsidRPr="0075569D">
        <w:rPr>
          <w:rFonts w:ascii="Times New Roman" w:hAnsi="Times New Roman" w:cs="Times New Roman"/>
          <w:sz w:val="24"/>
          <w:szCs w:val="24"/>
        </w:rPr>
        <w:t>autenti</w:t>
      </w:r>
      <w:r w:rsidRPr="0075569D">
        <w:rPr>
          <w:rFonts w:ascii="Times New Roman" w:hAnsi="Times New Roman" w:cs="Times New Roman"/>
          <w:sz w:val="24"/>
          <w:szCs w:val="24"/>
        </w:rPr>
        <w:t xml:space="preserve">ficējoties KPVIS e-vidē un identificējoties izmantojot elektronisko sakaru līdzekļus, notiek </w:t>
      </w:r>
      <w:r w:rsidR="76DC6248" w:rsidRPr="0075569D">
        <w:rPr>
          <w:rFonts w:ascii="Times New Roman" w:hAnsi="Times New Roman" w:cs="Times New Roman"/>
          <w:sz w:val="24"/>
          <w:szCs w:val="24"/>
        </w:rPr>
        <w:t>KPVIS</w:t>
      </w:r>
      <w:r w:rsidRPr="0075569D">
        <w:rPr>
          <w:rFonts w:ascii="Times New Roman" w:hAnsi="Times New Roman" w:cs="Times New Roman"/>
          <w:sz w:val="24"/>
          <w:szCs w:val="24"/>
        </w:rPr>
        <w:t xml:space="preserve"> lietotāja </w:t>
      </w:r>
      <w:r w:rsidR="276FBB71" w:rsidRPr="0075569D">
        <w:rPr>
          <w:rFonts w:ascii="Times New Roman" w:hAnsi="Times New Roman" w:cs="Times New Roman"/>
          <w:sz w:val="24"/>
          <w:szCs w:val="24"/>
        </w:rPr>
        <w:t>aktiv</w:t>
      </w:r>
      <w:r w:rsidR="38319834" w:rsidRPr="0075569D">
        <w:rPr>
          <w:rFonts w:ascii="Times New Roman" w:hAnsi="Times New Roman" w:cs="Times New Roman"/>
          <w:sz w:val="24"/>
          <w:szCs w:val="24"/>
        </w:rPr>
        <w:t>iz</w:t>
      </w:r>
      <w:r w:rsidR="276FBB71" w:rsidRPr="0075569D">
        <w:rPr>
          <w:rFonts w:ascii="Times New Roman" w:hAnsi="Times New Roman" w:cs="Times New Roman"/>
          <w:sz w:val="24"/>
          <w:szCs w:val="24"/>
        </w:rPr>
        <w:t>ācija</w:t>
      </w:r>
      <w:r w:rsidRPr="0075569D">
        <w:rPr>
          <w:rFonts w:ascii="Times New Roman" w:hAnsi="Times New Roman" w:cs="Times New Roman"/>
          <w:sz w:val="24"/>
          <w:szCs w:val="24"/>
        </w:rPr>
        <w:t>.</w:t>
      </w:r>
      <w:r w:rsidR="00C55675" w:rsidRPr="0075569D">
        <w:rPr>
          <w:rFonts w:ascii="Times New Roman" w:hAnsi="Times New Roman" w:cs="Times New Roman"/>
          <w:sz w:val="24"/>
          <w:szCs w:val="24"/>
        </w:rPr>
        <w:t xml:space="preserve"> </w:t>
      </w:r>
      <w:r w:rsidRPr="0075569D">
        <w:rPr>
          <w:rFonts w:ascii="Times New Roman" w:hAnsi="Times New Roman" w:cs="Times New Roman"/>
          <w:sz w:val="24"/>
          <w:szCs w:val="24"/>
        </w:rPr>
        <w:t xml:space="preserve">KPVIS lietotāji, kas nav </w:t>
      </w:r>
      <w:r w:rsidR="26D1E234" w:rsidRPr="0075569D">
        <w:rPr>
          <w:rFonts w:ascii="Times New Roman" w:hAnsi="Times New Roman" w:cs="Times New Roman"/>
          <w:sz w:val="24"/>
          <w:szCs w:val="24"/>
        </w:rPr>
        <w:t>autenti</w:t>
      </w:r>
      <w:r w:rsidRPr="0075569D">
        <w:rPr>
          <w:rFonts w:ascii="Times New Roman" w:hAnsi="Times New Roman" w:cs="Times New Roman"/>
          <w:sz w:val="24"/>
          <w:szCs w:val="24"/>
        </w:rPr>
        <w:t xml:space="preserve">ficējušies, iesniedz iesniegumu CFLA par </w:t>
      </w:r>
      <w:r w:rsidR="26D1E234" w:rsidRPr="0075569D">
        <w:rPr>
          <w:rFonts w:ascii="Times New Roman" w:hAnsi="Times New Roman" w:cs="Times New Roman"/>
          <w:sz w:val="24"/>
          <w:szCs w:val="24"/>
        </w:rPr>
        <w:t>KPVIS</w:t>
      </w:r>
      <w:r w:rsidRPr="0075569D">
        <w:rPr>
          <w:rFonts w:ascii="Times New Roman" w:hAnsi="Times New Roman" w:cs="Times New Roman"/>
          <w:sz w:val="24"/>
          <w:szCs w:val="24"/>
        </w:rPr>
        <w:t xml:space="preserve"> lietotāja tiesību piešķiršanu.</w:t>
      </w:r>
      <w:r w:rsidR="00C55675" w:rsidRPr="0075569D">
        <w:rPr>
          <w:rFonts w:ascii="Times New Roman" w:hAnsi="Times New Roman" w:cs="Times New Roman"/>
          <w:sz w:val="24"/>
          <w:szCs w:val="24"/>
        </w:rPr>
        <w:t xml:space="preserve"> </w:t>
      </w:r>
      <w:r w:rsidRPr="0075569D">
        <w:rPr>
          <w:rFonts w:ascii="Times New Roman" w:hAnsi="Times New Roman" w:cs="Times New Roman"/>
          <w:sz w:val="24"/>
          <w:szCs w:val="24"/>
        </w:rPr>
        <w:t>Persona, iesniedzot projekta iesniegumu, piekrīt, ka projekta ietvaros sniegtie dati tiks apstrādāti KPVIS un var tikt nodoti citām valsts informācijas sistēmām.</w:t>
      </w:r>
    </w:p>
    <w:p w14:paraId="2F7CE984" w14:textId="422A3CD3" w:rsidR="00E010BC" w:rsidRPr="0075569D" w:rsidRDefault="445A0669" w:rsidP="0075569D">
      <w:pPr>
        <w:tabs>
          <w:tab w:val="left" w:pos="426"/>
        </w:tabs>
        <w:jc w:val="both"/>
        <w:rPr>
          <w:rFonts w:ascii="Times New Roman" w:hAnsi="Times New Roman" w:cs="Times New Roman"/>
          <w:sz w:val="24"/>
          <w:szCs w:val="24"/>
          <w:u w:val="single"/>
        </w:rPr>
      </w:pPr>
      <w:r w:rsidRPr="0075569D">
        <w:rPr>
          <w:rFonts w:ascii="Times New Roman" w:hAnsi="Times New Roman" w:cs="Times New Roman"/>
          <w:sz w:val="24"/>
          <w:szCs w:val="24"/>
          <w:u w:val="single"/>
        </w:rPr>
        <w:t>KPVIS</w:t>
      </w:r>
      <w:r w:rsidR="4B8A4987" w:rsidRPr="0075569D">
        <w:rPr>
          <w:rFonts w:ascii="Times New Roman" w:hAnsi="Times New Roman" w:cs="Times New Roman"/>
          <w:sz w:val="24"/>
          <w:szCs w:val="24"/>
          <w:u w:val="single"/>
        </w:rPr>
        <w:t xml:space="preserve"> tiešsaistē datus </w:t>
      </w:r>
      <w:r w:rsidR="3503B1B1" w:rsidRPr="0075569D">
        <w:rPr>
          <w:rFonts w:ascii="Times New Roman" w:hAnsi="Times New Roman" w:cs="Times New Roman"/>
          <w:sz w:val="24"/>
          <w:szCs w:val="24"/>
          <w:u w:val="single"/>
        </w:rPr>
        <w:t>sniedz</w:t>
      </w:r>
      <w:r w:rsidRPr="0075569D">
        <w:rPr>
          <w:rFonts w:ascii="Times New Roman" w:hAnsi="Times New Roman" w:cs="Times New Roman"/>
          <w:sz w:val="24"/>
          <w:szCs w:val="24"/>
          <w:u w:val="single"/>
        </w:rPr>
        <w:t>:</w:t>
      </w:r>
    </w:p>
    <w:p w14:paraId="6617273F" w14:textId="77777777" w:rsidR="00E010BC" w:rsidRPr="0075569D" w:rsidRDefault="445A0669"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Pilsonības un migrācijas lietu pārvalde – Iedzīvotāju reģistrā reģistrētos datus;</w:t>
      </w:r>
    </w:p>
    <w:p w14:paraId="214981DE" w14:textId="77777777" w:rsidR="00E010BC" w:rsidRPr="0075569D" w:rsidRDefault="445A0669"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Valsts zemes dienests – Nekustamā īpašuma valsts kadastra informācijas sistēmas teksta datus, kas strukturēti informācijas blokos, telpiskos datus par Latvijas teritoriju un Valsts adrešu reģistra informācijas sistēmā reģistrētos datus;</w:t>
      </w:r>
    </w:p>
    <w:p w14:paraId="1C07DD4B" w14:textId="3675CCEE" w:rsidR="00E010BC" w:rsidRPr="0075569D" w:rsidRDefault="445A0669"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Uzņēmumu reģistrs – tā pārziņā esošos datus par juridiskajām personām</w:t>
      </w:r>
      <w:r w:rsidR="65AF3BB0" w:rsidRPr="0075569D">
        <w:rPr>
          <w:rFonts w:ascii="Times New Roman" w:hAnsi="Times New Roman" w:cs="Times New Roman"/>
          <w:sz w:val="24"/>
          <w:szCs w:val="24"/>
        </w:rPr>
        <w:t xml:space="preserve"> un to patiesā labuma guvējiem</w:t>
      </w:r>
      <w:r w:rsidRPr="0075569D">
        <w:rPr>
          <w:rFonts w:ascii="Times New Roman" w:hAnsi="Times New Roman" w:cs="Times New Roman"/>
          <w:sz w:val="24"/>
          <w:szCs w:val="24"/>
        </w:rPr>
        <w:t>;</w:t>
      </w:r>
    </w:p>
    <w:p w14:paraId="74C15033" w14:textId="60488490" w:rsidR="00E010BC" w:rsidRPr="0075569D" w:rsidRDefault="445A0669"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Valsts ieņēmumu dienests </w:t>
      </w:r>
      <w:r w:rsidR="76DC6248" w:rsidRPr="0075569D">
        <w:rPr>
          <w:rFonts w:ascii="Times New Roman" w:hAnsi="Times New Roman" w:cs="Times New Roman"/>
          <w:sz w:val="24"/>
          <w:szCs w:val="24"/>
        </w:rPr>
        <w:t>–</w:t>
      </w:r>
      <w:r w:rsidRPr="0075569D">
        <w:rPr>
          <w:rFonts w:ascii="Times New Roman" w:hAnsi="Times New Roman" w:cs="Times New Roman"/>
          <w:sz w:val="24"/>
          <w:szCs w:val="24"/>
        </w:rPr>
        <w:t xml:space="preserve"> tā pārziņā esošos datus par nodokļu maksātājiem;</w:t>
      </w:r>
    </w:p>
    <w:p w14:paraId="11B38B7B" w14:textId="3834F955" w:rsidR="00E010BC" w:rsidRPr="0075569D" w:rsidRDefault="445A0669"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Veselības darbspēju ekspertīzes ārstu valsts komisija – tā</w:t>
      </w:r>
      <w:r w:rsidR="1FB56EE1" w:rsidRPr="0075569D">
        <w:rPr>
          <w:rFonts w:ascii="Times New Roman" w:hAnsi="Times New Roman" w:cs="Times New Roman"/>
          <w:sz w:val="24"/>
          <w:szCs w:val="24"/>
        </w:rPr>
        <w:t>s</w:t>
      </w:r>
      <w:r w:rsidRPr="0075569D">
        <w:rPr>
          <w:rFonts w:ascii="Times New Roman" w:hAnsi="Times New Roman" w:cs="Times New Roman"/>
          <w:sz w:val="24"/>
          <w:szCs w:val="24"/>
        </w:rPr>
        <w:t xml:space="preserve"> pārziņā esošos datus par individuāliem </w:t>
      </w:r>
      <w:r w:rsidR="73CD8F9F" w:rsidRPr="0075569D">
        <w:rPr>
          <w:rFonts w:ascii="Times New Roman" w:hAnsi="Times New Roman" w:cs="Times New Roman"/>
          <w:sz w:val="24"/>
          <w:szCs w:val="24"/>
        </w:rPr>
        <w:t>ESF</w:t>
      </w:r>
      <w:r w:rsidR="19843A4D" w:rsidRPr="0075569D">
        <w:rPr>
          <w:rFonts w:ascii="Times New Roman" w:hAnsi="Times New Roman" w:cs="Times New Roman"/>
          <w:sz w:val="24"/>
          <w:szCs w:val="24"/>
        </w:rPr>
        <w:t>+</w:t>
      </w:r>
      <w:r w:rsidRPr="0075569D">
        <w:rPr>
          <w:rFonts w:ascii="Times New Roman" w:hAnsi="Times New Roman" w:cs="Times New Roman"/>
          <w:sz w:val="24"/>
          <w:szCs w:val="24"/>
        </w:rPr>
        <w:t xml:space="preserve"> dalībniekiem;</w:t>
      </w:r>
    </w:p>
    <w:p w14:paraId="5F62E054" w14:textId="26E5AC47" w:rsidR="00697BF2" w:rsidRPr="0075569D" w:rsidRDefault="44D50885"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Valsts </w:t>
      </w:r>
      <w:r w:rsidR="001719A6">
        <w:rPr>
          <w:rFonts w:ascii="Times New Roman" w:hAnsi="Times New Roman" w:cs="Times New Roman"/>
          <w:sz w:val="24"/>
          <w:szCs w:val="24"/>
        </w:rPr>
        <w:t>digitālās</w:t>
      </w:r>
      <w:r w:rsidRPr="0075569D">
        <w:rPr>
          <w:rFonts w:ascii="Times New Roman" w:hAnsi="Times New Roman" w:cs="Times New Roman"/>
          <w:sz w:val="24"/>
          <w:szCs w:val="24"/>
        </w:rPr>
        <w:t xml:space="preserve"> attīstības aģentūra</w:t>
      </w:r>
      <w:r w:rsidR="001719A6">
        <w:rPr>
          <w:rStyle w:val="FootnoteReference"/>
          <w:rFonts w:ascii="Times New Roman" w:hAnsi="Times New Roman" w:cs="Times New Roman"/>
          <w:sz w:val="24"/>
          <w:szCs w:val="24"/>
        </w:rPr>
        <w:footnoteReference w:id="87"/>
      </w:r>
      <w:r w:rsidRPr="0075569D">
        <w:rPr>
          <w:rFonts w:ascii="Times New Roman" w:hAnsi="Times New Roman" w:cs="Times New Roman"/>
          <w:sz w:val="24"/>
          <w:szCs w:val="24"/>
        </w:rPr>
        <w:t xml:space="preserve"> </w:t>
      </w:r>
      <w:r w:rsidR="07DBC659" w:rsidRPr="0075569D">
        <w:rPr>
          <w:rFonts w:ascii="Times New Roman" w:hAnsi="Times New Roman" w:cs="Times New Roman"/>
          <w:sz w:val="24"/>
          <w:szCs w:val="24"/>
        </w:rPr>
        <w:t>-</w:t>
      </w:r>
      <w:r w:rsidR="26C4FB90" w:rsidRPr="0075569D">
        <w:rPr>
          <w:rFonts w:ascii="Times New Roman" w:hAnsi="Times New Roman" w:cs="Times New Roman"/>
          <w:sz w:val="24"/>
          <w:szCs w:val="24"/>
        </w:rPr>
        <w:t xml:space="preserve"> Elektronisko iepirkumu sistēmas datus;</w:t>
      </w:r>
    </w:p>
    <w:p w14:paraId="7D192D32" w14:textId="38228E07" w:rsidR="00697BF2" w:rsidRPr="0075569D" w:rsidRDefault="30327A46" w:rsidP="00B66D33">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lastRenderedPageBreak/>
        <w:t>Latvijas Republikas pašvaldības – datus par personas nodokļu samaksas statusu valsts un pašvaldību nodokļu administrācijās;</w:t>
      </w:r>
    </w:p>
    <w:p w14:paraId="1C218973" w14:textId="77777777" w:rsidR="00121BE2" w:rsidRPr="0075569D" w:rsidRDefault="26D1E234" w:rsidP="00B66D33">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Izglītības un zinātnes ministrija - </w:t>
      </w:r>
      <w:r w:rsidR="4733B1C9" w:rsidRPr="0075569D">
        <w:rPr>
          <w:rFonts w:ascii="Times New Roman" w:hAnsi="Times New Roman" w:cs="Times New Roman"/>
          <w:sz w:val="24"/>
          <w:szCs w:val="24"/>
        </w:rPr>
        <w:t>Valsts izglītības informācijas sistēmā reģistrētos datus par personu, kura ieguvusi profesionālās kvalifikācijas dokumentu, un iegūto profesionālo kvalifikāciju;</w:t>
      </w:r>
    </w:p>
    <w:p w14:paraId="5B233B2E" w14:textId="3464DA90" w:rsidR="001469E3" w:rsidRPr="0075569D" w:rsidRDefault="4733B1C9" w:rsidP="00B66D33">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Nodarbinātības valsts aģentūra – Bezdarbnieku uzskaites un reģistrēto vakanču informācijas sistēmas datus par bezdarbnieku statusu un nodarbinātību;</w:t>
      </w:r>
    </w:p>
    <w:p w14:paraId="52DBB31B" w14:textId="50A2D680" w:rsidR="00383C79" w:rsidRPr="0075569D" w:rsidRDefault="445A0669" w:rsidP="00B66D33">
      <w:pPr>
        <w:numPr>
          <w:ilvl w:val="1"/>
          <w:numId w:val="36"/>
        </w:numPr>
        <w:tabs>
          <w:tab w:val="left" w:pos="426"/>
          <w:tab w:val="left" w:pos="993"/>
        </w:tabs>
        <w:ind w:left="1134" w:hanging="283"/>
        <w:jc w:val="both"/>
        <w:rPr>
          <w:rFonts w:ascii="Times New Roman" w:hAnsi="Times New Roman" w:cs="Times New Roman"/>
          <w:sz w:val="24"/>
          <w:szCs w:val="24"/>
        </w:rPr>
      </w:pPr>
      <w:r w:rsidRPr="0075569D">
        <w:rPr>
          <w:rFonts w:ascii="Times New Roman" w:hAnsi="Times New Roman" w:cs="Times New Roman"/>
          <w:sz w:val="24"/>
          <w:szCs w:val="24"/>
        </w:rPr>
        <w:t>Citas valsts informācijas sistēmas un reģistri to rīcībā esošos datus, kas nepieciešami ES fondu ievieša</w:t>
      </w:r>
      <w:r w:rsidR="276FBB71" w:rsidRPr="0075569D">
        <w:rPr>
          <w:rFonts w:ascii="Times New Roman" w:hAnsi="Times New Roman" w:cs="Times New Roman"/>
          <w:sz w:val="24"/>
          <w:szCs w:val="24"/>
        </w:rPr>
        <w:t>nas uzraudzībai un izvērtēšanai;</w:t>
      </w:r>
    </w:p>
    <w:p w14:paraId="4A7A19C0" w14:textId="1E0A7AA2" w:rsidR="00785CF8" w:rsidRPr="0075569D" w:rsidRDefault="30327A46" w:rsidP="00B66D33">
      <w:pPr>
        <w:pStyle w:val="ListParagraph"/>
        <w:numPr>
          <w:ilvl w:val="1"/>
          <w:numId w:val="36"/>
        </w:numPr>
        <w:ind w:left="1134" w:hanging="283"/>
        <w:jc w:val="both"/>
        <w:rPr>
          <w:rFonts w:ascii="Times New Roman" w:hAnsi="Times New Roman" w:cs="Times New Roman"/>
          <w:sz w:val="24"/>
          <w:szCs w:val="24"/>
        </w:rPr>
      </w:pPr>
      <w:r w:rsidRPr="0075569D">
        <w:rPr>
          <w:rFonts w:ascii="Times New Roman" w:hAnsi="Times New Roman" w:cs="Times New Roman"/>
          <w:sz w:val="24"/>
          <w:szCs w:val="24"/>
        </w:rPr>
        <w:t>Nodarbinātības valsts aģentūra - Bezdarbnieku uzskaites un reģistrēto vakanču informācijas sistēmas (BURVIS) datus par bezdarbnieku statusu un nodarbinātību</w:t>
      </w:r>
      <w:r w:rsidR="4F0A4BBD" w:rsidRPr="0075569D">
        <w:rPr>
          <w:rFonts w:ascii="Times New Roman" w:hAnsi="Times New Roman" w:cs="Times New Roman"/>
          <w:sz w:val="24"/>
          <w:szCs w:val="24"/>
        </w:rPr>
        <w:t>.</w:t>
      </w:r>
    </w:p>
    <w:p w14:paraId="6DCF499C" w14:textId="696C4C0F" w:rsidR="00E010BC" w:rsidRPr="0075569D" w:rsidRDefault="44D50885" w:rsidP="00C55675">
      <w:pPr>
        <w:tabs>
          <w:tab w:val="left" w:pos="426"/>
        </w:tabs>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KPVIS uzkrāto informāciju glabā līdz </w:t>
      </w:r>
      <w:r w:rsidR="2F9EBC87" w:rsidRPr="0075569D">
        <w:rPr>
          <w:rFonts w:ascii="Times New Roman" w:hAnsi="Times New Roman" w:cs="Times New Roman"/>
          <w:sz w:val="24"/>
          <w:szCs w:val="24"/>
        </w:rPr>
        <w:t>203</w:t>
      </w:r>
      <w:r w:rsidR="1E54AAAF" w:rsidRPr="0075569D">
        <w:rPr>
          <w:rFonts w:ascii="Times New Roman" w:hAnsi="Times New Roman" w:cs="Times New Roman"/>
          <w:sz w:val="24"/>
          <w:szCs w:val="24"/>
        </w:rPr>
        <w:t>9</w:t>
      </w:r>
      <w:r w:rsidR="2F9EBC87" w:rsidRPr="0075569D">
        <w:rPr>
          <w:rFonts w:ascii="Times New Roman" w:hAnsi="Times New Roman" w:cs="Times New Roman"/>
          <w:sz w:val="24"/>
          <w:szCs w:val="24"/>
        </w:rPr>
        <w:t xml:space="preserve">.gada 31.decembrim </w:t>
      </w:r>
      <w:r w:rsidRPr="0075569D">
        <w:rPr>
          <w:rFonts w:ascii="Times New Roman" w:hAnsi="Times New Roman" w:cs="Times New Roman"/>
          <w:sz w:val="24"/>
          <w:szCs w:val="24"/>
        </w:rPr>
        <w:t xml:space="preserve">un pēc minētā termiņa </w:t>
      </w:r>
      <w:r w:rsidR="1E54AAAF" w:rsidRPr="0075569D">
        <w:rPr>
          <w:rFonts w:ascii="Times New Roman" w:hAnsi="Times New Roman" w:cs="Times New Roman"/>
          <w:sz w:val="24"/>
          <w:szCs w:val="24"/>
        </w:rPr>
        <w:t xml:space="preserve">beigām informāciju atbilstoši normatīvajiem aktiem par elektronisko datu arhivēšanu </w:t>
      </w:r>
      <w:r w:rsidRPr="0075569D">
        <w:rPr>
          <w:rFonts w:ascii="Times New Roman" w:hAnsi="Times New Roman" w:cs="Times New Roman"/>
          <w:sz w:val="24"/>
          <w:szCs w:val="24"/>
        </w:rPr>
        <w:t>nodod glabāšanā valsts arhīvam</w:t>
      </w:r>
      <w:bookmarkStart w:id="152" w:name="n5"/>
      <w:bookmarkStart w:id="153" w:name="p27"/>
      <w:bookmarkStart w:id="154" w:name="p-311970"/>
      <w:bookmarkEnd w:id="152"/>
      <w:bookmarkEnd w:id="153"/>
      <w:bookmarkEnd w:id="154"/>
      <w:r w:rsidR="1E54AAAF" w:rsidRPr="0075569D">
        <w:rPr>
          <w:rFonts w:ascii="Times New Roman" w:hAnsi="Times New Roman" w:cs="Times New Roman"/>
          <w:sz w:val="24"/>
          <w:szCs w:val="24"/>
        </w:rPr>
        <w:t>.</w:t>
      </w:r>
    </w:p>
    <w:p w14:paraId="009FEB7B" w14:textId="5CCF20B3" w:rsidR="00785CF8" w:rsidRPr="0075569D" w:rsidRDefault="2F9EBC87" w:rsidP="00C55675">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KPVIS attīstība notiek, iesaistot sistēmas lietotājus prasību definēšanā un izstrādātās funkcionalitātes </w:t>
      </w:r>
      <w:proofErr w:type="spellStart"/>
      <w:r w:rsidRPr="0075569D">
        <w:rPr>
          <w:rFonts w:ascii="Times New Roman" w:hAnsi="Times New Roman" w:cs="Times New Roman"/>
          <w:sz w:val="24"/>
          <w:szCs w:val="24"/>
        </w:rPr>
        <w:t>akcepttetstēšanā</w:t>
      </w:r>
      <w:proofErr w:type="spellEnd"/>
      <w:r w:rsidRPr="0075569D">
        <w:rPr>
          <w:rFonts w:ascii="Times New Roman" w:hAnsi="Times New Roman" w:cs="Times New Roman"/>
          <w:sz w:val="24"/>
          <w:szCs w:val="24"/>
        </w:rPr>
        <w:t>. Lai nodrošinātu izstrādātās funkcionalitātes atbilstību biznesa vajadzībām tiek organizētas darba grupas, iesaistot attiecīgo jomu ekspertus un interesentus. Atsevišķo uzdevumu īstenošanai tiek veiktas lietojamības izpētes un lietotnes maketēšana. Lai nodrošinātu efektīvu informācijas apmaiņu un sistēmas attīstības uzraudzību, tiek organizētas ikn</w:t>
      </w:r>
      <w:r w:rsidR="46EEB3A2" w:rsidRPr="0075569D">
        <w:rPr>
          <w:rFonts w:ascii="Times New Roman" w:hAnsi="Times New Roman" w:cs="Times New Roman"/>
          <w:sz w:val="24"/>
          <w:szCs w:val="24"/>
        </w:rPr>
        <w:t>e</w:t>
      </w:r>
      <w:r w:rsidRPr="0075569D">
        <w:rPr>
          <w:rFonts w:ascii="Times New Roman" w:hAnsi="Times New Roman" w:cs="Times New Roman"/>
          <w:sz w:val="24"/>
          <w:szCs w:val="24"/>
        </w:rPr>
        <w:t xml:space="preserve">dēļas sanāksmes starp CFLA </w:t>
      </w:r>
      <w:r w:rsidR="00EA37B2" w:rsidRPr="00EA37B2">
        <w:rPr>
          <w:rFonts w:ascii="Times New Roman" w:hAnsi="Times New Roman" w:cs="Times New Roman"/>
          <w:sz w:val="24"/>
          <w:szCs w:val="24"/>
        </w:rPr>
        <w:t xml:space="preserve">Informācijas sistēmu attīstības </w:t>
      </w:r>
      <w:r w:rsidRPr="0075569D">
        <w:rPr>
          <w:rFonts w:ascii="Times New Roman" w:hAnsi="Times New Roman" w:cs="Times New Roman"/>
          <w:sz w:val="24"/>
          <w:szCs w:val="24"/>
        </w:rPr>
        <w:t xml:space="preserve">nodaļas pārstāvjiem un KPVIS izstrādātāju. Dažāda veida </w:t>
      </w:r>
      <w:proofErr w:type="spellStart"/>
      <w:r w:rsidRPr="0075569D">
        <w:rPr>
          <w:rFonts w:ascii="Times New Roman" w:hAnsi="Times New Roman" w:cs="Times New Roman"/>
          <w:sz w:val="24"/>
          <w:szCs w:val="24"/>
        </w:rPr>
        <w:t>problēmgadījumi</w:t>
      </w:r>
      <w:proofErr w:type="spellEnd"/>
      <w:r w:rsidRPr="0075569D">
        <w:rPr>
          <w:rFonts w:ascii="Times New Roman" w:hAnsi="Times New Roman" w:cs="Times New Roman"/>
          <w:sz w:val="24"/>
          <w:szCs w:val="24"/>
        </w:rPr>
        <w:t xml:space="preserve"> tiek izskatīti Valsts sekretāra vietnieka sanāksmē, kur piedalās arī CFLA pārstāvji, lemjot par nepieciešamo tālāko rīcību. Operacionālāki </w:t>
      </w:r>
      <w:proofErr w:type="spellStart"/>
      <w:r w:rsidRPr="0075569D">
        <w:rPr>
          <w:rFonts w:ascii="Times New Roman" w:hAnsi="Times New Roman" w:cs="Times New Roman"/>
          <w:sz w:val="24"/>
          <w:szCs w:val="24"/>
        </w:rPr>
        <w:t>problēmjautājumi</w:t>
      </w:r>
      <w:proofErr w:type="spellEnd"/>
      <w:r w:rsidRPr="0075569D">
        <w:rPr>
          <w:rFonts w:ascii="Times New Roman" w:hAnsi="Times New Roman" w:cs="Times New Roman"/>
          <w:sz w:val="24"/>
          <w:szCs w:val="24"/>
        </w:rPr>
        <w:t xml:space="preserve">, kad ir nepieciešamība paātrināt </w:t>
      </w:r>
      <w:proofErr w:type="spellStart"/>
      <w:r w:rsidRPr="0075569D">
        <w:rPr>
          <w:rFonts w:ascii="Times New Roman" w:hAnsi="Times New Roman" w:cs="Times New Roman"/>
          <w:sz w:val="24"/>
          <w:szCs w:val="24"/>
        </w:rPr>
        <w:t>problēmjautājumu</w:t>
      </w:r>
      <w:proofErr w:type="spellEnd"/>
      <w:r w:rsidRPr="0075569D">
        <w:rPr>
          <w:rFonts w:ascii="Times New Roman" w:hAnsi="Times New Roman" w:cs="Times New Roman"/>
          <w:sz w:val="24"/>
          <w:szCs w:val="24"/>
        </w:rPr>
        <w:t xml:space="preserve"> risināšanu, tiek pārrunāti </w:t>
      </w:r>
      <w:r w:rsidR="0C02BB14" w:rsidRPr="0075569D">
        <w:rPr>
          <w:rFonts w:ascii="Times New Roman" w:hAnsi="Times New Roman" w:cs="Times New Roman"/>
          <w:sz w:val="24"/>
          <w:szCs w:val="24"/>
        </w:rPr>
        <w:t>ES</w:t>
      </w:r>
      <w:r w:rsidRPr="0075569D">
        <w:rPr>
          <w:rFonts w:ascii="Times New Roman" w:hAnsi="Times New Roman" w:cs="Times New Roman"/>
          <w:sz w:val="24"/>
          <w:szCs w:val="24"/>
        </w:rPr>
        <w:t xml:space="preserve"> fondu investīciju pārvaldības departamenta vadības un CFLA vadības sanāksmēs.</w:t>
      </w:r>
      <w:r w:rsidR="1E54AAAF" w:rsidRPr="0075569D">
        <w:rPr>
          <w:rFonts w:ascii="Times New Roman" w:hAnsi="Times New Roman" w:cs="Times New Roman"/>
          <w:sz w:val="24"/>
          <w:szCs w:val="24"/>
        </w:rPr>
        <w:t xml:space="preserve"> </w:t>
      </w:r>
    </w:p>
    <w:p w14:paraId="5F9ED54C" w14:textId="3198F33C" w:rsidR="00E010BC" w:rsidRDefault="44D50885" w:rsidP="00C55675">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KPVIS </w:t>
      </w:r>
      <w:r w:rsidR="4600CA5A" w:rsidRPr="0075569D">
        <w:rPr>
          <w:rFonts w:ascii="Times New Roman" w:hAnsi="Times New Roman" w:cs="Times New Roman"/>
          <w:sz w:val="24"/>
          <w:szCs w:val="24"/>
        </w:rPr>
        <w:t xml:space="preserve">tiek </w:t>
      </w:r>
      <w:r w:rsidRPr="0075569D">
        <w:rPr>
          <w:rFonts w:ascii="Times New Roman" w:hAnsi="Times New Roman" w:cs="Times New Roman"/>
          <w:sz w:val="24"/>
          <w:szCs w:val="24"/>
        </w:rPr>
        <w:t xml:space="preserve">uzkrāti dati atbilstoši </w:t>
      </w:r>
      <w:r w:rsidR="629AECCA" w:rsidRPr="0075569D">
        <w:rPr>
          <w:rFonts w:ascii="Times New Roman" w:hAnsi="Times New Roman" w:cs="Times New Roman"/>
          <w:sz w:val="24"/>
          <w:szCs w:val="24"/>
        </w:rPr>
        <w:t>EK</w:t>
      </w:r>
      <w:r w:rsidR="48425A6F" w:rsidRPr="0075569D">
        <w:rPr>
          <w:rFonts w:ascii="Times New Roman" w:hAnsi="Times New Roman" w:cs="Times New Roman"/>
          <w:sz w:val="24"/>
          <w:szCs w:val="24"/>
        </w:rPr>
        <w:t xml:space="preserve"> </w:t>
      </w:r>
      <w:r w:rsidRPr="0075569D">
        <w:rPr>
          <w:rFonts w:ascii="Times New Roman" w:hAnsi="Times New Roman" w:cs="Times New Roman"/>
          <w:sz w:val="24"/>
          <w:szCs w:val="24"/>
        </w:rPr>
        <w:t xml:space="preserve">regulu un nacionālā līmeņa prasībām, t.sk. dalījumā pa dzimumiem un </w:t>
      </w:r>
      <w:r w:rsidR="00D2700D" w:rsidRPr="0075569D">
        <w:rPr>
          <w:rFonts w:ascii="Times New Roman" w:hAnsi="Times New Roman" w:cs="Times New Roman"/>
          <w:sz w:val="24"/>
          <w:szCs w:val="24"/>
        </w:rPr>
        <w:t xml:space="preserve">detalizētām </w:t>
      </w:r>
      <w:r w:rsidRPr="0075569D">
        <w:rPr>
          <w:rFonts w:ascii="Times New Roman" w:hAnsi="Times New Roman" w:cs="Times New Roman"/>
          <w:sz w:val="24"/>
          <w:szCs w:val="24"/>
        </w:rPr>
        <w:t xml:space="preserve">administratīvajām teritorijām, kur tas nepieciešams. </w:t>
      </w:r>
    </w:p>
    <w:p w14:paraId="55EA0E03" w14:textId="77777777" w:rsidR="00DF7ACD" w:rsidRPr="0075569D" w:rsidRDefault="00DF7ACD" w:rsidP="00C55675">
      <w:pPr>
        <w:ind w:firstLine="567"/>
        <w:jc w:val="both"/>
        <w:rPr>
          <w:rFonts w:ascii="Times New Roman" w:hAnsi="Times New Roman" w:cs="Times New Roman"/>
          <w:sz w:val="24"/>
          <w:szCs w:val="24"/>
        </w:rPr>
      </w:pPr>
    </w:p>
    <w:p w14:paraId="52B8FC5B" w14:textId="23C2A6B1" w:rsidR="00E010BC" w:rsidRPr="0075569D" w:rsidRDefault="445A0669" w:rsidP="00C55675">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Atbilstoši </w:t>
      </w:r>
      <w:r w:rsidR="19843A4D" w:rsidRPr="0075569D">
        <w:rPr>
          <w:rFonts w:ascii="Times New Roman" w:hAnsi="Times New Roman" w:cs="Times New Roman"/>
          <w:sz w:val="24"/>
          <w:szCs w:val="24"/>
        </w:rPr>
        <w:t xml:space="preserve">CFLA </w:t>
      </w:r>
      <w:r w:rsidR="60779665" w:rsidRPr="0075569D">
        <w:rPr>
          <w:rFonts w:ascii="Times New Roman" w:hAnsi="Times New Roman" w:cs="Times New Roman"/>
          <w:sz w:val="24"/>
          <w:szCs w:val="24"/>
        </w:rPr>
        <w:t>2022.gada 20.decembra iekšējiem noteikumiem Nr.39-1-3/55 “Kārtība, kādā CFLA nodrošina KPVIS un Datu analīzes rīka uzturēšanu un attīstību”:</w:t>
      </w:r>
    </w:p>
    <w:p w14:paraId="337AFF49" w14:textId="556A7B4D" w:rsidR="005D5C3A" w:rsidRPr="0075569D" w:rsidRDefault="445A0669" w:rsidP="00B66D33">
      <w:pPr>
        <w:pStyle w:val="ListParagraph"/>
        <w:numPr>
          <w:ilvl w:val="0"/>
          <w:numId w:val="39"/>
        </w:numPr>
        <w:ind w:left="993" w:hanging="284"/>
        <w:jc w:val="both"/>
        <w:rPr>
          <w:rFonts w:ascii="Times New Roman" w:hAnsi="Times New Roman" w:cs="Times New Roman"/>
          <w:sz w:val="24"/>
          <w:szCs w:val="24"/>
        </w:rPr>
      </w:pPr>
      <w:r w:rsidRPr="0075569D">
        <w:rPr>
          <w:rFonts w:ascii="Times New Roman" w:hAnsi="Times New Roman" w:cs="Times New Roman"/>
          <w:sz w:val="24"/>
          <w:szCs w:val="24"/>
        </w:rPr>
        <w:t>CFLA Informācijas sistēmu drošības pārvaldnieks drošības prasību ievērošanu un pārvaldību, veic atbilstoši Valsts informācijas sistēmu vispārējās drošības prasību noteikumiem, t.sk. veicot risku analīzi.</w:t>
      </w:r>
      <w:r w:rsidR="01E1280F" w:rsidRPr="0075569D">
        <w:rPr>
          <w:rFonts w:ascii="Times New Roman" w:hAnsi="Times New Roman" w:cs="Times New Roman"/>
          <w:sz w:val="24"/>
          <w:szCs w:val="24"/>
        </w:rPr>
        <w:t xml:space="preserve"> KPVIS</w:t>
      </w:r>
      <w:r w:rsidR="01E1280F" w:rsidRPr="0075569D">
        <w:rPr>
          <w:rFonts w:ascii="Times New Roman" w:hAnsi="Times New Roman" w:cs="Times New Roman"/>
          <w:i/>
          <w:iCs/>
          <w:sz w:val="24"/>
          <w:szCs w:val="24"/>
        </w:rPr>
        <w:t xml:space="preserve"> </w:t>
      </w:r>
      <w:r w:rsidR="01E1280F" w:rsidRPr="0075569D">
        <w:rPr>
          <w:rFonts w:ascii="Times New Roman" w:hAnsi="Times New Roman" w:cs="Times New Roman"/>
          <w:sz w:val="24"/>
          <w:szCs w:val="24"/>
        </w:rPr>
        <w:t xml:space="preserve"> pārzinis un turētājs ir CFLA</w:t>
      </w:r>
      <w:r w:rsidR="00AF5F7A">
        <w:rPr>
          <w:rFonts w:ascii="Times New Roman" w:hAnsi="Times New Roman" w:cs="Times New Roman"/>
          <w:sz w:val="24"/>
          <w:szCs w:val="24"/>
        </w:rPr>
        <w:t>;</w:t>
      </w:r>
    </w:p>
    <w:p w14:paraId="7B8ECE5D" w14:textId="0F2868A0" w:rsidR="005D5C3A" w:rsidRPr="0075569D" w:rsidRDefault="44D50885" w:rsidP="00B66D33">
      <w:pPr>
        <w:pStyle w:val="ListParagraph"/>
        <w:numPr>
          <w:ilvl w:val="0"/>
          <w:numId w:val="39"/>
        </w:numPr>
        <w:ind w:left="993" w:hanging="284"/>
        <w:jc w:val="both"/>
        <w:rPr>
          <w:rFonts w:ascii="Times New Roman" w:hAnsi="Times New Roman" w:cs="Times New Roman"/>
          <w:sz w:val="24"/>
          <w:szCs w:val="24"/>
        </w:rPr>
      </w:pPr>
      <w:r w:rsidRPr="0075569D">
        <w:rPr>
          <w:rFonts w:ascii="Times New Roman" w:hAnsi="Times New Roman" w:cs="Times New Roman"/>
          <w:sz w:val="24"/>
          <w:szCs w:val="24"/>
        </w:rPr>
        <w:t>CFLA nodrošina personu datu aizsardzības obligātās tehniskās un organizatoriskās prasības, kas jāievēro, apstrādājot personas datus atbilstoši normatīvajiem aktiem par personas datu aizsardzības obligātām tehniskām un organizatoriskām prasībām.</w:t>
      </w:r>
      <w:r w:rsidR="6CFE9E91" w:rsidRPr="0075569D">
        <w:rPr>
          <w:rFonts w:ascii="Times New Roman" w:hAnsi="Times New Roman" w:cs="Times New Roman"/>
          <w:sz w:val="24"/>
          <w:szCs w:val="24"/>
        </w:rPr>
        <w:t xml:space="preserve"> CFLA ir personas datu pārzinis personas datiem, kurus apstrādā KPVIS</w:t>
      </w:r>
      <w:r w:rsidR="6CFE9E91" w:rsidRPr="0075569D">
        <w:rPr>
          <w:rFonts w:ascii="Times New Roman" w:hAnsi="Times New Roman" w:cs="Times New Roman"/>
          <w:i/>
          <w:iCs/>
          <w:sz w:val="24"/>
          <w:szCs w:val="24"/>
        </w:rPr>
        <w:t xml:space="preserve">, </w:t>
      </w:r>
      <w:r w:rsidR="629AECCA" w:rsidRPr="0075569D">
        <w:rPr>
          <w:rFonts w:ascii="Times New Roman" w:hAnsi="Times New Roman" w:cs="Times New Roman"/>
          <w:sz w:val="24"/>
          <w:szCs w:val="24"/>
        </w:rPr>
        <w:t>FM</w:t>
      </w:r>
      <w:r w:rsidR="6CFE9E91" w:rsidRPr="0075569D">
        <w:rPr>
          <w:rFonts w:ascii="Times New Roman" w:hAnsi="Times New Roman" w:cs="Times New Roman"/>
          <w:sz w:val="24"/>
          <w:szCs w:val="24"/>
        </w:rPr>
        <w:t xml:space="preserve"> ir šo personas datu apstr</w:t>
      </w:r>
      <w:r w:rsidR="65476CEA" w:rsidRPr="0075569D">
        <w:rPr>
          <w:rFonts w:ascii="Times New Roman" w:hAnsi="Times New Roman" w:cs="Times New Roman"/>
          <w:sz w:val="24"/>
          <w:szCs w:val="24"/>
        </w:rPr>
        <w:t>ā</w:t>
      </w:r>
      <w:r w:rsidR="6CFE9E91" w:rsidRPr="0075569D">
        <w:rPr>
          <w:rFonts w:ascii="Times New Roman" w:hAnsi="Times New Roman" w:cs="Times New Roman"/>
          <w:sz w:val="24"/>
          <w:szCs w:val="24"/>
        </w:rPr>
        <w:t>dātājs.</w:t>
      </w:r>
    </w:p>
    <w:p w14:paraId="0985DEDF" w14:textId="77777777" w:rsidR="00C55675" w:rsidRPr="0075569D" w:rsidRDefault="00C55675" w:rsidP="00C55675">
      <w:pPr>
        <w:jc w:val="both"/>
        <w:rPr>
          <w:rFonts w:ascii="Times New Roman" w:hAnsi="Times New Roman" w:cs="Times New Roman"/>
          <w:sz w:val="24"/>
          <w:szCs w:val="24"/>
        </w:rPr>
      </w:pPr>
    </w:p>
    <w:p w14:paraId="576AC6F2" w14:textId="77777777" w:rsidR="006B68D6" w:rsidRPr="0075569D" w:rsidRDefault="445A0669" w:rsidP="0DB0EC8E">
      <w:pPr>
        <w:jc w:val="both"/>
        <w:rPr>
          <w:rFonts w:ascii="Times New Roman" w:hAnsi="Times New Roman" w:cs="Times New Roman"/>
          <w:b/>
          <w:bCs/>
          <w:sz w:val="24"/>
          <w:szCs w:val="24"/>
        </w:rPr>
      </w:pPr>
      <w:r w:rsidRPr="0075569D">
        <w:rPr>
          <w:rFonts w:ascii="Times New Roman" w:hAnsi="Times New Roman" w:cs="Times New Roman"/>
          <w:b/>
          <w:bCs/>
          <w:sz w:val="24"/>
          <w:szCs w:val="24"/>
        </w:rPr>
        <w:t>Normatīvie akti</w:t>
      </w:r>
    </w:p>
    <w:p w14:paraId="1B8025B5" w14:textId="46149ACC" w:rsidR="006B68D6" w:rsidRPr="0075569D" w:rsidRDefault="12B795B6" w:rsidP="0DB0EC8E">
      <w:pPr>
        <w:pStyle w:val="ListParagraph"/>
        <w:numPr>
          <w:ilvl w:val="0"/>
          <w:numId w:val="37"/>
        </w:numPr>
        <w:ind w:left="567" w:hanging="283"/>
        <w:jc w:val="both"/>
        <w:rPr>
          <w:rFonts w:ascii="Times New Roman" w:hAnsi="Times New Roman" w:cs="Times New Roman"/>
          <w:b/>
          <w:bCs/>
          <w:sz w:val="24"/>
          <w:szCs w:val="24"/>
        </w:rPr>
      </w:pPr>
      <w:r w:rsidRPr="0075569D">
        <w:rPr>
          <w:rFonts w:ascii="Times New Roman" w:hAnsi="Times New Roman" w:cs="Times New Roman"/>
          <w:sz w:val="24"/>
          <w:szCs w:val="24"/>
        </w:rPr>
        <w:t>E</w:t>
      </w:r>
      <w:r w:rsidR="4733B1C9" w:rsidRPr="0075569D">
        <w:rPr>
          <w:rFonts w:ascii="Times New Roman" w:hAnsi="Times New Roman" w:cs="Times New Roman"/>
          <w:sz w:val="24"/>
          <w:szCs w:val="24"/>
        </w:rPr>
        <w:t xml:space="preserve">iropas </w:t>
      </w:r>
      <w:r w:rsidRPr="0075569D">
        <w:rPr>
          <w:rFonts w:ascii="Times New Roman" w:hAnsi="Times New Roman" w:cs="Times New Roman"/>
          <w:sz w:val="24"/>
          <w:szCs w:val="24"/>
        </w:rPr>
        <w:t>S</w:t>
      </w:r>
      <w:r w:rsidR="4733B1C9" w:rsidRPr="0075569D">
        <w:rPr>
          <w:rFonts w:ascii="Times New Roman" w:hAnsi="Times New Roman" w:cs="Times New Roman"/>
          <w:sz w:val="24"/>
          <w:szCs w:val="24"/>
        </w:rPr>
        <w:t>avienības</w:t>
      </w:r>
      <w:r w:rsidRPr="0075569D">
        <w:rPr>
          <w:rFonts w:ascii="Times New Roman" w:hAnsi="Times New Roman" w:cs="Times New Roman"/>
          <w:sz w:val="24"/>
          <w:szCs w:val="24"/>
        </w:rPr>
        <w:t xml:space="preserve"> fondu 2021.-2027.gada plānošanas perioda vadības likums</w:t>
      </w:r>
      <w:r w:rsidR="006B68D6" w:rsidRPr="0075569D">
        <w:rPr>
          <w:rStyle w:val="FootnoteReference"/>
          <w:rFonts w:ascii="Times New Roman" w:hAnsi="Times New Roman" w:cs="Times New Roman"/>
          <w:sz w:val="24"/>
          <w:szCs w:val="24"/>
        </w:rPr>
        <w:footnoteReference w:id="88"/>
      </w:r>
      <w:r w:rsidRPr="0075569D">
        <w:rPr>
          <w:rFonts w:ascii="Times New Roman" w:hAnsi="Times New Roman" w:cs="Times New Roman"/>
          <w:sz w:val="24"/>
          <w:szCs w:val="24"/>
        </w:rPr>
        <w:t>;</w:t>
      </w:r>
    </w:p>
    <w:p w14:paraId="5689653D" w14:textId="3FA500C5" w:rsidR="006706E9" w:rsidRPr="00A90A14" w:rsidRDefault="288FA843" w:rsidP="0DB0EC8E">
      <w:pPr>
        <w:pStyle w:val="ListParagraph"/>
        <w:numPr>
          <w:ilvl w:val="0"/>
          <w:numId w:val="37"/>
        </w:numPr>
        <w:spacing w:before="240" w:after="240"/>
        <w:ind w:left="567" w:hanging="283"/>
        <w:jc w:val="both"/>
        <w:rPr>
          <w:rFonts w:ascii="Times New Roman" w:hAnsi="Times New Roman" w:cs="Times New Roman"/>
          <w:sz w:val="24"/>
          <w:szCs w:val="24"/>
        </w:rPr>
      </w:pPr>
      <w:r w:rsidRPr="0075569D">
        <w:rPr>
          <w:rFonts w:ascii="Times New Roman" w:hAnsi="Times New Roman" w:cs="Times New Roman"/>
          <w:sz w:val="24"/>
          <w:szCs w:val="24"/>
        </w:rPr>
        <w:t>MK</w:t>
      </w:r>
      <w:r w:rsidR="533D51C5" w:rsidRPr="0075569D">
        <w:rPr>
          <w:rFonts w:ascii="Times New Roman" w:hAnsi="Times New Roman" w:cs="Times New Roman"/>
          <w:sz w:val="24"/>
          <w:szCs w:val="24"/>
        </w:rPr>
        <w:t xml:space="preserve"> 20</w:t>
      </w:r>
      <w:r w:rsidR="12B795B6" w:rsidRPr="0075569D">
        <w:rPr>
          <w:rFonts w:ascii="Times New Roman" w:hAnsi="Times New Roman" w:cs="Times New Roman"/>
          <w:sz w:val="24"/>
          <w:szCs w:val="24"/>
        </w:rPr>
        <w:t>22</w:t>
      </w:r>
      <w:r w:rsidR="533D51C5" w:rsidRPr="0075569D">
        <w:rPr>
          <w:rFonts w:ascii="Times New Roman" w:hAnsi="Times New Roman" w:cs="Times New Roman"/>
          <w:sz w:val="24"/>
          <w:szCs w:val="24"/>
        </w:rPr>
        <w:t xml:space="preserve">.gada </w:t>
      </w:r>
      <w:r w:rsidR="12B795B6" w:rsidRPr="0075569D">
        <w:rPr>
          <w:rFonts w:ascii="Times New Roman" w:hAnsi="Times New Roman" w:cs="Times New Roman"/>
          <w:sz w:val="24"/>
          <w:szCs w:val="24"/>
        </w:rPr>
        <w:t>13</w:t>
      </w:r>
      <w:r w:rsidR="533D51C5" w:rsidRPr="0075569D">
        <w:rPr>
          <w:rFonts w:ascii="Times New Roman" w:hAnsi="Times New Roman" w:cs="Times New Roman"/>
          <w:sz w:val="24"/>
          <w:szCs w:val="24"/>
        </w:rPr>
        <w:t>.</w:t>
      </w:r>
      <w:r w:rsidR="12B795B6" w:rsidRPr="0075569D">
        <w:rPr>
          <w:rFonts w:ascii="Times New Roman" w:hAnsi="Times New Roman" w:cs="Times New Roman"/>
          <w:sz w:val="24"/>
          <w:szCs w:val="24"/>
        </w:rPr>
        <w:t>decembra</w:t>
      </w:r>
      <w:r w:rsidR="533D51C5" w:rsidRPr="0075569D">
        <w:rPr>
          <w:rFonts w:ascii="Times New Roman" w:hAnsi="Times New Roman" w:cs="Times New Roman"/>
          <w:sz w:val="24"/>
          <w:szCs w:val="24"/>
        </w:rPr>
        <w:t xml:space="preserve"> noteikumi Nr. </w:t>
      </w:r>
      <w:r w:rsidR="12B795B6" w:rsidRPr="0075569D">
        <w:rPr>
          <w:rFonts w:ascii="Times New Roman" w:hAnsi="Times New Roman" w:cs="Times New Roman"/>
          <w:sz w:val="24"/>
          <w:szCs w:val="24"/>
        </w:rPr>
        <w:t>770</w:t>
      </w:r>
      <w:r w:rsidR="533D51C5" w:rsidRPr="0075569D">
        <w:rPr>
          <w:rFonts w:ascii="Times New Roman" w:hAnsi="Times New Roman" w:cs="Times New Roman"/>
          <w:sz w:val="24"/>
          <w:szCs w:val="24"/>
        </w:rPr>
        <w:t xml:space="preserve"> “</w:t>
      </w:r>
      <w:r w:rsidR="3C13FBF0" w:rsidRPr="0075569D">
        <w:rPr>
          <w:rFonts w:ascii="Times New Roman" w:hAnsi="Times New Roman" w:cs="Times New Roman"/>
          <w:sz w:val="24"/>
          <w:szCs w:val="24"/>
          <w:shd w:val="clear" w:color="auto" w:fill="FFFFFF"/>
        </w:rPr>
        <w:t>Kārtība, kādā E</w:t>
      </w:r>
      <w:r w:rsidR="4733B1C9" w:rsidRPr="0075569D">
        <w:rPr>
          <w:rFonts w:ascii="Times New Roman" w:hAnsi="Times New Roman" w:cs="Times New Roman"/>
          <w:sz w:val="24"/>
          <w:szCs w:val="24"/>
          <w:shd w:val="clear" w:color="auto" w:fill="FFFFFF"/>
        </w:rPr>
        <w:t xml:space="preserve">iropas </w:t>
      </w:r>
      <w:r w:rsidR="3C13FBF0" w:rsidRPr="0075569D">
        <w:rPr>
          <w:rFonts w:ascii="Times New Roman" w:hAnsi="Times New Roman" w:cs="Times New Roman"/>
          <w:sz w:val="24"/>
          <w:szCs w:val="24"/>
          <w:shd w:val="clear" w:color="auto" w:fill="FFFFFF"/>
        </w:rPr>
        <w:t>S</w:t>
      </w:r>
      <w:r w:rsidR="4733B1C9" w:rsidRPr="0075569D">
        <w:rPr>
          <w:rFonts w:ascii="Times New Roman" w:hAnsi="Times New Roman" w:cs="Times New Roman"/>
          <w:sz w:val="24"/>
          <w:szCs w:val="24"/>
          <w:shd w:val="clear" w:color="auto" w:fill="FFFFFF"/>
        </w:rPr>
        <w:t>avienības</w:t>
      </w:r>
      <w:r w:rsidR="3C13FBF0" w:rsidRPr="0075569D">
        <w:rPr>
          <w:rFonts w:ascii="Times New Roman" w:hAnsi="Times New Roman" w:cs="Times New Roman"/>
          <w:sz w:val="24"/>
          <w:szCs w:val="24"/>
          <w:shd w:val="clear" w:color="auto" w:fill="FFFFFF"/>
        </w:rPr>
        <w:t xml:space="preserve"> fondu 2021.–2027.gada plānošanas periodā nodrošina ieguldījumu uzraudzību un izvērtēšanu, kā arī izstrādā un uztur </w:t>
      </w:r>
      <w:r w:rsidR="4733B1C9" w:rsidRPr="0075569D">
        <w:rPr>
          <w:rFonts w:ascii="Times New Roman" w:hAnsi="Times New Roman" w:cs="Times New Roman"/>
          <w:sz w:val="24"/>
          <w:szCs w:val="24"/>
          <w:shd w:val="clear" w:color="auto" w:fill="FFFFFF"/>
        </w:rPr>
        <w:t>Kohēzijas politikas fondu vadības informācijas sistēmu</w:t>
      </w:r>
      <w:r w:rsidR="445A0669" w:rsidRPr="0075569D">
        <w:rPr>
          <w:rFonts w:ascii="Times New Roman" w:hAnsi="Times New Roman" w:cs="Times New Roman"/>
          <w:sz w:val="24"/>
          <w:szCs w:val="24"/>
        </w:rPr>
        <w:t>”</w:t>
      </w:r>
      <w:r w:rsidR="00A05BA7" w:rsidRPr="0075569D">
        <w:rPr>
          <w:rStyle w:val="FootnoteReference"/>
          <w:rFonts w:ascii="Times New Roman" w:hAnsi="Times New Roman" w:cs="Times New Roman"/>
          <w:sz w:val="24"/>
          <w:szCs w:val="24"/>
        </w:rPr>
        <w:footnoteReference w:id="89"/>
      </w:r>
      <w:r w:rsidR="445A0669" w:rsidRPr="0075569D">
        <w:rPr>
          <w:rFonts w:ascii="Times New Roman" w:hAnsi="Times New Roman" w:cs="Times New Roman"/>
          <w:sz w:val="24"/>
          <w:szCs w:val="24"/>
        </w:rPr>
        <w:t>.</w:t>
      </w:r>
    </w:p>
    <w:p w14:paraId="05D87395" w14:textId="77777777" w:rsidR="00AF5F7A" w:rsidRDefault="00AF5F7A" w:rsidP="0DB0EC8E">
      <w:pPr>
        <w:jc w:val="both"/>
        <w:rPr>
          <w:rFonts w:ascii="Times New Roman" w:hAnsi="Times New Roman" w:cs="Times New Roman"/>
          <w:b/>
          <w:bCs/>
          <w:sz w:val="24"/>
          <w:szCs w:val="24"/>
        </w:rPr>
      </w:pPr>
    </w:p>
    <w:p w14:paraId="58D27839" w14:textId="77777777" w:rsidR="00AF5F7A" w:rsidRDefault="00AF5F7A" w:rsidP="0DB0EC8E">
      <w:pPr>
        <w:jc w:val="both"/>
        <w:rPr>
          <w:rFonts w:ascii="Times New Roman" w:hAnsi="Times New Roman" w:cs="Times New Roman"/>
          <w:b/>
          <w:bCs/>
          <w:sz w:val="24"/>
          <w:szCs w:val="24"/>
        </w:rPr>
      </w:pPr>
    </w:p>
    <w:p w14:paraId="28AAA345" w14:textId="5BD6C1B7" w:rsidR="00A05BA7" w:rsidRPr="0075569D" w:rsidRDefault="445A0669" w:rsidP="0DB0EC8E">
      <w:pPr>
        <w:jc w:val="both"/>
        <w:rPr>
          <w:rFonts w:ascii="Times New Roman" w:hAnsi="Times New Roman" w:cs="Times New Roman"/>
          <w:b/>
          <w:bCs/>
          <w:sz w:val="24"/>
          <w:szCs w:val="24"/>
        </w:rPr>
      </w:pPr>
      <w:r w:rsidRPr="0075569D">
        <w:rPr>
          <w:rFonts w:ascii="Times New Roman" w:hAnsi="Times New Roman" w:cs="Times New Roman"/>
          <w:b/>
          <w:bCs/>
          <w:sz w:val="24"/>
          <w:szCs w:val="24"/>
        </w:rPr>
        <w:lastRenderedPageBreak/>
        <w:t>Procedūras</w:t>
      </w:r>
    </w:p>
    <w:p w14:paraId="3AB07F3D" w14:textId="77777777" w:rsidR="00962C5E" w:rsidRPr="006D48F1" w:rsidRDefault="3C13FBF0" w:rsidP="0DB0EC8E">
      <w:pPr>
        <w:pStyle w:val="ListParagraph"/>
        <w:numPr>
          <w:ilvl w:val="0"/>
          <w:numId w:val="38"/>
        </w:numPr>
        <w:ind w:left="567"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CFLA 2022.gada 20.decembra iekšējie noteikumi Nr. 39-1-3/55 “Kārtība, kādā </w:t>
      </w:r>
      <w:r w:rsidR="42C19AE3" w:rsidRPr="0075569D">
        <w:rPr>
          <w:rFonts w:ascii="Times New Roman" w:hAnsi="Times New Roman" w:cs="Times New Roman"/>
          <w:sz w:val="24"/>
          <w:szCs w:val="24"/>
        </w:rPr>
        <w:t>Centrālā finanšu un līgumu aģentūra</w:t>
      </w:r>
      <w:r w:rsidRPr="0075569D">
        <w:rPr>
          <w:rFonts w:ascii="Times New Roman" w:hAnsi="Times New Roman" w:cs="Times New Roman"/>
          <w:sz w:val="24"/>
          <w:szCs w:val="24"/>
        </w:rPr>
        <w:t xml:space="preserve"> nodrošina </w:t>
      </w:r>
      <w:r w:rsidR="42C19AE3" w:rsidRPr="006D48F1">
        <w:rPr>
          <w:rFonts w:ascii="Times New Roman" w:hAnsi="Times New Roman" w:cs="Times New Roman"/>
          <w:sz w:val="24"/>
          <w:szCs w:val="24"/>
        </w:rPr>
        <w:t>Kohēzijas politikas vadības un informācijas sistēmas</w:t>
      </w:r>
      <w:r w:rsidRPr="006D48F1">
        <w:rPr>
          <w:rFonts w:ascii="Times New Roman" w:hAnsi="Times New Roman" w:cs="Times New Roman"/>
          <w:sz w:val="24"/>
          <w:szCs w:val="24"/>
        </w:rPr>
        <w:t xml:space="preserve"> un Datu analīzes rīka uzturēšanu un attīstību”;</w:t>
      </w:r>
    </w:p>
    <w:p w14:paraId="12C20060" w14:textId="47F05505" w:rsidR="00962C5E" w:rsidRPr="006D48F1" w:rsidRDefault="76534999" w:rsidP="00C55675">
      <w:pPr>
        <w:pStyle w:val="ListParagraph"/>
        <w:numPr>
          <w:ilvl w:val="0"/>
          <w:numId w:val="38"/>
        </w:numPr>
        <w:ind w:left="567" w:hanging="283"/>
        <w:jc w:val="both"/>
        <w:rPr>
          <w:rFonts w:ascii="Times New Roman" w:hAnsi="Times New Roman" w:cs="Times New Roman"/>
          <w:sz w:val="24"/>
          <w:szCs w:val="24"/>
        </w:rPr>
      </w:pPr>
      <w:r w:rsidRPr="006D48F1">
        <w:rPr>
          <w:rFonts w:ascii="Times New Roman" w:hAnsi="Times New Roman" w:cs="Times New Roman"/>
          <w:sz w:val="24"/>
          <w:szCs w:val="24"/>
        </w:rPr>
        <w:t xml:space="preserve">Vadošās iestādes </w:t>
      </w:r>
      <w:r w:rsidR="33ED6B01" w:rsidRPr="006D48F1">
        <w:rPr>
          <w:rFonts w:ascii="Times New Roman" w:hAnsi="Times New Roman" w:cs="Times New Roman"/>
          <w:sz w:val="24"/>
          <w:szCs w:val="24"/>
        </w:rPr>
        <w:t xml:space="preserve">2023.gada 3.aprīļa </w:t>
      </w:r>
      <w:r w:rsidR="17789237" w:rsidRPr="006D48F1">
        <w:rPr>
          <w:rFonts w:ascii="Times New Roman" w:hAnsi="Times New Roman" w:cs="Times New Roman"/>
          <w:sz w:val="24"/>
          <w:szCs w:val="24"/>
        </w:rPr>
        <w:t xml:space="preserve">iekšējā </w:t>
      </w:r>
      <w:r w:rsidR="004668FD" w:rsidRPr="006D48F1">
        <w:rPr>
          <w:rFonts w:ascii="Times New Roman" w:hAnsi="Times New Roman" w:cs="Times New Roman"/>
          <w:sz w:val="24"/>
          <w:szCs w:val="24"/>
        </w:rPr>
        <w:t xml:space="preserve">kārtība </w:t>
      </w:r>
      <w:r w:rsidR="33ED6B01" w:rsidRPr="006D48F1">
        <w:rPr>
          <w:rFonts w:ascii="Times New Roman" w:hAnsi="Times New Roman" w:cs="Times New Roman"/>
          <w:sz w:val="24"/>
          <w:szCs w:val="24"/>
        </w:rPr>
        <w:t xml:space="preserve">Nr.2.12 </w:t>
      </w:r>
      <w:r w:rsidR="3C13FBF0" w:rsidRPr="006D48F1">
        <w:rPr>
          <w:rFonts w:ascii="Times New Roman" w:hAnsi="Times New Roman" w:cs="Times New Roman"/>
          <w:sz w:val="24"/>
          <w:szCs w:val="24"/>
        </w:rPr>
        <w:t>“</w:t>
      </w:r>
      <w:r w:rsidR="33ED6B01" w:rsidRPr="006D48F1">
        <w:rPr>
          <w:rFonts w:ascii="Times New Roman" w:hAnsi="Times New Roman" w:cs="Times New Roman"/>
          <w:sz w:val="24"/>
          <w:szCs w:val="24"/>
        </w:rPr>
        <w:t>Kārtība, kādā tiek nodrošinātas Kohēzijas politikas fondu vadības informācijas sistēmas datu kvalitātes pārbaudes                  2021.–2027. gada plānošanas periodā”;</w:t>
      </w:r>
    </w:p>
    <w:p w14:paraId="797CD086" w14:textId="74FC7CB0" w:rsidR="00E010BC" w:rsidRPr="00DF7ACD" w:rsidRDefault="445A0669" w:rsidP="00C55675">
      <w:pPr>
        <w:pStyle w:val="ListParagraph"/>
        <w:numPr>
          <w:ilvl w:val="0"/>
          <w:numId w:val="38"/>
        </w:numPr>
        <w:ind w:left="567" w:hanging="283"/>
        <w:jc w:val="both"/>
        <w:rPr>
          <w:rFonts w:ascii="Times New Roman" w:hAnsi="Times New Roman" w:cs="Times New Roman"/>
          <w:sz w:val="24"/>
          <w:szCs w:val="24"/>
        </w:rPr>
      </w:pPr>
      <w:bookmarkStart w:id="155" w:name="_Hlk137039264"/>
      <w:r w:rsidRPr="006D48F1">
        <w:rPr>
          <w:rFonts w:ascii="Times New Roman" w:hAnsi="Times New Roman" w:cs="Times New Roman"/>
          <w:sz w:val="24"/>
          <w:szCs w:val="24"/>
        </w:rPr>
        <w:t xml:space="preserve">Kārtība, kādā atbildīgā iestāde nodrošina, ka </w:t>
      </w:r>
      <w:r w:rsidR="7D8A4209" w:rsidRPr="006D48F1">
        <w:rPr>
          <w:rFonts w:ascii="Times New Roman" w:hAnsi="Times New Roman" w:cs="Times New Roman"/>
          <w:sz w:val="24"/>
          <w:szCs w:val="24"/>
        </w:rPr>
        <w:t>KPVIS</w:t>
      </w:r>
      <w:r w:rsidRPr="006D48F1">
        <w:rPr>
          <w:rFonts w:ascii="Times New Roman" w:hAnsi="Times New Roman" w:cs="Times New Roman"/>
          <w:sz w:val="24"/>
          <w:szCs w:val="24"/>
        </w:rPr>
        <w:t xml:space="preserve"> tiek ievadīti dati par </w:t>
      </w:r>
      <w:r w:rsidR="7D8A4209" w:rsidRPr="006D48F1">
        <w:rPr>
          <w:rFonts w:ascii="Times New Roman" w:hAnsi="Times New Roman" w:cs="Times New Roman"/>
          <w:sz w:val="24"/>
          <w:szCs w:val="24"/>
        </w:rPr>
        <w:t>SAM</w:t>
      </w:r>
      <w:r w:rsidRPr="006D48F1">
        <w:rPr>
          <w:rFonts w:ascii="Times New Roman" w:hAnsi="Times New Roman" w:cs="Times New Roman"/>
          <w:sz w:val="24"/>
          <w:szCs w:val="24"/>
        </w:rPr>
        <w:t xml:space="preserve"> rezultāta rādītājiem</w:t>
      </w:r>
      <w:r w:rsidR="3C13FBF0" w:rsidRPr="006D48F1">
        <w:rPr>
          <w:rFonts w:ascii="Times New Roman" w:hAnsi="Times New Roman" w:cs="Times New Roman"/>
          <w:sz w:val="24"/>
          <w:szCs w:val="24"/>
        </w:rPr>
        <w:t>, ja tie tieši neizriet no datiem, kas ievadīti</w:t>
      </w:r>
      <w:r w:rsidR="3C13FBF0" w:rsidRPr="0075569D">
        <w:rPr>
          <w:rFonts w:ascii="Times New Roman" w:hAnsi="Times New Roman" w:cs="Times New Roman"/>
          <w:sz w:val="24"/>
          <w:szCs w:val="24"/>
        </w:rPr>
        <w:t xml:space="preserve"> </w:t>
      </w:r>
      <w:r w:rsidR="137CF2DE" w:rsidRPr="0075569D">
        <w:rPr>
          <w:rFonts w:ascii="Times New Roman" w:hAnsi="Times New Roman" w:cs="Times New Roman"/>
          <w:sz w:val="24"/>
          <w:szCs w:val="24"/>
        </w:rPr>
        <w:t>minētajā sistēmā atbilstoši E</w:t>
      </w:r>
      <w:r w:rsidR="7E80BC34" w:rsidRPr="0075569D">
        <w:rPr>
          <w:rFonts w:ascii="Times New Roman" w:hAnsi="Times New Roman" w:cs="Times New Roman"/>
          <w:sz w:val="24"/>
          <w:szCs w:val="24"/>
        </w:rPr>
        <w:t xml:space="preserve">iropas Savienības </w:t>
      </w:r>
      <w:r w:rsidR="137CF2DE" w:rsidRPr="0075569D">
        <w:rPr>
          <w:rFonts w:ascii="Times New Roman" w:hAnsi="Times New Roman" w:cs="Times New Roman"/>
          <w:sz w:val="24"/>
          <w:szCs w:val="24"/>
        </w:rPr>
        <w:t xml:space="preserve"> fondu</w:t>
      </w:r>
      <w:r w:rsidR="60B548BA" w:rsidRPr="0075569D">
        <w:rPr>
          <w:rFonts w:ascii="Times New Roman" w:hAnsi="Times New Roman" w:cs="Times New Roman"/>
          <w:sz w:val="24"/>
          <w:szCs w:val="24"/>
        </w:rPr>
        <w:t xml:space="preserve"> </w:t>
      </w:r>
      <w:r w:rsidR="137CF2DE" w:rsidRPr="0075569D">
        <w:rPr>
          <w:rFonts w:ascii="Times New Roman" w:hAnsi="Times New Roman" w:cs="Times New Roman"/>
          <w:sz w:val="24"/>
          <w:szCs w:val="24"/>
        </w:rPr>
        <w:t>2021.-2027.gada plānošanas perioda vadības likuma 11.panta trešās daļas 8.punktam</w:t>
      </w:r>
      <w:bookmarkEnd w:id="155"/>
      <w:r w:rsidR="3C13FBF0" w:rsidRPr="0075569D">
        <w:rPr>
          <w:rFonts w:ascii="Times New Roman" w:hAnsi="Times New Roman" w:cs="Times New Roman"/>
          <w:sz w:val="24"/>
          <w:szCs w:val="24"/>
        </w:rPr>
        <w:t xml:space="preserve"> (visas </w:t>
      </w:r>
      <w:r w:rsidR="00C33F4F">
        <w:rPr>
          <w:rFonts w:ascii="Times New Roman" w:hAnsi="Times New Roman" w:cs="Times New Roman"/>
          <w:sz w:val="24"/>
          <w:szCs w:val="24"/>
        </w:rPr>
        <w:t xml:space="preserve">apstiprinātās </w:t>
      </w:r>
      <w:r w:rsidR="3C13FBF0" w:rsidRPr="0075569D">
        <w:rPr>
          <w:rFonts w:ascii="Times New Roman" w:hAnsi="Times New Roman" w:cs="Times New Roman"/>
          <w:sz w:val="24"/>
          <w:szCs w:val="24"/>
        </w:rPr>
        <w:t xml:space="preserve">procedūras atrodas </w:t>
      </w:r>
      <w:r w:rsidR="60B548BA" w:rsidRPr="0075569D">
        <w:rPr>
          <w:rFonts w:ascii="Times New Roman" w:hAnsi="Times New Roman" w:cs="Times New Roman"/>
          <w:sz w:val="24"/>
          <w:szCs w:val="24"/>
        </w:rPr>
        <w:t>interneta vietnē</w:t>
      </w:r>
      <w:r w:rsidR="3C13FBF0" w:rsidRPr="0075569D">
        <w:rPr>
          <w:rFonts w:ascii="Times New Roman" w:hAnsi="Times New Roman" w:cs="Times New Roman"/>
          <w:sz w:val="24"/>
          <w:szCs w:val="24"/>
        </w:rPr>
        <w:t xml:space="preserve">: </w:t>
      </w:r>
      <w:hyperlink r:id="rId65">
        <w:r w:rsidR="3C13FBF0" w:rsidRPr="00DF7ACD">
          <w:rPr>
            <w:rStyle w:val="Hyperlink"/>
            <w:rFonts w:ascii="Times New Roman" w:hAnsi="Times New Roman" w:cs="Times New Roman"/>
            <w:sz w:val="24"/>
            <w:szCs w:val="24"/>
          </w:rPr>
          <w:t>Citu iestāžu procedūras (cfla.gov.lv)</w:t>
        </w:r>
      </w:hyperlink>
      <w:r w:rsidR="3C13FBF0" w:rsidRPr="00DF7ACD">
        <w:rPr>
          <w:rFonts w:ascii="Times New Roman" w:hAnsi="Times New Roman" w:cs="Times New Roman"/>
          <w:sz w:val="24"/>
          <w:szCs w:val="24"/>
        </w:rPr>
        <w:t>)</w:t>
      </w:r>
      <w:r w:rsidRPr="00DF7ACD">
        <w:rPr>
          <w:rFonts w:ascii="Times New Roman" w:hAnsi="Times New Roman" w:cs="Times New Roman"/>
          <w:sz w:val="24"/>
          <w:szCs w:val="24"/>
        </w:rPr>
        <w:t>:</w:t>
      </w:r>
    </w:p>
    <w:p w14:paraId="4458A448" w14:textId="79CE6C6E" w:rsidR="00E010BC" w:rsidRPr="00AF5F7A" w:rsidRDefault="445A0669" w:rsidP="00AF5F7A">
      <w:pPr>
        <w:pStyle w:val="ListParagraph"/>
        <w:numPr>
          <w:ilvl w:val="0"/>
          <w:numId w:val="118"/>
        </w:numPr>
        <w:spacing w:before="240" w:after="240"/>
        <w:jc w:val="both"/>
        <w:rPr>
          <w:rFonts w:ascii="Times New Roman" w:hAnsi="Times New Roman" w:cs="Times New Roman"/>
          <w:sz w:val="24"/>
          <w:szCs w:val="24"/>
        </w:rPr>
      </w:pPr>
      <w:r w:rsidRPr="00AF5F7A">
        <w:rPr>
          <w:rFonts w:ascii="Times New Roman" w:hAnsi="Times New Roman" w:cs="Times New Roman"/>
          <w:sz w:val="24"/>
          <w:szCs w:val="24"/>
          <w:u w:val="single"/>
        </w:rPr>
        <w:t>Ekonomikas ministrija:</w:t>
      </w:r>
      <w:r w:rsidR="02A14CBC" w:rsidRPr="00AF5F7A">
        <w:rPr>
          <w:rFonts w:ascii="Times New Roman" w:hAnsi="Times New Roman" w:cs="Times New Roman"/>
          <w:sz w:val="24"/>
          <w:szCs w:val="24"/>
        </w:rPr>
        <w:t xml:space="preserve"> </w:t>
      </w:r>
      <w:r w:rsidR="004964F3" w:rsidRPr="00AF5F7A">
        <w:rPr>
          <w:rFonts w:ascii="Times New Roman" w:hAnsi="Times New Roman" w:cs="Times New Roman"/>
          <w:sz w:val="24"/>
          <w:szCs w:val="24"/>
        </w:rPr>
        <w:t xml:space="preserve">2023.gada </w:t>
      </w:r>
      <w:r w:rsidR="00101CD5">
        <w:rPr>
          <w:rFonts w:ascii="Times New Roman" w:hAnsi="Times New Roman" w:cs="Times New Roman"/>
          <w:sz w:val="24"/>
          <w:szCs w:val="24"/>
        </w:rPr>
        <w:t>31</w:t>
      </w:r>
      <w:r w:rsidR="004964F3" w:rsidRPr="00AF5F7A">
        <w:rPr>
          <w:rFonts w:ascii="Times New Roman" w:hAnsi="Times New Roman" w:cs="Times New Roman"/>
          <w:sz w:val="24"/>
          <w:szCs w:val="24"/>
        </w:rPr>
        <w:t>.</w:t>
      </w:r>
      <w:r w:rsidR="00101CD5">
        <w:rPr>
          <w:rFonts w:ascii="Times New Roman" w:hAnsi="Times New Roman" w:cs="Times New Roman"/>
          <w:sz w:val="24"/>
          <w:szCs w:val="24"/>
        </w:rPr>
        <w:t>oktobra</w:t>
      </w:r>
      <w:r w:rsidR="004964F3" w:rsidRPr="00AF5F7A">
        <w:rPr>
          <w:rFonts w:ascii="Times New Roman" w:hAnsi="Times New Roman" w:cs="Times New Roman"/>
          <w:sz w:val="24"/>
          <w:szCs w:val="24"/>
        </w:rPr>
        <w:t xml:space="preserve"> iekšējie noteikumi</w:t>
      </w:r>
      <w:r w:rsidR="00E6226D" w:rsidRPr="00AF5F7A">
        <w:rPr>
          <w:rFonts w:ascii="Times New Roman" w:hAnsi="Times New Roman" w:cs="Times New Roman"/>
          <w:sz w:val="24"/>
          <w:szCs w:val="24"/>
        </w:rPr>
        <w:t xml:space="preserve"> Nr. </w:t>
      </w:r>
      <w:r w:rsidR="00E6226D" w:rsidRPr="00AF5F7A">
        <w:rPr>
          <w:rFonts w:ascii="Times New Roman" w:hAnsi="Times New Roman" w:cs="Times New Roman"/>
          <w:noProof/>
          <w:sz w:val="24"/>
          <w:szCs w:val="24"/>
        </w:rPr>
        <w:t>1-5.2/2023/</w:t>
      </w:r>
      <w:r w:rsidR="00101CD5">
        <w:rPr>
          <w:rFonts w:ascii="Times New Roman" w:hAnsi="Times New Roman" w:cs="Times New Roman"/>
          <w:noProof/>
          <w:sz w:val="24"/>
          <w:szCs w:val="24"/>
        </w:rPr>
        <w:t>64</w:t>
      </w:r>
      <w:r w:rsidR="00E6226D" w:rsidRPr="00AF5F7A">
        <w:rPr>
          <w:rFonts w:ascii="Times New Roman" w:hAnsi="Times New Roman" w:cs="Times New Roman"/>
          <w:color w:val="5B9AD5"/>
          <w:sz w:val="24"/>
          <w:szCs w:val="24"/>
        </w:rPr>
        <w:t xml:space="preserve"> </w:t>
      </w:r>
      <w:r w:rsidR="004964F3" w:rsidRPr="00AF5F7A">
        <w:rPr>
          <w:rFonts w:ascii="Times New Roman" w:hAnsi="Times New Roman" w:cs="Times New Roman"/>
          <w:sz w:val="24"/>
          <w:szCs w:val="24"/>
        </w:rPr>
        <w:t xml:space="preserve"> “Kārtība, kādā Ekonomikas ministrija nodrošina datu ievadi un apmaiņu Kohēzijas politikas fondu vadības informācijas sistēmā 2014.-2020.gadam un 2021.-2027.gadam”.</w:t>
      </w:r>
    </w:p>
    <w:p w14:paraId="4C810631" w14:textId="77777777" w:rsidR="00AF5F7A" w:rsidRPr="00AF5F7A" w:rsidRDefault="00BE65AB" w:rsidP="008F3EFF">
      <w:pPr>
        <w:pStyle w:val="ListParagraph"/>
        <w:numPr>
          <w:ilvl w:val="0"/>
          <w:numId w:val="110"/>
        </w:numPr>
        <w:jc w:val="both"/>
        <w:rPr>
          <w:rFonts w:ascii="Times New Roman" w:eastAsia="Times New Roman" w:hAnsi="Times New Roman" w:cs="Times New Roman"/>
          <w:sz w:val="24"/>
          <w:szCs w:val="24"/>
        </w:rPr>
      </w:pPr>
      <w:r w:rsidRPr="008F3EFF">
        <w:rPr>
          <w:rFonts w:ascii="Times New Roman" w:hAnsi="Times New Roman" w:cs="Times New Roman"/>
          <w:sz w:val="24"/>
          <w:szCs w:val="24"/>
          <w:u w:val="single"/>
        </w:rPr>
        <w:t xml:space="preserve">Viedās administrācijas </w:t>
      </w:r>
      <w:r w:rsidR="44D50885" w:rsidRPr="008F3EFF">
        <w:rPr>
          <w:rFonts w:ascii="Times New Roman" w:hAnsi="Times New Roman" w:cs="Times New Roman"/>
          <w:sz w:val="24"/>
          <w:szCs w:val="24"/>
          <w:u w:val="single"/>
        </w:rPr>
        <w:t>un reģionālās attīstības ministrija:</w:t>
      </w:r>
      <w:r w:rsidR="673289E3" w:rsidRPr="008F3EFF">
        <w:rPr>
          <w:rFonts w:ascii="Times New Roman" w:hAnsi="Times New Roman" w:cs="Times New Roman"/>
          <w:sz w:val="24"/>
          <w:szCs w:val="24"/>
        </w:rPr>
        <w:t xml:space="preserve"> </w:t>
      </w:r>
    </w:p>
    <w:p w14:paraId="208824CF" w14:textId="36353A8A" w:rsidR="00AF5F7A" w:rsidRDefault="673289E3" w:rsidP="00AF5F7A">
      <w:pPr>
        <w:pStyle w:val="ListParagraph"/>
        <w:numPr>
          <w:ilvl w:val="0"/>
          <w:numId w:val="110"/>
        </w:numPr>
        <w:jc w:val="both"/>
        <w:rPr>
          <w:rFonts w:ascii="Times New Roman" w:eastAsia="Times New Roman" w:hAnsi="Times New Roman" w:cs="Times New Roman"/>
          <w:sz w:val="24"/>
          <w:szCs w:val="24"/>
        </w:rPr>
      </w:pPr>
      <w:r w:rsidRPr="008F3EFF">
        <w:rPr>
          <w:rFonts w:ascii="Times New Roman" w:eastAsia="Times New Roman" w:hAnsi="Times New Roman" w:cs="Times New Roman"/>
          <w:sz w:val="24"/>
          <w:szCs w:val="24"/>
        </w:rPr>
        <w:t>202</w:t>
      </w:r>
      <w:r w:rsidR="008F3EFF" w:rsidRPr="008F3EFF">
        <w:rPr>
          <w:rFonts w:ascii="Times New Roman" w:eastAsia="Times New Roman" w:hAnsi="Times New Roman" w:cs="Times New Roman"/>
          <w:sz w:val="24"/>
          <w:szCs w:val="24"/>
        </w:rPr>
        <w:t>4</w:t>
      </w:r>
      <w:r w:rsidRPr="008F3EFF">
        <w:rPr>
          <w:rFonts w:ascii="Times New Roman" w:eastAsia="Times New Roman" w:hAnsi="Times New Roman" w:cs="Times New Roman"/>
          <w:sz w:val="24"/>
          <w:szCs w:val="24"/>
        </w:rPr>
        <w:t xml:space="preserve">.gada </w:t>
      </w:r>
      <w:r w:rsidR="008F3EFF" w:rsidRPr="008F3EFF">
        <w:rPr>
          <w:rFonts w:ascii="Times New Roman" w:eastAsia="Times New Roman" w:hAnsi="Times New Roman" w:cs="Times New Roman"/>
          <w:sz w:val="24"/>
          <w:szCs w:val="24"/>
        </w:rPr>
        <w:t>19. septembra</w:t>
      </w:r>
      <w:r w:rsidRPr="008F3EFF">
        <w:rPr>
          <w:rFonts w:ascii="Times New Roman" w:eastAsia="Times New Roman" w:hAnsi="Times New Roman" w:cs="Times New Roman"/>
          <w:sz w:val="24"/>
          <w:szCs w:val="24"/>
        </w:rPr>
        <w:t xml:space="preserve"> rīkojums Nr. 1-2/</w:t>
      </w:r>
      <w:r w:rsidR="008F3EFF" w:rsidRPr="008F3EFF">
        <w:rPr>
          <w:rFonts w:ascii="Times New Roman" w:eastAsia="Times New Roman" w:hAnsi="Times New Roman" w:cs="Times New Roman"/>
          <w:sz w:val="24"/>
          <w:szCs w:val="24"/>
        </w:rPr>
        <w:t>113</w:t>
      </w:r>
      <w:r w:rsidRPr="008F3EFF">
        <w:rPr>
          <w:rFonts w:ascii="Times New Roman" w:eastAsia="Times New Roman" w:hAnsi="Times New Roman" w:cs="Times New Roman"/>
          <w:sz w:val="24"/>
          <w:szCs w:val="24"/>
        </w:rPr>
        <w:t xml:space="preserve"> “Par </w:t>
      </w:r>
      <w:r w:rsidR="008F3EFF" w:rsidRPr="008F3EFF">
        <w:rPr>
          <w:rFonts w:ascii="Times New Roman" w:eastAsia="Times New Roman" w:hAnsi="Times New Roman" w:cs="Times New Roman"/>
          <w:sz w:val="24"/>
          <w:szCs w:val="24"/>
        </w:rPr>
        <w:t>Viedās administrācijas</w:t>
      </w:r>
      <w:r w:rsidRPr="008F3EFF">
        <w:rPr>
          <w:rFonts w:ascii="Times New Roman" w:eastAsia="Times New Roman" w:hAnsi="Times New Roman" w:cs="Times New Roman"/>
          <w:sz w:val="24"/>
          <w:szCs w:val="24"/>
        </w:rPr>
        <w:t xml:space="preserve"> un reģionālās attīstības ministrijas kā Eiropas Savienības fondu 2021. – 2027. gada plānošanas perioda atbildīgās iestādes Iekšējās vadības un kontroles sistēmas aprakstu”</w:t>
      </w:r>
      <w:r w:rsidR="008F3EFF" w:rsidRPr="008F3EFF">
        <w:rPr>
          <w:rFonts w:ascii="Times New Roman" w:eastAsia="Times New Roman" w:hAnsi="Times New Roman" w:cs="Times New Roman"/>
          <w:sz w:val="24"/>
          <w:szCs w:val="24"/>
        </w:rPr>
        <w:t xml:space="preserve"> (2.versija)</w:t>
      </w:r>
      <w:r w:rsidR="00AF5F7A">
        <w:rPr>
          <w:rFonts w:ascii="Times New Roman" w:eastAsia="Times New Roman" w:hAnsi="Times New Roman" w:cs="Times New Roman"/>
          <w:sz w:val="24"/>
          <w:szCs w:val="24"/>
        </w:rPr>
        <w:t>;</w:t>
      </w:r>
      <w:r w:rsidR="008F3EFF" w:rsidRPr="008F3EFF">
        <w:rPr>
          <w:rFonts w:ascii="Times New Roman" w:eastAsia="Times New Roman" w:hAnsi="Times New Roman" w:cs="Times New Roman"/>
          <w:sz w:val="24"/>
          <w:szCs w:val="24"/>
        </w:rPr>
        <w:t xml:space="preserve"> </w:t>
      </w:r>
    </w:p>
    <w:p w14:paraId="45DF90F8" w14:textId="77777777" w:rsidR="00AF5F7A" w:rsidRDefault="008F3EFF" w:rsidP="00AF5F7A">
      <w:pPr>
        <w:pStyle w:val="ListParagraph"/>
        <w:numPr>
          <w:ilvl w:val="0"/>
          <w:numId w:val="110"/>
        </w:numPr>
        <w:jc w:val="both"/>
        <w:rPr>
          <w:rFonts w:ascii="Times New Roman" w:eastAsia="Times New Roman" w:hAnsi="Times New Roman" w:cs="Times New Roman"/>
          <w:sz w:val="24"/>
          <w:szCs w:val="24"/>
        </w:rPr>
      </w:pPr>
      <w:r w:rsidRPr="008F3EFF">
        <w:rPr>
          <w:rFonts w:ascii="Times New Roman" w:eastAsia="Times New Roman" w:hAnsi="Times New Roman" w:cs="Times New Roman"/>
          <w:sz w:val="24"/>
          <w:szCs w:val="24"/>
        </w:rPr>
        <w:t>2024.gada 29.jūlija iekšējie noteikumi Nr.1-3/12 “Kārtība, kādā Viedās administrācijas un reģionālās attīstības ministrija kā Eiropas Savienības fondu atbildīgā iestāde 2021. – 2027.gada plānošanas periodā nodrošina specifisko atbalsta mērķu un pasākumu ieviešanu un rādītāju sasniegšanas uzraudzību”.</w:t>
      </w:r>
    </w:p>
    <w:p w14:paraId="4B37F709" w14:textId="77777777" w:rsidR="00AF5F7A" w:rsidRPr="00AF5F7A" w:rsidRDefault="445A0669" w:rsidP="00AF5F7A">
      <w:pPr>
        <w:pStyle w:val="ListParagraph"/>
        <w:numPr>
          <w:ilvl w:val="0"/>
          <w:numId w:val="110"/>
        </w:numPr>
        <w:jc w:val="both"/>
        <w:rPr>
          <w:rFonts w:ascii="Times New Roman" w:eastAsia="Times New Roman" w:hAnsi="Times New Roman" w:cs="Times New Roman"/>
          <w:sz w:val="24"/>
          <w:szCs w:val="24"/>
        </w:rPr>
      </w:pPr>
      <w:r w:rsidRPr="00AF5F7A">
        <w:rPr>
          <w:rFonts w:ascii="Times New Roman" w:hAnsi="Times New Roman" w:cs="Times New Roman"/>
          <w:sz w:val="24"/>
          <w:szCs w:val="24"/>
          <w:u w:val="single"/>
        </w:rPr>
        <w:t>Valsts kanceleja:</w:t>
      </w:r>
      <w:r w:rsidR="0009678E" w:rsidRPr="00AF5F7A">
        <w:rPr>
          <w:rFonts w:ascii="Times New Roman" w:hAnsi="Times New Roman" w:cs="Times New Roman"/>
          <w:sz w:val="24"/>
          <w:szCs w:val="24"/>
        </w:rPr>
        <w:t xml:space="preserve"> </w:t>
      </w:r>
      <w:r w:rsidR="00B61CAD" w:rsidRPr="00AF5F7A">
        <w:rPr>
          <w:rFonts w:ascii="Times New Roman" w:hAnsi="Times New Roman" w:cs="Times New Roman"/>
          <w:sz w:val="24"/>
          <w:szCs w:val="24"/>
        </w:rPr>
        <w:t>2023.gada 2. novembra rīkojums Nr. 2 “Par Eiropas Savienības fondu vadības un kontroles sistēmu specifiskā atbalsta mērķa ieviešanā un uzraudzībā”.</w:t>
      </w:r>
    </w:p>
    <w:p w14:paraId="67BEC02B" w14:textId="77777777" w:rsidR="00AF5F7A" w:rsidRPr="00AF5F7A" w:rsidRDefault="44D50885" w:rsidP="00AF5F7A">
      <w:pPr>
        <w:pStyle w:val="ListParagraph"/>
        <w:numPr>
          <w:ilvl w:val="0"/>
          <w:numId w:val="110"/>
        </w:numPr>
        <w:jc w:val="both"/>
        <w:rPr>
          <w:rFonts w:ascii="Times New Roman" w:eastAsia="Times New Roman" w:hAnsi="Times New Roman" w:cs="Times New Roman"/>
          <w:sz w:val="24"/>
          <w:szCs w:val="24"/>
        </w:rPr>
      </w:pPr>
      <w:r w:rsidRPr="00AF5F7A">
        <w:rPr>
          <w:rFonts w:ascii="Times New Roman" w:hAnsi="Times New Roman" w:cs="Times New Roman"/>
          <w:sz w:val="24"/>
          <w:szCs w:val="24"/>
          <w:u w:val="single"/>
        </w:rPr>
        <w:t>Satiksmes ministrija:</w:t>
      </w:r>
      <w:r w:rsidR="42509042" w:rsidRPr="00AF5F7A">
        <w:rPr>
          <w:rFonts w:ascii="Times New Roman" w:hAnsi="Times New Roman" w:cs="Times New Roman"/>
          <w:sz w:val="24"/>
          <w:szCs w:val="24"/>
        </w:rPr>
        <w:t xml:space="preserve"> </w:t>
      </w:r>
      <w:r w:rsidR="00191901" w:rsidRPr="00AF5F7A">
        <w:rPr>
          <w:rFonts w:ascii="Times New Roman" w:hAnsi="Times New Roman" w:cs="Times New Roman"/>
          <w:sz w:val="24"/>
          <w:szCs w:val="24"/>
        </w:rPr>
        <w:t>2023.gada 7.decembra iekšējie noteikumi Nr.12-15/39 “Datu vadība Kohēzijas politikas fondu vadības informācijas sistēmā</w:t>
      </w:r>
      <w:r w:rsidR="004668FD" w:rsidRPr="00AF5F7A">
        <w:rPr>
          <w:rFonts w:ascii="Times New Roman" w:hAnsi="Times New Roman" w:cs="Times New Roman"/>
          <w:sz w:val="24"/>
          <w:szCs w:val="24"/>
        </w:rPr>
        <w:t>”</w:t>
      </w:r>
      <w:r w:rsidR="00191901" w:rsidRPr="00AF5F7A">
        <w:rPr>
          <w:rFonts w:ascii="Times New Roman" w:hAnsi="Times New Roman" w:cs="Times New Roman"/>
          <w:sz w:val="24"/>
          <w:szCs w:val="24"/>
        </w:rPr>
        <w:t>.</w:t>
      </w:r>
    </w:p>
    <w:p w14:paraId="18CF6F88" w14:textId="77777777" w:rsidR="00AF5F7A" w:rsidRPr="00AF5F7A" w:rsidRDefault="445A0669" w:rsidP="00AF5F7A">
      <w:pPr>
        <w:pStyle w:val="ListParagraph"/>
        <w:numPr>
          <w:ilvl w:val="0"/>
          <w:numId w:val="110"/>
        </w:numPr>
        <w:jc w:val="both"/>
        <w:rPr>
          <w:rFonts w:ascii="Times New Roman" w:eastAsia="Times New Roman" w:hAnsi="Times New Roman" w:cs="Times New Roman"/>
          <w:sz w:val="24"/>
          <w:szCs w:val="24"/>
        </w:rPr>
      </w:pPr>
      <w:r w:rsidRPr="00AF5F7A">
        <w:rPr>
          <w:rFonts w:ascii="Times New Roman" w:hAnsi="Times New Roman" w:cs="Times New Roman"/>
          <w:sz w:val="24"/>
          <w:szCs w:val="24"/>
          <w:u w:val="single"/>
        </w:rPr>
        <w:t>Kultūras ministrija</w:t>
      </w:r>
      <w:r w:rsidR="0076073D" w:rsidRPr="00AF5F7A">
        <w:rPr>
          <w:rFonts w:ascii="Times New Roman" w:hAnsi="Times New Roman" w:cs="Times New Roman"/>
          <w:sz w:val="24"/>
          <w:szCs w:val="24"/>
          <w:u w:val="single"/>
        </w:rPr>
        <w:t>:</w:t>
      </w:r>
      <w:r w:rsidR="0076073D" w:rsidRPr="00AF5F7A">
        <w:rPr>
          <w:rFonts w:ascii="Times New Roman" w:hAnsi="Times New Roman" w:cs="Times New Roman"/>
          <w:sz w:val="24"/>
          <w:szCs w:val="24"/>
        </w:rPr>
        <w:t xml:space="preserve"> </w:t>
      </w:r>
      <w:r w:rsidR="00E74177" w:rsidRPr="00AF5F7A">
        <w:rPr>
          <w:rFonts w:ascii="Times New Roman" w:hAnsi="Times New Roman" w:cs="Times New Roman"/>
          <w:sz w:val="24"/>
          <w:szCs w:val="24"/>
        </w:rPr>
        <w:t>2023.gada 25.maija iekšējie noteikumi Nr. 2.5-29-3 “Kārtība, kādā Kultūras ministrija nodrošina Eiropas Savienības fondu 2021.-2027.gada plānošanas periodā atbildīgās iestādes darbību”, (grozījumi 29.02.2024, Nr.2.5-29-1</w:t>
      </w:r>
      <w:r w:rsidR="76C2E94A" w:rsidRPr="00AF5F7A">
        <w:rPr>
          <w:rFonts w:ascii="Times New Roman" w:hAnsi="Times New Roman" w:cs="Times New Roman"/>
          <w:sz w:val="24"/>
          <w:szCs w:val="24"/>
        </w:rPr>
        <w:t>)</w:t>
      </w:r>
      <w:r w:rsidR="001E739F" w:rsidRPr="00AF5F7A">
        <w:rPr>
          <w:rFonts w:ascii="Times New Roman" w:hAnsi="Times New Roman" w:cs="Times New Roman"/>
          <w:sz w:val="24"/>
          <w:szCs w:val="24"/>
        </w:rPr>
        <w:t>.</w:t>
      </w:r>
    </w:p>
    <w:p w14:paraId="2CD3B0F2" w14:textId="77777777" w:rsidR="00AF5F7A" w:rsidRDefault="44D50885" w:rsidP="00AF5F7A">
      <w:pPr>
        <w:pStyle w:val="ListParagraph"/>
        <w:numPr>
          <w:ilvl w:val="0"/>
          <w:numId w:val="110"/>
        </w:numPr>
        <w:jc w:val="both"/>
        <w:rPr>
          <w:rFonts w:ascii="Times New Roman" w:eastAsia="Times New Roman" w:hAnsi="Times New Roman" w:cs="Times New Roman"/>
          <w:sz w:val="24"/>
          <w:szCs w:val="24"/>
        </w:rPr>
      </w:pPr>
      <w:r w:rsidRPr="00AF5F7A">
        <w:rPr>
          <w:rFonts w:ascii="Times New Roman" w:hAnsi="Times New Roman" w:cs="Times New Roman"/>
          <w:sz w:val="24"/>
          <w:szCs w:val="24"/>
          <w:u w:val="single"/>
        </w:rPr>
        <w:t>Izglītības un zinātnes ministrija:</w:t>
      </w:r>
      <w:r w:rsidR="1F57B80A" w:rsidRPr="00AF5F7A">
        <w:rPr>
          <w:rFonts w:ascii="Times New Roman" w:hAnsi="Times New Roman" w:cs="Times New Roman"/>
          <w:sz w:val="24"/>
          <w:szCs w:val="24"/>
        </w:rPr>
        <w:t xml:space="preserve"> </w:t>
      </w:r>
      <w:r w:rsidR="00C82D74" w:rsidRPr="00AF5F7A">
        <w:rPr>
          <w:rFonts w:ascii="Times New Roman" w:eastAsia="Times New Roman" w:hAnsi="Times New Roman" w:cs="Times New Roman"/>
          <w:sz w:val="24"/>
          <w:szCs w:val="24"/>
        </w:rPr>
        <w:t>2023.gada 15.augusta iekšējie noteikumi Nr.1-6e/23/23 “Kohēzijas politikas fondu vadības informācijas sistēmas lietošanas noteikumi”</w:t>
      </w:r>
      <w:r w:rsidR="001E739F" w:rsidRPr="00AF5F7A">
        <w:rPr>
          <w:rFonts w:ascii="Times New Roman" w:eastAsia="Times New Roman" w:hAnsi="Times New Roman" w:cs="Times New Roman"/>
          <w:sz w:val="24"/>
          <w:szCs w:val="24"/>
        </w:rPr>
        <w:t>.</w:t>
      </w:r>
    </w:p>
    <w:p w14:paraId="50F40003" w14:textId="77777777" w:rsidR="00AF5F7A" w:rsidRPr="00AF5F7A" w:rsidRDefault="009840AC" w:rsidP="00AF5F7A">
      <w:pPr>
        <w:pStyle w:val="ListParagraph"/>
        <w:numPr>
          <w:ilvl w:val="0"/>
          <w:numId w:val="110"/>
        </w:numPr>
        <w:jc w:val="both"/>
        <w:rPr>
          <w:rFonts w:ascii="Times New Roman" w:eastAsia="Times New Roman" w:hAnsi="Times New Roman" w:cs="Times New Roman"/>
          <w:sz w:val="24"/>
          <w:szCs w:val="24"/>
        </w:rPr>
      </w:pPr>
      <w:r w:rsidRPr="00AF5F7A">
        <w:rPr>
          <w:rFonts w:ascii="Times New Roman" w:hAnsi="Times New Roman" w:cs="Times New Roman"/>
          <w:sz w:val="24"/>
          <w:szCs w:val="24"/>
          <w:u w:val="single"/>
        </w:rPr>
        <w:t>Labklājības ministrija:</w:t>
      </w:r>
      <w:r w:rsidRPr="00AF5F7A">
        <w:rPr>
          <w:rFonts w:ascii="Times New Roman" w:hAnsi="Times New Roman" w:cs="Times New Roman"/>
          <w:sz w:val="24"/>
          <w:szCs w:val="24"/>
        </w:rPr>
        <w:t xml:space="preserve"> 2023.gada 6.aprīļa iekšējie noteikumi</w:t>
      </w:r>
      <w:r w:rsidR="00C33F4F" w:rsidRPr="00AF5F7A">
        <w:rPr>
          <w:rFonts w:ascii="Times New Roman" w:hAnsi="Times New Roman" w:cs="Times New Roman"/>
          <w:sz w:val="24"/>
          <w:szCs w:val="24"/>
        </w:rPr>
        <w:t xml:space="preserve"> </w:t>
      </w:r>
      <w:r w:rsidRPr="00AF5F7A">
        <w:rPr>
          <w:rFonts w:ascii="Times New Roman" w:hAnsi="Times New Roman" w:cs="Times New Roman"/>
          <w:sz w:val="24"/>
          <w:szCs w:val="24"/>
        </w:rPr>
        <w:t>Nr. 1/NOT_ESSF “Kārtība, kādā atbildīgā iestāde 2021. – 2027.</w:t>
      </w:r>
      <w:r w:rsidRPr="00AF5F7A">
        <w:rPr>
          <w:rFonts w:ascii="Times New Roman" w:hAnsi="Times New Roman" w:cs="Times New Roman"/>
          <w:bCs/>
          <w:sz w:val="24"/>
          <w:szCs w:val="24"/>
        </w:rPr>
        <w:t xml:space="preserve"> </w:t>
      </w:r>
      <w:r w:rsidRPr="00AF5F7A">
        <w:rPr>
          <w:rFonts w:ascii="Times New Roman" w:hAnsi="Times New Roman" w:cs="Times New Roman"/>
          <w:sz w:val="24"/>
          <w:szCs w:val="24"/>
        </w:rPr>
        <w:t>gada plānošanas periodā nodrošina Eiropas Savienības fondu vadību”.</w:t>
      </w:r>
    </w:p>
    <w:p w14:paraId="7ECDBC8E" w14:textId="77777777" w:rsidR="00AF5F7A" w:rsidRPr="00AF5F7A" w:rsidRDefault="44D50885" w:rsidP="00AF5F7A">
      <w:pPr>
        <w:pStyle w:val="ListParagraph"/>
        <w:numPr>
          <w:ilvl w:val="0"/>
          <w:numId w:val="110"/>
        </w:numPr>
        <w:jc w:val="both"/>
        <w:rPr>
          <w:rFonts w:ascii="Times New Roman" w:eastAsia="Times New Roman" w:hAnsi="Times New Roman" w:cs="Times New Roman"/>
          <w:sz w:val="24"/>
          <w:szCs w:val="24"/>
        </w:rPr>
      </w:pPr>
      <w:r w:rsidRPr="00AF5F7A">
        <w:rPr>
          <w:rFonts w:ascii="Times New Roman" w:hAnsi="Times New Roman" w:cs="Times New Roman"/>
          <w:sz w:val="24"/>
          <w:szCs w:val="24"/>
          <w:u w:val="single"/>
        </w:rPr>
        <w:t>Veselības ministrija:</w:t>
      </w:r>
      <w:r w:rsidR="6B4C0B97" w:rsidRPr="00AF5F7A">
        <w:rPr>
          <w:rFonts w:ascii="Times New Roman" w:hAnsi="Times New Roman" w:cs="Times New Roman"/>
          <w:sz w:val="24"/>
          <w:szCs w:val="24"/>
        </w:rPr>
        <w:t xml:space="preserve"> </w:t>
      </w:r>
      <w:r w:rsidR="0076073D" w:rsidRPr="00AF5F7A">
        <w:rPr>
          <w:rFonts w:ascii="Times New Roman" w:eastAsia="Times New Roman" w:hAnsi="Times New Roman" w:cs="Times New Roman"/>
          <w:color w:val="212529"/>
          <w:sz w:val="24"/>
          <w:szCs w:val="24"/>
        </w:rPr>
        <w:t>2023.gada 29.marta</w:t>
      </w:r>
      <w:r w:rsidR="6B4C0B97" w:rsidRPr="00AF5F7A">
        <w:rPr>
          <w:rFonts w:ascii="Times New Roman" w:eastAsia="Times New Roman" w:hAnsi="Times New Roman" w:cs="Times New Roman"/>
          <w:sz w:val="24"/>
          <w:szCs w:val="24"/>
        </w:rPr>
        <w:t xml:space="preserve"> procedūra PA.87 “Kārtība, kādā Veselības ministrija kā Eiropas Savienības fondu 2021.–2027. gada plānošanas perioda atbildīgā iestāde nodrošina specifisko atbalsta mērķu rezultātu sasniegšanu, tai skaitā iznākuma un rezultātu rādītāju sasniegšanas uzraudzību un nodrošina, ka KPVIS tiek ievadīti dati</w:t>
      </w:r>
      <w:r w:rsidR="6B4C0B97" w:rsidRPr="00AF5F7A">
        <w:rPr>
          <w:rFonts w:ascii="Times New Roman" w:eastAsia="Times New Roman" w:hAnsi="Times New Roman" w:cs="Times New Roman"/>
          <w:color w:val="212529"/>
          <w:sz w:val="24"/>
          <w:szCs w:val="24"/>
        </w:rPr>
        <w:t>”</w:t>
      </w:r>
      <w:r w:rsidR="0076073D" w:rsidRPr="00AF5F7A">
        <w:rPr>
          <w:rFonts w:ascii="Times New Roman" w:eastAsia="Times New Roman" w:hAnsi="Times New Roman" w:cs="Times New Roman"/>
          <w:color w:val="212529"/>
          <w:sz w:val="24"/>
          <w:szCs w:val="24"/>
        </w:rPr>
        <w:t>.</w:t>
      </w:r>
    </w:p>
    <w:p w14:paraId="6AEE10A4" w14:textId="012A4791" w:rsidR="00140268" w:rsidRPr="00EF3911" w:rsidRDefault="1BA5802F" w:rsidP="00EF3911">
      <w:pPr>
        <w:pStyle w:val="ListParagraph"/>
        <w:numPr>
          <w:ilvl w:val="0"/>
          <w:numId w:val="110"/>
        </w:numPr>
        <w:jc w:val="both"/>
        <w:rPr>
          <w:rFonts w:ascii="Times New Roman" w:eastAsia="Times New Roman" w:hAnsi="Times New Roman" w:cs="Times New Roman"/>
          <w:sz w:val="24"/>
          <w:szCs w:val="24"/>
        </w:rPr>
      </w:pPr>
      <w:proofErr w:type="spellStart"/>
      <w:r w:rsidRPr="00AF5F7A">
        <w:rPr>
          <w:rFonts w:ascii="Times New Roman" w:hAnsi="Times New Roman" w:cs="Times New Roman"/>
          <w:sz w:val="24"/>
          <w:szCs w:val="24"/>
          <w:u w:val="single"/>
        </w:rPr>
        <w:t>Iekšlietu</w:t>
      </w:r>
      <w:proofErr w:type="spellEnd"/>
      <w:r w:rsidRPr="00AF5F7A">
        <w:rPr>
          <w:rFonts w:ascii="Times New Roman" w:hAnsi="Times New Roman" w:cs="Times New Roman"/>
          <w:sz w:val="24"/>
          <w:szCs w:val="24"/>
          <w:u w:val="single"/>
        </w:rPr>
        <w:t xml:space="preserve"> ministrija:</w:t>
      </w:r>
      <w:r w:rsidR="3EDEA98F" w:rsidRPr="00AF5F7A">
        <w:rPr>
          <w:rFonts w:ascii="Times New Roman" w:hAnsi="Times New Roman" w:cs="Times New Roman"/>
          <w:sz w:val="24"/>
          <w:szCs w:val="24"/>
        </w:rPr>
        <w:t xml:space="preserve"> </w:t>
      </w:r>
      <w:r w:rsidR="442A0947" w:rsidRPr="00AF5F7A">
        <w:rPr>
          <w:rFonts w:ascii="Times New Roman" w:hAnsi="Times New Roman" w:cs="Times New Roman"/>
          <w:sz w:val="24"/>
          <w:szCs w:val="24"/>
        </w:rPr>
        <w:t xml:space="preserve">2023.gada 13.marta rīkojums Nr. 1-2/358  "Par iekšējās kontroles sistēmas aprakstu Eiropas Reģionālās attīstības fonda vadības funkciju īstenošanai atbildīgajā iestādē apstiprināšanu", kur ietverti visi procesi saskaņā ar </w:t>
      </w:r>
      <w:r w:rsidR="00A416C7" w:rsidRPr="00AF5F7A">
        <w:rPr>
          <w:rFonts w:ascii="Times New Roman" w:hAnsi="Times New Roman" w:cs="Times New Roman"/>
          <w:sz w:val="24"/>
          <w:szCs w:val="24"/>
        </w:rPr>
        <w:t>MK</w:t>
      </w:r>
      <w:r w:rsidR="00C33F4F" w:rsidRPr="00AF5F7A">
        <w:rPr>
          <w:rFonts w:ascii="Times New Roman" w:hAnsi="Times New Roman" w:cs="Times New Roman"/>
          <w:sz w:val="24"/>
          <w:szCs w:val="24"/>
        </w:rPr>
        <w:t xml:space="preserve"> 2022.gada 20.septembra</w:t>
      </w:r>
      <w:r w:rsidR="00A416C7" w:rsidRPr="00AF5F7A">
        <w:rPr>
          <w:rFonts w:ascii="Times New Roman" w:hAnsi="Times New Roman" w:cs="Times New Roman"/>
          <w:sz w:val="24"/>
          <w:szCs w:val="24"/>
        </w:rPr>
        <w:t xml:space="preserve"> </w:t>
      </w:r>
      <w:r w:rsidR="442A0947" w:rsidRPr="00AF5F7A">
        <w:rPr>
          <w:rFonts w:ascii="Times New Roman" w:hAnsi="Times New Roman" w:cs="Times New Roman"/>
          <w:sz w:val="24"/>
          <w:szCs w:val="24"/>
        </w:rPr>
        <w:t xml:space="preserve">noteikumu Nr.580 </w:t>
      </w:r>
      <w:r w:rsidR="00A416C7" w:rsidRPr="00AF5F7A">
        <w:rPr>
          <w:rFonts w:ascii="Times New Roman" w:hAnsi="Times New Roman" w:cs="Times New Roman"/>
          <w:sz w:val="24"/>
          <w:szCs w:val="24"/>
        </w:rPr>
        <w:t xml:space="preserve">“Prasības Eiropas Savienības fondu 2021.-2027.gada plānošanas perioda vadības un kontroles sistēmas izveidošanai” </w:t>
      </w:r>
      <w:r w:rsidR="442A0947" w:rsidRPr="00AF5F7A">
        <w:rPr>
          <w:rFonts w:ascii="Times New Roman" w:hAnsi="Times New Roman" w:cs="Times New Roman"/>
          <w:sz w:val="24"/>
          <w:szCs w:val="24"/>
        </w:rPr>
        <w:t>IV sadaļā norādīto</w:t>
      </w:r>
      <w:r w:rsidR="00A416C7" w:rsidRPr="00AF5F7A">
        <w:rPr>
          <w:rFonts w:ascii="Times New Roman" w:hAnsi="Times New Roman" w:cs="Times New Roman"/>
          <w:sz w:val="24"/>
          <w:szCs w:val="24"/>
        </w:rPr>
        <w:t>.</w:t>
      </w:r>
      <w:r w:rsidR="442A0947" w:rsidRPr="00EF3911">
        <w:rPr>
          <w:rFonts w:ascii="Times New Roman" w:hAnsi="Times New Roman" w:cs="Times New Roman"/>
          <w:sz w:val="24"/>
          <w:szCs w:val="24"/>
        </w:rPr>
        <w:t xml:space="preserve">  </w:t>
      </w:r>
    </w:p>
    <w:p w14:paraId="2E6AC52B" w14:textId="0B9E802C" w:rsidR="00527DA9" w:rsidRPr="00045BE8" w:rsidRDefault="65AF3BB0" w:rsidP="00527DA9">
      <w:pPr>
        <w:pStyle w:val="ListParagraph"/>
        <w:numPr>
          <w:ilvl w:val="0"/>
          <w:numId w:val="38"/>
        </w:numPr>
        <w:ind w:left="567" w:hanging="283"/>
        <w:jc w:val="both"/>
        <w:rPr>
          <w:rFonts w:ascii="Times New Roman" w:hAnsi="Times New Roman" w:cs="Times New Roman"/>
          <w:sz w:val="24"/>
          <w:szCs w:val="24"/>
        </w:rPr>
      </w:pPr>
      <w:r w:rsidRPr="0DB0EC8E">
        <w:rPr>
          <w:rFonts w:ascii="Times New Roman" w:hAnsi="Times New Roman" w:cs="Times New Roman"/>
          <w:sz w:val="24"/>
          <w:szCs w:val="24"/>
        </w:rPr>
        <w:t>CFLA 202</w:t>
      </w:r>
      <w:r w:rsidR="00EA37B2">
        <w:rPr>
          <w:rFonts w:ascii="Times New Roman" w:hAnsi="Times New Roman" w:cs="Times New Roman"/>
          <w:sz w:val="24"/>
          <w:szCs w:val="24"/>
        </w:rPr>
        <w:t>4</w:t>
      </w:r>
      <w:r w:rsidRPr="0DB0EC8E">
        <w:rPr>
          <w:rFonts w:ascii="Times New Roman" w:hAnsi="Times New Roman" w:cs="Times New Roman"/>
          <w:sz w:val="24"/>
          <w:szCs w:val="24"/>
        </w:rPr>
        <w:t xml:space="preserve">.gada </w:t>
      </w:r>
      <w:r w:rsidR="00EA37B2">
        <w:rPr>
          <w:rFonts w:ascii="Times New Roman" w:hAnsi="Times New Roman" w:cs="Times New Roman"/>
          <w:sz w:val="24"/>
          <w:szCs w:val="24"/>
        </w:rPr>
        <w:t>4.jūnija</w:t>
      </w:r>
      <w:r w:rsidRPr="0DB0EC8E">
        <w:rPr>
          <w:rFonts w:ascii="Times New Roman" w:hAnsi="Times New Roman" w:cs="Times New Roman"/>
          <w:sz w:val="24"/>
          <w:szCs w:val="24"/>
        </w:rPr>
        <w:t xml:space="preserve"> iekšējie noteikumi Nr.39-1-3/2</w:t>
      </w:r>
      <w:r w:rsidR="00EA37B2">
        <w:rPr>
          <w:rFonts w:ascii="Times New Roman" w:hAnsi="Times New Roman" w:cs="Times New Roman"/>
          <w:sz w:val="24"/>
          <w:szCs w:val="24"/>
        </w:rPr>
        <w:t>4</w:t>
      </w:r>
      <w:r w:rsidRPr="0DB0EC8E">
        <w:rPr>
          <w:rFonts w:ascii="Times New Roman" w:hAnsi="Times New Roman" w:cs="Times New Roman"/>
          <w:sz w:val="24"/>
          <w:szCs w:val="24"/>
        </w:rPr>
        <w:t xml:space="preserve"> “</w:t>
      </w:r>
      <w:r w:rsidR="00EA37B2" w:rsidRPr="00EA37B2">
        <w:rPr>
          <w:rFonts w:ascii="Times New Roman" w:hAnsi="Times New Roman" w:cs="Times New Roman"/>
          <w:sz w:val="24"/>
          <w:szCs w:val="24"/>
        </w:rPr>
        <w:t>Informācijas un komunikāciju tehnoloģiju drošības noteikumi</w:t>
      </w:r>
      <w:r w:rsidRPr="0DB0EC8E">
        <w:rPr>
          <w:rFonts w:ascii="Times New Roman" w:hAnsi="Times New Roman" w:cs="Times New Roman"/>
          <w:sz w:val="24"/>
          <w:szCs w:val="24"/>
        </w:rPr>
        <w:t>”;</w:t>
      </w:r>
    </w:p>
    <w:p w14:paraId="511ADE55" w14:textId="53F2ABFE" w:rsidR="00527DA9" w:rsidRPr="00045BE8" w:rsidRDefault="65AF3BB0" w:rsidP="00527DA9">
      <w:pPr>
        <w:pStyle w:val="ListParagraph"/>
        <w:numPr>
          <w:ilvl w:val="0"/>
          <w:numId w:val="38"/>
        </w:numPr>
        <w:ind w:left="567" w:hanging="283"/>
        <w:jc w:val="both"/>
        <w:rPr>
          <w:rFonts w:ascii="Times New Roman" w:hAnsi="Times New Roman" w:cs="Times New Roman"/>
          <w:sz w:val="24"/>
          <w:szCs w:val="24"/>
        </w:rPr>
      </w:pPr>
      <w:r w:rsidRPr="0DB0EC8E">
        <w:rPr>
          <w:rFonts w:ascii="Times New Roman" w:hAnsi="Times New Roman" w:cs="Times New Roman"/>
          <w:sz w:val="24"/>
          <w:szCs w:val="24"/>
        </w:rPr>
        <w:t>CFLA 202</w:t>
      </w:r>
      <w:r w:rsidR="00EA37B2">
        <w:rPr>
          <w:rFonts w:ascii="Times New Roman" w:hAnsi="Times New Roman" w:cs="Times New Roman"/>
          <w:sz w:val="24"/>
          <w:szCs w:val="24"/>
        </w:rPr>
        <w:t>4</w:t>
      </w:r>
      <w:r w:rsidRPr="0DB0EC8E">
        <w:rPr>
          <w:rFonts w:ascii="Times New Roman" w:hAnsi="Times New Roman" w:cs="Times New Roman"/>
          <w:sz w:val="24"/>
          <w:szCs w:val="24"/>
        </w:rPr>
        <w:t xml:space="preserve">.gada </w:t>
      </w:r>
      <w:r w:rsidR="00EA37B2">
        <w:rPr>
          <w:rFonts w:ascii="Times New Roman" w:hAnsi="Times New Roman" w:cs="Times New Roman"/>
          <w:sz w:val="24"/>
          <w:szCs w:val="24"/>
        </w:rPr>
        <w:t>3.jūnija</w:t>
      </w:r>
      <w:r w:rsidRPr="0DB0EC8E">
        <w:rPr>
          <w:rFonts w:ascii="Times New Roman" w:hAnsi="Times New Roman" w:cs="Times New Roman"/>
          <w:sz w:val="24"/>
          <w:szCs w:val="24"/>
        </w:rPr>
        <w:t xml:space="preserve"> iekšējie noteikumi Nr.39-1-3/</w:t>
      </w:r>
      <w:r w:rsidR="00EA37B2">
        <w:rPr>
          <w:rFonts w:ascii="Times New Roman" w:hAnsi="Times New Roman" w:cs="Times New Roman"/>
          <w:sz w:val="24"/>
          <w:szCs w:val="24"/>
        </w:rPr>
        <w:t>23</w:t>
      </w:r>
      <w:r w:rsidRPr="0DB0EC8E">
        <w:rPr>
          <w:rFonts w:ascii="Times New Roman" w:hAnsi="Times New Roman" w:cs="Times New Roman"/>
          <w:sz w:val="24"/>
          <w:szCs w:val="24"/>
        </w:rPr>
        <w:t xml:space="preserve"> </w:t>
      </w:r>
      <w:r w:rsidR="00EA37B2">
        <w:rPr>
          <w:rFonts w:ascii="Times New Roman" w:hAnsi="Times New Roman" w:cs="Times New Roman"/>
          <w:sz w:val="24"/>
          <w:szCs w:val="24"/>
        </w:rPr>
        <w:t>“D</w:t>
      </w:r>
      <w:r w:rsidRPr="0DB0EC8E">
        <w:rPr>
          <w:rFonts w:ascii="Times New Roman" w:hAnsi="Times New Roman" w:cs="Times New Roman"/>
          <w:sz w:val="24"/>
          <w:szCs w:val="24"/>
        </w:rPr>
        <w:t>rošības politika”;</w:t>
      </w:r>
    </w:p>
    <w:p w14:paraId="0ED0494F" w14:textId="77777777" w:rsidR="00527DA9" w:rsidRPr="00045BE8" w:rsidRDefault="65AF3BB0" w:rsidP="00527DA9">
      <w:pPr>
        <w:pStyle w:val="ListParagraph"/>
        <w:numPr>
          <w:ilvl w:val="0"/>
          <w:numId w:val="38"/>
        </w:numPr>
        <w:spacing w:before="240" w:after="240"/>
        <w:ind w:left="567" w:hanging="283"/>
        <w:jc w:val="both"/>
        <w:rPr>
          <w:rFonts w:ascii="Times New Roman" w:hAnsi="Times New Roman" w:cs="Times New Roman"/>
          <w:sz w:val="24"/>
          <w:szCs w:val="24"/>
        </w:rPr>
      </w:pPr>
      <w:r w:rsidRPr="0DB0EC8E">
        <w:rPr>
          <w:rFonts w:ascii="Times New Roman" w:hAnsi="Times New Roman" w:cs="Times New Roman"/>
          <w:sz w:val="24"/>
          <w:szCs w:val="24"/>
        </w:rPr>
        <w:t>CFLA 2022.gada 14.septembra rīkojums Nr.39-1-4/122 ”Par informācijas sistēmas resursiem”;</w:t>
      </w:r>
    </w:p>
    <w:p w14:paraId="67991AC9" w14:textId="77777777" w:rsidR="00527DA9" w:rsidRPr="00045BE8" w:rsidRDefault="65AF3BB0" w:rsidP="00527DA9">
      <w:pPr>
        <w:pStyle w:val="ListParagraph"/>
        <w:numPr>
          <w:ilvl w:val="0"/>
          <w:numId w:val="38"/>
        </w:numPr>
        <w:ind w:left="567" w:hanging="283"/>
        <w:jc w:val="both"/>
        <w:rPr>
          <w:rFonts w:ascii="Times New Roman" w:hAnsi="Times New Roman" w:cs="Times New Roman"/>
          <w:sz w:val="24"/>
          <w:szCs w:val="24"/>
        </w:rPr>
      </w:pPr>
      <w:r w:rsidRPr="0DB0EC8E">
        <w:rPr>
          <w:rFonts w:ascii="Times New Roman" w:hAnsi="Times New Roman" w:cs="Times New Roman"/>
          <w:sz w:val="24"/>
          <w:szCs w:val="24"/>
        </w:rPr>
        <w:lastRenderedPageBreak/>
        <w:t>CFLA 2019.gada 1.februāra rīkojums Nr. 39-1-4/13 “Par Kohēzijas politikas vadības un informācijas sistēmas stratēģiju (spēkā ar 05.02.2019.);</w:t>
      </w:r>
    </w:p>
    <w:p w14:paraId="77A58EF9" w14:textId="248FA306" w:rsidR="00527DA9" w:rsidRPr="00045BE8" w:rsidRDefault="65AF3BB0" w:rsidP="00C33F4F">
      <w:pPr>
        <w:pStyle w:val="ListParagraph"/>
        <w:numPr>
          <w:ilvl w:val="0"/>
          <w:numId w:val="38"/>
        </w:numPr>
        <w:ind w:left="567" w:hanging="283"/>
        <w:jc w:val="both"/>
        <w:rPr>
          <w:rFonts w:ascii="Times New Roman" w:hAnsi="Times New Roman" w:cs="Times New Roman"/>
          <w:sz w:val="24"/>
          <w:szCs w:val="24"/>
        </w:rPr>
      </w:pPr>
      <w:r w:rsidRPr="0DB0EC8E">
        <w:rPr>
          <w:rFonts w:ascii="Times New Roman" w:hAnsi="Times New Roman" w:cs="Times New Roman"/>
          <w:sz w:val="24"/>
          <w:szCs w:val="24"/>
        </w:rPr>
        <w:t>CFLA 202</w:t>
      </w:r>
      <w:r w:rsidR="00EA37B2">
        <w:rPr>
          <w:rFonts w:ascii="Times New Roman" w:hAnsi="Times New Roman" w:cs="Times New Roman"/>
          <w:sz w:val="24"/>
          <w:szCs w:val="24"/>
        </w:rPr>
        <w:t>4</w:t>
      </w:r>
      <w:r w:rsidRPr="0DB0EC8E">
        <w:rPr>
          <w:rFonts w:ascii="Times New Roman" w:hAnsi="Times New Roman" w:cs="Times New Roman"/>
          <w:sz w:val="24"/>
          <w:szCs w:val="24"/>
        </w:rPr>
        <w:t>.gada 27.</w:t>
      </w:r>
      <w:r w:rsidR="00EA37B2">
        <w:rPr>
          <w:rFonts w:ascii="Times New Roman" w:hAnsi="Times New Roman" w:cs="Times New Roman"/>
          <w:sz w:val="24"/>
          <w:szCs w:val="24"/>
        </w:rPr>
        <w:t>augusta</w:t>
      </w:r>
      <w:r w:rsidRPr="0DB0EC8E">
        <w:rPr>
          <w:rFonts w:ascii="Times New Roman" w:hAnsi="Times New Roman" w:cs="Times New Roman"/>
          <w:sz w:val="24"/>
          <w:szCs w:val="24"/>
        </w:rPr>
        <w:t xml:space="preserve"> rīkojums Nr.39-1-4/</w:t>
      </w:r>
      <w:r w:rsidR="00EA37B2">
        <w:rPr>
          <w:rFonts w:ascii="Times New Roman" w:hAnsi="Times New Roman" w:cs="Times New Roman"/>
          <w:sz w:val="24"/>
          <w:szCs w:val="24"/>
        </w:rPr>
        <w:t>240</w:t>
      </w:r>
      <w:r w:rsidRPr="0DB0EC8E">
        <w:rPr>
          <w:rFonts w:ascii="Times New Roman" w:hAnsi="Times New Roman" w:cs="Times New Roman"/>
          <w:sz w:val="24"/>
          <w:szCs w:val="24"/>
        </w:rPr>
        <w:t xml:space="preserve"> “</w:t>
      </w:r>
      <w:r w:rsidR="00EA37B2" w:rsidRPr="00EA37B2">
        <w:rPr>
          <w:rFonts w:ascii="Times New Roman" w:hAnsi="Times New Roman" w:cs="Times New Roman"/>
          <w:sz w:val="24"/>
          <w:szCs w:val="24"/>
        </w:rPr>
        <w:t xml:space="preserve">Par </w:t>
      </w:r>
      <w:proofErr w:type="spellStart"/>
      <w:r w:rsidR="00EA37B2" w:rsidRPr="00EA37B2">
        <w:rPr>
          <w:rFonts w:ascii="Times New Roman" w:hAnsi="Times New Roman" w:cs="Times New Roman"/>
          <w:sz w:val="24"/>
          <w:szCs w:val="24"/>
        </w:rPr>
        <w:t>Kiberdrošības</w:t>
      </w:r>
      <w:proofErr w:type="spellEnd"/>
      <w:r w:rsidR="00EA37B2" w:rsidRPr="00EA37B2">
        <w:rPr>
          <w:rFonts w:ascii="Times New Roman" w:hAnsi="Times New Roman" w:cs="Times New Roman"/>
          <w:sz w:val="24"/>
          <w:szCs w:val="24"/>
        </w:rPr>
        <w:t xml:space="preserve"> risku reģistra apstiprināšanu</w:t>
      </w:r>
      <w:r w:rsidRPr="0DB0EC8E">
        <w:rPr>
          <w:rFonts w:ascii="Times New Roman" w:hAnsi="Times New Roman" w:cs="Times New Roman"/>
          <w:sz w:val="24"/>
          <w:szCs w:val="24"/>
        </w:rPr>
        <w:t>”.</w:t>
      </w:r>
    </w:p>
    <w:p w14:paraId="08477AC6" w14:textId="77777777" w:rsidR="003A5B9C" w:rsidRPr="00E37FC6" w:rsidRDefault="003A5B9C" w:rsidP="00C33F4F">
      <w:pPr>
        <w:pStyle w:val="ListParagraph"/>
        <w:jc w:val="both"/>
        <w:rPr>
          <w:rFonts w:ascii="Times New Roman" w:hAnsi="Times New Roman" w:cs="Times New Roman"/>
          <w:sz w:val="24"/>
          <w:szCs w:val="24"/>
        </w:rPr>
      </w:pPr>
    </w:p>
    <w:p w14:paraId="002908E6" w14:textId="006875AA" w:rsidR="002F56E7" w:rsidRPr="0075569D" w:rsidRDefault="27013A99" w:rsidP="00C33F4F">
      <w:pPr>
        <w:ind w:firstLine="567"/>
        <w:jc w:val="both"/>
        <w:rPr>
          <w:rFonts w:ascii="Times New Roman" w:hAnsi="Times New Roman" w:cs="Times New Roman"/>
          <w:sz w:val="24"/>
          <w:szCs w:val="24"/>
        </w:rPr>
      </w:pPr>
      <w:r w:rsidRPr="0075569D">
        <w:rPr>
          <w:rFonts w:ascii="Times New Roman" w:hAnsi="Times New Roman" w:cs="Times New Roman"/>
          <w:sz w:val="24"/>
          <w:szCs w:val="24"/>
        </w:rPr>
        <w:t xml:space="preserve">Lai nodrošinātu </w:t>
      </w:r>
      <w:r w:rsidR="1419C8C4" w:rsidRPr="0075569D">
        <w:rPr>
          <w:rFonts w:ascii="Times New Roman" w:hAnsi="Times New Roman" w:cs="Times New Roman"/>
          <w:sz w:val="24"/>
          <w:szCs w:val="24"/>
        </w:rPr>
        <w:t>CFLA</w:t>
      </w:r>
      <w:r w:rsidRPr="0075569D">
        <w:rPr>
          <w:rFonts w:ascii="Times New Roman" w:hAnsi="Times New Roman" w:cs="Times New Roman"/>
          <w:sz w:val="24"/>
          <w:szCs w:val="24"/>
        </w:rPr>
        <w:t xml:space="preserve"> </w:t>
      </w:r>
      <w:r w:rsidR="1419C8C4" w:rsidRPr="0075569D">
        <w:rPr>
          <w:rFonts w:ascii="Times New Roman" w:hAnsi="Times New Roman" w:cs="Times New Roman"/>
          <w:sz w:val="24"/>
          <w:szCs w:val="24"/>
        </w:rPr>
        <w:t xml:space="preserve">KPVIS </w:t>
      </w:r>
      <w:r w:rsidRPr="0075569D">
        <w:rPr>
          <w:rFonts w:ascii="Times New Roman" w:hAnsi="Times New Roman" w:cs="Times New Roman"/>
          <w:sz w:val="24"/>
          <w:szCs w:val="24"/>
        </w:rPr>
        <w:t>atbilstību starptautiska standarta (ISO/IEC 27001:2013) prasībām, izstrādāti:</w:t>
      </w:r>
    </w:p>
    <w:p w14:paraId="4A507A00" w14:textId="5887C47D" w:rsidR="000B06AD" w:rsidRPr="0075569D" w:rsidRDefault="2EAB64BF" w:rsidP="00A27980">
      <w:pPr>
        <w:pStyle w:val="ListParagraph"/>
        <w:numPr>
          <w:ilvl w:val="0"/>
          <w:numId w:val="38"/>
        </w:numPr>
        <w:ind w:left="567" w:hanging="283"/>
        <w:jc w:val="both"/>
        <w:rPr>
          <w:rFonts w:ascii="Times New Roman" w:hAnsi="Times New Roman" w:cs="Times New Roman"/>
          <w:sz w:val="24"/>
          <w:szCs w:val="24"/>
        </w:rPr>
      </w:pPr>
      <w:r w:rsidRPr="0075569D">
        <w:rPr>
          <w:rFonts w:ascii="Times New Roman" w:hAnsi="Times New Roman" w:cs="Times New Roman"/>
          <w:sz w:val="24"/>
          <w:szCs w:val="24"/>
        </w:rPr>
        <w:t xml:space="preserve">CFLA 2020.gada 28.oktobra rīkojums Nr.39-1-4/128 “Par </w:t>
      </w:r>
      <w:r w:rsidR="42C19AE3" w:rsidRPr="0075569D">
        <w:rPr>
          <w:rFonts w:ascii="Times New Roman" w:hAnsi="Times New Roman" w:cs="Times New Roman"/>
          <w:sz w:val="24"/>
          <w:szCs w:val="24"/>
        </w:rPr>
        <w:t>Centrālās finanšu un līgumu aģentūras</w:t>
      </w:r>
      <w:r w:rsidRPr="0075569D">
        <w:rPr>
          <w:rFonts w:ascii="Times New Roman" w:hAnsi="Times New Roman" w:cs="Times New Roman"/>
          <w:sz w:val="24"/>
          <w:szCs w:val="24"/>
        </w:rPr>
        <w:t xml:space="preserve"> darbības konteksta apstiprināšanu”;</w:t>
      </w:r>
    </w:p>
    <w:p w14:paraId="1B4612A5" w14:textId="6B89E319" w:rsidR="00902E49" w:rsidRPr="0075569D" w:rsidRDefault="27013A99" w:rsidP="00C33F4F">
      <w:pPr>
        <w:pStyle w:val="ListParagraph"/>
        <w:numPr>
          <w:ilvl w:val="0"/>
          <w:numId w:val="38"/>
        </w:numPr>
        <w:ind w:left="709" w:hanging="425"/>
        <w:jc w:val="both"/>
        <w:rPr>
          <w:rFonts w:ascii="Times New Roman" w:hAnsi="Times New Roman" w:cs="Times New Roman"/>
          <w:sz w:val="24"/>
          <w:szCs w:val="24"/>
        </w:rPr>
      </w:pPr>
      <w:r w:rsidRPr="0075569D">
        <w:rPr>
          <w:rFonts w:ascii="Times New Roman" w:hAnsi="Times New Roman" w:cs="Times New Roman"/>
          <w:sz w:val="24"/>
          <w:szCs w:val="24"/>
        </w:rPr>
        <w:t xml:space="preserve">CFLA 2018.gada 26.jūnija rīkojums Nr. 39-1-4/92 ”Par informācijas </w:t>
      </w:r>
      <w:bookmarkStart w:id="156" w:name="_Hlk128407879"/>
      <w:r w:rsidRPr="0075569D">
        <w:rPr>
          <w:rFonts w:ascii="Times New Roman" w:hAnsi="Times New Roman" w:cs="Times New Roman"/>
          <w:sz w:val="24"/>
          <w:szCs w:val="24"/>
        </w:rPr>
        <w:t>drošības mērķu noteikšanu</w:t>
      </w:r>
      <w:bookmarkEnd w:id="156"/>
      <w:r w:rsidRPr="0075569D">
        <w:rPr>
          <w:rFonts w:ascii="Times New Roman" w:hAnsi="Times New Roman" w:cs="Times New Roman"/>
          <w:sz w:val="24"/>
          <w:szCs w:val="24"/>
        </w:rPr>
        <w:t>”</w:t>
      </w:r>
      <w:r w:rsidR="72389ADA" w:rsidRPr="0075569D">
        <w:rPr>
          <w:rFonts w:ascii="Times New Roman" w:hAnsi="Times New Roman" w:cs="Times New Roman"/>
          <w:sz w:val="24"/>
          <w:szCs w:val="24"/>
        </w:rPr>
        <w:t>;</w:t>
      </w:r>
      <w:r w:rsidR="42C19AE3" w:rsidRPr="0075569D">
        <w:rPr>
          <w:rFonts w:ascii="Times New Roman" w:hAnsi="Times New Roman" w:cs="Times New Roman"/>
          <w:sz w:val="24"/>
          <w:szCs w:val="24"/>
        </w:rPr>
        <w:t xml:space="preserve"> </w:t>
      </w:r>
    </w:p>
    <w:p w14:paraId="02F695CE" w14:textId="7C6313C3" w:rsidR="00F10253" w:rsidRPr="0075569D" w:rsidRDefault="3C604CFE" w:rsidP="00A27980">
      <w:pPr>
        <w:pStyle w:val="ListParagraph"/>
        <w:numPr>
          <w:ilvl w:val="0"/>
          <w:numId w:val="38"/>
        </w:numPr>
        <w:ind w:left="709" w:hanging="425"/>
        <w:jc w:val="both"/>
        <w:rPr>
          <w:rFonts w:ascii="Times New Roman" w:hAnsi="Times New Roman" w:cs="Times New Roman"/>
          <w:sz w:val="24"/>
          <w:szCs w:val="24"/>
        </w:rPr>
      </w:pPr>
      <w:r w:rsidRPr="0075569D">
        <w:rPr>
          <w:rFonts w:ascii="Times New Roman" w:hAnsi="Times New Roman" w:cs="Times New Roman"/>
          <w:sz w:val="24"/>
          <w:szCs w:val="24"/>
        </w:rPr>
        <w:t xml:space="preserve">CFLA 2019.gada 14.februāra iekšējie noteikumi Nr.39-1-3/4 “Noteikumi, kā </w:t>
      </w:r>
      <w:r w:rsidR="42C19AE3" w:rsidRPr="0075569D">
        <w:rPr>
          <w:rFonts w:ascii="Times New Roman" w:hAnsi="Times New Roman" w:cs="Times New Roman"/>
          <w:sz w:val="24"/>
          <w:szCs w:val="24"/>
        </w:rPr>
        <w:t>Centrālā finanšu un līgumu aģentūra</w:t>
      </w:r>
      <w:r w:rsidRPr="0075569D">
        <w:rPr>
          <w:rFonts w:ascii="Times New Roman" w:hAnsi="Times New Roman" w:cs="Times New Roman"/>
          <w:sz w:val="24"/>
          <w:szCs w:val="24"/>
        </w:rPr>
        <w:t xml:space="preserve"> piešķir, ierobežo un anulē informācijas sistēmu resursu lietotāju tiesības”.</w:t>
      </w:r>
      <w:r w:rsidR="60ED653C" w:rsidRPr="0075569D">
        <w:rPr>
          <w:rFonts w:ascii="Times New Roman" w:hAnsi="Times New Roman" w:cs="Times New Roman"/>
          <w:sz w:val="24"/>
          <w:szCs w:val="24"/>
        </w:rPr>
        <w:t xml:space="preserve"> </w:t>
      </w:r>
      <w:r w:rsidRPr="0075569D">
        <w:rPr>
          <w:rFonts w:ascii="Times New Roman" w:hAnsi="Times New Roman" w:cs="Times New Roman"/>
          <w:sz w:val="24"/>
          <w:szCs w:val="24"/>
        </w:rPr>
        <w:t xml:space="preserve">Izmaiņas veiktas atbilstoši FM 09.01.2019. vēstules Nr. 5.5-13/11-3/112 “Priekšlikumi </w:t>
      </w:r>
      <w:r w:rsidR="42C19AE3" w:rsidRPr="0075569D">
        <w:rPr>
          <w:rFonts w:ascii="Times New Roman" w:hAnsi="Times New Roman" w:cs="Times New Roman"/>
          <w:sz w:val="24"/>
          <w:szCs w:val="24"/>
        </w:rPr>
        <w:t xml:space="preserve">Centrālās finanšu un līgumu aģentūras </w:t>
      </w:r>
      <w:r w:rsidRPr="0075569D">
        <w:rPr>
          <w:rFonts w:ascii="Times New Roman" w:hAnsi="Times New Roman" w:cs="Times New Roman"/>
          <w:sz w:val="24"/>
          <w:szCs w:val="24"/>
        </w:rPr>
        <w:t>2018.gada 3.ceturksnī izdotiem iekšējiem noteikumiem”</w:t>
      </w:r>
      <w:r w:rsidR="65D38294" w:rsidRPr="0075569D">
        <w:rPr>
          <w:rFonts w:ascii="Times New Roman" w:hAnsi="Times New Roman" w:cs="Times New Roman"/>
          <w:sz w:val="24"/>
          <w:szCs w:val="24"/>
        </w:rPr>
        <w:t>;</w:t>
      </w:r>
      <w:r w:rsidR="42C19AE3" w:rsidRPr="0075569D">
        <w:rPr>
          <w:rFonts w:ascii="Times New Roman" w:hAnsi="Times New Roman" w:cs="Times New Roman"/>
          <w:sz w:val="24"/>
          <w:szCs w:val="24"/>
        </w:rPr>
        <w:t xml:space="preserve"> </w:t>
      </w:r>
    </w:p>
    <w:p w14:paraId="1560C386" w14:textId="022269D2" w:rsidR="003B4775" w:rsidRPr="0075569D" w:rsidRDefault="21D55123" w:rsidP="00C55675">
      <w:pPr>
        <w:pStyle w:val="ListParagraph"/>
        <w:numPr>
          <w:ilvl w:val="0"/>
          <w:numId w:val="38"/>
        </w:numPr>
        <w:spacing w:before="240" w:after="240"/>
        <w:ind w:left="709" w:hanging="425"/>
        <w:jc w:val="both"/>
        <w:rPr>
          <w:rFonts w:ascii="Times New Roman" w:hAnsi="Times New Roman" w:cs="Times New Roman"/>
          <w:sz w:val="24"/>
          <w:szCs w:val="24"/>
        </w:rPr>
      </w:pPr>
      <w:r w:rsidRPr="0075569D">
        <w:rPr>
          <w:rFonts w:ascii="Times New Roman" w:hAnsi="Times New Roman" w:cs="Times New Roman"/>
          <w:sz w:val="24"/>
          <w:szCs w:val="24"/>
        </w:rPr>
        <w:t>CFLA 202</w:t>
      </w:r>
      <w:r w:rsidR="00C95F38">
        <w:rPr>
          <w:rFonts w:ascii="Times New Roman" w:hAnsi="Times New Roman" w:cs="Times New Roman"/>
          <w:sz w:val="24"/>
          <w:szCs w:val="24"/>
        </w:rPr>
        <w:t>4</w:t>
      </w:r>
      <w:r w:rsidRPr="0075569D">
        <w:rPr>
          <w:rFonts w:ascii="Times New Roman" w:hAnsi="Times New Roman" w:cs="Times New Roman"/>
          <w:sz w:val="24"/>
          <w:szCs w:val="24"/>
        </w:rPr>
        <w:t>.gada 10.</w:t>
      </w:r>
      <w:r w:rsidR="00C95F38">
        <w:rPr>
          <w:rFonts w:ascii="Times New Roman" w:hAnsi="Times New Roman" w:cs="Times New Roman"/>
          <w:sz w:val="24"/>
          <w:szCs w:val="24"/>
        </w:rPr>
        <w:t>jūlija</w:t>
      </w:r>
      <w:r w:rsidRPr="0075569D">
        <w:rPr>
          <w:rFonts w:ascii="Times New Roman" w:hAnsi="Times New Roman" w:cs="Times New Roman"/>
          <w:sz w:val="24"/>
          <w:szCs w:val="24"/>
        </w:rPr>
        <w:t xml:space="preserve"> iekšējie noteikumi Nr.39-1-3/</w:t>
      </w:r>
      <w:r w:rsidR="00C95F38">
        <w:rPr>
          <w:rFonts w:ascii="Times New Roman" w:hAnsi="Times New Roman" w:cs="Times New Roman"/>
          <w:sz w:val="24"/>
          <w:szCs w:val="24"/>
        </w:rPr>
        <w:t>33</w:t>
      </w:r>
      <w:r w:rsidRPr="0075569D">
        <w:rPr>
          <w:rFonts w:ascii="Times New Roman" w:hAnsi="Times New Roman" w:cs="Times New Roman"/>
          <w:sz w:val="24"/>
          <w:szCs w:val="24"/>
        </w:rPr>
        <w:t xml:space="preserve"> “Saziņas līdzekļu izmantošanas noteikumi”;</w:t>
      </w:r>
    </w:p>
    <w:p w14:paraId="487F0221" w14:textId="77B01FC6" w:rsidR="00527DA9" w:rsidRPr="0075569D" w:rsidRDefault="65AF3BB0" w:rsidP="00C55675">
      <w:pPr>
        <w:pStyle w:val="ListParagraph"/>
        <w:numPr>
          <w:ilvl w:val="0"/>
          <w:numId w:val="38"/>
        </w:numPr>
        <w:spacing w:before="240" w:after="240"/>
        <w:ind w:left="709" w:hanging="425"/>
        <w:jc w:val="both"/>
        <w:rPr>
          <w:rFonts w:ascii="Times New Roman" w:hAnsi="Times New Roman" w:cs="Times New Roman"/>
          <w:sz w:val="24"/>
          <w:szCs w:val="24"/>
        </w:rPr>
      </w:pPr>
      <w:r w:rsidRPr="0075569D">
        <w:rPr>
          <w:rFonts w:ascii="Times New Roman" w:hAnsi="Times New Roman" w:cs="Times New Roman"/>
          <w:sz w:val="24"/>
          <w:szCs w:val="24"/>
        </w:rPr>
        <w:t>CFLA 2022..gada 20.decembra iekšējie noteikumi Nr.39-1-3/55 “Kārtība, kādā Centrālā finanšu un līgumu aģentūra nodrošina Kohēzijas politikas fondu vadības informācijas sistēmas un Datu analīzes rīka uzturēšanu un attīstību”;</w:t>
      </w:r>
      <w:r w:rsidRPr="0075569D">
        <w:rPr>
          <w:rFonts w:ascii="Times New Roman" w:eastAsia="Times New Roman" w:hAnsi="Times New Roman" w:cs="Times New Roman"/>
          <w:b/>
          <w:bCs/>
          <w:sz w:val="24"/>
          <w:szCs w:val="24"/>
        </w:rPr>
        <w:t xml:space="preserve"> </w:t>
      </w:r>
    </w:p>
    <w:p w14:paraId="20F61BD8" w14:textId="181C51B9" w:rsidR="00045BE8" w:rsidRPr="0075569D" w:rsidRDefault="5DC49DFD" w:rsidP="00C55675">
      <w:pPr>
        <w:pStyle w:val="ListParagraph"/>
        <w:numPr>
          <w:ilvl w:val="0"/>
          <w:numId w:val="38"/>
        </w:numPr>
        <w:spacing w:before="240" w:after="240"/>
        <w:ind w:left="709" w:hanging="425"/>
        <w:jc w:val="both"/>
        <w:rPr>
          <w:rFonts w:ascii="Times New Roman" w:hAnsi="Times New Roman" w:cs="Times New Roman"/>
          <w:sz w:val="24"/>
          <w:szCs w:val="24"/>
        </w:rPr>
      </w:pPr>
      <w:r w:rsidRPr="0075569D">
        <w:rPr>
          <w:rFonts w:ascii="Times New Roman" w:hAnsi="Times New Roman" w:cs="Times New Roman"/>
          <w:sz w:val="24"/>
          <w:szCs w:val="24"/>
        </w:rPr>
        <w:t>CFLA 202</w:t>
      </w:r>
      <w:r w:rsidR="00C95F38">
        <w:rPr>
          <w:rFonts w:ascii="Times New Roman" w:hAnsi="Times New Roman" w:cs="Times New Roman"/>
          <w:sz w:val="24"/>
          <w:szCs w:val="24"/>
        </w:rPr>
        <w:t>3</w:t>
      </w:r>
      <w:r w:rsidRPr="0075569D">
        <w:rPr>
          <w:rFonts w:ascii="Times New Roman" w:hAnsi="Times New Roman" w:cs="Times New Roman"/>
          <w:sz w:val="24"/>
          <w:szCs w:val="24"/>
        </w:rPr>
        <w:t xml:space="preserve">.gada </w:t>
      </w:r>
      <w:r w:rsidR="00C95F38">
        <w:rPr>
          <w:rFonts w:ascii="Times New Roman" w:hAnsi="Times New Roman" w:cs="Times New Roman"/>
          <w:sz w:val="24"/>
          <w:szCs w:val="24"/>
        </w:rPr>
        <w:t>29.septebra</w:t>
      </w:r>
      <w:r w:rsidRPr="0075569D">
        <w:rPr>
          <w:rFonts w:ascii="Times New Roman" w:hAnsi="Times New Roman" w:cs="Times New Roman"/>
          <w:sz w:val="24"/>
          <w:szCs w:val="24"/>
        </w:rPr>
        <w:t xml:space="preserve"> rīkojums Nr.39-1-4/1</w:t>
      </w:r>
      <w:r w:rsidR="00C95F38">
        <w:rPr>
          <w:rFonts w:ascii="Times New Roman" w:hAnsi="Times New Roman" w:cs="Times New Roman"/>
          <w:sz w:val="24"/>
          <w:szCs w:val="24"/>
        </w:rPr>
        <w:t>62</w:t>
      </w:r>
      <w:r w:rsidRPr="0075569D">
        <w:rPr>
          <w:rFonts w:ascii="Times New Roman" w:hAnsi="Times New Roman" w:cs="Times New Roman"/>
          <w:sz w:val="24"/>
          <w:szCs w:val="24"/>
        </w:rPr>
        <w:t xml:space="preserve"> “Par informācijas drošības pārvaldības sistēmas (IDPS) atbilstību starptautiska standarta prasībām”;</w:t>
      </w:r>
      <w:bookmarkStart w:id="157" w:name="_Hlk44316999"/>
    </w:p>
    <w:p w14:paraId="48E30F30" w14:textId="2DEEEEE2" w:rsidR="00045BE8" w:rsidRPr="0075569D" w:rsidRDefault="5DC49DFD" w:rsidP="00C55675">
      <w:pPr>
        <w:pStyle w:val="ListParagraph"/>
        <w:numPr>
          <w:ilvl w:val="0"/>
          <w:numId w:val="38"/>
        </w:numPr>
        <w:spacing w:before="240" w:after="240"/>
        <w:ind w:left="709" w:hanging="425"/>
        <w:jc w:val="both"/>
        <w:rPr>
          <w:rFonts w:ascii="Times New Roman" w:hAnsi="Times New Roman" w:cs="Times New Roman"/>
          <w:sz w:val="24"/>
          <w:szCs w:val="24"/>
        </w:rPr>
      </w:pPr>
      <w:r w:rsidRPr="0075569D">
        <w:rPr>
          <w:rFonts w:ascii="Times New Roman" w:hAnsi="Times New Roman" w:cs="Times New Roman"/>
          <w:sz w:val="24"/>
          <w:szCs w:val="24"/>
        </w:rPr>
        <w:t xml:space="preserve">CFLA 2021.gada 26.jūlija rīkojums Nr.39-1-4/108 “Par </w:t>
      </w:r>
      <w:r w:rsidR="42C19AE3" w:rsidRPr="0075569D">
        <w:rPr>
          <w:rFonts w:ascii="Times New Roman" w:hAnsi="Times New Roman" w:cs="Times New Roman"/>
          <w:sz w:val="24"/>
          <w:szCs w:val="24"/>
        </w:rPr>
        <w:t>Centrālās finanšu un līgumu aģentūras</w:t>
      </w:r>
      <w:r w:rsidRPr="0075569D">
        <w:rPr>
          <w:rFonts w:ascii="Times New Roman" w:hAnsi="Times New Roman" w:cs="Times New Roman"/>
          <w:sz w:val="24"/>
          <w:szCs w:val="24"/>
        </w:rPr>
        <w:t xml:space="preserve"> Informācijas drošības pārvaldības sistēmas (IDPS) rokasgrāmatas apstiprināšanu”;</w:t>
      </w:r>
    </w:p>
    <w:p w14:paraId="47B64C01" w14:textId="7BBF0161" w:rsidR="003B4775" w:rsidRPr="0075569D" w:rsidRDefault="42C19AE3" w:rsidP="00C55675">
      <w:pPr>
        <w:pStyle w:val="ListParagraph"/>
        <w:numPr>
          <w:ilvl w:val="0"/>
          <w:numId w:val="38"/>
        </w:numPr>
        <w:spacing w:before="240" w:after="240"/>
        <w:ind w:left="709" w:hanging="425"/>
        <w:jc w:val="both"/>
        <w:rPr>
          <w:rFonts w:ascii="Times New Roman" w:hAnsi="Times New Roman" w:cs="Times New Roman"/>
          <w:sz w:val="24"/>
          <w:szCs w:val="24"/>
        </w:rPr>
      </w:pPr>
      <w:r w:rsidRPr="0075569D">
        <w:rPr>
          <w:rFonts w:ascii="Times New Roman" w:hAnsi="Times New Roman" w:cs="Times New Roman"/>
          <w:sz w:val="24"/>
          <w:szCs w:val="24"/>
        </w:rPr>
        <w:t>Kohēzijas politikas vadības un informācijas sistēmas</w:t>
      </w:r>
      <w:r w:rsidR="21D55123" w:rsidRPr="0075569D">
        <w:rPr>
          <w:rFonts w:ascii="Times New Roman" w:hAnsi="Times New Roman" w:cs="Times New Roman"/>
          <w:sz w:val="24"/>
          <w:szCs w:val="24"/>
        </w:rPr>
        <w:t xml:space="preserve"> Administratora rokasgrāmata </w:t>
      </w:r>
      <w:r w:rsidRPr="0075569D">
        <w:rPr>
          <w:rFonts w:ascii="Times New Roman" w:hAnsi="Times New Roman" w:cs="Times New Roman"/>
          <w:sz w:val="24"/>
          <w:szCs w:val="24"/>
        </w:rPr>
        <w:t xml:space="preserve">                           </w:t>
      </w:r>
      <w:r w:rsidR="21D55123" w:rsidRPr="0075569D">
        <w:rPr>
          <w:rFonts w:ascii="Times New Roman" w:hAnsi="Times New Roman" w:cs="Times New Roman"/>
          <w:sz w:val="24"/>
          <w:szCs w:val="24"/>
        </w:rPr>
        <w:t>(versija 2.0), aktualizēta 202</w:t>
      </w:r>
      <w:r w:rsidR="00C95F38">
        <w:rPr>
          <w:rFonts w:ascii="Times New Roman" w:hAnsi="Times New Roman" w:cs="Times New Roman"/>
          <w:sz w:val="24"/>
          <w:szCs w:val="24"/>
        </w:rPr>
        <w:t>2</w:t>
      </w:r>
      <w:r w:rsidR="21D55123" w:rsidRPr="0075569D">
        <w:rPr>
          <w:rFonts w:ascii="Times New Roman" w:hAnsi="Times New Roman" w:cs="Times New Roman"/>
          <w:sz w:val="24"/>
          <w:szCs w:val="24"/>
        </w:rPr>
        <w:t xml:space="preserve">.gada </w:t>
      </w:r>
      <w:r w:rsidR="00C95F38">
        <w:rPr>
          <w:rFonts w:ascii="Times New Roman" w:hAnsi="Times New Roman" w:cs="Times New Roman"/>
          <w:sz w:val="24"/>
          <w:szCs w:val="24"/>
        </w:rPr>
        <w:t>28</w:t>
      </w:r>
      <w:r w:rsidR="21D55123" w:rsidRPr="0075569D">
        <w:rPr>
          <w:rFonts w:ascii="Times New Roman" w:hAnsi="Times New Roman" w:cs="Times New Roman"/>
          <w:sz w:val="24"/>
          <w:szCs w:val="24"/>
        </w:rPr>
        <w:t>.aprīlī;</w:t>
      </w:r>
      <w:r w:rsidRPr="0075569D">
        <w:rPr>
          <w:rFonts w:ascii="Times New Roman" w:hAnsi="Times New Roman" w:cs="Times New Roman"/>
          <w:sz w:val="24"/>
          <w:szCs w:val="24"/>
        </w:rPr>
        <w:t xml:space="preserve"> </w:t>
      </w:r>
    </w:p>
    <w:p w14:paraId="668FF4EE" w14:textId="313A092C" w:rsidR="004200CB" w:rsidRPr="0075569D" w:rsidRDefault="05751C80" w:rsidP="00C55675">
      <w:pPr>
        <w:pStyle w:val="ListParagraph"/>
        <w:numPr>
          <w:ilvl w:val="0"/>
          <w:numId w:val="38"/>
        </w:numPr>
        <w:spacing w:before="240" w:after="240"/>
        <w:ind w:left="709" w:hanging="425"/>
        <w:jc w:val="both"/>
        <w:rPr>
          <w:rFonts w:ascii="Times New Roman" w:hAnsi="Times New Roman" w:cs="Times New Roman"/>
          <w:sz w:val="24"/>
          <w:szCs w:val="24"/>
        </w:rPr>
      </w:pPr>
      <w:r w:rsidRPr="0075569D">
        <w:rPr>
          <w:rFonts w:ascii="Times New Roman" w:hAnsi="Times New Roman" w:cs="Times New Roman"/>
          <w:sz w:val="24"/>
          <w:szCs w:val="24"/>
        </w:rPr>
        <w:t xml:space="preserve">Iekšējās vides </w:t>
      </w:r>
      <w:r w:rsidR="42C19AE3" w:rsidRPr="0075569D">
        <w:rPr>
          <w:rFonts w:ascii="Times New Roman" w:hAnsi="Times New Roman" w:cs="Times New Roman"/>
          <w:sz w:val="24"/>
          <w:szCs w:val="24"/>
        </w:rPr>
        <w:t xml:space="preserve">Kohēzijas politikas vadības un informācijas sistēmas </w:t>
      </w:r>
      <w:r w:rsidRPr="0075569D">
        <w:rPr>
          <w:rFonts w:ascii="Times New Roman" w:hAnsi="Times New Roman" w:cs="Times New Roman"/>
          <w:sz w:val="24"/>
          <w:szCs w:val="24"/>
        </w:rPr>
        <w:t xml:space="preserve">lietotāju rokasgrāmata, aktualizēta </w:t>
      </w:r>
      <w:r w:rsidR="21D55123" w:rsidRPr="0075569D">
        <w:rPr>
          <w:rFonts w:ascii="Times New Roman" w:eastAsia="Times New Roman" w:hAnsi="Times New Roman" w:cs="Times New Roman"/>
          <w:sz w:val="24"/>
          <w:szCs w:val="24"/>
        </w:rPr>
        <w:t>202</w:t>
      </w:r>
      <w:r w:rsidR="00C95F38">
        <w:rPr>
          <w:rFonts w:ascii="Times New Roman" w:eastAsia="Times New Roman" w:hAnsi="Times New Roman" w:cs="Times New Roman"/>
          <w:sz w:val="24"/>
          <w:szCs w:val="24"/>
        </w:rPr>
        <w:t>4</w:t>
      </w:r>
      <w:r w:rsidR="21D55123" w:rsidRPr="0075569D">
        <w:rPr>
          <w:rFonts w:ascii="Times New Roman" w:eastAsia="Times New Roman" w:hAnsi="Times New Roman" w:cs="Times New Roman"/>
          <w:sz w:val="24"/>
          <w:szCs w:val="24"/>
        </w:rPr>
        <w:t xml:space="preserve">.gada </w:t>
      </w:r>
      <w:r w:rsidR="00C95F38">
        <w:rPr>
          <w:rFonts w:ascii="Times New Roman" w:eastAsia="Times New Roman" w:hAnsi="Times New Roman" w:cs="Times New Roman"/>
          <w:sz w:val="24"/>
          <w:szCs w:val="24"/>
        </w:rPr>
        <w:t>23.augustā</w:t>
      </w:r>
      <w:r w:rsidR="21D55123" w:rsidRPr="0075569D">
        <w:rPr>
          <w:rFonts w:ascii="Times New Roman" w:eastAsia="Times New Roman" w:hAnsi="Times New Roman" w:cs="Times New Roman"/>
          <w:sz w:val="24"/>
          <w:szCs w:val="24"/>
        </w:rPr>
        <w:t>;</w:t>
      </w:r>
    </w:p>
    <w:bookmarkEnd w:id="157"/>
    <w:p w14:paraId="7C8071E7" w14:textId="7FCC20EF" w:rsidR="003B4775" w:rsidRPr="0075569D" w:rsidRDefault="42C19AE3" w:rsidP="00C55675">
      <w:pPr>
        <w:pStyle w:val="ListParagraph"/>
        <w:numPr>
          <w:ilvl w:val="0"/>
          <w:numId w:val="38"/>
        </w:numPr>
        <w:spacing w:before="240" w:after="240"/>
        <w:ind w:left="709" w:hanging="425"/>
        <w:jc w:val="both"/>
        <w:rPr>
          <w:rFonts w:ascii="Times New Roman" w:hAnsi="Times New Roman" w:cs="Times New Roman"/>
          <w:sz w:val="24"/>
          <w:szCs w:val="24"/>
        </w:rPr>
      </w:pPr>
      <w:r w:rsidRPr="0075569D">
        <w:rPr>
          <w:rFonts w:ascii="Times New Roman" w:hAnsi="Times New Roman" w:cs="Times New Roman"/>
          <w:sz w:val="24"/>
          <w:szCs w:val="24"/>
        </w:rPr>
        <w:t xml:space="preserve">Kohēzijas politikas vadības un informācijas sistēmas </w:t>
      </w:r>
      <w:r w:rsidR="21D55123" w:rsidRPr="0075569D">
        <w:rPr>
          <w:rFonts w:ascii="Times New Roman" w:hAnsi="Times New Roman" w:cs="Times New Roman"/>
          <w:sz w:val="24"/>
          <w:szCs w:val="24"/>
        </w:rPr>
        <w:t>BIZNESA ROKASGRĀMATA (Biežāk uzdotie jautājumi, specifiski skaidrojumi) (nav apstiprināta);</w:t>
      </w:r>
    </w:p>
    <w:p w14:paraId="1FCE9934" w14:textId="589A3148" w:rsidR="00E010BC" w:rsidRPr="0075569D" w:rsidRDefault="445A0669" w:rsidP="00C55675">
      <w:pPr>
        <w:pStyle w:val="ListParagraph"/>
        <w:numPr>
          <w:ilvl w:val="0"/>
          <w:numId w:val="38"/>
        </w:numPr>
        <w:spacing w:before="240" w:after="240"/>
        <w:ind w:left="709" w:hanging="425"/>
        <w:jc w:val="both"/>
        <w:rPr>
          <w:rFonts w:ascii="Times New Roman" w:hAnsi="Times New Roman" w:cs="Times New Roman"/>
          <w:sz w:val="24"/>
          <w:szCs w:val="24"/>
        </w:rPr>
      </w:pPr>
      <w:r w:rsidRPr="0075569D">
        <w:rPr>
          <w:rFonts w:ascii="Times New Roman" w:hAnsi="Times New Roman" w:cs="Times New Roman"/>
          <w:sz w:val="24"/>
          <w:szCs w:val="24"/>
        </w:rPr>
        <w:t>Kārtība, kādā par horizontālo principu koordināciju atbildīgā institūcija nodrošina horizontālo principu ieviešan</w:t>
      </w:r>
      <w:r w:rsidR="07110AF7" w:rsidRPr="0075569D">
        <w:rPr>
          <w:rFonts w:ascii="Times New Roman" w:hAnsi="Times New Roman" w:cs="Times New Roman"/>
          <w:sz w:val="24"/>
          <w:szCs w:val="24"/>
        </w:rPr>
        <w:t>u un ieviešan</w:t>
      </w:r>
      <w:r w:rsidRPr="0075569D">
        <w:rPr>
          <w:rFonts w:ascii="Times New Roman" w:hAnsi="Times New Roman" w:cs="Times New Roman"/>
          <w:sz w:val="24"/>
          <w:szCs w:val="24"/>
        </w:rPr>
        <w:t>as uzraudzību</w:t>
      </w:r>
      <w:r w:rsidR="07110AF7" w:rsidRPr="0075569D">
        <w:rPr>
          <w:rFonts w:ascii="Times New Roman" w:hAnsi="Times New Roman" w:cs="Times New Roman"/>
          <w:sz w:val="24"/>
          <w:szCs w:val="24"/>
        </w:rPr>
        <w:t>, nodrošina konsultatīvu metodisku atbalstu ES fondu ieviešanā iesaistītajām institūcijām SAM ieviešanas nosacījumu definēšanā</w:t>
      </w:r>
      <w:r w:rsidRPr="0075569D">
        <w:rPr>
          <w:rFonts w:ascii="Times New Roman" w:hAnsi="Times New Roman" w:cs="Times New Roman"/>
          <w:sz w:val="24"/>
          <w:szCs w:val="24"/>
        </w:rPr>
        <w:t xml:space="preserve"> atbilstoši </w:t>
      </w:r>
      <w:r w:rsidR="4A706756" w:rsidRPr="0075569D">
        <w:rPr>
          <w:rFonts w:ascii="Times New Roman" w:hAnsi="Times New Roman" w:cs="Times New Roman"/>
          <w:sz w:val="24"/>
          <w:szCs w:val="24"/>
        </w:rPr>
        <w:t xml:space="preserve">MK </w:t>
      </w:r>
      <w:r w:rsidR="4733B1C9" w:rsidRPr="0075569D">
        <w:rPr>
          <w:rFonts w:ascii="Times New Roman" w:hAnsi="Times New Roman" w:cs="Times New Roman"/>
          <w:sz w:val="24"/>
          <w:szCs w:val="24"/>
        </w:rPr>
        <w:t xml:space="preserve">2022.gada 20.septembra </w:t>
      </w:r>
      <w:r w:rsidR="4A706756" w:rsidRPr="0075569D">
        <w:rPr>
          <w:rFonts w:ascii="Times New Roman" w:hAnsi="Times New Roman" w:cs="Times New Roman"/>
          <w:sz w:val="24"/>
          <w:szCs w:val="24"/>
        </w:rPr>
        <w:t>noteikumu Nr.580 “Prasības E</w:t>
      </w:r>
      <w:r w:rsidR="4733B1C9" w:rsidRPr="0075569D">
        <w:rPr>
          <w:rFonts w:ascii="Times New Roman" w:hAnsi="Times New Roman" w:cs="Times New Roman"/>
          <w:sz w:val="24"/>
          <w:szCs w:val="24"/>
        </w:rPr>
        <w:t xml:space="preserve">iropas </w:t>
      </w:r>
      <w:r w:rsidR="4A706756" w:rsidRPr="0075569D">
        <w:rPr>
          <w:rFonts w:ascii="Times New Roman" w:hAnsi="Times New Roman" w:cs="Times New Roman"/>
          <w:sz w:val="24"/>
          <w:szCs w:val="24"/>
        </w:rPr>
        <w:t>S</w:t>
      </w:r>
      <w:r w:rsidR="4733B1C9" w:rsidRPr="0075569D">
        <w:rPr>
          <w:rFonts w:ascii="Times New Roman" w:hAnsi="Times New Roman" w:cs="Times New Roman"/>
          <w:sz w:val="24"/>
          <w:szCs w:val="24"/>
        </w:rPr>
        <w:t>avienības</w:t>
      </w:r>
      <w:r w:rsidR="4A706756" w:rsidRPr="0075569D">
        <w:rPr>
          <w:rFonts w:ascii="Times New Roman" w:hAnsi="Times New Roman" w:cs="Times New Roman"/>
          <w:sz w:val="24"/>
          <w:szCs w:val="24"/>
        </w:rPr>
        <w:t xml:space="preserve"> fondu </w:t>
      </w:r>
      <w:r w:rsidR="42C19AE3" w:rsidRPr="0075569D">
        <w:rPr>
          <w:rFonts w:ascii="Times New Roman" w:hAnsi="Times New Roman" w:cs="Times New Roman"/>
          <w:sz w:val="24"/>
          <w:szCs w:val="24"/>
        </w:rPr>
        <w:t xml:space="preserve">                                            </w:t>
      </w:r>
      <w:r w:rsidR="4A706756" w:rsidRPr="0075569D">
        <w:rPr>
          <w:rFonts w:ascii="Times New Roman" w:hAnsi="Times New Roman" w:cs="Times New Roman"/>
          <w:sz w:val="24"/>
          <w:szCs w:val="24"/>
        </w:rPr>
        <w:t xml:space="preserve">2021.-2027.gada plānošanas perioda vadības un kontroles sistēmas izveidošanai” 12.punktā noteiktajam (visas </w:t>
      </w:r>
      <w:r w:rsidR="00C33F4F">
        <w:rPr>
          <w:rFonts w:ascii="Times New Roman" w:hAnsi="Times New Roman" w:cs="Times New Roman"/>
          <w:sz w:val="24"/>
          <w:szCs w:val="24"/>
        </w:rPr>
        <w:t xml:space="preserve">apstiprinātās </w:t>
      </w:r>
      <w:r w:rsidR="4A706756" w:rsidRPr="0075569D">
        <w:rPr>
          <w:rFonts w:ascii="Times New Roman" w:hAnsi="Times New Roman" w:cs="Times New Roman"/>
          <w:sz w:val="24"/>
          <w:szCs w:val="24"/>
        </w:rPr>
        <w:t xml:space="preserve">procedūras atrodas </w:t>
      </w:r>
      <w:r w:rsidR="60B548BA" w:rsidRPr="0075569D">
        <w:rPr>
          <w:rFonts w:ascii="Times New Roman" w:hAnsi="Times New Roman" w:cs="Times New Roman"/>
          <w:sz w:val="24"/>
          <w:szCs w:val="24"/>
        </w:rPr>
        <w:t>interneta vietnē:</w:t>
      </w:r>
      <w:r w:rsidR="4A706756" w:rsidRPr="0075569D">
        <w:rPr>
          <w:rFonts w:ascii="Times New Roman" w:hAnsi="Times New Roman" w:cs="Times New Roman"/>
          <w:sz w:val="24"/>
          <w:szCs w:val="24"/>
        </w:rPr>
        <w:t xml:space="preserve">  </w:t>
      </w:r>
      <w:hyperlink r:id="rId66">
        <w:r w:rsidR="4A706756" w:rsidRPr="0075569D">
          <w:rPr>
            <w:rFonts w:ascii="Times New Roman" w:hAnsi="Times New Roman" w:cs="Times New Roman"/>
            <w:color w:val="0000FF"/>
            <w:sz w:val="24"/>
            <w:szCs w:val="24"/>
            <w:u w:val="single"/>
          </w:rPr>
          <w:t>Citu iestāžu procedūras (cfla.gov.lv)</w:t>
        </w:r>
      </w:hyperlink>
      <w:r w:rsidR="4A706756" w:rsidRPr="0075569D">
        <w:rPr>
          <w:rStyle w:val="Hyperlink"/>
          <w:rFonts w:ascii="Times New Roman" w:hAnsi="Times New Roman" w:cs="Times New Roman"/>
          <w:color w:val="auto"/>
          <w:sz w:val="24"/>
          <w:szCs w:val="24"/>
        </w:rPr>
        <w:t>)</w:t>
      </w:r>
      <w:r w:rsidR="5DC49DFD" w:rsidRPr="0075569D">
        <w:rPr>
          <w:rStyle w:val="Hyperlink"/>
          <w:rFonts w:ascii="Times New Roman" w:hAnsi="Times New Roman" w:cs="Times New Roman"/>
          <w:sz w:val="24"/>
          <w:szCs w:val="24"/>
        </w:rPr>
        <w:t>:</w:t>
      </w:r>
    </w:p>
    <w:p w14:paraId="001634CA" w14:textId="502C9439" w:rsidR="00CE4EE4" w:rsidRPr="00EF3911" w:rsidRDefault="4A706756" w:rsidP="00EF3911">
      <w:pPr>
        <w:pStyle w:val="ListParagraph"/>
        <w:numPr>
          <w:ilvl w:val="0"/>
          <w:numId w:val="119"/>
        </w:numPr>
        <w:jc w:val="both"/>
        <w:rPr>
          <w:rFonts w:ascii="Times New Roman" w:hAnsi="Times New Roman" w:cs="Times New Roman"/>
          <w:sz w:val="24"/>
          <w:szCs w:val="24"/>
        </w:rPr>
      </w:pPr>
      <w:r w:rsidRPr="00EF3911">
        <w:rPr>
          <w:rFonts w:ascii="Times New Roman" w:hAnsi="Times New Roman" w:cs="Times New Roman"/>
          <w:sz w:val="24"/>
          <w:szCs w:val="24"/>
          <w:u w:val="single"/>
        </w:rPr>
        <w:t>Labklājības ministrija</w:t>
      </w:r>
      <w:r w:rsidRPr="00EF3911">
        <w:rPr>
          <w:rFonts w:ascii="Times New Roman" w:hAnsi="Times New Roman" w:cs="Times New Roman"/>
          <w:sz w:val="24"/>
          <w:szCs w:val="24"/>
        </w:rPr>
        <w:t xml:space="preserve"> </w:t>
      </w:r>
      <w:r w:rsidRPr="00EF3911">
        <w:rPr>
          <w:rFonts w:ascii="Times New Roman" w:eastAsiaTheme="majorEastAsia" w:hAnsi="Times New Roman" w:cs="Times New Roman"/>
          <w:sz w:val="24"/>
          <w:szCs w:val="24"/>
        </w:rPr>
        <w:t xml:space="preserve">par horizontālo principu </w:t>
      </w:r>
      <w:r w:rsidR="00BC4353" w:rsidRPr="00EF3911">
        <w:rPr>
          <w:rFonts w:ascii="Times New Roman" w:eastAsiaTheme="majorEastAsia" w:hAnsi="Times New Roman" w:cs="Times New Roman"/>
          <w:sz w:val="24"/>
          <w:szCs w:val="24"/>
        </w:rPr>
        <w:t>“</w:t>
      </w:r>
      <w:r w:rsidRPr="00EF3911">
        <w:rPr>
          <w:rFonts w:ascii="Times New Roman" w:eastAsiaTheme="majorEastAsia" w:hAnsi="Times New Roman" w:cs="Times New Roman"/>
          <w:sz w:val="24"/>
          <w:szCs w:val="24"/>
        </w:rPr>
        <w:t xml:space="preserve">Vienlīdzība, iekļaušana, </w:t>
      </w:r>
      <w:proofErr w:type="spellStart"/>
      <w:r w:rsidRPr="00EF3911">
        <w:rPr>
          <w:rFonts w:ascii="Times New Roman" w:eastAsiaTheme="majorEastAsia" w:hAnsi="Times New Roman" w:cs="Times New Roman"/>
          <w:sz w:val="24"/>
          <w:szCs w:val="24"/>
        </w:rPr>
        <w:t>nediskriminācija</w:t>
      </w:r>
      <w:proofErr w:type="spellEnd"/>
      <w:r w:rsidRPr="00EF3911">
        <w:rPr>
          <w:rFonts w:ascii="Times New Roman" w:eastAsiaTheme="majorEastAsia" w:hAnsi="Times New Roman" w:cs="Times New Roman"/>
          <w:sz w:val="24"/>
          <w:szCs w:val="24"/>
        </w:rPr>
        <w:t xml:space="preserve"> un </w:t>
      </w:r>
      <w:proofErr w:type="spellStart"/>
      <w:r w:rsidRPr="00EF3911">
        <w:rPr>
          <w:rFonts w:ascii="Times New Roman" w:eastAsiaTheme="majorEastAsia" w:hAnsi="Times New Roman" w:cs="Times New Roman"/>
          <w:sz w:val="24"/>
          <w:szCs w:val="24"/>
        </w:rPr>
        <w:t>pamattiesību</w:t>
      </w:r>
      <w:proofErr w:type="spellEnd"/>
      <w:r w:rsidRPr="00EF3911">
        <w:rPr>
          <w:rFonts w:ascii="Times New Roman" w:eastAsiaTheme="majorEastAsia" w:hAnsi="Times New Roman" w:cs="Times New Roman"/>
          <w:sz w:val="24"/>
          <w:szCs w:val="24"/>
        </w:rPr>
        <w:t xml:space="preserve"> ievērošana” (</w:t>
      </w:r>
      <w:r w:rsidR="17789237" w:rsidRPr="00EF3911">
        <w:rPr>
          <w:rFonts w:ascii="Times New Roman" w:eastAsiaTheme="majorEastAsia" w:hAnsi="Times New Roman" w:cs="Times New Roman"/>
          <w:sz w:val="24"/>
          <w:szCs w:val="24"/>
        </w:rPr>
        <w:t>r</w:t>
      </w:r>
      <w:r w:rsidRPr="00EF3911">
        <w:rPr>
          <w:rFonts w:ascii="Times New Roman" w:eastAsiaTheme="majorEastAsia" w:hAnsi="Times New Roman" w:cs="Times New Roman"/>
          <w:sz w:val="24"/>
          <w:szCs w:val="24"/>
        </w:rPr>
        <w:t>egulas Nr.2021/1060 9.panta</w:t>
      </w:r>
      <w:r w:rsidR="00A416C7" w:rsidRPr="00EF3911">
        <w:rPr>
          <w:rFonts w:ascii="Times New Roman" w:eastAsiaTheme="majorEastAsia" w:hAnsi="Times New Roman" w:cs="Times New Roman"/>
          <w:sz w:val="24"/>
          <w:szCs w:val="24"/>
        </w:rPr>
        <w:t xml:space="preserve"> </w:t>
      </w:r>
      <w:r w:rsidRPr="00EF3911">
        <w:rPr>
          <w:rFonts w:ascii="Times New Roman" w:eastAsiaTheme="majorEastAsia" w:hAnsi="Times New Roman" w:cs="Times New Roman"/>
          <w:sz w:val="24"/>
          <w:szCs w:val="24"/>
        </w:rPr>
        <w:t>1.-3.punkts):</w:t>
      </w:r>
    </w:p>
    <w:p w14:paraId="13F927AB" w14:textId="77777777" w:rsidR="00EF3911" w:rsidRDefault="00EF3911" w:rsidP="00EF3911">
      <w:pPr>
        <w:pStyle w:val="ListParagraph"/>
        <w:numPr>
          <w:ilvl w:val="1"/>
          <w:numId w:val="119"/>
        </w:numPr>
        <w:spacing w:before="240" w:after="240"/>
        <w:jc w:val="both"/>
        <w:rPr>
          <w:rFonts w:ascii="Times New Roman" w:hAnsi="Times New Roman" w:cs="Times New Roman"/>
          <w:sz w:val="24"/>
          <w:szCs w:val="24"/>
        </w:rPr>
      </w:pPr>
      <w:r w:rsidRPr="0075569D">
        <w:rPr>
          <w:rFonts w:ascii="Times New Roman" w:hAnsi="Times New Roman" w:cs="Times New Roman"/>
          <w:sz w:val="24"/>
          <w:szCs w:val="24"/>
        </w:rPr>
        <w:t xml:space="preserve">Labklājības ministrijas un Tieslietu ministrijas  Vadlīnijas horizontālā principa “Vienlīdzība, iekļaušana, </w:t>
      </w:r>
      <w:proofErr w:type="spellStart"/>
      <w:r w:rsidRPr="0075569D">
        <w:rPr>
          <w:rFonts w:ascii="Times New Roman" w:hAnsi="Times New Roman" w:cs="Times New Roman"/>
          <w:sz w:val="24"/>
          <w:szCs w:val="24"/>
        </w:rPr>
        <w:t>nediskriminācija</w:t>
      </w:r>
      <w:proofErr w:type="spellEnd"/>
      <w:r w:rsidRPr="0075569D">
        <w:rPr>
          <w:rFonts w:ascii="Times New Roman" w:hAnsi="Times New Roman" w:cs="Times New Roman"/>
          <w:sz w:val="24"/>
          <w:szCs w:val="24"/>
        </w:rPr>
        <w:t xml:space="preserve"> un </w:t>
      </w:r>
      <w:proofErr w:type="spellStart"/>
      <w:r w:rsidRPr="0075569D">
        <w:rPr>
          <w:rFonts w:ascii="Times New Roman" w:hAnsi="Times New Roman" w:cs="Times New Roman"/>
          <w:sz w:val="24"/>
          <w:szCs w:val="24"/>
        </w:rPr>
        <w:t>pamattiesību</w:t>
      </w:r>
      <w:proofErr w:type="spellEnd"/>
      <w:r w:rsidRPr="0075569D">
        <w:rPr>
          <w:rFonts w:ascii="Times New Roman" w:hAnsi="Times New Roman" w:cs="Times New Roman"/>
          <w:sz w:val="24"/>
          <w:szCs w:val="24"/>
        </w:rPr>
        <w:t xml:space="preserve"> ievērošana” īstenošanai un uzraudzībai (2021-2027)”, pieejamas: </w:t>
      </w:r>
      <w:hyperlink r:id="rId67" w:history="1">
        <w:r w:rsidRPr="0075569D">
          <w:rPr>
            <w:rStyle w:val="Hyperlink"/>
            <w:rFonts w:ascii="Times New Roman" w:hAnsi="Times New Roman" w:cs="Times New Roman"/>
            <w:sz w:val="24"/>
            <w:szCs w:val="24"/>
          </w:rPr>
          <w:t>https://www.lm.gov.lv/lv/vadlinijas-horizontala-principa-vienlidziba-ieklausana-nediskriminacija-un-pamattiesibu-ieverosana-istenosanai-un-uzraudzibai-2021-2027</w:t>
        </w:r>
      </w:hyperlink>
      <w:r>
        <w:rPr>
          <w:rFonts w:ascii="Times New Roman" w:hAnsi="Times New Roman" w:cs="Times New Roman"/>
          <w:sz w:val="24"/>
          <w:szCs w:val="24"/>
        </w:rPr>
        <w:t>;</w:t>
      </w:r>
    </w:p>
    <w:p w14:paraId="5873838A" w14:textId="77777777" w:rsidR="00EF3911" w:rsidRDefault="00EF3911" w:rsidP="00EF3911">
      <w:pPr>
        <w:pStyle w:val="ListParagraph"/>
        <w:numPr>
          <w:ilvl w:val="1"/>
          <w:numId w:val="119"/>
        </w:numPr>
        <w:spacing w:before="240" w:after="240"/>
        <w:jc w:val="both"/>
        <w:rPr>
          <w:rFonts w:ascii="Times New Roman" w:hAnsi="Times New Roman" w:cs="Times New Roman"/>
          <w:sz w:val="24"/>
          <w:szCs w:val="24"/>
        </w:rPr>
      </w:pPr>
      <w:r w:rsidRPr="00EF3911">
        <w:rPr>
          <w:rFonts w:ascii="Times New Roman" w:hAnsi="Times New Roman" w:cs="Times New Roman"/>
          <w:sz w:val="24"/>
          <w:szCs w:val="24"/>
        </w:rPr>
        <w:t xml:space="preserve">Labklājības ministrijas 2023.gada 21.jūnija iekšējie noteikumi Nr. 13/NOT “Kārtība, kādā par horizontālā principa “Vienlīdzīgas iespējas, </w:t>
      </w:r>
      <w:proofErr w:type="spellStart"/>
      <w:r w:rsidRPr="00EF3911">
        <w:rPr>
          <w:rFonts w:ascii="Times New Roman" w:hAnsi="Times New Roman" w:cs="Times New Roman"/>
          <w:sz w:val="24"/>
          <w:szCs w:val="24"/>
        </w:rPr>
        <w:t>nediskriminācija</w:t>
      </w:r>
      <w:proofErr w:type="spellEnd"/>
      <w:r w:rsidRPr="00EF3911">
        <w:rPr>
          <w:rFonts w:ascii="Times New Roman" w:hAnsi="Times New Roman" w:cs="Times New Roman"/>
          <w:sz w:val="24"/>
          <w:szCs w:val="24"/>
        </w:rPr>
        <w:t xml:space="preserve"> un </w:t>
      </w:r>
      <w:proofErr w:type="spellStart"/>
      <w:r w:rsidRPr="00EF3911">
        <w:rPr>
          <w:rFonts w:ascii="Times New Roman" w:hAnsi="Times New Roman" w:cs="Times New Roman"/>
          <w:sz w:val="24"/>
          <w:szCs w:val="24"/>
        </w:rPr>
        <w:t>pamattiesību</w:t>
      </w:r>
      <w:proofErr w:type="spellEnd"/>
      <w:r w:rsidRPr="00EF3911">
        <w:rPr>
          <w:rFonts w:ascii="Times New Roman" w:hAnsi="Times New Roman" w:cs="Times New Roman"/>
          <w:sz w:val="24"/>
          <w:szCs w:val="24"/>
        </w:rPr>
        <w:t xml:space="preserve"> ievērošana” koordināciju atbildīgā institūcija 2021.-2027. gada plānošanas periodā nodrošina horizontālā principa ieviešanas uzraudzību”.</w:t>
      </w:r>
    </w:p>
    <w:p w14:paraId="53E5778F" w14:textId="77777777" w:rsidR="00EF3911" w:rsidRDefault="00EF3911" w:rsidP="00EF3911">
      <w:pPr>
        <w:jc w:val="both"/>
        <w:rPr>
          <w:rFonts w:ascii="Times New Roman" w:hAnsi="Times New Roman" w:cs="Times New Roman"/>
          <w:sz w:val="24"/>
          <w:szCs w:val="24"/>
        </w:rPr>
      </w:pPr>
    </w:p>
    <w:p w14:paraId="67E8B90E" w14:textId="77777777" w:rsidR="00EF3911" w:rsidRDefault="00EF3911" w:rsidP="00EF3911">
      <w:pPr>
        <w:jc w:val="both"/>
        <w:rPr>
          <w:rFonts w:ascii="Times New Roman" w:hAnsi="Times New Roman" w:cs="Times New Roman"/>
          <w:sz w:val="24"/>
          <w:szCs w:val="24"/>
        </w:rPr>
      </w:pPr>
    </w:p>
    <w:p w14:paraId="18FA512E" w14:textId="77777777" w:rsidR="00EF3911" w:rsidRPr="00EF3911" w:rsidRDefault="00EF3911" w:rsidP="00EF3911">
      <w:pPr>
        <w:jc w:val="both"/>
        <w:rPr>
          <w:rFonts w:ascii="Times New Roman" w:hAnsi="Times New Roman" w:cs="Times New Roman"/>
          <w:sz w:val="24"/>
          <w:szCs w:val="24"/>
        </w:rPr>
      </w:pPr>
    </w:p>
    <w:p w14:paraId="4B3536F2" w14:textId="77777777" w:rsidR="00EF3911" w:rsidRDefault="00206CCC" w:rsidP="00EF3911">
      <w:pPr>
        <w:pStyle w:val="ListParagraph"/>
        <w:numPr>
          <w:ilvl w:val="0"/>
          <w:numId w:val="119"/>
        </w:numPr>
        <w:jc w:val="both"/>
        <w:rPr>
          <w:rFonts w:ascii="Times New Roman" w:hAnsi="Times New Roman" w:cs="Times New Roman"/>
          <w:sz w:val="24"/>
          <w:szCs w:val="24"/>
        </w:rPr>
      </w:pPr>
      <w:r w:rsidRPr="00EF3911">
        <w:rPr>
          <w:rFonts w:ascii="Times New Roman" w:eastAsiaTheme="majorEastAsia" w:hAnsi="Times New Roman" w:cs="Times New Roman"/>
          <w:sz w:val="24"/>
          <w:szCs w:val="24"/>
          <w:u w:val="single"/>
        </w:rPr>
        <w:t>Klimata un enerģētikas ministrija</w:t>
      </w:r>
      <w:r w:rsidR="005F7ACC" w:rsidRPr="00EF3911">
        <w:rPr>
          <w:rFonts w:ascii="Times New Roman" w:eastAsiaTheme="majorEastAsia" w:hAnsi="Times New Roman" w:cs="Times New Roman"/>
          <w:sz w:val="24"/>
          <w:szCs w:val="24"/>
        </w:rPr>
        <w:t xml:space="preserve"> </w:t>
      </w:r>
      <w:r w:rsidR="426B5AD6" w:rsidRPr="00EF3911">
        <w:rPr>
          <w:rFonts w:ascii="Times New Roman" w:hAnsi="Times New Roman" w:cs="Times New Roman"/>
          <w:sz w:val="24"/>
          <w:szCs w:val="24"/>
        </w:rPr>
        <w:t>par horizontālo principu „</w:t>
      </w:r>
      <w:proofErr w:type="spellStart"/>
      <w:r w:rsidR="426B5AD6" w:rsidRPr="00EF3911">
        <w:rPr>
          <w:rFonts w:ascii="Times New Roman" w:hAnsi="Times New Roman" w:cs="Times New Roman"/>
          <w:sz w:val="24"/>
          <w:szCs w:val="24"/>
        </w:rPr>
        <w:t>Klimat</w:t>
      </w:r>
      <w:r w:rsidR="7DA0F5EA" w:rsidRPr="00EF3911">
        <w:rPr>
          <w:rFonts w:ascii="Times New Roman" w:hAnsi="Times New Roman" w:cs="Times New Roman"/>
          <w:sz w:val="24"/>
          <w:szCs w:val="24"/>
        </w:rPr>
        <w:t>drošināšana</w:t>
      </w:r>
      <w:proofErr w:type="spellEnd"/>
      <w:r w:rsidR="426B5AD6" w:rsidRPr="00EF3911">
        <w:rPr>
          <w:rFonts w:ascii="Times New Roman" w:hAnsi="Times New Roman" w:cs="Times New Roman"/>
          <w:sz w:val="24"/>
          <w:szCs w:val="24"/>
        </w:rPr>
        <w:t>” (</w:t>
      </w:r>
      <w:r w:rsidR="50477B49" w:rsidRPr="00EF3911">
        <w:rPr>
          <w:rFonts w:ascii="Times New Roman" w:hAnsi="Times New Roman" w:cs="Times New Roman"/>
          <w:sz w:val="24"/>
          <w:szCs w:val="24"/>
        </w:rPr>
        <w:t>r</w:t>
      </w:r>
      <w:r w:rsidR="426B5AD6" w:rsidRPr="00EF3911">
        <w:rPr>
          <w:rFonts w:ascii="Times New Roman" w:hAnsi="Times New Roman" w:cs="Times New Roman"/>
          <w:sz w:val="24"/>
          <w:szCs w:val="24"/>
        </w:rPr>
        <w:t>egulas Nr.2021/1060 preambula (60), 2.panta 42.definīcija)</w:t>
      </w:r>
      <w:r w:rsidR="61BEEE4B" w:rsidRPr="00EF3911">
        <w:rPr>
          <w:rFonts w:ascii="Times New Roman" w:hAnsi="Times New Roman" w:cs="Times New Roman"/>
          <w:sz w:val="24"/>
          <w:szCs w:val="24"/>
        </w:rPr>
        <w:t>:</w:t>
      </w:r>
      <w:r w:rsidR="00C66AA9" w:rsidRPr="00EF3911">
        <w:rPr>
          <w:rFonts w:ascii="Times New Roman" w:hAnsi="Times New Roman" w:cs="Times New Roman"/>
          <w:sz w:val="24"/>
          <w:szCs w:val="24"/>
        </w:rPr>
        <w:t xml:space="preserve"> “</w:t>
      </w:r>
      <w:r w:rsidR="00C66AA9" w:rsidRPr="00EF3911">
        <w:rPr>
          <w:rFonts w:ascii="Times New Roman" w:hAnsi="Times New Roman" w:cs="Times New Roman"/>
          <w:spacing w:val="1"/>
          <w:sz w:val="24"/>
          <w:szCs w:val="24"/>
        </w:rPr>
        <w:t xml:space="preserve">Vadlīnijas </w:t>
      </w:r>
      <w:r w:rsidR="00C66AA9" w:rsidRPr="00EF3911">
        <w:rPr>
          <w:rFonts w:ascii="Times New Roman" w:hAnsi="Times New Roman" w:cs="Times New Roman"/>
          <w:sz w:val="24"/>
          <w:szCs w:val="24"/>
        </w:rPr>
        <w:t>horizontālā principa</w:t>
      </w:r>
      <w:r w:rsidR="00C66AA9" w:rsidRPr="00EF3911">
        <w:rPr>
          <w:rFonts w:ascii="Times New Roman" w:hAnsi="Times New Roman" w:cs="Times New Roman"/>
          <w:spacing w:val="1"/>
          <w:sz w:val="24"/>
          <w:szCs w:val="24"/>
        </w:rPr>
        <w:t xml:space="preserve"> </w:t>
      </w:r>
      <w:r w:rsidR="00C66AA9" w:rsidRPr="00EF3911">
        <w:rPr>
          <w:rFonts w:ascii="Times New Roman" w:hAnsi="Times New Roman" w:cs="Times New Roman"/>
          <w:sz w:val="24"/>
          <w:szCs w:val="24"/>
        </w:rPr>
        <w:t>“</w:t>
      </w:r>
      <w:proofErr w:type="spellStart"/>
      <w:r w:rsidR="00C66AA9" w:rsidRPr="00EF3911">
        <w:rPr>
          <w:rFonts w:ascii="Times New Roman" w:hAnsi="Times New Roman" w:cs="Times New Roman"/>
          <w:sz w:val="24"/>
          <w:szCs w:val="24"/>
        </w:rPr>
        <w:t>Klimatdrošināšana</w:t>
      </w:r>
      <w:proofErr w:type="spellEnd"/>
      <w:r w:rsidR="00C66AA9" w:rsidRPr="00EF3911">
        <w:rPr>
          <w:rFonts w:ascii="Times New Roman" w:hAnsi="Times New Roman" w:cs="Times New Roman"/>
          <w:sz w:val="24"/>
          <w:szCs w:val="24"/>
        </w:rPr>
        <w:t>” ieviešanai un</w:t>
      </w:r>
      <w:r w:rsidR="00C66AA9" w:rsidRPr="00EF3911">
        <w:rPr>
          <w:rFonts w:ascii="Times New Roman" w:hAnsi="Times New Roman" w:cs="Times New Roman"/>
          <w:spacing w:val="-4"/>
          <w:sz w:val="24"/>
          <w:szCs w:val="24"/>
        </w:rPr>
        <w:t xml:space="preserve"> </w:t>
      </w:r>
      <w:r w:rsidR="00C66AA9" w:rsidRPr="00EF3911">
        <w:rPr>
          <w:rFonts w:ascii="Times New Roman" w:hAnsi="Times New Roman" w:cs="Times New Roman"/>
          <w:sz w:val="24"/>
          <w:szCs w:val="24"/>
        </w:rPr>
        <w:t>uzraudzībai (2021-2027)” (izstrādes procesā).</w:t>
      </w:r>
    </w:p>
    <w:p w14:paraId="05DDF41D" w14:textId="77777777" w:rsidR="00EF3911" w:rsidRDefault="175BB850" w:rsidP="00EF3911">
      <w:pPr>
        <w:pStyle w:val="ListParagraph"/>
        <w:numPr>
          <w:ilvl w:val="0"/>
          <w:numId w:val="119"/>
        </w:numPr>
        <w:jc w:val="both"/>
        <w:rPr>
          <w:rFonts w:ascii="Times New Roman" w:hAnsi="Times New Roman" w:cs="Times New Roman"/>
          <w:sz w:val="24"/>
          <w:szCs w:val="24"/>
        </w:rPr>
      </w:pPr>
      <w:r w:rsidRPr="00EF3911">
        <w:rPr>
          <w:rFonts w:ascii="Times New Roman" w:eastAsiaTheme="majorEastAsia" w:hAnsi="Times New Roman" w:cs="Times New Roman"/>
          <w:sz w:val="24"/>
          <w:szCs w:val="24"/>
          <w:u w:val="single"/>
        </w:rPr>
        <w:t>Ekonomikas ministrija</w:t>
      </w:r>
      <w:r w:rsidRPr="00EF3911">
        <w:rPr>
          <w:rFonts w:ascii="Times New Roman" w:eastAsiaTheme="majorEastAsia" w:hAnsi="Times New Roman" w:cs="Times New Roman"/>
          <w:sz w:val="24"/>
          <w:szCs w:val="24"/>
        </w:rPr>
        <w:t xml:space="preserve"> par horizontālo principu „Energoefektivitāte pirmajā vietā” (</w:t>
      </w:r>
      <w:r w:rsidR="17789237" w:rsidRPr="00EF3911">
        <w:rPr>
          <w:rFonts w:ascii="Times New Roman" w:eastAsiaTheme="majorEastAsia" w:hAnsi="Times New Roman" w:cs="Times New Roman"/>
          <w:sz w:val="24"/>
          <w:szCs w:val="24"/>
        </w:rPr>
        <w:t>r</w:t>
      </w:r>
      <w:r w:rsidRPr="00EF3911">
        <w:rPr>
          <w:rFonts w:ascii="Times New Roman" w:eastAsiaTheme="majorEastAsia" w:hAnsi="Times New Roman" w:cs="Times New Roman"/>
          <w:sz w:val="24"/>
          <w:szCs w:val="24"/>
        </w:rPr>
        <w:t>egulas Nr.2021/1060 preambula (60), 2.panta 41.definīcija):</w:t>
      </w:r>
      <w:r w:rsidR="0066060F" w:rsidRPr="00EF3911">
        <w:rPr>
          <w:rFonts w:ascii="Times New Roman" w:eastAsiaTheme="majorEastAsia" w:hAnsi="Times New Roman" w:cs="Times New Roman"/>
          <w:sz w:val="24"/>
          <w:szCs w:val="24"/>
        </w:rPr>
        <w:t xml:space="preserve"> </w:t>
      </w:r>
      <w:r w:rsidR="00C66C03" w:rsidRPr="00EF3911">
        <w:rPr>
          <w:rFonts w:ascii="Times New Roman" w:hAnsi="Times New Roman" w:cs="Times New Roman"/>
          <w:sz w:val="24"/>
          <w:szCs w:val="24"/>
        </w:rPr>
        <w:t>2023.gada 1.jūnija iekšējie noteikumi Nr. </w:t>
      </w:r>
      <w:r w:rsidR="00C66C03" w:rsidRPr="00EF3911">
        <w:rPr>
          <w:rFonts w:ascii="Times New Roman" w:hAnsi="Times New Roman" w:cs="Times New Roman"/>
          <w:noProof/>
          <w:sz w:val="24"/>
          <w:szCs w:val="24"/>
        </w:rPr>
        <w:t>1-5.2/2023/34</w:t>
      </w:r>
      <w:r w:rsidR="00C66C03" w:rsidRPr="00EF3911">
        <w:rPr>
          <w:rFonts w:ascii="Times New Roman" w:hAnsi="Times New Roman" w:cs="Times New Roman"/>
          <w:sz w:val="24"/>
          <w:szCs w:val="24"/>
        </w:rPr>
        <w:t xml:space="preserve"> “Kārtība, kādā Ekonomikas ministrija nodrošina horizontālo principu ieviešanu un ieviešanas uzraudzību, nodrošina konsultatīvu un metodisku atbalstu Eiropas Savienības fondu ieviešanā iesaistītajām institūcijām specifisko atbalsta mērķu ieviešanas nosacījumu definēšanā un reizi gadā ziņo Eiropas Savienības fondu uzraudzības komitejai par horizontālo pamatprincipu ievērošanu programmas ieviešanā”.</w:t>
      </w:r>
    </w:p>
    <w:p w14:paraId="466DC6FA" w14:textId="6359C4C0" w:rsidR="00731654" w:rsidRPr="00EF3911" w:rsidRDefault="00731654" w:rsidP="00EF3911">
      <w:pPr>
        <w:pStyle w:val="ListParagraph"/>
        <w:numPr>
          <w:ilvl w:val="0"/>
          <w:numId w:val="119"/>
        </w:numPr>
        <w:jc w:val="both"/>
        <w:rPr>
          <w:rFonts w:ascii="Times New Roman" w:hAnsi="Times New Roman" w:cs="Times New Roman"/>
          <w:sz w:val="24"/>
          <w:szCs w:val="24"/>
        </w:rPr>
      </w:pPr>
      <w:r w:rsidRPr="00EF3911">
        <w:rPr>
          <w:rFonts w:ascii="Times New Roman" w:hAnsi="Times New Roman" w:cs="Times New Roman"/>
          <w:sz w:val="24"/>
          <w:szCs w:val="24"/>
          <w:u w:val="single"/>
        </w:rPr>
        <w:t>Tieslietu ministrijas</w:t>
      </w:r>
      <w:r w:rsidRPr="00EF3911">
        <w:rPr>
          <w:rFonts w:ascii="Times New Roman" w:hAnsi="Times New Roman" w:cs="Times New Roman"/>
          <w:sz w:val="24"/>
          <w:szCs w:val="24"/>
        </w:rPr>
        <w:t xml:space="preserve"> 2023. gada 9.novembra iekšējie noteikumi Nr.1-2/19 "Horizontālā principa "Vienlīdzīgas iespējas, </w:t>
      </w:r>
      <w:proofErr w:type="spellStart"/>
      <w:r w:rsidRPr="00EF3911">
        <w:rPr>
          <w:rFonts w:ascii="Times New Roman" w:hAnsi="Times New Roman" w:cs="Times New Roman"/>
          <w:sz w:val="24"/>
          <w:szCs w:val="24"/>
        </w:rPr>
        <w:t>nediskriminācija</w:t>
      </w:r>
      <w:proofErr w:type="spellEnd"/>
      <w:r w:rsidRPr="00EF3911">
        <w:rPr>
          <w:rFonts w:ascii="Times New Roman" w:hAnsi="Times New Roman" w:cs="Times New Roman"/>
          <w:sz w:val="24"/>
          <w:szCs w:val="24"/>
        </w:rPr>
        <w:t xml:space="preserve"> un </w:t>
      </w:r>
      <w:proofErr w:type="spellStart"/>
      <w:r w:rsidRPr="00EF3911">
        <w:rPr>
          <w:rFonts w:ascii="Times New Roman" w:hAnsi="Times New Roman" w:cs="Times New Roman"/>
          <w:sz w:val="24"/>
          <w:szCs w:val="24"/>
        </w:rPr>
        <w:t>pamattiesību</w:t>
      </w:r>
      <w:proofErr w:type="spellEnd"/>
      <w:r w:rsidRPr="00EF3911">
        <w:rPr>
          <w:rFonts w:ascii="Times New Roman" w:hAnsi="Times New Roman" w:cs="Times New Roman"/>
          <w:sz w:val="24"/>
          <w:szCs w:val="24"/>
        </w:rPr>
        <w:t xml:space="preserve"> ievērošana" ieviešanas un ieviešanas uzraudzības kārtība 2021.–2027. gada plānošanas periodā".</w:t>
      </w:r>
    </w:p>
    <w:p w14:paraId="07F32BA0" w14:textId="77777777" w:rsidR="00D14E6D" w:rsidRPr="0075569D" w:rsidRDefault="00D14E6D" w:rsidP="00045BE8">
      <w:pPr>
        <w:jc w:val="both"/>
        <w:rPr>
          <w:rFonts w:ascii="Times New Roman" w:hAnsi="Times New Roman" w:cs="Times New Roman"/>
          <w:sz w:val="24"/>
          <w:szCs w:val="24"/>
          <w:highlight w:val="yellow"/>
        </w:rPr>
      </w:pPr>
    </w:p>
    <w:p w14:paraId="166B26BF" w14:textId="061C1D64" w:rsidR="00FC5908" w:rsidRPr="0075569D" w:rsidRDefault="5DE4B800" w:rsidP="00B66D33">
      <w:pPr>
        <w:pStyle w:val="Heading4"/>
        <w:spacing w:before="0"/>
        <w:ind w:left="709" w:hanging="709"/>
        <w:jc w:val="both"/>
        <w:rPr>
          <w:rFonts w:ascii="Times New Roman" w:hAnsi="Times New Roman" w:cs="Times New Roman"/>
          <w:i w:val="0"/>
          <w:iCs w:val="0"/>
          <w:sz w:val="24"/>
          <w:szCs w:val="24"/>
          <w:lang w:eastAsia="lv-LV"/>
        </w:rPr>
      </w:pPr>
      <w:r w:rsidRPr="0075569D">
        <w:rPr>
          <w:rFonts w:ascii="Times New Roman" w:hAnsi="Times New Roman" w:cs="Times New Roman"/>
          <w:i w:val="0"/>
          <w:iCs w:val="0"/>
          <w:sz w:val="24"/>
          <w:szCs w:val="24"/>
        </w:rPr>
        <w:t>4.1.6. aprakstītu procedūras, lai nodrošinātu elektroniskās sistēmas drošību, integritāti  un konfidencialitāti.</w:t>
      </w:r>
    </w:p>
    <w:p w14:paraId="27BA2B6E" w14:textId="4276A0D3" w:rsidR="00FC5908" w:rsidRPr="0075569D" w:rsidRDefault="4AB869E2" w:rsidP="00B66D33">
      <w:pPr>
        <w:ind w:firstLine="567"/>
        <w:jc w:val="both"/>
        <w:rPr>
          <w:rFonts w:ascii="Times New Roman" w:hAnsi="Times New Roman" w:cs="Times New Roman"/>
          <w:sz w:val="24"/>
          <w:szCs w:val="24"/>
          <w:lang w:eastAsia="lv-LV"/>
        </w:rPr>
      </w:pPr>
      <w:r w:rsidRPr="0075569D">
        <w:rPr>
          <w:rFonts w:ascii="Times New Roman" w:hAnsi="Times New Roman" w:cs="Times New Roman"/>
          <w:sz w:val="24"/>
          <w:szCs w:val="24"/>
        </w:rPr>
        <w:t xml:space="preserve">KPVIS tiek izstrādāta atbilstoši Latvijas </w:t>
      </w:r>
      <w:r w:rsidR="4780260A" w:rsidRPr="0075569D">
        <w:rPr>
          <w:rFonts w:ascii="Times New Roman" w:hAnsi="Times New Roman" w:cs="Times New Roman"/>
          <w:sz w:val="24"/>
          <w:szCs w:val="24"/>
        </w:rPr>
        <w:t xml:space="preserve">Informācijas sistēmas </w:t>
      </w:r>
      <w:r w:rsidRPr="0075569D">
        <w:rPr>
          <w:rFonts w:ascii="Times New Roman" w:hAnsi="Times New Roman" w:cs="Times New Roman"/>
          <w:sz w:val="24"/>
          <w:szCs w:val="24"/>
        </w:rPr>
        <w:t>drošības prasībām, kas ir balstītas uz starptautiskiem standartiem. Sistēma darbosies pēc ISO 27001:2013</w:t>
      </w:r>
      <w:r w:rsidR="1D99F821" w:rsidRPr="0075569D">
        <w:rPr>
          <w:rFonts w:ascii="Times New Roman" w:hAnsi="Times New Roman" w:cs="Times New Roman"/>
          <w:sz w:val="24"/>
          <w:szCs w:val="24"/>
        </w:rPr>
        <w:t xml:space="preserve"> standart</w:t>
      </w:r>
      <w:r w:rsidR="18F3FDFA" w:rsidRPr="0075569D">
        <w:rPr>
          <w:rFonts w:ascii="Times New Roman" w:hAnsi="Times New Roman" w:cs="Times New Roman"/>
          <w:sz w:val="24"/>
          <w:szCs w:val="24"/>
        </w:rPr>
        <w:t>a</w:t>
      </w:r>
      <w:r w:rsidRPr="0075569D">
        <w:rPr>
          <w:rFonts w:ascii="Times New Roman" w:hAnsi="Times New Roman" w:cs="Times New Roman"/>
          <w:sz w:val="24"/>
          <w:szCs w:val="24"/>
        </w:rPr>
        <w:t xml:space="preserve">. </w:t>
      </w:r>
      <w:r w:rsidR="5DE4B800" w:rsidRPr="0075569D">
        <w:rPr>
          <w:rFonts w:ascii="Times New Roman" w:hAnsi="Times New Roman" w:cs="Times New Roman"/>
          <w:sz w:val="24"/>
          <w:szCs w:val="24"/>
        </w:rPr>
        <w:t xml:space="preserve"> </w:t>
      </w:r>
    </w:p>
    <w:p w14:paraId="2C20DDB9" w14:textId="77777777" w:rsidR="00FC5908" w:rsidRPr="0075569D" w:rsidRDefault="00FC5908" w:rsidP="00045BE8">
      <w:pPr>
        <w:jc w:val="both"/>
        <w:rPr>
          <w:rFonts w:ascii="Times New Roman" w:hAnsi="Times New Roman" w:cs="Times New Roman"/>
          <w:sz w:val="24"/>
          <w:szCs w:val="24"/>
          <w:lang w:eastAsia="lv-LV"/>
        </w:rPr>
      </w:pPr>
    </w:p>
    <w:p w14:paraId="49ABB482" w14:textId="0A770CD4" w:rsidR="00FC5908" w:rsidRPr="0075569D" w:rsidRDefault="4AB869E2" w:rsidP="00045BE8">
      <w:pPr>
        <w:jc w:val="both"/>
        <w:rPr>
          <w:rFonts w:ascii="Times New Roman" w:hAnsi="Times New Roman" w:cs="Times New Roman"/>
          <w:b/>
          <w:bCs/>
          <w:sz w:val="24"/>
          <w:szCs w:val="24"/>
          <w:lang w:eastAsia="lv-LV"/>
        </w:rPr>
      </w:pPr>
      <w:r w:rsidRPr="0075569D">
        <w:rPr>
          <w:rFonts w:ascii="Times New Roman" w:hAnsi="Times New Roman" w:cs="Times New Roman"/>
          <w:b/>
          <w:bCs/>
          <w:sz w:val="24"/>
          <w:szCs w:val="24"/>
        </w:rPr>
        <w:t>Procedūras:</w:t>
      </w:r>
    </w:p>
    <w:p w14:paraId="654FCFBD" w14:textId="48E5C95A" w:rsidR="00527DA9" w:rsidRPr="0075569D" w:rsidRDefault="65AF3BB0" w:rsidP="00527DA9">
      <w:pPr>
        <w:pStyle w:val="ListParagraph"/>
        <w:numPr>
          <w:ilvl w:val="0"/>
          <w:numId w:val="41"/>
        </w:numPr>
        <w:ind w:left="567" w:hanging="283"/>
        <w:jc w:val="both"/>
        <w:rPr>
          <w:rFonts w:ascii="Times New Roman" w:hAnsi="Times New Roman" w:cs="Times New Roman"/>
          <w:sz w:val="24"/>
          <w:szCs w:val="24"/>
        </w:rPr>
      </w:pPr>
      <w:r w:rsidRPr="0075569D">
        <w:rPr>
          <w:rFonts w:ascii="Times New Roman" w:hAnsi="Times New Roman" w:cs="Times New Roman"/>
          <w:sz w:val="24"/>
          <w:szCs w:val="24"/>
        </w:rPr>
        <w:t>CFLA 202</w:t>
      </w:r>
      <w:r w:rsidR="00651E0E">
        <w:rPr>
          <w:rFonts w:ascii="Times New Roman" w:hAnsi="Times New Roman" w:cs="Times New Roman"/>
          <w:sz w:val="24"/>
          <w:szCs w:val="24"/>
        </w:rPr>
        <w:t>4</w:t>
      </w:r>
      <w:r w:rsidRPr="0075569D">
        <w:rPr>
          <w:rFonts w:ascii="Times New Roman" w:hAnsi="Times New Roman" w:cs="Times New Roman"/>
          <w:sz w:val="24"/>
          <w:szCs w:val="24"/>
        </w:rPr>
        <w:t xml:space="preserve">.gada </w:t>
      </w:r>
      <w:r w:rsidR="00651E0E">
        <w:rPr>
          <w:rFonts w:ascii="Times New Roman" w:hAnsi="Times New Roman" w:cs="Times New Roman"/>
          <w:sz w:val="24"/>
          <w:szCs w:val="24"/>
        </w:rPr>
        <w:t>4.jūnija</w:t>
      </w:r>
      <w:r w:rsidRPr="0075569D">
        <w:rPr>
          <w:rFonts w:ascii="Times New Roman" w:hAnsi="Times New Roman" w:cs="Times New Roman"/>
          <w:sz w:val="24"/>
          <w:szCs w:val="24"/>
        </w:rPr>
        <w:t xml:space="preserve"> iekšējie noteikumi Nr.39-1-3/2</w:t>
      </w:r>
      <w:r w:rsidR="00651E0E">
        <w:rPr>
          <w:rFonts w:ascii="Times New Roman" w:hAnsi="Times New Roman" w:cs="Times New Roman"/>
          <w:sz w:val="24"/>
          <w:szCs w:val="24"/>
        </w:rPr>
        <w:t>4</w:t>
      </w:r>
      <w:r w:rsidRPr="0075569D">
        <w:rPr>
          <w:rFonts w:ascii="Times New Roman" w:hAnsi="Times New Roman" w:cs="Times New Roman"/>
          <w:sz w:val="24"/>
          <w:szCs w:val="24"/>
        </w:rPr>
        <w:t xml:space="preserve"> “</w:t>
      </w:r>
      <w:r w:rsidR="00651E0E" w:rsidRPr="00651E0E">
        <w:rPr>
          <w:rFonts w:ascii="Times New Roman" w:hAnsi="Times New Roman" w:cs="Times New Roman"/>
          <w:sz w:val="24"/>
          <w:szCs w:val="24"/>
        </w:rPr>
        <w:t>Informācijas un komunikāciju tehnoloģiju drošības noteikumi</w:t>
      </w:r>
      <w:r w:rsidRPr="0075569D">
        <w:rPr>
          <w:rFonts w:ascii="Times New Roman" w:hAnsi="Times New Roman" w:cs="Times New Roman"/>
          <w:sz w:val="24"/>
          <w:szCs w:val="24"/>
        </w:rPr>
        <w:t>”;</w:t>
      </w:r>
    </w:p>
    <w:p w14:paraId="74FDD9E8" w14:textId="1179F822" w:rsidR="00D6321D" w:rsidRPr="0075569D" w:rsidRDefault="5DE4B800" w:rsidP="00045BE8">
      <w:pPr>
        <w:pStyle w:val="ListParagraph"/>
        <w:numPr>
          <w:ilvl w:val="0"/>
          <w:numId w:val="41"/>
        </w:numPr>
        <w:ind w:left="567" w:hanging="283"/>
        <w:jc w:val="both"/>
        <w:rPr>
          <w:rFonts w:ascii="Times New Roman" w:hAnsi="Times New Roman" w:cs="Times New Roman"/>
          <w:sz w:val="24"/>
          <w:szCs w:val="24"/>
        </w:rPr>
      </w:pPr>
      <w:r w:rsidRPr="0075569D">
        <w:rPr>
          <w:rFonts w:ascii="Times New Roman" w:hAnsi="Times New Roman" w:cs="Times New Roman"/>
          <w:sz w:val="24"/>
          <w:szCs w:val="24"/>
        </w:rPr>
        <w:t>CFLA 202</w:t>
      </w:r>
      <w:r w:rsidR="00AD473D">
        <w:rPr>
          <w:rFonts w:ascii="Times New Roman" w:hAnsi="Times New Roman" w:cs="Times New Roman"/>
          <w:sz w:val="24"/>
          <w:szCs w:val="24"/>
        </w:rPr>
        <w:t>4</w:t>
      </w:r>
      <w:r w:rsidRPr="0075569D">
        <w:rPr>
          <w:rFonts w:ascii="Times New Roman" w:hAnsi="Times New Roman" w:cs="Times New Roman"/>
          <w:sz w:val="24"/>
          <w:szCs w:val="24"/>
        </w:rPr>
        <w:t xml:space="preserve">.gada </w:t>
      </w:r>
      <w:r w:rsidR="00AD473D">
        <w:rPr>
          <w:rFonts w:ascii="Times New Roman" w:hAnsi="Times New Roman" w:cs="Times New Roman"/>
          <w:sz w:val="24"/>
          <w:szCs w:val="24"/>
        </w:rPr>
        <w:t>3.jūnija</w:t>
      </w:r>
      <w:r w:rsidRPr="0075569D">
        <w:rPr>
          <w:rFonts w:ascii="Times New Roman" w:hAnsi="Times New Roman" w:cs="Times New Roman"/>
          <w:sz w:val="24"/>
          <w:szCs w:val="24"/>
        </w:rPr>
        <w:t xml:space="preserve"> iekšējie noteikumi Nr.39-1-3/</w:t>
      </w:r>
      <w:r w:rsidR="00AD473D">
        <w:rPr>
          <w:rFonts w:ascii="Times New Roman" w:hAnsi="Times New Roman" w:cs="Times New Roman"/>
          <w:sz w:val="24"/>
          <w:szCs w:val="24"/>
        </w:rPr>
        <w:t>23</w:t>
      </w:r>
      <w:r w:rsidRPr="0075569D">
        <w:rPr>
          <w:rFonts w:ascii="Times New Roman" w:hAnsi="Times New Roman" w:cs="Times New Roman"/>
          <w:sz w:val="24"/>
          <w:szCs w:val="24"/>
        </w:rPr>
        <w:t xml:space="preserve"> “</w:t>
      </w:r>
      <w:r w:rsidR="00AD473D">
        <w:rPr>
          <w:rFonts w:ascii="Times New Roman" w:hAnsi="Times New Roman" w:cs="Times New Roman"/>
          <w:sz w:val="24"/>
          <w:szCs w:val="24"/>
        </w:rPr>
        <w:t>D</w:t>
      </w:r>
      <w:r w:rsidRPr="0075569D">
        <w:rPr>
          <w:rFonts w:ascii="Times New Roman" w:hAnsi="Times New Roman" w:cs="Times New Roman"/>
          <w:sz w:val="24"/>
          <w:szCs w:val="24"/>
        </w:rPr>
        <w:t>rošības politika”;</w:t>
      </w:r>
    </w:p>
    <w:p w14:paraId="30E1B03C" w14:textId="3428E9F1" w:rsidR="008B2FBB" w:rsidRPr="0075569D" w:rsidRDefault="42475FC1" w:rsidP="004B0C09">
      <w:pPr>
        <w:pStyle w:val="ListParagraph"/>
        <w:numPr>
          <w:ilvl w:val="0"/>
          <w:numId w:val="41"/>
        </w:numPr>
        <w:ind w:left="567" w:hanging="283"/>
        <w:jc w:val="both"/>
        <w:rPr>
          <w:rFonts w:ascii="Times New Roman" w:hAnsi="Times New Roman" w:cs="Times New Roman"/>
          <w:sz w:val="24"/>
          <w:szCs w:val="24"/>
          <w:lang w:eastAsia="lv-LV"/>
        </w:rPr>
      </w:pPr>
      <w:r w:rsidRPr="0075569D">
        <w:rPr>
          <w:rFonts w:ascii="Times New Roman" w:hAnsi="Times New Roman" w:cs="Times New Roman"/>
          <w:sz w:val="24"/>
          <w:szCs w:val="24"/>
        </w:rPr>
        <w:t xml:space="preserve">CFLA 2019.gada 14.februāra iekšējie noteikumi Nr.39-1-3/4 “Noteikumi, kā </w:t>
      </w:r>
      <w:r w:rsidR="60B548BA" w:rsidRPr="0075569D">
        <w:rPr>
          <w:rFonts w:ascii="Times New Roman" w:hAnsi="Times New Roman" w:cs="Times New Roman"/>
          <w:sz w:val="24"/>
          <w:szCs w:val="24"/>
        </w:rPr>
        <w:t>C</w:t>
      </w:r>
      <w:r w:rsidR="417ADEF8" w:rsidRPr="0075569D">
        <w:rPr>
          <w:rFonts w:ascii="Times New Roman" w:hAnsi="Times New Roman" w:cs="Times New Roman"/>
          <w:sz w:val="24"/>
          <w:szCs w:val="24"/>
        </w:rPr>
        <w:t>entrālā finanšu un līgumu aģentūra</w:t>
      </w:r>
      <w:r w:rsidR="60B548BA" w:rsidRPr="0075569D">
        <w:rPr>
          <w:rFonts w:ascii="Times New Roman" w:hAnsi="Times New Roman" w:cs="Times New Roman"/>
          <w:sz w:val="24"/>
          <w:szCs w:val="24"/>
        </w:rPr>
        <w:t xml:space="preserve"> </w:t>
      </w:r>
      <w:r w:rsidRPr="0075569D">
        <w:rPr>
          <w:rFonts w:ascii="Times New Roman" w:hAnsi="Times New Roman" w:cs="Times New Roman"/>
          <w:sz w:val="24"/>
          <w:szCs w:val="24"/>
        </w:rPr>
        <w:t>piešķir, ierobežo un anulē informācijas sistēmu resursu lietotāju tiesības”</w:t>
      </w:r>
      <w:r w:rsidR="60B548BA" w:rsidRPr="0075569D">
        <w:rPr>
          <w:rFonts w:ascii="Times New Roman" w:hAnsi="Times New Roman" w:cs="Times New Roman"/>
          <w:sz w:val="24"/>
          <w:szCs w:val="24"/>
        </w:rPr>
        <w:t>;</w:t>
      </w:r>
    </w:p>
    <w:p w14:paraId="11025049" w14:textId="10227257" w:rsidR="004A2674" w:rsidRPr="0075569D" w:rsidRDefault="5DE4B800" w:rsidP="008B2FBB">
      <w:pPr>
        <w:pStyle w:val="ListParagraph"/>
        <w:numPr>
          <w:ilvl w:val="0"/>
          <w:numId w:val="41"/>
        </w:numPr>
        <w:ind w:left="567" w:hanging="283"/>
        <w:jc w:val="both"/>
        <w:rPr>
          <w:rFonts w:ascii="Times New Roman" w:hAnsi="Times New Roman" w:cs="Times New Roman"/>
          <w:sz w:val="24"/>
          <w:szCs w:val="24"/>
          <w:lang w:eastAsia="lv-LV"/>
        </w:rPr>
      </w:pPr>
      <w:r w:rsidRPr="0075569D">
        <w:rPr>
          <w:rFonts w:ascii="Times New Roman" w:hAnsi="Times New Roman" w:cs="Times New Roman"/>
          <w:sz w:val="24"/>
          <w:szCs w:val="24"/>
        </w:rPr>
        <w:t xml:space="preserve"> </w:t>
      </w:r>
      <w:r w:rsidR="51E2506D" w:rsidRPr="0075569D">
        <w:rPr>
          <w:rFonts w:ascii="Times New Roman" w:hAnsi="Times New Roman" w:cs="Times New Roman"/>
          <w:sz w:val="24"/>
          <w:szCs w:val="24"/>
        </w:rPr>
        <w:t>Saskaņā ar Valsts pārvaldes iekārtas likuma 72.panta pirmās daļas 2.punktu izdoti:</w:t>
      </w:r>
    </w:p>
    <w:p w14:paraId="20CEAC34" w14:textId="77777777" w:rsidR="004A2674" w:rsidRPr="0075569D" w:rsidRDefault="51E2506D" w:rsidP="00B66D33">
      <w:pPr>
        <w:pStyle w:val="ListParagraph"/>
        <w:numPr>
          <w:ilvl w:val="0"/>
          <w:numId w:val="52"/>
        </w:numPr>
        <w:spacing w:before="240" w:after="240"/>
        <w:ind w:left="851" w:hanging="284"/>
        <w:jc w:val="both"/>
        <w:rPr>
          <w:rFonts w:ascii="Times New Roman" w:hAnsi="Times New Roman" w:cs="Times New Roman"/>
          <w:sz w:val="24"/>
          <w:szCs w:val="24"/>
        </w:rPr>
      </w:pPr>
      <w:r w:rsidRPr="0075569D">
        <w:rPr>
          <w:rFonts w:ascii="Times New Roman" w:hAnsi="Times New Roman" w:cs="Times New Roman"/>
          <w:sz w:val="24"/>
          <w:szCs w:val="24"/>
        </w:rPr>
        <w:t>CFLA 2020.gada 2.septembra iekšējie noteikumi Nr.39-1-3/46 “Personas datu aizsardzības politika”;</w:t>
      </w:r>
    </w:p>
    <w:p w14:paraId="33B11CC2" w14:textId="20021BBA" w:rsidR="004A2674" w:rsidRPr="0075569D" w:rsidRDefault="51E2506D" w:rsidP="00B66D33">
      <w:pPr>
        <w:pStyle w:val="ListParagraph"/>
        <w:numPr>
          <w:ilvl w:val="0"/>
          <w:numId w:val="52"/>
        </w:numPr>
        <w:spacing w:before="240" w:after="240"/>
        <w:ind w:left="851" w:hanging="284"/>
        <w:jc w:val="both"/>
        <w:rPr>
          <w:rFonts w:ascii="Times New Roman" w:hAnsi="Times New Roman" w:cs="Times New Roman"/>
          <w:sz w:val="24"/>
          <w:szCs w:val="24"/>
        </w:rPr>
      </w:pPr>
      <w:r w:rsidRPr="0075569D">
        <w:rPr>
          <w:rFonts w:ascii="Times New Roman" w:hAnsi="Times New Roman" w:cs="Times New Roman"/>
          <w:sz w:val="24"/>
          <w:szCs w:val="24"/>
        </w:rPr>
        <w:t>CFLA 2018.gada 24.maija iekšējie noteikumi Nr.39-1-3/10 “</w:t>
      </w:r>
      <w:r w:rsidR="60B548BA" w:rsidRPr="0075569D">
        <w:rPr>
          <w:rFonts w:ascii="Times New Roman" w:hAnsi="Times New Roman" w:cs="Times New Roman"/>
          <w:sz w:val="24"/>
          <w:szCs w:val="24"/>
        </w:rPr>
        <w:t>C</w:t>
      </w:r>
      <w:r w:rsidR="417ADEF8" w:rsidRPr="0075569D">
        <w:rPr>
          <w:rFonts w:ascii="Times New Roman" w:hAnsi="Times New Roman" w:cs="Times New Roman"/>
          <w:sz w:val="24"/>
          <w:szCs w:val="24"/>
        </w:rPr>
        <w:t>entrālās finanšu un līgumu aģentūras</w:t>
      </w:r>
      <w:r w:rsidR="60B548BA" w:rsidRPr="0075569D">
        <w:rPr>
          <w:rFonts w:ascii="Times New Roman" w:hAnsi="Times New Roman" w:cs="Times New Roman"/>
          <w:sz w:val="24"/>
          <w:szCs w:val="24"/>
        </w:rPr>
        <w:t xml:space="preserve"> </w:t>
      </w:r>
      <w:r w:rsidRPr="0075569D">
        <w:rPr>
          <w:rFonts w:ascii="Times New Roman" w:hAnsi="Times New Roman" w:cs="Times New Roman"/>
          <w:sz w:val="24"/>
          <w:szCs w:val="24"/>
        </w:rPr>
        <w:t>personas videonovērošanas datu apstrādes aizsardzības noteikumi”</w:t>
      </w:r>
      <w:r w:rsidR="00B66D33" w:rsidRPr="0075569D">
        <w:rPr>
          <w:rFonts w:ascii="Times New Roman" w:hAnsi="Times New Roman" w:cs="Times New Roman"/>
          <w:sz w:val="24"/>
          <w:szCs w:val="24"/>
        </w:rPr>
        <w:t>;</w:t>
      </w:r>
    </w:p>
    <w:p w14:paraId="2CA91E76" w14:textId="4A9704DC" w:rsidR="004A2674" w:rsidRPr="0075569D" w:rsidRDefault="51E2506D" w:rsidP="00B66D33">
      <w:pPr>
        <w:pStyle w:val="ListParagraph"/>
        <w:numPr>
          <w:ilvl w:val="0"/>
          <w:numId w:val="52"/>
        </w:numPr>
        <w:spacing w:before="240" w:after="240"/>
        <w:ind w:left="851" w:hanging="284"/>
        <w:jc w:val="both"/>
        <w:rPr>
          <w:rFonts w:ascii="Times New Roman" w:hAnsi="Times New Roman" w:cs="Times New Roman"/>
          <w:sz w:val="24"/>
          <w:szCs w:val="24"/>
        </w:rPr>
      </w:pPr>
      <w:r w:rsidRPr="0075569D">
        <w:rPr>
          <w:rFonts w:ascii="Times New Roman" w:hAnsi="Times New Roman" w:cs="Times New Roman"/>
          <w:sz w:val="24"/>
          <w:szCs w:val="24"/>
        </w:rPr>
        <w:t>CFLA 202</w:t>
      </w:r>
      <w:r w:rsidR="00AD473D">
        <w:rPr>
          <w:rFonts w:ascii="Times New Roman" w:hAnsi="Times New Roman" w:cs="Times New Roman"/>
          <w:sz w:val="24"/>
          <w:szCs w:val="24"/>
        </w:rPr>
        <w:t>4</w:t>
      </w:r>
      <w:r w:rsidRPr="0075569D">
        <w:rPr>
          <w:rFonts w:ascii="Times New Roman" w:hAnsi="Times New Roman" w:cs="Times New Roman"/>
          <w:sz w:val="24"/>
          <w:szCs w:val="24"/>
        </w:rPr>
        <w:t>.gada 10.</w:t>
      </w:r>
      <w:r w:rsidR="00AD473D">
        <w:rPr>
          <w:rFonts w:ascii="Times New Roman" w:hAnsi="Times New Roman" w:cs="Times New Roman"/>
          <w:sz w:val="24"/>
          <w:szCs w:val="24"/>
        </w:rPr>
        <w:t>jūlija</w:t>
      </w:r>
      <w:r w:rsidRPr="0075569D">
        <w:rPr>
          <w:rFonts w:ascii="Times New Roman" w:hAnsi="Times New Roman" w:cs="Times New Roman"/>
          <w:sz w:val="24"/>
          <w:szCs w:val="24"/>
        </w:rPr>
        <w:t xml:space="preserve"> iekšējie noteikumi Nr.39-1-3/</w:t>
      </w:r>
      <w:r w:rsidR="00AD473D">
        <w:rPr>
          <w:rFonts w:ascii="Times New Roman" w:hAnsi="Times New Roman" w:cs="Times New Roman"/>
          <w:sz w:val="24"/>
          <w:szCs w:val="24"/>
        </w:rPr>
        <w:t>33</w:t>
      </w:r>
      <w:r w:rsidRPr="0075569D">
        <w:rPr>
          <w:rFonts w:ascii="Times New Roman" w:hAnsi="Times New Roman" w:cs="Times New Roman"/>
          <w:sz w:val="24"/>
          <w:szCs w:val="24"/>
        </w:rPr>
        <w:t xml:space="preserve"> “Saziņas līdzekļu izmantošanas noteikumi”.</w:t>
      </w:r>
    </w:p>
    <w:p w14:paraId="79773406" w14:textId="77777777" w:rsidR="003255CF" w:rsidRPr="00D14E6D" w:rsidRDefault="003255CF" w:rsidP="003255CF">
      <w:pPr>
        <w:pStyle w:val="ListParagraph"/>
        <w:ind w:left="1065"/>
        <w:jc w:val="both"/>
        <w:rPr>
          <w:rFonts w:ascii="Times New Roman" w:hAnsi="Times New Roman" w:cs="Times New Roman"/>
          <w:sz w:val="24"/>
          <w:szCs w:val="24"/>
          <w:lang w:eastAsia="lv-LV"/>
        </w:rPr>
      </w:pPr>
    </w:p>
    <w:p w14:paraId="2AA9CA63" w14:textId="05125FFB" w:rsidR="00167BCF" w:rsidRPr="006D48F1" w:rsidRDefault="31EECEF2" w:rsidP="00C55675">
      <w:pPr>
        <w:pStyle w:val="Heading2"/>
        <w:spacing w:before="0"/>
        <w:ind w:left="426" w:hanging="426"/>
        <w:jc w:val="both"/>
        <w:rPr>
          <w:rFonts w:ascii="Times New Roman" w:eastAsia="Times New Roman" w:hAnsi="Times New Roman" w:cs="Times New Roman"/>
          <w:sz w:val="24"/>
          <w:szCs w:val="24"/>
          <w:lang w:eastAsia="lv-LV"/>
        </w:rPr>
      </w:pPr>
      <w:bookmarkStart w:id="158" w:name="_Toc413229892"/>
      <w:bookmarkStart w:id="159" w:name="_Toc420918873"/>
      <w:bookmarkStart w:id="160" w:name="_Toc69726567"/>
      <w:bookmarkStart w:id="161" w:name="_Toc131070309"/>
      <w:r w:rsidRPr="0075569D">
        <w:rPr>
          <w:rFonts w:ascii="Times New Roman" w:eastAsia="Times New Roman" w:hAnsi="Times New Roman" w:cs="Times New Roman"/>
          <w:sz w:val="24"/>
          <w:szCs w:val="24"/>
          <w:lang w:eastAsia="lv-LV"/>
        </w:rPr>
        <w:t>4.</w:t>
      </w:r>
      <w:r w:rsidR="51E2506D" w:rsidRPr="0075569D">
        <w:rPr>
          <w:rFonts w:ascii="Times New Roman" w:eastAsia="Times New Roman" w:hAnsi="Times New Roman" w:cs="Times New Roman"/>
          <w:sz w:val="24"/>
          <w:szCs w:val="24"/>
          <w:lang w:eastAsia="lv-LV"/>
        </w:rPr>
        <w:t>2</w:t>
      </w:r>
      <w:r w:rsidRPr="0075569D">
        <w:rPr>
          <w:rFonts w:ascii="Times New Roman" w:eastAsia="Times New Roman" w:hAnsi="Times New Roman" w:cs="Times New Roman"/>
          <w:sz w:val="24"/>
          <w:szCs w:val="24"/>
          <w:lang w:eastAsia="lv-LV"/>
        </w:rPr>
        <w:t xml:space="preserve">. Pašreizējās </w:t>
      </w:r>
      <w:r w:rsidRPr="006D48F1">
        <w:rPr>
          <w:rFonts w:ascii="Times New Roman" w:eastAsia="Times New Roman" w:hAnsi="Times New Roman" w:cs="Times New Roman"/>
          <w:sz w:val="24"/>
          <w:szCs w:val="24"/>
          <w:lang w:eastAsia="lv-LV"/>
        </w:rPr>
        <w:t xml:space="preserve">situācijas apraksts attiecībā uz </w:t>
      </w:r>
      <w:r w:rsidR="528D94E5" w:rsidRPr="006D48F1">
        <w:rPr>
          <w:rFonts w:ascii="Times New Roman" w:eastAsia="Times New Roman" w:hAnsi="Times New Roman" w:cs="Times New Roman"/>
          <w:sz w:val="24"/>
          <w:szCs w:val="24"/>
          <w:lang w:eastAsia="lv-LV"/>
        </w:rPr>
        <w:t>r</w:t>
      </w:r>
      <w:r w:rsidRPr="006D48F1">
        <w:rPr>
          <w:rFonts w:ascii="Times New Roman" w:eastAsia="Times New Roman" w:hAnsi="Times New Roman" w:cs="Times New Roman"/>
          <w:sz w:val="24"/>
          <w:szCs w:val="24"/>
          <w:lang w:eastAsia="lv-LV"/>
        </w:rPr>
        <w:t>egulas Nr.</w:t>
      </w:r>
      <w:r w:rsidR="528D94E5" w:rsidRPr="006D48F1">
        <w:rPr>
          <w:rFonts w:ascii="Times New Roman" w:eastAsia="Times New Roman" w:hAnsi="Times New Roman" w:cs="Times New Roman"/>
          <w:sz w:val="24"/>
          <w:szCs w:val="24"/>
          <w:lang w:eastAsia="lv-LV"/>
        </w:rPr>
        <w:t>2021/1060</w:t>
      </w:r>
      <w:r w:rsidRPr="006D48F1">
        <w:rPr>
          <w:rFonts w:ascii="Times New Roman" w:eastAsia="Times New Roman" w:hAnsi="Times New Roman" w:cs="Times New Roman"/>
          <w:sz w:val="24"/>
          <w:szCs w:val="24"/>
          <w:lang w:eastAsia="lv-LV"/>
        </w:rPr>
        <w:t xml:space="preserve">  </w:t>
      </w:r>
      <w:r w:rsidR="5B976844" w:rsidRPr="006D48F1">
        <w:rPr>
          <w:rFonts w:ascii="Times New Roman" w:eastAsia="Times New Roman" w:hAnsi="Times New Roman" w:cs="Times New Roman"/>
          <w:sz w:val="24"/>
          <w:szCs w:val="24"/>
          <w:lang w:eastAsia="lv-LV"/>
        </w:rPr>
        <w:t>69</w:t>
      </w:r>
      <w:r w:rsidRPr="006D48F1">
        <w:rPr>
          <w:rFonts w:ascii="Times New Roman" w:eastAsia="Times New Roman" w:hAnsi="Times New Roman" w:cs="Times New Roman"/>
          <w:sz w:val="24"/>
          <w:szCs w:val="24"/>
          <w:lang w:eastAsia="lv-LV"/>
        </w:rPr>
        <w:t xml:space="preserve">. panta </w:t>
      </w:r>
      <w:r w:rsidR="5B976844" w:rsidRPr="006D48F1">
        <w:rPr>
          <w:rFonts w:ascii="Times New Roman" w:eastAsia="Times New Roman" w:hAnsi="Times New Roman" w:cs="Times New Roman"/>
          <w:sz w:val="24"/>
          <w:szCs w:val="24"/>
          <w:lang w:eastAsia="lv-LV"/>
        </w:rPr>
        <w:t>8</w:t>
      </w:r>
      <w:r w:rsidRPr="006D48F1">
        <w:rPr>
          <w:rFonts w:ascii="Times New Roman" w:eastAsia="Times New Roman" w:hAnsi="Times New Roman" w:cs="Times New Roman"/>
          <w:sz w:val="24"/>
          <w:szCs w:val="24"/>
          <w:lang w:eastAsia="lv-LV"/>
        </w:rPr>
        <w:t>. punktā</w:t>
      </w:r>
      <w:r w:rsidR="00B14786" w:rsidRPr="006D48F1">
        <w:rPr>
          <w:rStyle w:val="FootnoteReference"/>
          <w:rFonts w:ascii="Times New Roman" w:eastAsia="Times New Roman" w:hAnsi="Times New Roman" w:cs="Times New Roman"/>
          <w:sz w:val="24"/>
          <w:szCs w:val="24"/>
          <w:lang w:eastAsia="lv-LV"/>
        </w:rPr>
        <w:footnoteReference w:id="90"/>
      </w:r>
      <w:r w:rsidRPr="006D48F1">
        <w:rPr>
          <w:rFonts w:ascii="Times New Roman" w:eastAsia="Times New Roman" w:hAnsi="Times New Roman" w:cs="Times New Roman"/>
          <w:sz w:val="24"/>
          <w:szCs w:val="24"/>
          <w:lang w:eastAsia="lv-LV"/>
        </w:rPr>
        <w:t xml:space="preserve"> paredzēto nosacījumu īstenošanu.</w:t>
      </w:r>
      <w:bookmarkEnd w:id="158"/>
      <w:bookmarkEnd w:id="159"/>
      <w:bookmarkEnd w:id="160"/>
      <w:r w:rsidRPr="006D48F1">
        <w:rPr>
          <w:rFonts w:ascii="Times New Roman" w:eastAsia="Times New Roman" w:hAnsi="Times New Roman" w:cs="Times New Roman"/>
          <w:sz w:val="24"/>
          <w:szCs w:val="24"/>
          <w:lang w:eastAsia="lv-LV"/>
        </w:rPr>
        <w:t xml:space="preserve"> </w:t>
      </w:r>
      <w:bookmarkEnd w:id="161"/>
    </w:p>
    <w:p w14:paraId="1329D00E" w14:textId="7908E139" w:rsidR="00CA77BC" w:rsidRPr="006D48F1" w:rsidRDefault="00C55675" w:rsidP="00C55675">
      <w:pPr>
        <w:ind w:firstLine="567"/>
        <w:jc w:val="both"/>
        <w:rPr>
          <w:rFonts w:ascii="Times New Roman" w:hAnsi="Times New Roman" w:cs="Times New Roman"/>
          <w:sz w:val="24"/>
          <w:szCs w:val="24"/>
        </w:rPr>
      </w:pPr>
      <w:r w:rsidRPr="006D48F1">
        <w:rPr>
          <w:rFonts w:ascii="Times New Roman" w:hAnsi="Times New Roman" w:cs="Times New Roman"/>
          <w:sz w:val="24"/>
          <w:szCs w:val="24"/>
        </w:rPr>
        <w:t>K</w:t>
      </w:r>
      <w:r w:rsidR="6D339CF1" w:rsidRPr="006D48F1">
        <w:rPr>
          <w:rFonts w:ascii="Times New Roman" w:hAnsi="Times New Roman" w:cs="Times New Roman"/>
          <w:sz w:val="24"/>
          <w:szCs w:val="24"/>
        </w:rPr>
        <w:t>PVIS produkcijas vide ir pieejama lietotājiem kopš 2014.-2020.gada plānošanas perioda (2015.gada 1.jūnijs), 2022.gada 30.j</w:t>
      </w:r>
      <w:r w:rsidR="00D401A4" w:rsidRPr="006D48F1">
        <w:rPr>
          <w:rFonts w:ascii="Times New Roman" w:hAnsi="Times New Roman" w:cs="Times New Roman"/>
          <w:sz w:val="24"/>
          <w:szCs w:val="24"/>
        </w:rPr>
        <w:t>ū</w:t>
      </w:r>
      <w:r w:rsidR="6D339CF1" w:rsidRPr="006D48F1">
        <w:rPr>
          <w:rFonts w:ascii="Times New Roman" w:hAnsi="Times New Roman" w:cs="Times New Roman"/>
          <w:sz w:val="24"/>
          <w:szCs w:val="24"/>
        </w:rPr>
        <w:t>nijā produkcijā tika palaista KPVIS 202</w:t>
      </w:r>
      <w:r w:rsidR="006D48F1" w:rsidRPr="006D48F1">
        <w:rPr>
          <w:rFonts w:ascii="Times New Roman" w:hAnsi="Times New Roman" w:cs="Times New Roman"/>
          <w:sz w:val="24"/>
          <w:szCs w:val="24"/>
        </w:rPr>
        <w:t>1</w:t>
      </w:r>
      <w:r w:rsidR="6D339CF1" w:rsidRPr="006D48F1">
        <w:rPr>
          <w:rFonts w:ascii="Times New Roman" w:hAnsi="Times New Roman" w:cs="Times New Roman"/>
          <w:sz w:val="24"/>
          <w:szCs w:val="24"/>
        </w:rPr>
        <w:t xml:space="preserve">.-2027. </w:t>
      </w:r>
      <w:r w:rsidR="00D401A4" w:rsidRPr="006D48F1">
        <w:rPr>
          <w:rFonts w:ascii="Times New Roman" w:hAnsi="Times New Roman" w:cs="Times New Roman"/>
          <w:sz w:val="24"/>
          <w:szCs w:val="24"/>
        </w:rPr>
        <w:t xml:space="preserve">gada </w:t>
      </w:r>
      <w:r w:rsidR="6D339CF1" w:rsidRPr="006D48F1">
        <w:rPr>
          <w:rFonts w:ascii="Times New Roman" w:hAnsi="Times New Roman" w:cs="Times New Roman"/>
          <w:sz w:val="24"/>
          <w:szCs w:val="24"/>
        </w:rPr>
        <w:t xml:space="preserve">plānošanas perioda apakšsistēma.  </w:t>
      </w:r>
    </w:p>
    <w:p w14:paraId="78054701" w14:textId="57995004" w:rsidR="0018054E" w:rsidRPr="0075569D" w:rsidRDefault="10D7AB19" w:rsidP="00C55675">
      <w:pPr>
        <w:ind w:firstLine="567"/>
        <w:jc w:val="both"/>
        <w:rPr>
          <w:rFonts w:ascii="Times New Roman" w:eastAsia="Times New Roman" w:hAnsi="Times New Roman" w:cs="Times New Roman"/>
          <w:sz w:val="24"/>
          <w:szCs w:val="24"/>
        </w:rPr>
      </w:pPr>
      <w:r w:rsidRPr="006D48F1">
        <w:rPr>
          <w:rFonts w:ascii="Times New Roman" w:eastAsia="Times New Roman" w:hAnsi="Times New Roman" w:cs="Times New Roman"/>
          <w:sz w:val="24"/>
          <w:szCs w:val="24"/>
        </w:rPr>
        <w:t xml:space="preserve">Lai KPVIS nodrošinātu nepieciešamās funkcionalitātes atbilstību biznesa vajadzībām un prasību definēšanā tiek organizētas darba grupas, iesaistot attiecīgo jomu ekspertus un interesentus. Atsevišķo uzdevumu īstenošanai tiek veiktas lietojamības izpētes un lietotnes maketēšana, iesaistot lietojamības ekspertus. Lai nodrošinātu efektīvu informācijas apmaiņu un sistēmas attīstības uzraudzību, tiek organizētas iknedēļas sanāksmes starp CFLA </w:t>
      </w:r>
      <w:r w:rsidR="00AD473D" w:rsidRPr="00AD473D">
        <w:rPr>
          <w:rFonts w:ascii="Times New Roman" w:eastAsia="Times New Roman" w:hAnsi="Times New Roman" w:cs="Times New Roman"/>
          <w:sz w:val="24"/>
          <w:szCs w:val="24"/>
        </w:rPr>
        <w:t xml:space="preserve">Informācijas sistēmu attīstības </w:t>
      </w:r>
      <w:r w:rsidRPr="006D48F1">
        <w:rPr>
          <w:rFonts w:ascii="Times New Roman" w:eastAsia="Times New Roman" w:hAnsi="Times New Roman" w:cs="Times New Roman"/>
          <w:sz w:val="24"/>
          <w:szCs w:val="24"/>
        </w:rPr>
        <w:t xml:space="preserve">nodaļas </w:t>
      </w:r>
      <w:r w:rsidRPr="006D48F1">
        <w:rPr>
          <w:rFonts w:ascii="Times New Roman" w:eastAsia="Times New Roman" w:hAnsi="Times New Roman" w:cs="Times New Roman"/>
          <w:sz w:val="24"/>
          <w:szCs w:val="24"/>
        </w:rPr>
        <w:lastRenderedPageBreak/>
        <w:t>pārstāvjiem, KPVIS izstrādātāju un lietojamības ekspertiem. Dažāda</w:t>
      </w:r>
      <w:r w:rsidRPr="0075569D">
        <w:rPr>
          <w:rFonts w:ascii="Times New Roman" w:eastAsia="Times New Roman" w:hAnsi="Times New Roman" w:cs="Times New Roman"/>
          <w:sz w:val="24"/>
          <w:szCs w:val="24"/>
        </w:rPr>
        <w:t xml:space="preserve"> veida </w:t>
      </w:r>
      <w:proofErr w:type="spellStart"/>
      <w:r w:rsidRPr="0075569D">
        <w:rPr>
          <w:rFonts w:ascii="Times New Roman" w:eastAsia="Times New Roman" w:hAnsi="Times New Roman" w:cs="Times New Roman"/>
          <w:sz w:val="24"/>
          <w:szCs w:val="24"/>
        </w:rPr>
        <w:t>problēmgadījumi</w:t>
      </w:r>
      <w:proofErr w:type="spellEnd"/>
      <w:r w:rsidRPr="0075569D">
        <w:rPr>
          <w:rFonts w:ascii="Times New Roman" w:eastAsia="Times New Roman" w:hAnsi="Times New Roman" w:cs="Times New Roman"/>
          <w:sz w:val="24"/>
          <w:szCs w:val="24"/>
        </w:rPr>
        <w:t xml:space="preserve"> tiek izskatīti Valsts sekretāra vietnieka sanāksmē, kur piedalās arī CFLA pārstāvji, lemjot par nepieciešamo tālāko rīcību. Operacionālāki </w:t>
      </w:r>
      <w:proofErr w:type="spellStart"/>
      <w:r w:rsidRPr="0075569D">
        <w:rPr>
          <w:rFonts w:ascii="Times New Roman" w:eastAsia="Times New Roman" w:hAnsi="Times New Roman" w:cs="Times New Roman"/>
          <w:sz w:val="24"/>
          <w:szCs w:val="24"/>
        </w:rPr>
        <w:t>problēmjautājumi</w:t>
      </w:r>
      <w:proofErr w:type="spellEnd"/>
      <w:r w:rsidRPr="0075569D">
        <w:rPr>
          <w:rFonts w:ascii="Times New Roman" w:eastAsia="Times New Roman" w:hAnsi="Times New Roman" w:cs="Times New Roman"/>
          <w:sz w:val="24"/>
          <w:szCs w:val="24"/>
        </w:rPr>
        <w:t xml:space="preserve">, kad ir nepieciešamība paātrināt </w:t>
      </w:r>
      <w:proofErr w:type="spellStart"/>
      <w:r w:rsidRPr="0075569D">
        <w:rPr>
          <w:rFonts w:ascii="Times New Roman" w:eastAsia="Times New Roman" w:hAnsi="Times New Roman" w:cs="Times New Roman"/>
          <w:sz w:val="24"/>
          <w:szCs w:val="24"/>
        </w:rPr>
        <w:t>problēmjautājumu</w:t>
      </w:r>
      <w:proofErr w:type="spellEnd"/>
      <w:r w:rsidRPr="0075569D">
        <w:rPr>
          <w:rFonts w:ascii="Times New Roman" w:eastAsia="Times New Roman" w:hAnsi="Times New Roman" w:cs="Times New Roman"/>
          <w:sz w:val="24"/>
          <w:szCs w:val="24"/>
        </w:rPr>
        <w:t xml:space="preserve"> risināšanu, tiek pārrunāti ES fondu investīciju pārvaldības departamenta vadības un CFLA vadības sanāksmēs.</w:t>
      </w:r>
    </w:p>
    <w:p w14:paraId="1CAF29DD" w14:textId="260D92BF" w:rsidR="00503097" w:rsidRPr="009F7592" w:rsidRDefault="10D7AB19" w:rsidP="009F7592">
      <w:pPr>
        <w:ind w:firstLine="567"/>
        <w:jc w:val="both"/>
        <w:rPr>
          <w:rFonts w:ascii="Times New Roman" w:eastAsia="Times New Roman" w:hAnsi="Times New Roman" w:cs="Times New Roman"/>
          <w:sz w:val="24"/>
          <w:szCs w:val="24"/>
        </w:rPr>
      </w:pPr>
      <w:r w:rsidRPr="0075569D">
        <w:rPr>
          <w:rFonts w:ascii="Times New Roman" w:eastAsia="Times New Roman" w:hAnsi="Times New Roman" w:cs="Times New Roman"/>
          <w:sz w:val="24"/>
          <w:szCs w:val="24"/>
        </w:rPr>
        <w:t>KPVIS tiek nepārtraukti pilnveidota un papildināta. 2021. gada sākumā KPVIS tika nodrošinātas sasaistes un informācijas apmaiņa ar Nodarbinātības valsts aģentūras Bezdarbnieku uzskaites un reģistrēto vakanču informācijas sistēmu (BURVIS) un Pilsonības un migrācijas lietu pārvaldes uzturēto iedzīvotāju reģistru, kā arī tika nodrošināta Iepirkumu uzraudzības biroja un Elektroniskās iepirkumu sistēmas atvērto datu ielasīšana KPVIS.</w:t>
      </w:r>
    </w:p>
    <w:p w14:paraId="1EB740DF" w14:textId="298E6B05" w:rsidR="00D735DC" w:rsidRPr="00592663" w:rsidRDefault="00D735DC" w:rsidP="0DB0EC8E">
      <w:pPr>
        <w:ind w:left="720"/>
        <w:jc w:val="both"/>
        <w:rPr>
          <w:rFonts w:ascii="Times New Roman" w:hAnsi="Times New Roman" w:cs="Times New Roman"/>
          <w:sz w:val="24"/>
          <w:szCs w:val="24"/>
          <w:lang w:eastAsia="lv-LV"/>
        </w:rPr>
      </w:pPr>
    </w:p>
    <w:sectPr w:rsidR="00D735DC" w:rsidRPr="00592663" w:rsidSect="004057EA">
      <w:footerReference w:type="default" r:id="rId68"/>
      <w:pgSz w:w="11906" w:h="16838"/>
      <w:pgMar w:top="1440" w:right="1416" w:bottom="0"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428E58" w14:textId="77777777" w:rsidR="006D161A" w:rsidRDefault="006D161A" w:rsidP="0097278F">
      <w:r>
        <w:separator/>
      </w:r>
    </w:p>
  </w:endnote>
  <w:endnote w:type="continuationSeparator" w:id="0">
    <w:p w14:paraId="352541D1" w14:textId="77777777" w:rsidR="006D161A" w:rsidRDefault="006D161A" w:rsidP="0097278F">
      <w:r>
        <w:continuationSeparator/>
      </w:r>
    </w:p>
  </w:endnote>
  <w:endnote w:type="continuationNotice" w:id="1">
    <w:p w14:paraId="42E063DC" w14:textId="77777777" w:rsidR="006D161A" w:rsidRDefault="006D16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0990323"/>
      <w:docPartObj>
        <w:docPartGallery w:val="Page Numbers (Bottom of Page)"/>
        <w:docPartUnique/>
      </w:docPartObj>
    </w:sdtPr>
    <w:sdtEndPr>
      <w:rPr>
        <w:rFonts w:ascii="Times New Roman" w:hAnsi="Times New Roman" w:cs="Times New Roman"/>
        <w:noProof/>
      </w:rPr>
    </w:sdtEndPr>
    <w:sdtContent>
      <w:p w14:paraId="2F63516B" w14:textId="4F78C164" w:rsidR="00EA643F" w:rsidRPr="00760BE7" w:rsidRDefault="00EA643F">
        <w:pPr>
          <w:pStyle w:val="Footer"/>
          <w:jc w:val="center"/>
          <w:rPr>
            <w:rFonts w:ascii="Times New Roman" w:hAnsi="Times New Roman" w:cs="Times New Roman"/>
          </w:rPr>
        </w:pPr>
        <w:r w:rsidRPr="0DB0EC8E">
          <w:rPr>
            <w:rFonts w:ascii="Times New Roman" w:hAnsi="Times New Roman" w:cs="Times New Roman"/>
          </w:rPr>
          <w:fldChar w:fldCharType="begin"/>
        </w:r>
        <w:r w:rsidRPr="0DB0EC8E">
          <w:rPr>
            <w:rFonts w:ascii="Times New Roman" w:hAnsi="Times New Roman" w:cs="Times New Roman"/>
          </w:rPr>
          <w:instrText xml:space="preserve"> PAGE   \* MERGEFORMAT </w:instrText>
        </w:r>
        <w:r w:rsidRPr="0DB0EC8E">
          <w:rPr>
            <w:rFonts w:ascii="Times New Roman" w:hAnsi="Times New Roman" w:cs="Times New Roman"/>
          </w:rPr>
          <w:fldChar w:fldCharType="separate"/>
        </w:r>
        <w:r w:rsidR="003636EA">
          <w:rPr>
            <w:rFonts w:ascii="Times New Roman" w:hAnsi="Times New Roman" w:cs="Times New Roman"/>
            <w:noProof/>
          </w:rPr>
          <w:t>6</w:t>
        </w:r>
        <w:r w:rsidRPr="0DB0EC8E">
          <w:rPr>
            <w:rFonts w:ascii="Times New Roman" w:hAnsi="Times New Roman" w:cs="Times New Roman"/>
          </w:rPr>
          <w:fldChar w:fldCharType="end"/>
        </w:r>
      </w:p>
    </w:sdtContent>
  </w:sdt>
  <w:p w14:paraId="1037375D" w14:textId="77777777" w:rsidR="00EA643F" w:rsidRDefault="00EA64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81E5C" w14:textId="77777777" w:rsidR="006D161A" w:rsidRDefault="006D161A" w:rsidP="0097278F">
      <w:r>
        <w:separator/>
      </w:r>
    </w:p>
  </w:footnote>
  <w:footnote w:type="continuationSeparator" w:id="0">
    <w:p w14:paraId="61E84AE9" w14:textId="77777777" w:rsidR="006D161A" w:rsidRDefault="006D161A" w:rsidP="0097278F">
      <w:r>
        <w:continuationSeparator/>
      </w:r>
    </w:p>
  </w:footnote>
  <w:footnote w:type="continuationNotice" w:id="1">
    <w:p w14:paraId="2B24C037" w14:textId="77777777" w:rsidR="006D161A" w:rsidRDefault="006D161A"/>
  </w:footnote>
  <w:footnote w:id="2">
    <w:p w14:paraId="010B4446" w14:textId="3E76F4AD" w:rsidR="006F64A7" w:rsidRPr="00F1199A" w:rsidRDefault="006F64A7">
      <w:pPr>
        <w:pStyle w:val="FootnoteText"/>
        <w:rPr>
          <w:rFonts w:ascii="Times New Roman" w:hAnsi="Times New Roman" w:cs="Times New Roman"/>
          <w:sz w:val="18"/>
          <w:szCs w:val="18"/>
        </w:rPr>
      </w:pPr>
      <w:r w:rsidRPr="00F1199A">
        <w:rPr>
          <w:rStyle w:val="FootnoteReference"/>
          <w:rFonts w:ascii="Times New Roman" w:hAnsi="Times New Roman" w:cs="Times New Roman"/>
          <w:sz w:val="18"/>
          <w:szCs w:val="18"/>
        </w:rPr>
        <w:footnoteRef/>
      </w:r>
      <w:r w:rsidRPr="00F1199A">
        <w:rPr>
          <w:rFonts w:ascii="Times New Roman" w:hAnsi="Times New Roman" w:cs="Times New Roman"/>
          <w:sz w:val="18"/>
          <w:szCs w:val="18"/>
        </w:rPr>
        <w:t xml:space="preserve"> Līdz 2024. gada 30. jūnijam vadošās iestādes funkcijas pildīja arī ES fondu lietu departaments, bet no 2024. gada 1.jūlija ES fondu lietu departaments tika pievienots ES fondu sistēmas vadības departamentam.</w:t>
      </w:r>
    </w:p>
  </w:footnote>
  <w:footnote w:id="3">
    <w:p w14:paraId="4A4C0836" w14:textId="21D31CAB" w:rsidR="00A2295A" w:rsidRPr="00A2295A" w:rsidRDefault="00A2295A" w:rsidP="00A2295A">
      <w:pPr>
        <w:pStyle w:val="FootnoteText"/>
        <w:jc w:val="both"/>
        <w:rPr>
          <w:rFonts w:ascii="Times New Roman" w:hAnsi="Times New Roman" w:cs="Times New Roman"/>
          <w:sz w:val="18"/>
          <w:szCs w:val="18"/>
        </w:rPr>
      </w:pPr>
      <w:r w:rsidRPr="00A2295A">
        <w:rPr>
          <w:rStyle w:val="FootnoteReference"/>
          <w:rFonts w:ascii="Times New Roman" w:hAnsi="Times New Roman" w:cs="Times New Roman"/>
          <w:sz w:val="18"/>
          <w:szCs w:val="18"/>
        </w:rPr>
        <w:footnoteRef/>
      </w:r>
      <w:r w:rsidRPr="00A2295A">
        <w:rPr>
          <w:rFonts w:ascii="Times New Roman" w:hAnsi="Times New Roman" w:cs="Times New Roman"/>
          <w:sz w:val="18"/>
          <w:szCs w:val="18"/>
        </w:rPr>
        <w:t xml:space="preserve"> Saskaņā ar Ministru kabineta 2024.gada 7.jūnija rīkojuma Nr.446 “Par Vides aizsardzības un reģionālās attīstības ministrijas un Klimata un enerģētikas ministrijas reorganizāciju” 3.punktu Vides aizsardzības un reģionālās attīstības ministrijas nosaukums ar 2024.gada 1.jūliju ir Viedās administrācijas un reģionālās attīstības ministrija</w:t>
      </w:r>
    </w:p>
  </w:footnote>
  <w:footnote w:id="4">
    <w:p w14:paraId="2862151F" w14:textId="6894130D" w:rsidR="00EA643F" w:rsidRPr="00426371" w:rsidRDefault="00EA643F" w:rsidP="007723C9">
      <w:pPr>
        <w:pStyle w:val="FootnoteText"/>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Pieejams vietnē: </w:t>
      </w:r>
      <w:hyperlink r:id="rId1" w:history="1">
        <w:r w:rsidR="0DB0EC8E" w:rsidRPr="00426371">
          <w:rPr>
            <w:rStyle w:val="Hyperlink"/>
            <w:rFonts w:ascii="Times New Roman" w:hAnsi="Times New Roman" w:cs="Times New Roman"/>
            <w:sz w:val="18"/>
            <w:szCs w:val="18"/>
          </w:rPr>
          <w:t>Plānošana (esfondi.lv)</w:t>
        </w:r>
      </w:hyperlink>
      <w:r w:rsidR="0DB0EC8E" w:rsidRPr="00426371">
        <w:rPr>
          <w:rFonts w:ascii="Times New Roman" w:hAnsi="Times New Roman" w:cs="Times New Roman"/>
          <w:sz w:val="18"/>
          <w:szCs w:val="18"/>
        </w:rPr>
        <w:t>.</w:t>
      </w:r>
    </w:p>
  </w:footnote>
  <w:footnote w:id="5">
    <w:p w14:paraId="18BE2F3A" w14:textId="58A4243C" w:rsidR="00EA643F" w:rsidRPr="00426371" w:rsidRDefault="00EA643F" w:rsidP="007723C9">
      <w:pPr>
        <w:pStyle w:val="FootnoteText"/>
        <w:ind w:left="142" w:hanging="142"/>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MK 2003.gada 29.aprīļa noteikumi Nr.239 “Finanšu ministrijas nolikums” (atrodas vietnē: </w:t>
      </w:r>
      <w:hyperlink r:id="rId2" w:history="1">
        <w:r w:rsidR="0DB0EC8E" w:rsidRPr="00426371">
          <w:rPr>
            <w:rStyle w:val="Hyperlink"/>
            <w:rFonts w:ascii="Times New Roman" w:hAnsi="Times New Roman" w:cs="Times New Roman"/>
            <w:sz w:val="18"/>
            <w:szCs w:val="18"/>
          </w:rPr>
          <w:t>https://likumi.lv/ta/id/74752-finansu-ministrijas-nolikums</w:t>
        </w:r>
      </w:hyperlink>
      <w:r w:rsidR="0DB0EC8E" w:rsidRPr="00426371">
        <w:rPr>
          <w:rFonts w:ascii="Times New Roman" w:hAnsi="Times New Roman" w:cs="Times New Roman"/>
          <w:sz w:val="18"/>
          <w:szCs w:val="18"/>
        </w:rPr>
        <w:t>).</w:t>
      </w:r>
    </w:p>
  </w:footnote>
  <w:footnote w:id="6">
    <w:p w14:paraId="56CE0903" w14:textId="3089A194" w:rsidR="00EA643F" w:rsidRPr="00426371" w:rsidRDefault="00EA643F" w:rsidP="007723C9">
      <w:pPr>
        <w:pStyle w:val="FootnoteText"/>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Pieejams vietnē: </w:t>
      </w:r>
      <w:hyperlink r:id="rId3" w:history="1">
        <w:r w:rsidR="0DB0EC8E" w:rsidRPr="00426371">
          <w:rPr>
            <w:rStyle w:val="Hyperlink"/>
            <w:rFonts w:ascii="Times New Roman" w:hAnsi="Times New Roman" w:cs="Times New Roman"/>
            <w:sz w:val="18"/>
            <w:szCs w:val="18"/>
          </w:rPr>
          <w:t>FM reglaments | Finanšu ministrija</w:t>
        </w:r>
      </w:hyperlink>
      <w:r w:rsidR="0DB0EC8E" w:rsidRPr="00426371">
        <w:rPr>
          <w:rStyle w:val="Hyperlink"/>
          <w:rFonts w:ascii="Times New Roman" w:hAnsi="Times New Roman" w:cs="Times New Roman"/>
          <w:sz w:val="18"/>
          <w:szCs w:val="18"/>
        </w:rPr>
        <w:t>.</w:t>
      </w:r>
    </w:p>
  </w:footnote>
  <w:footnote w:id="7">
    <w:p w14:paraId="2E381831" w14:textId="2067B315" w:rsidR="00EA643F" w:rsidRPr="00426371" w:rsidRDefault="00EA643F" w:rsidP="007723C9">
      <w:pPr>
        <w:pStyle w:val="FootnoteText"/>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Pieejams vietnē: </w:t>
      </w:r>
      <w:hyperlink r:id="rId4" w:history="1">
        <w:r w:rsidR="0DB0EC8E" w:rsidRPr="00426371">
          <w:rPr>
            <w:rStyle w:val="Hyperlink"/>
            <w:rFonts w:ascii="Times New Roman" w:hAnsi="Times New Roman" w:cs="Times New Roman"/>
            <w:sz w:val="18"/>
            <w:szCs w:val="18"/>
          </w:rPr>
          <w:t>FM nolikums | Finanšu ministrija</w:t>
        </w:r>
      </w:hyperlink>
      <w:r w:rsidR="0DB0EC8E" w:rsidRPr="00426371">
        <w:rPr>
          <w:rFonts w:ascii="Times New Roman" w:hAnsi="Times New Roman" w:cs="Times New Roman"/>
          <w:sz w:val="18"/>
          <w:szCs w:val="18"/>
        </w:rPr>
        <w:t>.</w:t>
      </w:r>
    </w:p>
  </w:footnote>
  <w:footnote w:id="8">
    <w:p w14:paraId="2BED28EA" w14:textId="51C2D513" w:rsidR="00EA643F" w:rsidRPr="007723C9" w:rsidRDefault="00EA643F" w:rsidP="007723C9">
      <w:pPr>
        <w:pStyle w:val="FootnoteText"/>
        <w:ind w:left="1276" w:hanging="1276"/>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Pieejami vietnē: </w:t>
      </w:r>
      <w:hyperlink r:id="rId5" w:history="1">
        <w:r w:rsidR="0DB0EC8E" w:rsidRPr="00426371">
          <w:rPr>
            <w:rStyle w:val="Hyperlink"/>
            <w:rFonts w:ascii="Times New Roman" w:hAnsi="Times New Roman" w:cs="Times New Roman"/>
            <w:sz w:val="18"/>
            <w:szCs w:val="18"/>
          </w:rPr>
          <w:t>Revīzijas iestādes funkciju nodrošināšanas kārtība Eiropas Savienības fondu 2021.–2027. gada plānošanas periodā (likumi.lv)</w:t>
        </w:r>
      </w:hyperlink>
      <w:r w:rsidR="0DB0EC8E" w:rsidRPr="00426371">
        <w:rPr>
          <w:rFonts w:ascii="Times New Roman" w:hAnsi="Times New Roman" w:cs="Times New Roman"/>
          <w:sz w:val="18"/>
          <w:szCs w:val="18"/>
        </w:rPr>
        <w:t>.</w:t>
      </w:r>
    </w:p>
  </w:footnote>
  <w:footnote w:id="9">
    <w:p w14:paraId="1636E48D" w14:textId="5303CE4D" w:rsidR="00EA643F" w:rsidRPr="00426371" w:rsidRDefault="00EA643F" w:rsidP="007723C9">
      <w:pPr>
        <w:pStyle w:val="FootnoteText"/>
        <w:ind w:left="142" w:hanging="142"/>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Pieejams vietnē: </w:t>
      </w:r>
      <w:hyperlink r:id="rId6" w:history="1">
        <w:r w:rsidR="0DB0EC8E" w:rsidRPr="00426371">
          <w:rPr>
            <w:rStyle w:val="Hyperlink"/>
            <w:rFonts w:ascii="Times New Roman" w:hAnsi="Times New Roman" w:cs="Times New Roman"/>
            <w:sz w:val="18"/>
            <w:szCs w:val="18"/>
          </w:rPr>
          <w:t>Eiropas Savienības fondu 2021.—2027. gada plānošanas perioda vadības likums (likumi.lv)</w:t>
        </w:r>
      </w:hyperlink>
      <w:r w:rsidR="0DB0EC8E" w:rsidRPr="00426371">
        <w:rPr>
          <w:rFonts w:ascii="Times New Roman" w:hAnsi="Times New Roman" w:cs="Times New Roman"/>
          <w:sz w:val="18"/>
          <w:szCs w:val="18"/>
        </w:rPr>
        <w:t>.</w:t>
      </w:r>
    </w:p>
  </w:footnote>
  <w:footnote w:id="10">
    <w:p w14:paraId="05F6BA3D" w14:textId="65080E09" w:rsidR="00EA643F" w:rsidRPr="007723C9" w:rsidRDefault="00EA643F" w:rsidP="007723C9">
      <w:pPr>
        <w:pStyle w:val="FootnoteText"/>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Pieejams vietnē: </w:t>
      </w:r>
      <w:hyperlink r:id="rId7" w:history="1">
        <w:r w:rsidR="00BF3057" w:rsidRPr="00426371">
          <w:rPr>
            <w:rStyle w:val="Hyperlink"/>
            <w:rFonts w:ascii="Times New Roman" w:hAnsi="Times New Roman" w:cs="Times New Roman"/>
            <w:sz w:val="18"/>
            <w:szCs w:val="18"/>
          </w:rPr>
          <w:t>Plānošana (esfondi.lv)</w:t>
        </w:r>
      </w:hyperlink>
      <w:r w:rsidR="0DB0EC8E" w:rsidRPr="00426371">
        <w:rPr>
          <w:rFonts w:ascii="Times New Roman" w:hAnsi="Times New Roman" w:cs="Times New Roman"/>
          <w:sz w:val="18"/>
          <w:szCs w:val="18"/>
        </w:rPr>
        <w:t>.</w:t>
      </w:r>
    </w:p>
  </w:footnote>
  <w:footnote w:id="11">
    <w:p w14:paraId="5638781B" w14:textId="2F486F02"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8"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12">
    <w:p w14:paraId="6100FF74" w14:textId="460F563F" w:rsidR="00EA643F" w:rsidRPr="007723C9"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9"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13">
    <w:p w14:paraId="4F5E49BD" w14:textId="07D6E112"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0"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14">
    <w:p w14:paraId="295F6239" w14:textId="39AB0861"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1" w:history="1">
        <w:r w:rsidR="0DB0EC8E" w:rsidRPr="00053306">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053306">
        <w:rPr>
          <w:rFonts w:ascii="Times New Roman" w:hAnsi="Times New Roman" w:cs="Times New Roman"/>
          <w:sz w:val="18"/>
          <w:szCs w:val="18"/>
        </w:rPr>
        <w:t>.</w:t>
      </w:r>
    </w:p>
  </w:footnote>
  <w:footnote w:id="15">
    <w:p w14:paraId="3EEFCAD8" w14:textId="39B34A75" w:rsidR="00EA643F" w:rsidRPr="007723C9"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2" w:history="1">
        <w:r w:rsidR="0DB0EC8E" w:rsidRPr="00053306">
          <w:rPr>
            <w:rStyle w:val="Hyperlink"/>
            <w:rFonts w:ascii="Times New Roman" w:hAnsi="Times New Roman" w:cs="Times New Roman"/>
            <w:sz w:val="18"/>
            <w:szCs w:val="18"/>
          </w:rPr>
          <w:t>Noteikumi par Eiropas Savienības kohēzijas politikas programmas  2021.–2027. gadam tehniskās palīdzības īstenošanu (likumi.lv)</w:t>
        </w:r>
      </w:hyperlink>
      <w:r w:rsidR="0DB0EC8E" w:rsidRPr="00053306">
        <w:rPr>
          <w:rFonts w:ascii="Times New Roman" w:hAnsi="Times New Roman" w:cs="Times New Roman"/>
          <w:sz w:val="18"/>
          <w:szCs w:val="18"/>
        </w:rPr>
        <w:t>.</w:t>
      </w:r>
    </w:p>
  </w:footnote>
  <w:footnote w:id="16">
    <w:p w14:paraId="1E2723E2" w14:textId="147633E8" w:rsidR="00EA643F" w:rsidRPr="00053306" w:rsidRDefault="00EA643F" w:rsidP="007723C9">
      <w:pPr>
        <w:pStyle w:val="FootnoteText"/>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3"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17">
    <w:p w14:paraId="6A569AA9" w14:textId="39F240C1" w:rsidR="00C34DD3" w:rsidRPr="00C34DD3" w:rsidRDefault="00C34DD3">
      <w:pPr>
        <w:pStyle w:val="FootnoteText"/>
        <w:rPr>
          <w:rFonts w:ascii="Times New Roman" w:hAnsi="Times New Roman" w:cs="Times New Roman"/>
          <w:sz w:val="18"/>
          <w:szCs w:val="18"/>
        </w:rPr>
      </w:pPr>
      <w:r w:rsidRPr="00C34DD3">
        <w:rPr>
          <w:rStyle w:val="FootnoteReference"/>
          <w:rFonts w:ascii="Times New Roman" w:hAnsi="Times New Roman" w:cs="Times New Roman"/>
          <w:sz w:val="18"/>
          <w:szCs w:val="18"/>
        </w:rPr>
        <w:footnoteRef/>
      </w:r>
      <w:r w:rsidRPr="00C34DD3">
        <w:rPr>
          <w:rFonts w:ascii="Times New Roman" w:hAnsi="Times New Roman" w:cs="Times New Roman"/>
          <w:sz w:val="18"/>
          <w:szCs w:val="18"/>
        </w:rPr>
        <w:t xml:space="preserve"> Pieejams vietnē: </w:t>
      </w:r>
      <w:hyperlink r:id="rId14" w:history="1">
        <w:r w:rsidRPr="00C34DD3">
          <w:rPr>
            <w:rStyle w:val="Hyperlink"/>
            <w:rFonts w:ascii="Times New Roman" w:hAnsi="Times New Roman" w:cs="Times New Roman"/>
            <w:sz w:val="18"/>
            <w:szCs w:val="18"/>
          </w:rPr>
          <w:t>Nr.408 Kārtība, kādā Eiropas Savienības fondu vadībā iesaistītās institūcijas nodrošina šo fondu ieviešanu 2021.-2027. gada plānošanas periodā - ES fondi</w:t>
        </w:r>
      </w:hyperlink>
      <w:r w:rsidRPr="00C34DD3">
        <w:rPr>
          <w:rFonts w:ascii="Times New Roman" w:hAnsi="Times New Roman" w:cs="Times New Roman"/>
          <w:sz w:val="18"/>
          <w:szCs w:val="18"/>
        </w:rPr>
        <w:t>.</w:t>
      </w:r>
    </w:p>
  </w:footnote>
  <w:footnote w:id="18">
    <w:p w14:paraId="326B9A42" w14:textId="218FD77D" w:rsidR="00EA643F" w:rsidRPr="007723C9" w:rsidRDefault="00EA643F" w:rsidP="007723C9">
      <w:pPr>
        <w:pStyle w:val="FootnoteText"/>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w:t>
      </w:r>
      <w:r w:rsidR="0DB0EC8E" w:rsidRPr="00053306">
        <w:rPr>
          <w:rFonts w:ascii="Times New Roman" w:hAnsi="Times New Roman" w:cs="Times New Roman"/>
          <w:sz w:val="18"/>
          <w:szCs w:val="18"/>
        </w:rPr>
        <w:t xml:space="preserve">Pieejams vietnē: </w:t>
      </w:r>
      <w:bookmarkStart w:id="83" w:name="_Hlk139467740"/>
      <w:r w:rsidR="00E33879">
        <w:fldChar w:fldCharType="begin"/>
      </w:r>
      <w:r w:rsidR="00BF3057">
        <w:instrText>HYPERLINK "https://www.esfondi.lv/normativie-akti-un-dokumenti/2021-2027-planosanas-periods/komunikacijas-un-dizaina-vadlinijas"</w:instrText>
      </w:r>
      <w:r w:rsidR="00E33879">
        <w:fldChar w:fldCharType="separate"/>
      </w:r>
      <w:r w:rsidR="0DB0EC8E" w:rsidRPr="00053306">
        <w:rPr>
          <w:rStyle w:val="Hyperlink"/>
          <w:rFonts w:ascii="Times New Roman" w:hAnsi="Times New Roman" w:cs="Times New Roman"/>
          <w:sz w:val="18"/>
          <w:szCs w:val="18"/>
        </w:rPr>
        <w:t>Komunikācijas un dizaina vadlīnijas (esfondi.lv)</w:t>
      </w:r>
      <w:r w:rsidR="00E33879">
        <w:rPr>
          <w:rStyle w:val="Hyperlink"/>
          <w:rFonts w:ascii="Times New Roman" w:hAnsi="Times New Roman" w:cs="Times New Roman"/>
          <w:sz w:val="18"/>
          <w:szCs w:val="18"/>
        </w:rPr>
        <w:fldChar w:fldCharType="end"/>
      </w:r>
      <w:r w:rsidR="0DB0EC8E" w:rsidRPr="00053306">
        <w:rPr>
          <w:rStyle w:val="Hyperlink"/>
          <w:rFonts w:ascii="Times New Roman" w:hAnsi="Times New Roman" w:cs="Times New Roman"/>
          <w:sz w:val="18"/>
          <w:szCs w:val="18"/>
        </w:rPr>
        <w:t>.</w:t>
      </w:r>
      <w:bookmarkEnd w:id="83"/>
    </w:p>
  </w:footnote>
  <w:footnote w:id="19">
    <w:p w14:paraId="2BE03A7C" w14:textId="76EDA779" w:rsidR="00EA643F" w:rsidRPr="00053306" w:rsidRDefault="00EA643F" w:rsidP="007723C9">
      <w:pPr>
        <w:pStyle w:val="FootnoteText"/>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5"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20">
    <w:p w14:paraId="205D6EAF" w14:textId="4B5AEC68" w:rsidR="00EA643F" w:rsidRPr="007723C9"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6" w:history="1">
        <w:r w:rsidR="0DB0EC8E" w:rsidRPr="00053306">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053306">
        <w:rPr>
          <w:rFonts w:ascii="Times New Roman" w:hAnsi="Times New Roman" w:cs="Times New Roman"/>
          <w:sz w:val="18"/>
          <w:szCs w:val="18"/>
        </w:rPr>
        <w:t>.</w:t>
      </w:r>
    </w:p>
  </w:footnote>
  <w:footnote w:id="21">
    <w:p w14:paraId="1CB7F698" w14:textId="4355161D"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7"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22">
    <w:p w14:paraId="2B5ACCB9" w14:textId="0834A827"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8" w:history="1">
        <w:r w:rsidR="0DB0EC8E" w:rsidRPr="00053306">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053306">
        <w:rPr>
          <w:rFonts w:ascii="Times New Roman" w:hAnsi="Times New Roman" w:cs="Times New Roman"/>
          <w:sz w:val="18"/>
          <w:szCs w:val="18"/>
        </w:rPr>
        <w:t>.</w:t>
      </w:r>
    </w:p>
  </w:footnote>
  <w:footnote w:id="23">
    <w:p w14:paraId="0082A47E" w14:textId="3F1F244A" w:rsidR="00EA643F" w:rsidRPr="007723C9" w:rsidRDefault="00EA643F" w:rsidP="007723C9">
      <w:pPr>
        <w:pStyle w:val="FootnoteText"/>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9" w:history="1">
        <w:r w:rsidR="00BF3057" w:rsidRPr="00053306">
          <w:rPr>
            <w:rStyle w:val="Hyperlink"/>
            <w:rFonts w:ascii="Times New Roman" w:hAnsi="Times New Roman" w:cs="Times New Roman"/>
            <w:sz w:val="18"/>
            <w:szCs w:val="18"/>
          </w:rPr>
          <w:t>Komunikācijas un dizaina vadlīnijas (esfondi.lv)</w:t>
        </w:r>
      </w:hyperlink>
      <w:r w:rsidR="00BF3057" w:rsidRPr="00053306">
        <w:rPr>
          <w:rStyle w:val="Hyperlink"/>
          <w:rFonts w:ascii="Times New Roman" w:hAnsi="Times New Roman" w:cs="Times New Roman"/>
          <w:sz w:val="18"/>
          <w:szCs w:val="18"/>
        </w:rPr>
        <w:t>.</w:t>
      </w:r>
    </w:p>
  </w:footnote>
  <w:footnote w:id="24">
    <w:p w14:paraId="063932D7" w14:textId="79350E08"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20"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25">
    <w:p w14:paraId="35219A3B" w14:textId="3B493CB4" w:rsidR="00EA643F" w:rsidRPr="007723C9" w:rsidRDefault="00EA643F" w:rsidP="007723C9">
      <w:pPr>
        <w:pStyle w:val="FootnoteText"/>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21" w:history="1">
        <w:r w:rsidR="0DB0EC8E" w:rsidRPr="00053306">
          <w:rPr>
            <w:rStyle w:val="Hyperlink"/>
            <w:rFonts w:ascii="Times New Roman" w:hAnsi="Times New Roman" w:cs="Times New Roman"/>
            <w:sz w:val="18"/>
            <w:szCs w:val="18"/>
          </w:rPr>
          <w:t>atlases-metodika.pdf (esfondi.lv)</w:t>
        </w:r>
      </w:hyperlink>
      <w:r w:rsidR="0DB0EC8E" w:rsidRPr="00053306">
        <w:rPr>
          <w:rFonts w:ascii="Times New Roman" w:hAnsi="Times New Roman" w:cs="Times New Roman"/>
          <w:sz w:val="18"/>
          <w:szCs w:val="18"/>
        </w:rPr>
        <w:t>.</w:t>
      </w:r>
    </w:p>
  </w:footnote>
  <w:footnote w:id="26">
    <w:p w14:paraId="78443B17" w14:textId="4822EA76"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22" w:history="1">
        <w:r w:rsidR="0DB0EC8E" w:rsidRPr="0075569D">
          <w:rPr>
            <w:rStyle w:val="Hyperlink"/>
            <w:rFonts w:ascii="Times New Roman" w:hAnsi="Times New Roman" w:cs="Times New Roman"/>
            <w:sz w:val="18"/>
            <w:szCs w:val="18"/>
          </w:rPr>
          <w:t>Arhīvu likums (likumi.lv)</w:t>
        </w:r>
      </w:hyperlink>
      <w:r w:rsidR="0DB0EC8E" w:rsidRPr="0075569D">
        <w:rPr>
          <w:rFonts w:ascii="Times New Roman" w:hAnsi="Times New Roman" w:cs="Times New Roman"/>
          <w:sz w:val="18"/>
          <w:szCs w:val="18"/>
        </w:rPr>
        <w:t>.</w:t>
      </w:r>
    </w:p>
  </w:footnote>
  <w:footnote w:id="27">
    <w:p w14:paraId="3D7A5B09" w14:textId="480B7BBE"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23" w:history="1">
        <w:r w:rsidR="0DB0EC8E" w:rsidRPr="0075569D">
          <w:rPr>
            <w:rStyle w:val="Hyperlink"/>
            <w:rFonts w:ascii="Times New Roman" w:hAnsi="Times New Roman" w:cs="Times New Roman"/>
            <w:sz w:val="18"/>
            <w:szCs w:val="18"/>
          </w:rPr>
          <w:t>Elektronisko dokumentu likums (likumi.lv)</w:t>
        </w:r>
      </w:hyperlink>
      <w:r w:rsidR="0DB0EC8E" w:rsidRPr="0075569D">
        <w:rPr>
          <w:rStyle w:val="Hyperlink"/>
          <w:rFonts w:ascii="Times New Roman" w:hAnsi="Times New Roman" w:cs="Times New Roman"/>
          <w:sz w:val="18"/>
          <w:szCs w:val="18"/>
        </w:rPr>
        <w:t>.</w:t>
      </w:r>
    </w:p>
  </w:footnote>
  <w:footnote w:id="28">
    <w:p w14:paraId="144F7574" w14:textId="1B18094C"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24"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29">
    <w:p w14:paraId="786A3196" w14:textId="0B4D5058"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25" w:history="1">
        <w:r w:rsidR="0DB0EC8E" w:rsidRPr="0075569D">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75569D">
        <w:rPr>
          <w:rFonts w:ascii="Times New Roman" w:hAnsi="Times New Roman" w:cs="Times New Roman"/>
          <w:sz w:val="18"/>
          <w:szCs w:val="18"/>
        </w:rPr>
        <w:t>.</w:t>
      </w:r>
    </w:p>
  </w:footnote>
  <w:footnote w:id="30">
    <w:p w14:paraId="6C600DB3" w14:textId="78034521"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26" w:history="1">
        <w:r w:rsidR="0DB0EC8E" w:rsidRPr="0075569D">
          <w:rPr>
            <w:rStyle w:val="Hyperlink"/>
            <w:rFonts w:ascii="Times New Roman" w:hAnsi="Times New Roman" w:cs="Times New Roman"/>
            <w:sz w:val="18"/>
            <w:szCs w:val="18"/>
          </w:rPr>
          <w:t>Komercdarbības atbalsta kontroles likums (likumi.lv)</w:t>
        </w:r>
      </w:hyperlink>
      <w:r w:rsidR="0DB0EC8E" w:rsidRPr="0075569D">
        <w:rPr>
          <w:rFonts w:ascii="Times New Roman" w:hAnsi="Times New Roman" w:cs="Times New Roman"/>
          <w:sz w:val="18"/>
          <w:szCs w:val="18"/>
        </w:rPr>
        <w:t>.</w:t>
      </w:r>
    </w:p>
  </w:footnote>
  <w:footnote w:id="31">
    <w:p w14:paraId="013EB195" w14:textId="21298694"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27" w:history="1">
        <w:r w:rsidR="0DB0EC8E" w:rsidRPr="0075569D">
          <w:rPr>
            <w:rStyle w:val="Hyperlink"/>
            <w:rFonts w:ascii="Times New Roman" w:hAnsi="Times New Roman" w:cs="Times New Roman"/>
            <w:sz w:val="18"/>
            <w:szCs w:val="18"/>
          </w:rPr>
          <w:t>Dokumentu un arhīvu pārvaldības noteikumi (likumi.lv)</w:t>
        </w:r>
      </w:hyperlink>
      <w:r w:rsidR="0DB0EC8E" w:rsidRPr="0075569D">
        <w:rPr>
          <w:rFonts w:ascii="Times New Roman" w:hAnsi="Times New Roman" w:cs="Times New Roman"/>
          <w:sz w:val="18"/>
          <w:szCs w:val="18"/>
        </w:rPr>
        <w:t>.</w:t>
      </w:r>
    </w:p>
  </w:footnote>
  <w:footnote w:id="32">
    <w:p w14:paraId="0EB7A4F4" w14:textId="034D5466"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28" w:history="1">
        <w:r w:rsidR="0DB0EC8E" w:rsidRPr="0075569D">
          <w:rPr>
            <w:rStyle w:val="Hyperlink"/>
            <w:rFonts w:ascii="Times New Roman" w:hAnsi="Times New Roman" w:cs="Times New Roman"/>
            <w:sz w:val="18"/>
            <w:szCs w:val="18"/>
          </w:rPr>
          <w:t>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 (likumi.lv)</w:t>
        </w:r>
      </w:hyperlink>
      <w:r w:rsidR="0DB0EC8E" w:rsidRPr="0075569D">
        <w:rPr>
          <w:rFonts w:ascii="Times New Roman" w:hAnsi="Times New Roman" w:cs="Times New Roman"/>
          <w:sz w:val="18"/>
          <w:szCs w:val="18"/>
        </w:rPr>
        <w:t>.</w:t>
      </w:r>
    </w:p>
  </w:footnote>
  <w:footnote w:id="33">
    <w:p w14:paraId="6E7D7DC7" w14:textId="0193487E" w:rsidR="00EA643F" w:rsidRPr="007723C9"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29" w:history="1">
        <w:r w:rsidR="0DB0EC8E" w:rsidRPr="0075569D">
          <w:rPr>
            <w:rStyle w:val="Hyperlink"/>
            <w:rFonts w:ascii="Times New Roman" w:hAnsi="Times New Roman" w:cs="Times New Roman"/>
            <w:sz w:val="18"/>
            <w:szCs w:val="18"/>
          </w:rPr>
          <w:t>Personāla_dokumentu_glabāšanas_termiņu_saraksts.pdf (arhivi.lv)</w:t>
        </w:r>
      </w:hyperlink>
      <w:r w:rsidR="0DB0EC8E" w:rsidRPr="0075569D">
        <w:rPr>
          <w:rFonts w:ascii="Times New Roman" w:hAnsi="Times New Roman" w:cs="Times New Roman"/>
          <w:sz w:val="18"/>
          <w:szCs w:val="18"/>
        </w:rPr>
        <w:t>.</w:t>
      </w:r>
    </w:p>
  </w:footnote>
  <w:footnote w:id="34">
    <w:p w14:paraId="681E9C67" w14:textId="1D64A8C9"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30" w:history="1">
        <w:r w:rsidR="0DB0EC8E" w:rsidRPr="0075569D">
          <w:rPr>
            <w:rStyle w:val="Hyperlink"/>
            <w:rFonts w:ascii="Times New Roman" w:hAnsi="Times New Roman" w:cs="Times New Roman"/>
            <w:sz w:val="18"/>
            <w:szCs w:val="18"/>
          </w:rPr>
          <w:t>Revīzijas iestādes funkciju nodrošināšanas kārtība Eiropas Savienības fondu 2021.–2027. gada plānošanas periodā (likumi.lv)</w:t>
        </w:r>
      </w:hyperlink>
      <w:r w:rsidR="0DB0EC8E" w:rsidRPr="0075569D">
        <w:rPr>
          <w:rFonts w:ascii="Times New Roman" w:hAnsi="Times New Roman" w:cs="Times New Roman"/>
          <w:sz w:val="18"/>
          <w:szCs w:val="18"/>
        </w:rPr>
        <w:t>.</w:t>
      </w:r>
    </w:p>
  </w:footnote>
  <w:footnote w:id="35">
    <w:p w14:paraId="1EDF5DCF" w14:textId="57286A08"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31" w:history="1">
        <w:r w:rsidR="0DB0EC8E" w:rsidRPr="0075569D">
          <w:rPr>
            <w:rStyle w:val="Hyperlink"/>
            <w:rFonts w:ascii="Times New Roman" w:hAnsi="Times New Roman" w:cs="Times New Roman"/>
            <w:sz w:val="18"/>
            <w:szCs w:val="18"/>
          </w:rPr>
          <w:t>Kārtība, kādā Eiropas Savienības fondu 2021.–2027. gada plānošanas periodā nodrošina ieguldījumu uzraudzību un izvērtēšanu, kā arī izstrādā un uztur Kohēzijas politikas fondu vadības informācijas sistēmu (likumi.lv)</w:t>
        </w:r>
      </w:hyperlink>
      <w:r w:rsidR="0DB0EC8E" w:rsidRPr="0075569D">
        <w:rPr>
          <w:rFonts w:ascii="Times New Roman" w:hAnsi="Times New Roman" w:cs="Times New Roman"/>
          <w:sz w:val="18"/>
          <w:szCs w:val="18"/>
        </w:rPr>
        <w:t>.</w:t>
      </w:r>
    </w:p>
  </w:footnote>
  <w:footnote w:id="36">
    <w:p w14:paraId="2D6AF16F" w14:textId="328F0604"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32" w:history="1">
        <w:r w:rsidR="0DB0EC8E" w:rsidRPr="0075569D">
          <w:rPr>
            <w:rStyle w:val="Hyperlink"/>
            <w:rFonts w:ascii="Times New Roman" w:hAnsi="Times New Roman" w:cs="Times New Roman"/>
            <w:sz w:val="18"/>
            <w:szCs w:val="18"/>
          </w:rPr>
          <w:t>Eiropas Savienības fondu projektu pārbaužu veikšanas kārtība 2021.–2027. gada plānošanas periodā (likumi.lv)</w:t>
        </w:r>
      </w:hyperlink>
    </w:p>
  </w:footnote>
  <w:footnote w:id="37">
    <w:p w14:paraId="7753530E" w14:textId="224D86E4"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Pieejamas vietnē: </w:t>
      </w:r>
      <w:hyperlink r:id="rId33" w:history="1">
        <w:r w:rsidR="0DB0EC8E" w:rsidRPr="0075569D">
          <w:rPr>
            <w:rStyle w:val="Hyperlink"/>
            <w:rFonts w:ascii="Times New Roman" w:hAnsi="Times New Roman" w:cs="Times New Roman"/>
            <w:sz w:val="18"/>
            <w:szCs w:val="18"/>
          </w:rPr>
          <w:t>Vienkāršoto izmaksu vadlīnijas (esfondi.lv)</w:t>
        </w:r>
      </w:hyperlink>
      <w:r w:rsidR="0DB0EC8E" w:rsidRPr="0075569D">
        <w:rPr>
          <w:rFonts w:ascii="Times New Roman" w:hAnsi="Times New Roman" w:cs="Times New Roman"/>
          <w:sz w:val="18"/>
          <w:szCs w:val="18"/>
        </w:rPr>
        <w:t>.</w:t>
      </w:r>
    </w:p>
  </w:footnote>
  <w:footnote w:id="38">
    <w:p w14:paraId="4077F8AB" w14:textId="2C69F554" w:rsidR="00EA643F" w:rsidRPr="007723C9"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Pieejamas vietnē: </w:t>
      </w:r>
      <w:hyperlink r:id="rId34" w:history="1">
        <w:r w:rsidR="0DB0EC8E" w:rsidRPr="0075569D">
          <w:rPr>
            <w:rStyle w:val="Hyperlink"/>
            <w:rFonts w:ascii="Times New Roman" w:hAnsi="Times New Roman" w:cs="Times New Roman"/>
            <w:sz w:val="18"/>
            <w:szCs w:val="18"/>
          </w:rPr>
          <w:t>Attiecināmo izmaksu vadlīnijas (esfondi.lv)</w:t>
        </w:r>
      </w:hyperlink>
      <w:r w:rsidR="0DB0EC8E" w:rsidRPr="0075569D">
        <w:rPr>
          <w:rFonts w:ascii="Times New Roman" w:hAnsi="Times New Roman" w:cs="Times New Roman"/>
          <w:sz w:val="18"/>
          <w:szCs w:val="18"/>
        </w:rPr>
        <w:t>.</w:t>
      </w:r>
    </w:p>
  </w:footnote>
  <w:footnote w:id="39">
    <w:p w14:paraId="76E2ADC2" w14:textId="260795B1" w:rsidR="00244A81" w:rsidRPr="00244A81" w:rsidRDefault="00244A81" w:rsidP="000A3898">
      <w:pPr>
        <w:pStyle w:val="FootnoteText"/>
        <w:jc w:val="both"/>
        <w:rPr>
          <w:rFonts w:ascii="Times New Roman" w:hAnsi="Times New Roman" w:cs="Times New Roman"/>
          <w:sz w:val="18"/>
          <w:szCs w:val="18"/>
        </w:rPr>
      </w:pPr>
      <w:r w:rsidRPr="00244A81">
        <w:rPr>
          <w:rStyle w:val="FootnoteReference"/>
          <w:rFonts w:ascii="Times New Roman" w:hAnsi="Times New Roman" w:cs="Times New Roman"/>
          <w:sz w:val="18"/>
          <w:szCs w:val="18"/>
        </w:rPr>
        <w:footnoteRef/>
      </w:r>
      <w:r w:rsidRPr="00244A81">
        <w:rPr>
          <w:rFonts w:ascii="Times New Roman" w:hAnsi="Times New Roman" w:cs="Times New Roman"/>
          <w:sz w:val="18"/>
          <w:szCs w:val="18"/>
        </w:rPr>
        <w:t xml:space="preserve">   Piemēram, atbilstoši Padomes Regulas (ES) 2015/1589 17.pantam un 2014.gada 17.jūnija Komisijas Regulai (EK) Nr.651/2014 ar ko noteiktas atbalsta kategorijas atzīst par saderīgām ar iekšējo tirgu, piemērojot līguma 107. un 108.pantu.</w:t>
      </w:r>
    </w:p>
  </w:footnote>
  <w:footnote w:id="40">
    <w:p w14:paraId="20EB78E4" w14:textId="3BCDE8BE" w:rsidR="00244A81" w:rsidRDefault="00244A81" w:rsidP="000A3898">
      <w:pPr>
        <w:pStyle w:val="FootnoteText"/>
        <w:jc w:val="both"/>
      </w:pPr>
      <w:r w:rsidRPr="00244A81">
        <w:rPr>
          <w:rStyle w:val="FootnoteReference"/>
          <w:rFonts w:ascii="Times New Roman" w:hAnsi="Times New Roman" w:cs="Times New Roman"/>
          <w:sz w:val="18"/>
          <w:szCs w:val="18"/>
        </w:rPr>
        <w:footnoteRef/>
      </w:r>
      <w:r w:rsidRPr="00244A81">
        <w:rPr>
          <w:rFonts w:ascii="Times New Roman" w:hAnsi="Times New Roman" w:cs="Times New Roman"/>
          <w:sz w:val="18"/>
          <w:szCs w:val="18"/>
        </w:rPr>
        <w:t xml:space="preserve"> Piemēram, atbilstoši 2023. gada 13. decembra Komisijas Regulai Nr. 2023/2831 par Līguma par Eiropas Savienības darbību 107. un 108. panta piemērošanu </w:t>
      </w:r>
      <w:proofErr w:type="spellStart"/>
      <w:r w:rsidRPr="00244A81">
        <w:rPr>
          <w:rFonts w:ascii="Times New Roman" w:hAnsi="Times New Roman" w:cs="Times New Roman"/>
          <w:sz w:val="18"/>
          <w:szCs w:val="18"/>
        </w:rPr>
        <w:t>de</w:t>
      </w:r>
      <w:proofErr w:type="spellEnd"/>
      <w:r w:rsidRPr="00244A81">
        <w:rPr>
          <w:rFonts w:ascii="Times New Roman" w:hAnsi="Times New Roman" w:cs="Times New Roman"/>
          <w:sz w:val="18"/>
          <w:szCs w:val="18"/>
        </w:rPr>
        <w:t xml:space="preserve"> </w:t>
      </w:r>
      <w:proofErr w:type="spellStart"/>
      <w:r w:rsidRPr="00244A81">
        <w:rPr>
          <w:rFonts w:ascii="Times New Roman" w:hAnsi="Times New Roman" w:cs="Times New Roman"/>
          <w:sz w:val="18"/>
          <w:szCs w:val="18"/>
        </w:rPr>
        <w:t>minimis</w:t>
      </w:r>
      <w:proofErr w:type="spellEnd"/>
      <w:r w:rsidRPr="00244A81">
        <w:rPr>
          <w:rFonts w:ascii="Times New Roman" w:hAnsi="Times New Roman" w:cs="Times New Roman"/>
          <w:sz w:val="18"/>
          <w:szCs w:val="18"/>
        </w:rPr>
        <w:t xml:space="preserve"> atbalstam un 2023. gada 13. decembra Komisijas Regulai Nr. 2023/2832 par Līguma par Eiropas Savienības darbību 107. un 108. panta piemērošanu </w:t>
      </w:r>
      <w:proofErr w:type="spellStart"/>
      <w:r w:rsidRPr="00244A81">
        <w:rPr>
          <w:rFonts w:ascii="Times New Roman" w:hAnsi="Times New Roman" w:cs="Times New Roman"/>
          <w:sz w:val="18"/>
          <w:szCs w:val="18"/>
        </w:rPr>
        <w:t>de</w:t>
      </w:r>
      <w:proofErr w:type="spellEnd"/>
      <w:r w:rsidRPr="00244A81">
        <w:rPr>
          <w:rFonts w:ascii="Times New Roman" w:hAnsi="Times New Roman" w:cs="Times New Roman"/>
          <w:sz w:val="18"/>
          <w:szCs w:val="18"/>
        </w:rPr>
        <w:t xml:space="preserve"> </w:t>
      </w:r>
      <w:proofErr w:type="spellStart"/>
      <w:r w:rsidRPr="00244A81">
        <w:rPr>
          <w:rFonts w:ascii="Times New Roman" w:hAnsi="Times New Roman" w:cs="Times New Roman"/>
          <w:sz w:val="18"/>
          <w:szCs w:val="18"/>
        </w:rPr>
        <w:t>minimis</w:t>
      </w:r>
      <w:proofErr w:type="spellEnd"/>
      <w:r w:rsidRPr="00244A81">
        <w:rPr>
          <w:rFonts w:ascii="Times New Roman" w:hAnsi="Times New Roman" w:cs="Times New Roman"/>
          <w:sz w:val="18"/>
          <w:szCs w:val="18"/>
        </w:rPr>
        <w:t xml:space="preserve"> atbalstam, ko piešķir uzņēmumiem, kuri sniedz pakalpojumus ar vispārēju tautsaimniecisku nozīmi.</w:t>
      </w:r>
    </w:p>
  </w:footnote>
  <w:footnote w:id="41">
    <w:p w14:paraId="1AEC96AA" w14:textId="2410D765" w:rsidR="00EA643F" w:rsidRPr="009C5FB0" w:rsidRDefault="00EA643F" w:rsidP="000A3898">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w:t>
      </w:r>
      <w:r w:rsidR="000A3898" w:rsidRPr="000A3898">
        <w:rPr>
          <w:rFonts w:ascii="Times New Roman" w:hAnsi="Times New Roman" w:cs="Times New Roman"/>
          <w:sz w:val="18"/>
          <w:szCs w:val="18"/>
        </w:rPr>
        <w:t xml:space="preserve">Piemēram, atbilstoši 2013.gada 18. decembra Komisijas Regulai Nr. 1408/2013 par Līguma par Eiropas Savienības darbību 107. un 108. </w:t>
      </w:r>
      <w:r w:rsidR="000A3898" w:rsidRPr="009C5FB0">
        <w:rPr>
          <w:rFonts w:ascii="Times New Roman" w:hAnsi="Times New Roman" w:cs="Times New Roman"/>
          <w:sz w:val="18"/>
          <w:szCs w:val="18"/>
        </w:rPr>
        <w:t xml:space="preserve">panta piemērošanu </w:t>
      </w:r>
      <w:proofErr w:type="spellStart"/>
      <w:r w:rsidR="000A3898" w:rsidRPr="009C5FB0">
        <w:rPr>
          <w:rFonts w:ascii="Times New Roman" w:hAnsi="Times New Roman" w:cs="Times New Roman"/>
          <w:sz w:val="18"/>
          <w:szCs w:val="18"/>
        </w:rPr>
        <w:t>de</w:t>
      </w:r>
      <w:proofErr w:type="spellEnd"/>
      <w:r w:rsidR="000A3898" w:rsidRPr="009C5FB0">
        <w:rPr>
          <w:rFonts w:ascii="Times New Roman" w:hAnsi="Times New Roman" w:cs="Times New Roman"/>
          <w:sz w:val="18"/>
          <w:szCs w:val="18"/>
        </w:rPr>
        <w:t xml:space="preserve"> </w:t>
      </w:r>
      <w:proofErr w:type="spellStart"/>
      <w:r w:rsidR="000A3898" w:rsidRPr="009C5FB0">
        <w:rPr>
          <w:rFonts w:ascii="Times New Roman" w:hAnsi="Times New Roman" w:cs="Times New Roman"/>
          <w:sz w:val="18"/>
          <w:szCs w:val="18"/>
        </w:rPr>
        <w:t>minimis</w:t>
      </w:r>
      <w:proofErr w:type="spellEnd"/>
      <w:r w:rsidR="000A3898" w:rsidRPr="009C5FB0">
        <w:rPr>
          <w:rFonts w:ascii="Times New Roman" w:hAnsi="Times New Roman" w:cs="Times New Roman"/>
          <w:sz w:val="18"/>
          <w:szCs w:val="18"/>
        </w:rPr>
        <w:t xml:space="preserve"> atbalstam lauksaimniecības nozarē un 2014. gada 27. jūnija Komisijas Regulai Nr. 717/2014 par Līguma par Eiropas Savienības darbību 107. un 108. panta piemērošanu </w:t>
      </w:r>
      <w:proofErr w:type="spellStart"/>
      <w:r w:rsidR="000A3898" w:rsidRPr="009C5FB0">
        <w:rPr>
          <w:rFonts w:ascii="Times New Roman" w:hAnsi="Times New Roman" w:cs="Times New Roman"/>
          <w:sz w:val="18"/>
          <w:szCs w:val="18"/>
        </w:rPr>
        <w:t>de</w:t>
      </w:r>
      <w:proofErr w:type="spellEnd"/>
      <w:r w:rsidR="000A3898" w:rsidRPr="009C5FB0">
        <w:rPr>
          <w:rFonts w:ascii="Times New Roman" w:hAnsi="Times New Roman" w:cs="Times New Roman"/>
          <w:sz w:val="18"/>
          <w:szCs w:val="18"/>
        </w:rPr>
        <w:t xml:space="preserve"> </w:t>
      </w:r>
      <w:proofErr w:type="spellStart"/>
      <w:r w:rsidR="000A3898" w:rsidRPr="009C5FB0">
        <w:rPr>
          <w:rFonts w:ascii="Times New Roman" w:hAnsi="Times New Roman" w:cs="Times New Roman"/>
          <w:sz w:val="18"/>
          <w:szCs w:val="18"/>
        </w:rPr>
        <w:t>minimis</w:t>
      </w:r>
      <w:proofErr w:type="spellEnd"/>
      <w:r w:rsidR="000A3898" w:rsidRPr="009C5FB0">
        <w:rPr>
          <w:rFonts w:ascii="Times New Roman" w:hAnsi="Times New Roman" w:cs="Times New Roman"/>
          <w:sz w:val="18"/>
          <w:szCs w:val="18"/>
        </w:rPr>
        <w:t xml:space="preserve"> atbalstam zvejniecības un akvakultūras nozarē</w:t>
      </w:r>
      <w:r w:rsidR="0DB0EC8E" w:rsidRPr="009C5FB0">
        <w:rPr>
          <w:rFonts w:ascii="Times New Roman" w:hAnsi="Times New Roman" w:cs="Times New Roman"/>
          <w:sz w:val="18"/>
          <w:szCs w:val="18"/>
        </w:rPr>
        <w:t>.</w:t>
      </w:r>
    </w:p>
  </w:footnote>
  <w:footnote w:id="42">
    <w:p w14:paraId="07F94A25" w14:textId="4BEE4A44" w:rsidR="009C5FB0" w:rsidRPr="009C5FB0" w:rsidRDefault="009C5FB0">
      <w:pPr>
        <w:pStyle w:val="FootnoteText"/>
        <w:rPr>
          <w:rFonts w:ascii="Times New Roman" w:hAnsi="Times New Roman" w:cs="Times New Roman"/>
          <w:sz w:val="18"/>
          <w:szCs w:val="18"/>
        </w:rPr>
      </w:pPr>
      <w:r w:rsidRPr="009C5FB0">
        <w:rPr>
          <w:rStyle w:val="FootnoteReference"/>
          <w:rFonts w:ascii="Times New Roman" w:hAnsi="Times New Roman" w:cs="Times New Roman"/>
          <w:sz w:val="18"/>
          <w:szCs w:val="18"/>
        </w:rPr>
        <w:footnoteRef/>
      </w:r>
      <w:r w:rsidRPr="009C5FB0">
        <w:rPr>
          <w:rFonts w:ascii="Times New Roman" w:hAnsi="Times New Roman" w:cs="Times New Roman"/>
          <w:sz w:val="18"/>
          <w:szCs w:val="18"/>
        </w:rPr>
        <w:t xml:space="preserve"> </w:t>
      </w:r>
      <w:hyperlink r:id="rId35" w:history="1">
        <w:r w:rsidRPr="00E829B1">
          <w:rPr>
            <w:rStyle w:val="Hyperlink"/>
            <w:rFonts w:ascii="Times New Roman" w:hAnsi="Times New Roman" w:cs="Times New Roman"/>
            <w:sz w:val="18"/>
            <w:szCs w:val="18"/>
          </w:rPr>
          <w:t>https://eur-lex.europa.eu/eli/reg/2021/1060/oj/?locale=LV</w:t>
        </w:r>
      </w:hyperlink>
    </w:p>
  </w:footnote>
  <w:footnote w:id="43">
    <w:p w14:paraId="015CBDF8" w14:textId="135C21E6" w:rsidR="00EA643F" w:rsidRPr="007723C9"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Korupcijas novēršanas un apkarošanas biroja izstrādātas nacionālas nozīmes pamatnostādnes "Korupcijas novēršanas un apkarošanas pamatnostādnes 2015.-2020.gadam"(spēkā no 2015.gada 16.jūlija). Dokuments pieejams interneta vietnē: </w:t>
      </w:r>
      <w:hyperlink r:id="rId36" w:history="1">
        <w:r w:rsidR="0DB0EC8E" w:rsidRPr="0075569D">
          <w:rPr>
            <w:rStyle w:val="Hyperlink"/>
            <w:rFonts w:ascii="Times New Roman" w:hAnsi="Times New Roman" w:cs="Times New Roman"/>
            <w:sz w:val="18"/>
            <w:szCs w:val="18"/>
          </w:rPr>
          <w:t>Par Korupcijas novēršanas un apkarošanas pamatnostādnēm 2015.–2020.gadam (likumi.lv)</w:t>
        </w:r>
      </w:hyperlink>
      <w:r w:rsidR="0DB0EC8E" w:rsidRPr="0075569D">
        <w:rPr>
          <w:rFonts w:ascii="Times New Roman" w:hAnsi="Times New Roman" w:cs="Times New Roman"/>
          <w:sz w:val="18"/>
          <w:szCs w:val="18"/>
        </w:rPr>
        <w:t>.</w:t>
      </w:r>
    </w:p>
  </w:footnote>
  <w:footnote w:id="44">
    <w:p w14:paraId="5CE1C7DF" w14:textId="54A71E89" w:rsidR="00D9214C" w:rsidRPr="0075569D" w:rsidRDefault="00D9214C" w:rsidP="00763C6C">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KNAB secinājusi, ka ir panākts progress korupcijas mazināšanā, tostarp, nosakot obligātu prasību valsts un pašvaldību institūcijām, kā arī to kapitālsabiedrībām ieviest funkcionējošu iekšējās pretkorupcijas kontroles sistēmu, kas ir efektīvs veids, kā institūcijas var mazināt vai pat novērst korupcijas un interešu konflikta riskus.</w:t>
      </w:r>
    </w:p>
  </w:footnote>
  <w:footnote w:id="45">
    <w:p w14:paraId="01D43861" w14:textId="61F59389" w:rsidR="006A3C53" w:rsidRPr="0075569D" w:rsidRDefault="00D9214C" w:rsidP="006A3C53">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0E16764" w:rsidRPr="0075569D">
        <w:rPr>
          <w:rFonts w:ascii="Times New Roman" w:hAnsi="Times New Roman" w:cs="Times New Roman"/>
          <w:sz w:val="18"/>
          <w:szCs w:val="18"/>
        </w:rPr>
        <w:t xml:space="preserve"> </w:t>
      </w:r>
      <w:r w:rsidR="0DB0EC8E" w:rsidRPr="0075569D">
        <w:rPr>
          <w:rFonts w:ascii="Times New Roman" w:hAnsi="Times New Roman" w:cs="Times New Roman"/>
          <w:sz w:val="18"/>
          <w:szCs w:val="18"/>
        </w:rPr>
        <w:t>Pieejams vietnē:</w:t>
      </w:r>
      <w:r w:rsidR="006A3C53" w:rsidRPr="006A3C53">
        <w:t xml:space="preserve"> </w:t>
      </w:r>
      <w:r w:rsidR="006A3C53" w:rsidRPr="006A3C53">
        <w:rPr>
          <w:rFonts w:ascii="Times New Roman" w:hAnsi="Times New Roman" w:cs="Times New Roman"/>
          <w:sz w:val="18"/>
          <w:szCs w:val="18"/>
        </w:rPr>
        <w:t>https://likumi.lv/ta/id/341030-par-korupcijas-noversanas-un-apkarosanas-pasakumu-planu-20232025-gadam</w:t>
      </w:r>
    </w:p>
  </w:footnote>
  <w:footnote w:id="46">
    <w:p w14:paraId="0BB7C965" w14:textId="34E7C218" w:rsidR="000344A6" w:rsidRPr="0075569D" w:rsidRDefault="000344A6" w:rsidP="00763C6C">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2002. gada 10. oktobris ir KNAB darbības sākums,</w:t>
      </w:r>
      <w:r w:rsidR="0DB0EC8E" w:rsidRPr="0075569D">
        <w:rPr>
          <w:rStyle w:val="c5"/>
          <w:rFonts w:ascii="Times New Roman" w:hAnsi="Times New Roman" w:cs="Times New Roman"/>
          <w:sz w:val="18"/>
          <w:szCs w:val="18"/>
        </w:rPr>
        <w:t xml:space="preserve"> kad Saeima amatā iecēla KNAB pirmo priekšnieku Gunti Rutki.</w:t>
      </w:r>
      <w:r w:rsidR="0DB0EC8E" w:rsidRPr="0075569D">
        <w:rPr>
          <w:rFonts w:ascii="Times New Roman" w:hAnsi="Times New Roman" w:cs="Times New Roman"/>
          <w:sz w:val="18"/>
          <w:szCs w:val="18"/>
        </w:rPr>
        <w:t xml:space="preserve"> </w:t>
      </w:r>
    </w:p>
  </w:footnote>
  <w:footnote w:id="47">
    <w:p w14:paraId="7EC4444C" w14:textId="75D2029B" w:rsidR="000344A6" w:rsidRPr="0075569D" w:rsidRDefault="000344A6" w:rsidP="006A3C53">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Eiropas Padomes Pretkorupcijas starpvalstu grupa, ko 1999. gadā izveidoja Eiropas Padome. GRECO darbības mērķis ir uzlabot tās dalībvalstu (šobrīd 49 Eiropas valstis un Amerikas Savienotās Valstis) spēju novērst korupciju un dinamiska savstarpējā novērtējuma procesa ceļā kontrolēt pieņemto saistību izpildi. Eiropas Padomes līgumam par GRECO nodibināšanu Latvija pievienojās 2000. gada 15. jūnijā.</w:t>
      </w:r>
    </w:p>
  </w:footnote>
  <w:footnote w:id="48">
    <w:p w14:paraId="3461B89F" w14:textId="61936767" w:rsidR="000344A6" w:rsidRPr="0075569D" w:rsidRDefault="000344A6" w:rsidP="00763C6C">
      <w:pPr>
        <w:pStyle w:val="NormalWeb"/>
        <w:spacing w:beforeAutospacing="0" w:afterAutospacing="0"/>
        <w:ind w:left="142" w:hanging="142"/>
        <w:jc w:val="both"/>
        <w:rPr>
          <w:color w:val="auto"/>
        </w:rPr>
      </w:pPr>
      <w:r w:rsidRPr="0075569D">
        <w:rPr>
          <w:rStyle w:val="FootnoteReference"/>
          <w:color w:val="auto"/>
        </w:rPr>
        <w:footnoteRef/>
      </w:r>
      <w:r w:rsidR="0DB0EC8E" w:rsidRPr="0075569D">
        <w:rPr>
          <w:color w:val="auto"/>
        </w:rPr>
        <w:t xml:space="preserve"> Ekonomiskās sadarbības un attīstības organizācija jeb OECD (angliski – </w:t>
      </w:r>
      <w:proofErr w:type="spellStart"/>
      <w:r w:rsidR="0DB0EC8E" w:rsidRPr="0075569D">
        <w:rPr>
          <w:rStyle w:val="Emphasis"/>
          <w:color w:val="auto"/>
        </w:rPr>
        <w:t>Organisation</w:t>
      </w:r>
      <w:proofErr w:type="spellEnd"/>
      <w:r w:rsidR="0DB0EC8E" w:rsidRPr="0075569D">
        <w:rPr>
          <w:rStyle w:val="Emphasis"/>
          <w:color w:val="auto"/>
        </w:rPr>
        <w:t xml:space="preserve"> </w:t>
      </w:r>
      <w:proofErr w:type="spellStart"/>
      <w:r w:rsidR="0DB0EC8E" w:rsidRPr="0075569D">
        <w:rPr>
          <w:rStyle w:val="Emphasis"/>
          <w:color w:val="auto"/>
        </w:rPr>
        <w:t>for</w:t>
      </w:r>
      <w:proofErr w:type="spellEnd"/>
      <w:r w:rsidR="0DB0EC8E" w:rsidRPr="0075569D">
        <w:rPr>
          <w:rStyle w:val="Emphasis"/>
          <w:color w:val="auto"/>
        </w:rPr>
        <w:t xml:space="preserve"> </w:t>
      </w:r>
      <w:proofErr w:type="spellStart"/>
      <w:r w:rsidR="0DB0EC8E" w:rsidRPr="0075569D">
        <w:rPr>
          <w:rStyle w:val="Emphasis"/>
          <w:color w:val="auto"/>
        </w:rPr>
        <w:t>Economic</w:t>
      </w:r>
      <w:proofErr w:type="spellEnd"/>
      <w:r w:rsidR="0DB0EC8E" w:rsidRPr="0075569D">
        <w:rPr>
          <w:rStyle w:val="Emphasis"/>
          <w:color w:val="auto"/>
        </w:rPr>
        <w:t xml:space="preserve"> </w:t>
      </w:r>
      <w:proofErr w:type="spellStart"/>
      <w:r w:rsidR="0DB0EC8E" w:rsidRPr="0075569D">
        <w:rPr>
          <w:rStyle w:val="Emphasis"/>
          <w:color w:val="auto"/>
        </w:rPr>
        <w:t>Co-operation</w:t>
      </w:r>
      <w:proofErr w:type="spellEnd"/>
      <w:r w:rsidR="0DB0EC8E" w:rsidRPr="0075569D">
        <w:rPr>
          <w:rStyle w:val="Emphasis"/>
          <w:color w:val="auto"/>
        </w:rPr>
        <w:t xml:space="preserve"> </w:t>
      </w:r>
      <w:proofErr w:type="spellStart"/>
      <w:r w:rsidR="0DB0EC8E" w:rsidRPr="0075569D">
        <w:rPr>
          <w:rStyle w:val="Emphasis"/>
          <w:color w:val="auto"/>
        </w:rPr>
        <w:t>and</w:t>
      </w:r>
      <w:proofErr w:type="spellEnd"/>
      <w:r w:rsidR="0DB0EC8E" w:rsidRPr="0075569D">
        <w:rPr>
          <w:rStyle w:val="Emphasis"/>
          <w:color w:val="auto"/>
        </w:rPr>
        <w:t xml:space="preserve"> </w:t>
      </w:r>
      <w:proofErr w:type="spellStart"/>
      <w:r w:rsidR="0DB0EC8E" w:rsidRPr="0075569D">
        <w:rPr>
          <w:rStyle w:val="Emphasis"/>
          <w:color w:val="auto"/>
        </w:rPr>
        <w:t>Development</w:t>
      </w:r>
      <w:proofErr w:type="spellEnd"/>
      <w:r w:rsidR="0DB0EC8E" w:rsidRPr="0075569D">
        <w:rPr>
          <w:color w:val="auto"/>
        </w:rPr>
        <w:t>) ir 1961. gadā dibināta starpvaldību organizācija, kas apvieno 38 attīstītākās pasaules valstis, tai skaitā arī 22 ES dalībvalstis. Latvija oficiāli kļuva par OECD 35. dalībvalsti 2016. gada 1. jūlijā. OECD ir forums un globāli atzīts ekspertīzes centrs, kas dalībvalstīm dod iespēju efektīvi risināt tām interesējošos jautājumus dažādās nozarēs. Organizācijas misija ir veidot un popularizēt reformas, kas uzlabo iedzīvotāju dzīves līmeni un sociālekonomiskos apstākļus, kā arī ekonomikas konkurētspēju. Lai šo mērķi sasniegtu, OECD izstrādā starptautiskas vadlīnijas un standartus ar mērķi veicināt ilgtspējīgu attīstību, un rast atbildes uz aktuāliem globāliem izaicinājumiem.</w:t>
      </w:r>
    </w:p>
  </w:footnote>
  <w:footnote w:id="49">
    <w:p w14:paraId="28DA0D96" w14:textId="6DD42F71" w:rsidR="00CB1793" w:rsidRPr="00CB1793" w:rsidRDefault="00CB1793" w:rsidP="00763C6C">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Eiropas Padomes noziedzīgi iegūtu līdzekļu legalizācijas un terorisma finansēšanas novēršanas ekspertu komiteja “</w:t>
      </w:r>
      <w:proofErr w:type="spellStart"/>
      <w:r w:rsidR="0DB0EC8E" w:rsidRPr="0075569D">
        <w:rPr>
          <w:rFonts w:ascii="Times New Roman" w:hAnsi="Times New Roman" w:cs="Times New Roman"/>
          <w:sz w:val="18"/>
          <w:szCs w:val="18"/>
        </w:rPr>
        <w:t>Moneyval</w:t>
      </w:r>
      <w:proofErr w:type="spellEnd"/>
      <w:r w:rsidR="0DB0EC8E" w:rsidRPr="0075569D">
        <w:rPr>
          <w:rFonts w:ascii="Times New Roman" w:hAnsi="Times New Roman" w:cs="Times New Roman"/>
          <w:sz w:val="18"/>
          <w:szCs w:val="18"/>
        </w:rPr>
        <w:t>”, kas izveidota 1997. gadā. Šobrīd to veido 27 dalībvalstis, un tā ir Eiropas Padomes ministru komitejas padotības institūcija. “</w:t>
      </w:r>
      <w:proofErr w:type="spellStart"/>
      <w:r w:rsidR="0DB0EC8E" w:rsidRPr="0075569D">
        <w:rPr>
          <w:rFonts w:ascii="Times New Roman" w:hAnsi="Times New Roman" w:cs="Times New Roman"/>
          <w:sz w:val="18"/>
          <w:szCs w:val="18"/>
        </w:rPr>
        <w:t>Moneyval</w:t>
      </w:r>
      <w:proofErr w:type="spellEnd"/>
      <w:r w:rsidR="0DB0EC8E" w:rsidRPr="0075569D">
        <w:rPr>
          <w:rFonts w:ascii="Times New Roman" w:hAnsi="Times New Roman" w:cs="Times New Roman"/>
          <w:sz w:val="18"/>
          <w:szCs w:val="18"/>
        </w:rPr>
        <w:t>”</w:t>
      </w:r>
      <w:r w:rsidR="0DB0EC8E" w:rsidRPr="00763C6C">
        <w:rPr>
          <w:rFonts w:ascii="Times New Roman" w:hAnsi="Times New Roman" w:cs="Times New Roman"/>
          <w:sz w:val="18"/>
          <w:szCs w:val="18"/>
        </w:rPr>
        <w:t xml:space="preserve"> uzdevums ir novērtēt, kā tiek ievēroti galvenie starptautiskie standarti noziedzīgi iegūtu līdzekļu legalizācijas, terorisma un </w:t>
      </w:r>
      <w:proofErr w:type="spellStart"/>
      <w:r w:rsidR="0DB0EC8E" w:rsidRPr="00763C6C">
        <w:rPr>
          <w:rFonts w:ascii="Times New Roman" w:hAnsi="Times New Roman" w:cs="Times New Roman"/>
          <w:sz w:val="18"/>
          <w:szCs w:val="18"/>
        </w:rPr>
        <w:t>proliferācijas</w:t>
      </w:r>
      <w:proofErr w:type="spellEnd"/>
      <w:r w:rsidR="0DB0EC8E" w:rsidRPr="00763C6C">
        <w:rPr>
          <w:rFonts w:ascii="Times New Roman" w:hAnsi="Times New Roman" w:cs="Times New Roman"/>
          <w:sz w:val="18"/>
          <w:szCs w:val="18"/>
        </w:rPr>
        <w:t xml:space="preserve"> finansēšanas apkarošanā un kā tiek nodrošināta to īstenošanas efektivitāte, kā arī sniegt ieteikumus par nepieciešamajiem uzlabojumiem.</w:t>
      </w:r>
    </w:p>
  </w:footnote>
  <w:footnote w:id="50">
    <w:p w14:paraId="3D68577F" w14:textId="646D370A"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37"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51">
    <w:p w14:paraId="795AA02D" w14:textId="23E6A558"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38" w:history="1">
        <w:r w:rsidR="0DB0EC8E" w:rsidRPr="0075569D">
          <w:rPr>
            <w:rStyle w:val="Hyperlink"/>
            <w:rFonts w:ascii="Times New Roman" w:hAnsi="Times New Roman" w:cs="Times New Roman"/>
            <w:sz w:val="18"/>
            <w:szCs w:val="18"/>
          </w:rPr>
          <w:t>Kārtība, kādā Eiropas Savienības fondu 2021.–2027. gada plānošanas periodā nodrošina ieguldījumu uzraudzību un izvērtēšanu, kā arī izstrādā un uztur Kohēzijas politikas fondu vadības informācijas sistēmu (likumi.lv)</w:t>
        </w:r>
      </w:hyperlink>
      <w:r w:rsidR="0DB0EC8E" w:rsidRPr="0075569D">
        <w:rPr>
          <w:rFonts w:ascii="Times New Roman" w:hAnsi="Times New Roman" w:cs="Times New Roman"/>
          <w:sz w:val="18"/>
          <w:szCs w:val="18"/>
        </w:rPr>
        <w:t>.</w:t>
      </w:r>
    </w:p>
  </w:footnote>
  <w:footnote w:id="52">
    <w:p w14:paraId="22AF66A7" w14:textId="3B6CC97A" w:rsidR="00EA643F" w:rsidRPr="00FD072A" w:rsidRDefault="00EA643F" w:rsidP="007723C9">
      <w:pPr>
        <w:pStyle w:val="FootnoteText"/>
        <w:jc w:val="both"/>
        <w:rPr>
          <w:rFonts w:ascii="Times New Roman" w:hAnsi="Times New Roman" w:cs="Times New Roman"/>
          <w:sz w:val="18"/>
          <w:szCs w:val="18"/>
        </w:rPr>
      </w:pPr>
      <w:r w:rsidRPr="001579DC">
        <w:rPr>
          <w:rStyle w:val="FootnoteReference"/>
          <w:rFonts w:ascii="Times New Roman" w:hAnsi="Times New Roman" w:cs="Times New Roman"/>
          <w:sz w:val="18"/>
          <w:szCs w:val="18"/>
        </w:rPr>
        <w:footnoteRef/>
      </w:r>
      <w:r w:rsidR="0DB0EC8E" w:rsidRPr="001579DC">
        <w:rPr>
          <w:rFonts w:ascii="Times New Roman" w:hAnsi="Times New Roman" w:cs="Times New Roman"/>
          <w:sz w:val="18"/>
          <w:szCs w:val="18"/>
        </w:rPr>
        <w:t xml:space="preserve"> </w:t>
      </w:r>
      <w:r w:rsidR="0DB0EC8E" w:rsidRPr="00FD072A">
        <w:rPr>
          <w:rFonts w:ascii="Times New Roman" w:hAnsi="Times New Roman" w:cs="Times New Roman"/>
          <w:sz w:val="18"/>
          <w:szCs w:val="18"/>
        </w:rPr>
        <w:t xml:space="preserve">Pieejams </w:t>
      </w:r>
      <w:hyperlink r:id="rId39" w:history="1">
        <w:r w:rsidR="004A18A1" w:rsidRPr="00FD072A">
          <w:rPr>
            <w:rStyle w:val="Hyperlink"/>
            <w:rFonts w:ascii="Times New Roman" w:hAnsi="Times New Roman" w:cs="Times New Roman"/>
            <w:sz w:val="18"/>
            <w:szCs w:val="18"/>
          </w:rPr>
          <w:t>https://www.esfondi.lv/profesionaliem/izvertesana/izvertesanas-plans</w:t>
        </w:r>
      </w:hyperlink>
      <w:r w:rsidR="004A18A1" w:rsidRPr="00FD072A">
        <w:rPr>
          <w:rStyle w:val="Hyperlink"/>
          <w:rFonts w:ascii="Times New Roman" w:hAnsi="Times New Roman" w:cs="Times New Roman"/>
          <w:sz w:val="18"/>
          <w:szCs w:val="18"/>
        </w:rPr>
        <w:t>.</w:t>
      </w:r>
      <w:r w:rsidR="0DB0EC8E" w:rsidRPr="00FD072A">
        <w:rPr>
          <w:rFonts w:ascii="Times New Roman" w:hAnsi="Times New Roman" w:cs="Times New Roman"/>
          <w:sz w:val="18"/>
          <w:szCs w:val="18"/>
        </w:rPr>
        <w:t xml:space="preserve"> </w:t>
      </w:r>
    </w:p>
  </w:footnote>
  <w:footnote w:id="53">
    <w:p w14:paraId="7B93BC1F" w14:textId="0A3A5334" w:rsidR="00302DD4" w:rsidRPr="003E2387" w:rsidRDefault="00C87E75" w:rsidP="00302DD4">
      <w:pPr>
        <w:ind w:left="142" w:hanging="142"/>
        <w:jc w:val="both"/>
        <w:rPr>
          <w:rFonts w:ascii="Times New Roman" w:hAnsi="Times New Roman" w:cs="Times New Roman"/>
          <w:sz w:val="18"/>
          <w:szCs w:val="18"/>
        </w:rPr>
      </w:pPr>
      <w:r w:rsidRPr="003E2387">
        <w:rPr>
          <w:rStyle w:val="FootnoteReference"/>
          <w:rFonts w:ascii="Times New Roman" w:hAnsi="Times New Roman" w:cs="Times New Roman"/>
          <w:sz w:val="18"/>
          <w:szCs w:val="18"/>
        </w:rPr>
        <w:footnoteRef/>
      </w:r>
      <w:r w:rsidRPr="003E2387">
        <w:rPr>
          <w:rFonts w:ascii="Times New Roman" w:hAnsi="Times New Roman" w:cs="Times New Roman"/>
          <w:sz w:val="18"/>
          <w:szCs w:val="18"/>
        </w:rPr>
        <w:t>Pieejami:</w:t>
      </w:r>
      <w:r w:rsidR="00302DD4">
        <w:rPr>
          <w:rFonts w:ascii="Times New Roman" w:hAnsi="Times New Roman" w:cs="Times New Roman"/>
          <w:sz w:val="18"/>
          <w:szCs w:val="18"/>
        </w:rPr>
        <w:t xml:space="preserve"> </w:t>
      </w:r>
      <w:r w:rsidR="001B0F12" w:rsidRPr="003E2387">
        <w:rPr>
          <w:rFonts w:ascii="Times New Roman" w:hAnsi="Times New Roman" w:cs="Times New Roman"/>
          <w:sz w:val="18"/>
          <w:szCs w:val="18"/>
        </w:rPr>
        <w:t>https://www.esfondi.lv/profesionaliem/uzraudzibas-komiteja/uk-e-portfelis-2021-2027/2021-2027-saistosie-dokumenti?page=1&amp;folder=04_saistosie_dokumenti</w:t>
      </w:r>
    </w:p>
  </w:footnote>
  <w:footnote w:id="54">
    <w:p w14:paraId="6CFB69FE" w14:textId="39C58193" w:rsidR="00FD072A" w:rsidRDefault="00FD072A">
      <w:pPr>
        <w:pStyle w:val="FootnoteText"/>
        <w:rPr>
          <w:rFonts w:ascii="Times New Roman" w:hAnsi="Times New Roman" w:cs="Times New Roman"/>
          <w:sz w:val="18"/>
          <w:szCs w:val="18"/>
        </w:rPr>
      </w:pPr>
      <w:r w:rsidRPr="003E2387">
        <w:rPr>
          <w:rStyle w:val="FootnoteReference"/>
          <w:rFonts w:ascii="Times New Roman" w:hAnsi="Times New Roman" w:cs="Times New Roman"/>
          <w:sz w:val="18"/>
          <w:szCs w:val="18"/>
        </w:rPr>
        <w:footnoteRef/>
      </w:r>
      <w:r w:rsidRPr="003E2387">
        <w:rPr>
          <w:rFonts w:ascii="Times New Roman" w:hAnsi="Times New Roman" w:cs="Times New Roman"/>
          <w:sz w:val="18"/>
          <w:szCs w:val="18"/>
        </w:rPr>
        <w:t xml:space="preserve"> Pieejami: </w:t>
      </w:r>
      <w:hyperlink r:id="rId40" w:history="1">
        <w:r w:rsidR="00D053FA" w:rsidRPr="00E829B1">
          <w:rPr>
            <w:rStyle w:val="Hyperlink"/>
            <w:rFonts w:ascii="Times New Roman" w:hAnsi="Times New Roman" w:cs="Times New Roman"/>
            <w:sz w:val="18"/>
            <w:szCs w:val="18"/>
          </w:rPr>
          <w:t>https://eur-lex.europa.eu/eli/reg/2021/1060/oj/?locale=LV</w:t>
        </w:r>
      </w:hyperlink>
    </w:p>
    <w:p w14:paraId="5C2F1C0B" w14:textId="77777777" w:rsidR="00D053FA" w:rsidRDefault="00D053FA">
      <w:pPr>
        <w:pStyle w:val="FootnoteText"/>
      </w:pPr>
    </w:p>
  </w:footnote>
  <w:footnote w:id="55">
    <w:p w14:paraId="1067FA47" w14:textId="2186AF53"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41"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56">
    <w:p w14:paraId="543C8692" w14:textId="22388031" w:rsidR="00EA643F" w:rsidRPr="007723C9"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42" w:history="1">
        <w:r w:rsidR="0DB0EC8E" w:rsidRPr="0075569D">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75569D">
        <w:rPr>
          <w:rFonts w:ascii="Times New Roman" w:hAnsi="Times New Roman" w:cs="Times New Roman"/>
          <w:sz w:val="18"/>
          <w:szCs w:val="18"/>
        </w:rPr>
        <w:t>.</w:t>
      </w:r>
    </w:p>
  </w:footnote>
  <w:footnote w:id="57">
    <w:p w14:paraId="4865E1B9" w14:textId="18EF4655" w:rsidR="00EA643F" w:rsidRPr="001579DC" w:rsidRDefault="00EA643F" w:rsidP="007723C9">
      <w:pPr>
        <w:pStyle w:val="FootnoteText"/>
        <w:jc w:val="both"/>
        <w:rPr>
          <w:rFonts w:ascii="Times New Roman" w:hAnsi="Times New Roman" w:cs="Times New Roman"/>
          <w:sz w:val="18"/>
          <w:szCs w:val="18"/>
        </w:rPr>
      </w:pPr>
      <w:r w:rsidRPr="001579DC">
        <w:rPr>
          <w:rStyle w:val="FootnoteReference"/>
          <w:rFonts w:ascii="Times New Roman" w:hAnsi="Times New Roman" w:cs="Times New Roman"/>
          <w:sz w:val="18"/>
          <w:szCs w:val="18"/>
        </w:rPr>
        <w:footnoteRef/>
      </w:r>
      <w:r w:rsidR="0DB0EC8E" w:rsidRPr="001579DC">
        <w:rPr>
          <w:rFonts w:ascii="Times New Roman" w:hAnsi="Times New Roman" w:cs="Times New Roman"/>
          <w:sz w:val="18"/>
          <w:szCs w:val="18"/>
        </w:rPr>
        <w:t xml:space="preserve"> Pieejams vietnē: </w:t>
      </w:r>
      <w:hyperlink r:id="rId43" w:history="1">
        <w:r w:rsidR="0DB0EC8E" w:rsidRPr="001579DC">
          <w:rPr>
            <w:rStyle w:val="Hyperlink"/>
            <w:rFonts w:ascii="Times New Roman" w:hAnsi="Times New Roman" w:cs="Times New Roman"/>
            <w:sz w:val="18"/>
            <w:szCs w:val="18"/>
          </w:rPr>
          <w:t>Eiropas Savienības fondu 2021.—2027. gada plānošanas perioda vadības likums (likumi.lv)</w:t>
        </w:r>
      </w:hyperlink>
      <w:r w:rsidR="0DB0EC8E" w:rsidRPr="001579DC">
        <w:rPr>
          <w:rFonts w:ascii="Times New Roman" w:hAnsi="Times New Roman" w:cs="Times New Roman"/>
          <w:sz w:val="18"/>
          <w:szCs w:val="18"/>
        </w:rPr>
        <w:t>.</w:t>
      </w:r>
    </w:p>
  </w:footnote>
  <w:footnote w:id="58">
    <w:p w14:paraId="2CD6BB59" w14:textId="0512A29F" w:rsidR="00EA643F" w:rsidRPr="001579DC" w:rsidRDefault="00EA643F" w:rsidP="00C67961">
      <w:pPr>
        <w:ind w:left="142" w:hanging="142"/>
        <w:jc w:val="both"/>
        <w:rPr>
          <w:rFonts w:ascii="Times New Roman" w:hAnsi="Times New Roman" w:cs="Times New Roman"/>
          <w:sz w:val="18"/>
          <w:szCs w:val="18"/>
        </w:rPr>
      </w:pPr>
      <w:r w:rsidRPr="001579DC">
        <w:rPr>
          <w:rStyle w:val="FootnoteReference"/>
          <w:rFonts w:ascii="Times New Roman" w:hAnsi="Times New Roman" w:cs="Times New Roman"/>
          <w:sz w:val="18"/>
          <w:szCs w:val="18"/>
        </w:rPr>
        <w:footnoteRef/>
      </w:r>
      <w:r w:rsidRPr="001579DC">
        <w:rPr>
          <w:rFonts w:ascii="Times New Roman" w:hAnsi="Times New Roman" w:cs="Times New Roman"/>
          <w:sz w:val="18"/>
          <w:szCs w:val="18"/>
        </w:rPr>
        <w:t xml:space="preserve">Pieejami:  </w:t>
      </w:r>
      <w:r w:rsidR="00A618ED" w:rsidRPr="001579DC">
        <w:rPr>
          <w:rFonts w:ascii="Times New Roman" w:hAnsi="Times New Roman" w:cs="Times New Roman"/>
          <w:sz w:val="18"/>
          <w:szCs w:val="18"/>
        </w:rPr>
        <w:t>https://www.esfondi.lv/profesionaliem/uzraudzibas-komiteja/uk-e-portfelis-2021-2027/2021-2027-saistosie-dokumenti?page=1&amp;folder=04_saistosie_dokumenti</w:t>
      </w:r>
      <w:r w:rsidRPr="001579DC">
        <w:rPr>
          <w:rFonts w:ascii="Times New Roman" w:hAnsi="Times New Roman" w:cs="Times New Roman"/>
          <w:sz w:val="18"/>
          <w:szCs w:val="18"/>
        </w:rPr>
        <w:t>.</w:t>
      </w:r>
    </w:p>
  </w:footnote>
  <w:footnote w:id="59">
    <w:p w14:paraId="52000246" w14:textId="4C07AD0D" w:rsidR="00EA643F" w:rsidRPr="0075569D" w:rsidRDefault="00EA643F" w:rsidP="007723C9">
      <w:pPr>
        <w:pStyle w:val="FootnoteText"/>
        <w:jc w:val="both"/>
        <w:rPr>
          <w:rFonts w:ascii="Times New Roman" w:hAnsi="Times New Roman" w:cs="Times New Roman"/>
          <w:sz w:val="18"/>
          <w:szCs w:val="18"/>
        </w:rPr>
      </w:pPr>
      <w:r w:rsidRPr="001579DC">
        <w:rPr>
          <w:rStyle w:val="FootnoteReference"/>
          <w:rFonts w:ascii="Times New Roman" w:hAnsi="Times New Roman" w:cs="Times New Roman"/>
          <w:sz w:val="18"/>
          <w:szCs w:val="18"/>
        </w:rPr>
        <w:footnoteRef/>
      </w:r>
      <w:r w:rsidR="0DB0EC8E" w:rsidRPr="001579DC">
        <w:rPr>
          <w:rFonts w:ascii="Times New Roman" w:hAnsi="Times New Roman" w:cs="Times New Roman"/>
          <w:sz w:val="18"/>
          <w:szCs w:val="18"/>
        </w:rPr>
        <w:t xml:space="preserve"> Pieejams vietnē: </w:t>
      </w:r>
      <w:hyperlink r:id="rId44" w:history="1">
        <w:r w:rsidR="0DB0EC8E" w:rsidRPr="001579DC">
          <w:rPr>
            <w:rStyle w:val="Hyperlink"/>
            <w:rFonts w:ascii="Times New Roman" w:hAnsi="Times New Roman" w:cs="Times New Roman"/>
            <w:sz w:val="18"/>
            <w:szCs w:val="18"/>
          </w:rPr>
          <w:t>Eiropas Savienības fondu 2021.—2027. gada plānošanas perioda vadības likums (likumi.lv)</w:t>
        </w:r>
      </w:hyperlink>
      <w:r w:rsidR="0DB0EC8E" w:rsidRPr="001579DC">
        <w:rPr>
          <w:rFonts w:ascii="Times New Roman" w:hAnsi="Times New Roman" w:cs="Times New Roman"/>
          <w:sz w:val="18"/>
          <w:szCs w:val="18"/>
        </w:rPr>
        <w:t>.</w:t>
      </w:r>
    </w:p>
  </w:footnote>
  <w:footnote w:id="60">
    <w:p w14:paraId="12B3CC06" w14:textId="6D0C7A30"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Fiziska vai juridiska persona. </w:t>
      </w:r>
    </w:p>
  </w:footnote>
  <w:footnote w:id="61">
    <w:p w14:paraId="47A09BD2" w14:textId="05C8EDD3"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Tiešās vai pastarpinātās pārvaldes iestāde, atvasināta publiska persona vai cita valsts iestāde.</w:t>
      </w:r>
    </w:p>
  </w:footnote>
  <w:footnote w:id="62">
    <w:p w14:paraId="678BEDA8" w14:textId="483C9A04"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45"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63">
    <w:p w14:paraId="5032794D" w14:textId="780F9EA7"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46" w:history="1">
        <w:r w:rsidR="0DB0EC8E" w:rsidRPr="0075569D">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75569D">
        <w:rPr>
          <w:rFonts w:ascii="Times New Roman" w:hAnsi="Times New Roman" w:cs="Times New Roman"/>
          <w:sz w:val="18"/>
          <w:szCs w:val="18"/>
        </w:rPr>
        <w:t>.;</w:t>
      </w:r>
    </w:p>
  </w:footnote>
  <w:footnote w:id="64">
    <w:p w14:paraId="46E2B595" w14:textId="39235453" w:rsidR="00EA643F" w:rsidRPr="007723C9" w:rsidRDefault="00EA643F" w:rsidP="007723C9">
      <w:pPr>
        <w:pStyle w:val="FootnoteText"/>
        <w:ind w:left="284" w:hanging="284"/>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47" w:history="1">
        <w:r w:rsidR="0DB0EC8E" w:rsidRPr="0075569D">
          <w:rPr>
            <w:rStyle w:val="Hyperlink"/>
            <w:rFonts w:ascii="Times New Roman" w:hAnsi="Times New Roman" w:cs="Times New Roman"/>
            <w:sz w:val="18"/>
            <w:szCs w:val="18"/>
          </w:rPr>
          <w:t>Eiropas Savienības fondu projektu pārbaužu veikšanas kārtība 2021.–2027. gada plānošanas periodā (likumi.lv)</w:t>
        </w:r>
      </w:hyperlink>
      <w:r w:rsidR="0DB0EC8E" w:rsidRPr="0075569D">
        <w:rPr>
          <w:rFonts w:ascii="Times New Roman" w:hAnsi="Times New Roman" w:cs="Times New Roman"/>
          <w:sz w:val="18"/>
          <w:szCs w:val="18"/>
        </w:rPr>
        <w:t>.</w:t>
      </w:r>
    </w:p>
  </w:footnote>
  <w:footnote w:id="65">
    <w:p w14:paraId="72FEEED7" w14:textId="3DBA2866" w:rsidR="00EA643F" w:rsidRPr="007723C9" w:rsidRDefault="00EA643F" w:rsidP="007723C9">
      <w:pPr>
        <w:pStyle w:val="FootnoteText"/>
        <w:ind w:left="142" w:hanging="142"/>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Nosaka, ka vadošā iestāde ievieš efektīvus un samērīgus krāpšanas apkarošanas pasākumus un procedūras, ņemot vērā konstatētos riskus.</w:t>
      </w:r>
    </w:p>
  </w:footnote>
  <w:footnote w:id="66">
    <w:p w14:paraId="1419062C" w14:textId="2811382B" w:rsidR="00EA643F" w:rsidRPr="007723C9" w:rsidRDefault="00EA643F" w:rsidP="007723C9">
      <w:pPr>
        <w:pStyle w:val="FootnoteText"/>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Sadarbības iestāde un atbildīgās iestādes.</w:t>
      </w:r>
    </w:p>
  </w:footnote>
  <w:footnote w:id="67">
    <w:p w14:paraId="49BE0251" w14:textId="77777777" w:rsidR="000D3010" w:rsidRDefault="00EA643F" w:rsidP="007723C9">
      <w:pPr>
        <w:pStyle w:val="FootnoteText"/>
        <w:ind w:left="142" w:hanging="142"/>
        <w:jc w:val="both"/>
        <w:rPr>
          <w:rStyle w:val="Hyperlink"/>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w:t>
      </w:r>
      <w:hyperlink r:id="rId48" w:history="1">
        <w:r w:rsidR="0DB0EC8E" w:rsidRPr="0075569D">
          <w:rPr>
            <w:rStyle w:val="Hyperlink"/>
            <w:rFonts w:ascii="Times New Roman" w:hAnsi="Times New Roman" w:cs="Times New Roman"/>
            <w:sz w:val="18"/>
            <w:szCs w:val="18"/>
          </w:rPr>
          <w:t>MK 2020. gada 29. maija rīkojums Nr.288 “Par Eiropas Savienības finanšu interešu aizsardzības koordinācijas dienesta (AFCOS) darbības stratēģiju un pasākumu plānu 2020.-2022. gadam</w:t>
        </w:r>
      </w:hyperlink>
      <w:r w:rsidR="0DB0EC8E" w:rsidRPr="0075569D">
        <w:rPr>
          <w:rStyle w:val="Hyperlink"/>
          <w:rFonts w:ascii="Times New Roman" w:hAnsi="Times New Roman" w:cs="Times New Roman"/>
          <w:sz w:val="18"/>
          <w:szCs w:val="18"/>
        </w:rPr>
        <w:t>”.</w:t>
      </w:r>
      <w:r w:rsidR="000D3010">
        <w:rPr>
          <w:rStyle w:val="Hyperlink"/>
          <w:rFonts w:ascii="Times New Roman" w:hAnsi="Times New Roman" w:cs="Times New Roman"/>
          <w:sz w:val="18"/>
          <w:szCs w:val="18"/>
        </w:rPr>
        <w:t xml:space="preserve"> </w:t>
      </w:r>
    </w:p>
    <w:p w14:paraId="3370A087" w14:textId="249CFE21" w:rsidR="00EA643F" w:rsidRPr="0075569D" w:rsidRDefault="000D3010" w:rsidP="007723C9">
      <w:pPr>
        <w:pStyle w:val="FootnoteText"/>
        <w:ind w:left="142" w:hanging="142"/>
        <w:jc w:val="both"/>
        <w:rPr>
          <w:rFonts w:ascii="Times New Roman" w:hAnsi="Times New Roman" w:cs="Times New Roman"/>
          <w:sz w:val="18"/>
          <w:szCs w:val="18"/>
        </w:rPr>
      </w:pPr>
      <w:r>
        <w:rPr>
          <w:rStyle w:val="Hyperlink"/>
          <w:rFonts w:ascii="Times New Roman" w:hAnsi="Times New Roman" w:cs="Times New Roman"/>
          <w:sz w:val="18"/>
          <w:szCs w:val="18"/>
        </w:rPr>
        <w:t xml:space="preserve">   </w:t>
      </w:r>
      <w:r w:rsidRPr="000D3010">
        <w:rPr>
          <w:rStyle w:val="Hyperlink"/>
          <w:rFonts w:ascii="Times New Roman" w:hAnsi="Times New Roman" w:cs="Times New Roman"/>
          <w:sz w:val="18"/>
          <w:szCs w:val="18"/>
        </w:rPr>
        <w:t>MK 2024. gada 14. maija rīkojumu Nr.374 “Par Eiropas Savienības finanšu interešu aizsardzības koordinācijas dienesta (AFCOS) darbības stratēģiju un pasākumu plānu 2024.-2026. gadam”</w:t>
      </w:r>
    </w:p>
  </w:footnote>
  <w:footnote w:id="68">
    <w:p w14:paraId="46F0561E" w14:textId="3AF41DA7"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49"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69">
    <w:p w14:paraId="24C4E6DC" w14:textId="29813437"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0" w:history="1">
        <w:r w:rsidR="0DB0EC8E" w:rsidRPr="0075569D">
          <w:rPr>
            <w:rStyle w:val="Hyperlink"/>
            <w:rFonts w:ascii="Times New Roman" w:hAnsi="Times New Roman" w:cs="Times New Roman"/>
            <w:sz w:val="18"/>
            <w:szCs w:val="18"/>
          </w:rPr>
          <w:t>Noteikumi par iekšējās kontroles sistēmu tiešās pārvaldes iestādēs (likumi.lv)</w:t>
        </w:r>
      </w:hyperlink>
      <w:r w:rsidR="0DB0EC8E" w:rsidRPr="0075569D">
        <w:rPr>
          <w:rFonts w:ascii="Times New Roman" w:hAnsi="Times New Roman" w:cs="Times New Roman"/>
          <w:sz w:val="18"/>
          <w:szCs w:val="18"/>
        </w:rPr>
        <w:t>.</w:t>
      </w:r>
    </w:p>
  </w:footnote>
  <w:footnote w:id="70">
    <w:p w14:paraId="70D68D4F" w14:textId="30DF7080" w:rsidR="00EA643F" w:rsidRPr="007723C9"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1" w:history="1">
        <w:r w:rsidR="0DB0EC8E" w:rsidRPr="0075569D">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75569D">
        <w:rPr>
          <w:rFonts w:ascii="Times New Roman" w:hAnsi="Times New Roman" w:cs="Times New Roman"/>
          <w:sz w:val="18"/>
          <w:szCs w:val="18"/>
        </w:rPr>
        <w:t>.</w:t>
      </w:r>
    </w:p>
  </w:footnote>
  <w:footnote w:id="71">
    <w:p w14:paraId="5590DCDD" w14:textId="66E7F17C" w:rsidR="00EA643F" w:rsidRPr="007723C9" w:rsidRDefault="00EA643F" w:rsidP="007723C9">
      <w:pPr>
        <w:pStyle w:val="FootnoteText"/>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Pieejami vietnē: </w:t>
      </w:r>
      <w:hyperlink r:id="rId52" w:history="1">
        <w:r w:rsidR="0DB0EC8E" w:rsidRPr="007723C9">
          <w:rPr>
            <w:rStyle w:val="Hyperlink"/>
            <w:rFonts w:ascii="Times New Roman" w:hAnsi="Times New Roman" w:cs="Times New Roman"/>
            <w:sz w:val="18"/>
            <w:szCs w:val="18"/>
          </w:rPr>
          <w:t>Trauksmes celšana | Finanšu ministrija (fm.gov.lv)</w:t>
        </w:r>
      </w:hyperlink>
      <w:r w:rsidR="0DB0EC8E" w:rsidRPr="007723C9">
        <w:rPr>
          <w:rFonts w:ascii="Times New Roman" w:hAnsi="Times New Roman" w:cs="Times New Roman"/>
          <w:sz w:val="18"/>
          <w:szCs w:val="18"/>
        </w:rPr>
        <w:t>.</w:t>
      </w:r>
    </w:p>
  </w:footnote>
  <w:footnote w:id="72">
    <w:p w14:paraId="1832D6E0" w14:textId="40B926C8" w:rsidR="00EA643F" w:rsidRPr="007723C9" w:rsidRDefault="00EA643F" w:rsidP="007723C9">
      <w:pPr>
        <w:pStyle w:val="FootnoteText"/>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Pieejami vietnē: </w:t>
      </w:r>
      <w:hyperlink r:id="rId53" w:history="1">
        <w:r w:rsidR="0DB0EC8E" w:rsidRPr="007723C9">
          <w:rPr>
            <w:rFonts w:ascii="Times New Roman" w:hAnsi="Times New Roman" w:cs="Times New Roman"/>
            <w:color w:val="0000FF"/>
            <w:sz w:val="18"/>
            <w:szCs w:val="18"/>
            <w:u w:val="single"/>
          </w:rPr>
          <w:t>Ētika | Finanšu ministrija (fm.gov.lv)</w:t>
        </w:r>
      </w:hyperlink>
      <w:r w:rsidR="0DB0EC8E" w:rsidRPr="007723C9">
        <w:rPr>
          <w:rFonts w:ascii="Times New Roman" w:hAnsi="Times New Roman" w:cs="Times New Roman"/>
          <w:sz w:val="18"/>
          <w:szCs w:val="18"/>
        </w:rPr>
        <w:t>.</w:t>
      </w:r>
    </w:p>
  </w:footnote>
  <w:footnote w:id="73">
    <w:p w14:paraId="2355396A" w14:textId="0D644594" w:rsidR="00EA643F" w:rsidRPr="007723C9" w:rsidRDefault="00EA643F" w:rsidP="007723C9">
      <w:pPr>
        <w:pStyle w:val="FootnoteText"/>
        <w:ind w:left="142" w:hanging="142"/>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Pieejams vietnē: </w:t>
      </w:r>
      <w:hyperlink r:id="rId54" w:history="1">
        <w:r w:rsidR="0DB0EC8E" w:rsidRPr="007723C9">
          <w:rPr>
            <w:rStyle w:val="Hyperlink"/>
            <w:rFonts w:ascii="Times New Roman" w:hAnsi="Times New Roman" w:cs="Times New Roman"/>
            <w:sz w:val="18"/>
            <w:szCs w:val="18"/>
          </w:rPr>
          <w:t xml:space="preserve">Noteikumi par iekšējās kontroles sistēmas pamatprasībām korupcijas un interešu konflikta riska novēršanai publiskas personas institūcijā.  </w:t>
        </w:r>
      </w:hyperlink>
      <w:r w:rsidR="0DB0EC8E" w:rsidRPr="007723C9">
        <w:rPr>
          <w:rFonts w:ascii="Times New Roman" w:hAnsi="Times New Roman" w:cs="Times New Roman"/>
          <w:sz w:val="18"/>
          <w:szCs w:val="18"/>
        </w:rPr>
        <w:t xml:space="preserve"> </w:t>
      </w:r>
    </w:p>
  </w:footnote>
  <w:footnote w:id="74">
    <w:p w14:paraId="089BCFB0" w14:textId="7BD0F1FA"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5" w:history="1">
        <w:r w:rsidR="0DB0EC8E" w:rsidRPr="0075569D">
          <w:rPr>
            <w:rStyle w:val="Hyperlink"/>
            <w:rFonts w:ascii="Times New Roman" w:hAnsi="Times New Roman" w:cs="Times New Roman"/>
            <w:sz w:val="18"/>
            <w:szCs w:val="18"/>
          </w:rPr>
          <w:t>Valsts pārvaldes iekārtas likums (likumi.lv)</w:t>
        </w:r>
      </w:hyperlink>
      <w:r w:rsidR="0DB0EC8E" w:rsidRPr="0075569D">
        <w:rPr>
          <w:rFonts w:ascii="Times New Roman" w:hAnsi="Times New Roman" w:cs="Times New Roman"/>
          <w:sz w:val="18"/>
          <w:szCs w:val="18"/>
        </w:rPr>
        <w:t>.</w:t>
      </w:r>
    </w:p>
  </w:footnote>
  <w:footnote w:id="75">
    <w:p w14:paraId="54B36641" w14:textId="2EF1018A"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6" w:history="1">
        <w:r w:rsidR="0DB0EC8E" w:rsidRPr="0075569D">
          <w:rPr>
            <w:rStyle w:val="Hyperlink"/>
            <w:rFonts w:ascii="Times New Roman" w:hAnsi="Times New Roman" w:cs="Times New Roman"/>
            <w:sz w:val="18"/>
            <w:szCs w:val="18"/>
          </w:rPr>
          <w:t>Valsts civildienesta likums (likumi.lv)</w:t>
        </w:r>
      </w:hyperlink>
      <w:r w:rsidR="0DB0EC8E" w:rsidRPr="0075569D">
        <w:rPr>
          <w:rFonts w:ascii="Times New Roman" w:hAnsi="Times New Roman" w:cs="Times New Roman"/>
          <w:sz w:val="18"/>
          <w:szCs w:val="18"/>
        </w:rPr>
        <w:t>.</w:t>
      </w:r>
    </w:p>
  </w:footnote>
  <w:footnote w:id="76">
    <w:p w14:paraId="4C641AB4" w14:textId="0D797658"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7" w:history="1">
        <w:r w:rsidR="0DB0EC8E" w:rsidRPr="0075569D">
          <w:rPr>
            <w:rStyle w:val="Hyperlink"/>
            <w:rFonts w:ascii="Times New Roman" w:hAnsi="Times New Roman" w:cs="Times New Roman"/>
            <w:sz w:val="18"/>
            <w:szCs w:val="18"/>
          </w:rPr>
          <w:t>Darba likums (likumi.lv)</w:t>
        </w:r>
      </w:hyperlink>
      <w:r w:rsidR="0DB0EC8E" w:rsidRPr="0075569D">
        <w:rPr>
          <w:rFonts w:ascii="Times New Roman" w:hAnsi="Times New Roman" w:cs="Times New Roman"/>
          <w:sz w:val="18"/>
          <w:szCs w:val="18"/>
        </w:rPr>
        <w:t>.</w:t>
      </w:r>
    </w:p>
  </w:footnote>
  <w:footnote w:id="77">
    <w:p w14:paraId="299A77BE" w14:textId="1E351097" w:rsidR="00EA643F" w:rsidRPr="007723C9"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8" w:history="1">
        <w:r w:rsidR="0DB0EC8E" w:rsidRPr="0075569D">
          <w:rPr>
            <w:rStyle w:val="Hyperlink"/>
            <w:rFonts w:ascii="Times New Roman" w:hAnsi="Times New Roman" w:cs="Times New Roman"/>
            <w:sz w:val="18"/>
            <w:szCs w:val="18"/>
          </w:rPr>
          <w:t>Valsts un pašvaldību institūciju amatpersonu un darbinieku atlīdzības likums (likumi.lv)</w:t>
        </w:r>
      </w:hyperlink>
      <w:r w:rsidR="0DB0EC8E" w:rsidRPr="0075569D">
        <w:rPr>
          <w:rFonts w:ascii="Times New Roman" w:hAnsi="Times New Roman" w:cs="Times New Roman"/>
          <w:sz w:val="18"/>
          <w:szCs w:val="18"/>
        </w:rPr>
        <w:t>.</w:t>
      </w:r>
    </w:p>
  </w:footnote>
  <w:footnote w:id="78">
    <w:p w14:paraId="38183C5F" w14:textId="171716FF"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9" w:history="1">
        <w:r w:rsidR="0DB0EC8E" w:rsidRPr="0075569D">
          <w:rPr>
            <w:rStyle w:val="Hyperlink"/>
            <w:rFonts w:ascii="Times New Roman" w:hAnsi="Times New Roman" w:cs="Times New Roman"/>
            <w:sz w:val="18"/>
            <w:szCs w:val="18"/>
          </w:rPr>
          <w:t>Par interešu konflikta novēršanu valsts amatpersonu darbībā (likumi.lv)</w:t>
        </w:r>
      </w:hyperlink>
      <w:r w:rsidR="0DB0EC8E" w:rsidRPr="0075569D">
        <w:rPr>
          <w:rFonts w:ascii="Times New Roman" w:hAnsi="Times New Roman" w:cs="Times New Roman"/>
          <w:sz w:val="18"/>
          <w:szCs w:val="18"/>
        </w:rPr>
        <w:t>.</w:t>
      </w:r>
    </w:p>
  </w:footnote>
  <w:footnote w:id="79">
    <w:p w14:paraId="3A526620" w14:textId="4D908A4E"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0" w:history="1">
        <w:r w:rsidR="0DB0EC8E" w:rsidRPr="0075569D">
          <w:rPr>
            <w:rStyle w:val="Hyperlink"/>
            <w:rFonts w:ascii="Times New Roman" w:hAnsi="Times New Roman" w:cs="Times New Roman"/>
            <w:sz w:val="18"/>
            <w:szCs w:val="18"/>
          </w:rPr>
          <w:t>Noteikumi par valsts institūciju amatpersonu un darbinieku darba samaksu un tās noteikšanas kārtību, kā arī par profesijām un specifiskajām jomām, kurām piemērojams tirgus koeficients (likumi.lv)</w:t>
        </w:r>
      </w:hyperlink>
      <w:r w:rsidR="0DB0EC8E" w:rsidRPr="0075569D">
        <w:rPr>
          <w:rFonts w:ascii="Times New Roman" w:hAnsi="Times New Roman" w:cs="Times New Roman"/>
          <w:sz w:val="18"/>
          <w:szCs w:val="18"/>
        </w:rPr>
        <w:t>.</w:t>
      </w:r>
    </w:p>
  </w:footnote>
  <w:footnote w:id="80">
    <w:p w14:paraId="6F59B88F" w14:textId="6638AEF3"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1" w:history="1">
        <w:r w:rsidR="0DB0EC8E" w:rsidRPr="0075569D">
          <w:rPr>
            <w:rStyle w:val="Hyperlink"/>
            <w:rFonts w:ascii="Times New Roman" w:hAnsi="Times New Roman" w:cs="Times New Roman"/>
            <w:sz w:val="18"/>
            <w:szCs w:val="18"/>
          </w:rPr>
          <w:t>Noteikumi par valsts un pašvaldību institūciju amatpersonu un darbinieku sociālajām garantijām (likumi.lv)</w:t>
        </w:r>
      </w:hyperlink>
      <w:r w:rsidR="0DB0EC8E" w:rsidRPr="0075569D">
        <w:rPr>
          <w:rFonts w:ascii="Times New Roman" w:hAnsi="Times New Roman" w:cs="Times New Roman"/>
          <w:sz w:val="18"/>
          <w:szCs w:val="18"/>
        </w:rPr>
        <w:t>.</w:t>
      </w:r>
    </w:p>
  </w:footnote>
  <w:footnote w:id="81">
    <w:p w14:paraId="78E6D00D" w14:textId="40130E0D"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62" w:history="1">
        <w:r w:rsidR="0DB0EC8E" w:rsidRPr="0075569D">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75569D">
        <w:rPr>
          <w:rFonts w:ascii="Times New Roman" w:hAnsi="Times New Roman" w:cs="Times New Roman"/>
          <w:sz w:val="18"/>
          <w:szCs w:val="18"/>
        </w:rPr>
        <w:t>.</w:t>
      </w:r>
    </w:p>
  </w:footnote>
  <w:footnote w:id="82">
    <w:p w14:paraId="016E7E95" w14:textId="1DE11A6E"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3" w:history="1">
        <w:r w:rsidR="0DB0EC8E" w:rsidRPr="0075569D">
          <w:rPr>
            <w:rStyle w:val="Hyperlink"/>
            <w:rFonts w:ascii="Times New Roman" w:hAnsi="Times New Roman" w:cs="Times New Roman"/>
            <w:sz w:val="18"/>
            <w:szCs w:val="18"/>
          </w:rPr>
          <w:t>Noteikumi par valsts tiešās pārvaldes iestādēs nodarbināto darba izpildes novērtēšanu (likumi.lv)</w:t>
        </w:r>
      </w:hyperlink>
      <w:r w:rsidR="0DB0EC8E" w:rsidRPr="0075569D">
        <w:rPr>
          <w:rFonts w:ascii="Times New Roman" w:hAnsi="Times New Roman" w:cs="Times New Roman"/>
          <w:sz w:val="18"/>
          <w:szCs w:val="18"/>
        </w:rPr>
        <w:t>.</w:t>
      </w:r>
    </w:p>
  </w:footnote>
  <w:footnote w:id="83">
    <w:p w14:paraId="1AF78570" w14:textId="7F06ACAF"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4" w:history="1">
        <w:r w:rsidR="0DB0EC8E" w:rsidRPr="0075569D">
          <w:rPr>
            <w:rStyle w:val="Hyperlink"/>
            <w:rFonts w:ascii="Times New Roman" w:hAnsi="Times New Roman" w:cs="Times New Roman"/>
            <w:sz w:val="18"/>
            <w:szCs w:val="18"/>
          </w:rPr>
          <w:t>Noteikumi par iekšējās kontroles sistēmu tiešās pārvaldes iestādēs (likumi.lv)</w:t>
        </w:r>
      </w:hyperlink>
      <w:r w:rsidR="0DB0EC8E" w:rsidRPr="0075569D">
        <w:rPr>
          <w:rFonts w:ascii="Times New Roman" w:hAnsi="Times New Roman" w:cs="Times New Roman"/>
          <w:sz w:val="18"/>
          <w:szCs w:val="18"/>
        </w:rPr>
        <w:t>.</w:t>
      </w:r>
    </w:p>
  </w:footnote>
  <w:footnote w:id="84">
    <w:p w14:paraId="1C26E2A9" w14:textId="380BFB5B" w:rsidR="00EA643F" w:rsidRPr="007723C9"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5" w:history="1">
        <w:r w:rsidR="0DB0EC8E" w:rsidRPr="0075569D">
          <w:rPr>
            <w:rStyle w:val="Hyperlink"/>
            <w:rFonts w:ascii="Times New Roman" w:hAnsi="Times New Roman" w:cs="Times New Roman"/>
            <w:sz w:val="18"/>
            <w:szCs w:val="18"/>
          </w:rPr>
          <w:t>Valsts un pašvaldību institūciju amatu katalogs, amatu klasifikācijas un amatu apraksta izstrādāšanas kārtība (likumi.lv)</w:t>
        </w:r>
      </w:hyperlink>
      <w:r w:rsidR="0DB0EC8E" w:rsidRPr="0075569D">
        <w:rPr>
          <w:rFonts w:ascii="Times New Roman" w:hAnsi="Times New Roman" w:cs="Times New Roman"/>
          <w:sz w:val="18"/>
          <w:szCs w:val="18"/>
        </w:rPr>
        <w:t>.</w:t>
      </w:r>
    </w:p>
  </w:footnote>
  <w:footnote w:id="85">
    <w:p w14:paraId="25BB05A2" w14:textId="6C89BC08" w:rsidR="00535B27" w:rsidRPr="00452F6F" w:rsidRDefault="00535B27" w:rsidP="00452F6F">
      <w:pPr>
        <w:pStyle w:val="FootnoteText"/>
        <w:ind w:left="142" w:hanging="142"/>
        <w:rPr>
          <w:rFonts w:ascii="Times New Roman" w:hAnsi="Times New Roman" w:cs="Times New Roman"/>
          <w:sz w:val="18"/>
          <w:szCs w:val="18"/>
        </w:rPr>
      </w:pPr>
      <w:r w:rsidRPr="00452F6F">
        <w:rPr>
          <w:rStyle w:val="FootnoteReference"/>
          <w:rFonts w:ascii="Times New Roman" w:hAnsi="Times New Roman" w:cs="Times New Roman"/>
          <w:sz w:val="18"/>
          <w:szCs w:val="18"/>
        </w:rPr>
        <w:footnoteRef/>
      </w:r>
      <w:r w:rsidRPr="00452F6F">
        <w:rPr>
          <w:rFonts w:ascii="Times New Roman" w:hAnsi="Times New Roman" w:cs="Times New Roman"/>
          <w:sz w:val="18"/>
          <w:szCs w:val="18"/>
        </w:rPr>
        <w:t xml:space="preserve"> </w:t>
      </w:r>
      <w:r w:rsidR="00452F6F" w:rsidRPr="00452F6F">
        <w:rPr>
          <w:rFonts w:ascii="Times New Roman" w:hAnsi="Times New Roman" w:cs="Times New Roman"/>
          <w:sz w:val="18"/>
          <w:szCs w:val="18"/>
        </w:rPr>
        <w:t xml:space="preserve">Iekšējie noteikumi Nr.1.1-5/12/22, kas apstiprināti 2023.gada 16.augustā, attiecas </w:t>
      </w:r>
      <w:r w:rsidRPr="00452F6F">
        <w:rPr>
          <w:rFonts w:ascii="Times New Roman" w:hAnsi="Times New Roman" w:cs="Times New Roman"/>
          <w:sz w:val="18"/>
          <w:szCs w:val="18"/>
        </w:rPr>
        <w:t>gan uz 2014.-2020.gada plānošanas periodu, gan uz 2021.-2027.gada plānošanas periodu.</w:t>
      </w:r>
    </w:p>
  </w:footnote>
  <w:footnote w:id="86">
    <w:p w14:paraId="6FB9C457" w14:textId="77777777" w:rsidR="00A00EBC" w:rsidRPr="007723C9" w:rsidRDefault="00A00EBC" w:rsidP="00A00EBC">
      <w:pPr>
        <w:pStyle w:val="FootnoteText"/>
        <w:ind w:left="142" w:hanging="142"/>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w:t>
      </w:r>
      <w:r w:rsidR="0DB0EC8E" w:rsidRPr="007723C9">
        <w:rPr>
          <w:rFonts w:ascii="Times New Roman" w:eastAsia="Times New Roman" w:hAnsi="Times New Roman" w:cs="Times New Roman"/>
          <w:sz w:val="18"/>
          <w:szCs w:val="18"/>
          <w:lang w:eastAsia="en-GB"/>
        </w:rPr>
        <w:t>Kontu slēgumā iekļauj visus grāmatvedības gada ietvaros EK iesniegtajos maksājuma pieteikumos iekļautos izdevumus.</w:t>
      </w:r>
    </w:p>
  </w:footnote>
  <w:footnote w:id="87">
    <w:p w14:paraId="540EE5C6" w14:textId="5B4049A9" w:rsidR="001719A6" w:rsidRDefault="001719A6">
      <w:pPr>
        <w:pStyle w:val="FootnoteText"/>
      </w:pPr>
      <w:r>
        <w:rPr>
          <w:rStyle w:val="FootnoteReference"/>
        </w:rPr>
        <w:footnoteRef/>
      </w:r>
      <w:r>
        <w:t xml:space="preserve"> </w:t>
      </w:r>
      <w:r w:rsidRPr="005E126E">
        <w:rPr>
          <w:rFonts w:ascii="Times New Roman" w:hAnsi="Times New Roman" w:cs="Times New Roman"/>
          <w:sz w:val="18"/>
          <w:szCs w:val="18"/>
        </w:rPr>
        <w:t>Ministru kabinets 2024. gada 20. augustā pieņēma lēmumu ar 2024. gada 1. septembri reorganizēt Valsts reģionālās attīstības aģentūru (VRAA) un pārdēvēt to par Valsts digitālās attīstības aģentūru (VDAA).</w:t>
      </w:r>
    </w:p>
  </w:footnote>
  <w:footnote w:id="88">
    <w:p w14:paraId="1E33601B" w14:textId="10ACA891"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6"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89">
    <w:p w14:paraId="45745339" w14:textId="1E5AC484" w:rsidR="00EA643F" w:rsidRPr="007723C9"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7" w:history="1">
        <w:r w:rsidR="0DB0EC8E" w:rsidRPr="0075569D">
          <w:rPr>
            <w:rStyle w:val="Hyperlink"/>
            <w:rFonts w:ascii="Times New Roman" w:hAnsi="Times New Roman" w:cs="Times New Roman"/>
            <w:sz w:val="18"/>
            <w:szCs w:val="18"/>
          </w:rPr>
          <w:t>Kārtība, kādā Eiropas Savienības fondu 2021.–2027. gada plānošanas periodā nodrošina ieguldījumu uzraudzību un izvērtēšanu, kā arī izstrādā un uztur Kohēzijas politikas fondu vadības informācijas sistēmu (likumi.lv)</w:t>
        </w:r>
      </w:hyperlink>
      <w:r w:rsidR="0DB0EC8E" w:rsidRPr="0075569D">
        <w:rPr>
          <w:rFonts w:ascii="Times New Roman" w:hAnsi="Times New Roman" w:cs="Times New Roman"/>
          <w:sz w:val="18"/>
          <w:szCs w:val="18"/>
        </w:rPr>
        <w:t>.</w:t>
      </w:r>
    </w:p>
  </w:footnote>
  <w:footnote w:id="90">
    <w:p w14:paraId="48DE3BE2" w14:textId="749DC8BB" w:rsidR="00EA643F" w:rsidRPr="007723C9" w:rsidRDefault="00EA643F" w:rsidP="007723C9">
      <w:pPr>
        <w:pStyle w:val="FootnoteText"/>
        <w:ind w:left="142" w:hanging="142"/>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w:t>
      </w:r>
      <w:r w:rsidR="0DB0EC8E" w:rsidRPr="007723C9">
        <w:rPr>
          <w:rFonts w:ascii="Times New Roman" w:hAnsi="Times New Roman" w:cs="Times New Roman"/>
          <w:sz w:val="18"/>
          <w:szCs w:val="18"/>
          <w:shd w:val="clear" w:color="auto" w:fill="FFFFFF"/>
        </w:rPr>
        <w:t>Nosaka dalībvalsts pienākumu nodrošināt, ka visa informācijas apmaiņa starp saņēmējiem un programmas iestādēm notiek, izmantojot elektroniskas datu apmaiņas sistēmas saskaņā ar regulas Nr.2021/1060 XIV pielikumu.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A9C686E8"/>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2EB367"/>
    <w:multiLevelType w:val="hybridMultilevel"/>
    <w:tmpl w:val="913AF9A0"/>
    <w:lvl w:ilvl="0" w:tplc="35C41674">
      <w:start w:val="1"/>
      <w:numFmt w:val="decimal"/>
      <w:lvlText w:val="%1."/>
      <w:lvlJc w:val="left"/>
      <w:pPr>
        <w:ind w:left="720" w:hanging="360"/>
      </w:pPr>
    </w:lvl>
    <w:lvl w:ilvl="1" w:tplc="B55861CE">
      <w:start w:val="1"/>
      <w:numFmt w:val="lowerLetter"/>
      <w:lvlText w:val="%2."/>
      <w:lvlJc w:val="left"/>
      <w:pPr>
        <w:ind w:left="1440" w:hanging="360"/>
      </w:pPr>
    </w:lvl>
    <w:lvl w:ilvl="2" w:tplc="89E0DEB0">
      <w:start w:val="1"/>
      <w:numFmt w:val="lowerRoman"/>
      <w:lvlText w:val="%3."/>
      <w:lvlJc w:val="right"/>
      <w:pPr>
        <w:ind w:left="2160" w:hanging="180"/>
      </w:pPr>
    </w:lvl>
    <w:lvl w:ilvl="3" w:tplc="89ACF8A4">
      <w:start w:val="1"/>
      <w:numFmt w:val="decimal"/>
      <w:lvlText w:val="%4."/>
      <w:lvlJc w:val="left"/>
      <w:pPr>
        <w:ind w:left="2880" w:hanging="360"/>
      </w:pPr>
    </w:lvl>
    <w:lvl w:ilvl="4" w:tplc="44386602">
      <w:start w:val="1"/>
      <w:numFmt w:val="lowerLetter"/>
      <w:lvlText w:val="%5."/>
      <w:lvlJc w:val="left"/>
      <w:pPr>
        <w:ind w:left="3600" w:hanging="360"/>
      </w:pPr>
    </w:lvl>
    <w:lvl w:ilvl="5" w:tplc="C8C836D2">
      <w:start w:val="1"/>
      <w:numFmt w:val="lowerRoman"/>
      <w:lvlText w:val="%6."/>
      <w:lvlJc w:val="right"/>
      <w:pPr>
        <w:ind w:left="4320" w:hanging="180"/>
      </w:pPr>
    </w:lvl>
    <w:lvl w:ilvl="6" w:tplc="98FA48C6">
      <w:start w:val="1"/>
      <w:numFmt w:val="decimal"/>
      <w:lvlText w:val="%7."/>
      <w:lvlJc w:val="left"/>
      <w:pPr>
        <w:ind w:left="5040" w:hanging="360"/>
      </w:pPr>
    </w:lvl>
    <w:lvl w:ilvl="7" w:tplc="21C835EA">
      <w:start w:val="1"/>
      <w:numFmt w:val="lowerLetter"/>
      <w:lvlText w:val="%8."/>
      <w:lvlJc w:val="left"/>
      <w:pPr>
        <w:ind w:left="5760" w:hanging="360"/>
      </w:pPr>
    </w:lvl>
    <w:lvl w:ilvl="8" w:tplc="D390B446">
      <w:start w:val="1"/>
      <w:numFmt w:val="lowerRoman"/>
      <w:lvlText w:val="%9."/>
      <w:lvlJc w:val="right"/>
      <w:pPr>
        <w:ind w:left="6480" w:hanging="180"/>
      </w:pPr>
    </w:lvl>
  </w:abstractNum>
  <w:abstractNum w:abstractNumId="2" w15:restartNumberingAfterBreak="0">
    <w:nsid w:val="00526BE9"/>
    <w:multiLevelType w:val="hybridMultilevel"/>
    <w:tmpl w:val="521454A2"/>
    <w:lvl w:ilvl="0" w:tplc="0426000B">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 w15:restartNumberingAfterBreak="0">
    <w:nsid w:val="01B70064"/>
    <w:multiLevelType w:val="multilevel"/>
    <w:tmpl w:val="1D22E51E"/>
    <w:lvl w:ilvl="0">
      <w:start w:val="1"/>
      <w:numFmt w:val="decimal"/>
      <w:lvlText w:val="%1."/>
      <w:lvlJc w:val="left"/>
      <w:pPr>
        <w:ind w:left="1222" w:hanging="360"/>
      </w:pPr>
      <w:rPr>
        <w:rFonts w:hint="default"/>
      </w:rPr>
    </w:lvl>
    <w:lvl w:ilvl="1">
      <w:start w:val="1"/>
      <w:numFmt w:val="decimal"/>
      <w:isLgl/>
      <w:lvlText w:val="%1.%2."/>
      <w:lvlJc w:val="left"/>
      <w:pPr>
        <w:ind w:left="1402" w:hanging="540"/>
      </w:pPr>
      <w:rPr>
        <w:rFonts w:hint="default"/>
      </w:rPr>
    </w:lvl>
    <w:lvl w:ilvl="2">
      <w:start w:val="3"/>
      <w:numFmt w:val="decimal"/>
      <w:isLgl/>
      <w:lvlText w:val="%1.%2.%3."/>
      <w:lvlJc w:val="left"/>
      <w:pPr>
        <w:ind w:left="1582" w:hanging="720"/>
      </w:pPr>
      <w:rPr>
        <w:rFonts w:hint="default"/>
        <w:i w:val="0"/>
        <w:iCs w:val="0"/>
      </w:rPr>
    </w:lvl>
    <w:lvl w:ilvl="3">
      <w:start w:val="1"/>
      <w:numFmt w:val="decimal"/>
      <w:isLgl/>
      <w:lvlText w:val="%1.%2.%3.%4."/>
      <w:lvlJc w:val="left"/>
      <w:pPr>
        <w:ind w:left="1582" w:hanging="720"/>
      </w:pPr>
      <w:rPr>
        <w:rFonts w:hint="default"/>
      </w:rPr>
    </w:lvl>
    <w:lvl w:ilvl="4">
      <w:start w:val="1"/>
      <w:numFmt w:val="decimal"/>
      <w:isLgl/>
      <w:lvlText w:val="%1.%2.%3.%4.%5."/>
      <w:lvlJc w:val="left"/>
      <w:pPr>
        <w:ind w:left="1942" w:hanging="1080"/>
      </w:pPr>
      <w:rPr>
        <w:rFonts w:hint="default"/>
      </w:rPr>
    </w:lvl>
    <w:lvl w:ilvl="5">
      <w:start w:val="1"/>
      <w:numFmt w:val="decimal"/>
      <w:isLgl/>
      <w:lvlText w:val="%1.%2.%3.%4.%5.%6."/>
      <w:lvlJc w:val="left"/>
      <w:pPr>
        <w:ind w:left="1942" w:hanging="1080"/>
      </w:pPr>
      <w:rPr>
        <w:rFonts w:hint="default"/>
      </w:rPr>
    </w:lvl>
    <w:lvl w:ilvl="6">
      <w:start w:val="1"/>
      <w:numFmt w:val="decimal"/>
      <w:isLgl/>
      <w:lvlText w:val="%1.%2.%3.%4.%5.%6.%7."/>
      <w:lvlJc w:val="left"/>
      <w:pPr>
        <w:ind w:left="2302" w:hanging="1440"/>
      </w:pPr>
      <w:rPr>
        <w:rFonts w:hint="default"/>
      </w:rPr>
    </w:lvl>
    <w:lvl w:ilvl="7">
      <w:start w:val="1"/>
      <w:numFmt w:val="decimal"/>
      <w:isLgl/>
      <w:lvlText w:val="%1.%2.%3.%4.%5.%6.%7.%8."/>
      <w:lvlJc w:val="left"/>
      <w:pPr>
        <w:ind w:left="2302" w:hanging="1440"/>
      </w:pPr>
      <w:rPr>
        <w:rFonts w:hint="default"/>
      </w:rPr>
    </w:lvl>
    <w:lvl w:ilvl="8">
      <w:start w:val="1"/>
      <w:numFmt w:val="decimal"/>
      <w:isLgl/>
      <w:lvlText w:val="%1.%2.%3.%4.%5.%6.%7.%8.%9."/>
      <w:lvlJc w:val="left"/>
      <w:pPr>
        <w:ind w:left="2662" w:hanging="1800"/>
      </w:pPr>
      <w:rPr>
        <w:rFonts w:hint="default"/>
      </w:rPr>
    </w:lvl>
  </w:abstractNum>
  <w:abstractNum w:abstractNumId="4" w15:restartNumberingAfterBreak="0">
    <w:nsid w:val="02A936AC"/>
    <w:multiLevelType w:val="hybridMultilevel"/>
    <w:tmpl w:val="50A2C2E2"/>
    <w:lvl w:ilvl="0" w:tplc="A1F25E30">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 w15:restartNumberingAfterBreak="0">
    <w:nsid w:val="033D729E"/>
    <w:multiLevelType w:val="hybridMultilevel"/>
    <w:tmpl w:val="559E2A12"/>
    <w:lvl w:ilvl="0" w:tplc="68F63EE0">
      <w:start w:val="1"/>
      <w:numFmt w:val="decimal"/>
      <w:lvlText w:val="%1)"/>
      <w:lvlJc w:val="left"/>
      <w:pPr>
        <w:ind w:left="720" w:hanging="360"/>
      </w:pPr>
      <w:rPr>
        <w:rFonts w:ascii="Times New Roman" w:eastAsiaTheme="minorHAnsi" w:hAnsi="Times New Roman" w:cs="Times New Roman"/>
        <w:b w:val="0"/>
        <w:bCs/>
      </w:rPr>
    </w:lvl>
    <w:lvl w:ilvl="1" w:tplc="04260003">
      <w:start w:val="1"/>
      <w:numFmt w:val="bullet"/>
      <w:lvlText w:val="o"/>
      <w:lvlJc w:val="left"/>
      <w:pPr>
        <w:ind w:left="1440" w:hanging="360"/>
      </w:pPr>
      <w:rPr>
        <w:rFonts w:ascii="Courier New" w:hAnsi="Courier New" w:cs="Courier New" w:hint="default"/>
      </w:rPr>
    </w:lvl>
    <w:lvl w:ilvl="2" w:tplc="04260003">
      <w:start w:val="1"/>
      <w:numFmt w:val="bullet"/>
      <w:lvlText w:val="o"/>
      <w:lvlJc w:val="left"/>
      <w:pPr>
        <w:ind w:left="2160" w:hanging="360"/>
      </w:pPr>
      <w:rPr>
        <w:rFonts w:ascii="Courier New" w:hAnsi="Courier New" w:cs="Courier New"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3BE2EB6"/>
    <w:multiLevelType w:val="hybridMultilevel"/>
    <w:tmpl w:val="64A6998A"/>
    <w:lvl w:ilvl="0" w:tplc="C4CC5436">
      <w:start w:val="1"/>
      <w:numFmt w:val="decimal"/>
      <w:lvlText w:val="(%1)"/>
      <w:lvlJc w:val="left"/>
      <w:pPr>
        <w:ind w:left="720" w:hanging="360"/>
      </w:pPr>
      <w:rPr>
        <w:rFonts w:ascii="Times New Roman" w:hAnsi="Times New Roman" w:cs="Times New Roman" w:hint="default"/>
        <w:b w:val="0"/>
        <w:i w:val="0"/>
        <w:sz w:val="24"/>
        <w:szCs w:val="24"/>
      </w:rPr>
    </w:lvl>
    <w:lvl w:ilvl="1" w:tplc="428AFE00">
      <w:start w:val="2011"/>
      <w:numFmt w:val="bullet"/>
      <w:lvlText w:val="-"/>
      <w:lvlJc w:val="left"/>
      <w:pPr>
        <w:ind w:left="1440" w:hanging="360"/>
      </w:pPr>
      <w:rPr>
        <w:rFonts w:ascii="Verdana" w:eastAsia="Calibri" w:hAnsi="Verdana" w:cs="Arial" w:hint="default"/>
        <w:color w:val="000000"/>
        <w:sz w:val="19"/>
      </w:rPr>
    </w:lvl>
    <w:lvl w:ilvl="2" w:tplc="F0DCB9CE">
      <w:start w:val="1"/>
      <w:numFmt w:val="decimal"/>
      <w:lvlText w:val="%3)"/>
      <w:lvlJc w:val="left"/>
      <w:pPr>
        <w:ind w:left="2370" w:hanging="390"/>
      </w:pPr>
      <w:rPr>
        <w:rFonts w:hint="default"/>
      </w:rPr>
    </w:lvl>
    <w:lvl w:ilvl="3" w:tplc="185E27DC">
      <w:start w:val="1"/>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42367DA"/>
    <w:multiLevelType w:val="hybridMultilevel"/>
    <w:tmpl w:val="1A0EF3F6"/>
    <w:lvl w:ilvl="0" w:tplc="632AC9A4">
      <w:start w:val="1"/>
      <w:numFmt w:val="decimal"/>
      <w:lvlText w:val="%1)"/>
      <w:lvlJc w:val="left"/>
      <w:pPr>
        <w:ind w:left="720" w:hanging="360"/>
      </w:pPr>
      <w:rPr>
        <w:rFonts w:ascii="Times New Roman" w:hAnsi="Times New Roman" w:cs="Times New Roman" w:hint="default"/>
        <w:b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4281693"/>
    <w:multiLevelType w:val="hybridMultilevel"/>
    <w:tmpl w:val="7938DBD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435064D"/>
    <w:multiLevelType w:val="hybridMultilevel"/>
    <w:tmpl w:val="14B00FC4"/>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04ADA7C9"/>
    <w:multiLevelType w:val="hybridMultilevel"/>
    <w:tmpl w:val="45B6BB8A"/>
    <w:lvl w:ilvl="0" w:tplc="32C4F220">
      <w:start w:val="1"/>
      <w:numFmt w:val="decimal"/>
      <w:lvlText w:val="%1."/>
      <w:lvlJc w:val="left"/>
      <w:pPr>
        <w:ind w:left="720" w:hanging="360"/>
      </w:pPr>
    </w:lvl>
    <w:lvl w:ilvl="1" w:tplc="71E28A54">
      <w:start w:val="1"/>
      <w:numFmt w:val="decimal"/>
      <w:lvlText w:val="%2."/>
      <w:lvlJc w:val="left"/>
      <w:pPr>
        <w:ind w:left="1440" w:hanging="360"/>
      </w:pPr>
    </w:lvl>
    <w:lvl w:ilvl="2" w:tplc="38022528">
      <w:start w:val="1"/>
      <w:numFmt w:val="lowerRoman"/>
      <w:lvlText w:val="%3."/>
      <w:lvlJc w:val="right"/>
      <w:pPr>
        <w:ind w:left="2160" w:hanging="180"/>
      </w:pPr>
    </w:lvl>
    <w:lvl w:ilvl="3" w:tplc="D108B736">
      <w:start w:val="1"/>
      <w:numFmt w:val="decimal"/>
      <w:lvlText w:val="%4."/>
      <w:lvlJc w:val="left"/>
      <w:pPr>
        <w:ind w:left="2880" w:hanging="360"/>
      </w:pPr>
    </w:lvl>
    <w:lvl w:ilvl="4" w:tplc="0D8C2206">
      <w:start w:val="1"/>
      <w:numFmt w:val="lowerLetter"/>
      <w:lvlText w:val="%5."/>
      <w:lvlJc w:val="left"/>
      <w:pPr>
        <w:ind w:left="3600" w:hanging="360"/>
      </w:pPr>
    </w:lvl>
    <w:lvl w:ilvl="5" w:tplc="9968C6EE">
      <w:start w:val="1"/>
      <w:numFmt w:val="lowerRoman"/>
      <w:lvlText w:val="%6."/>
      <w:lvlJc w:val="right"/>
      <w:pPr>
        <w:ind w:left="4320" w:hanging="180"/>
      </w:pPr>
    </w:lvl>
    <w:lvl w:ilvl="6" w:tplc="2446FFD4">
      <w:start w:val="1"/>
      <w:numFmt w:val="decimal"/>
      <w:lvlText w:val="%7."/>
      <w:lvlJc w:val="left"/>
      <w:pPr>
        <w:ind w:left="5040" w:hanging="360"/>
      </w:pPr>
    </w:lvl>
    <w:lvl w:ilvl="7" w:tplc="F0B84450">
      <w:start w:val="1"/>
      <w:numFmt w:val="lowerLetter"/>
      <w:lvlText w:val="%8."/>
      <w:lvlJc w:val="left"/>
      <w:pPr>
        <w:ind w:left="5760" w:hanging="360"/>
      </w:pPr>
    </w:lvl>
    <w:lvl w:ilvl="8" w:tplc="018CCE9C">
      <w:start w:val="1"/>
      <w:numFmt w:val="lowerRoman"/>
      <w:lvlText w:val="%9."/>
      <w:lvlJc w:val="right"/>
      <w:pPr>
        <w:ind w:left="6480" w:hanging="180"/>
      </w:pPr>
    </w:lvl>
  </w:abstractNum>
  <w:abstractNum w:abstractNumId="11" w15:restartNumberingAfterBreak="0">
    <w:nsid w:val="05D907C9"/>
    <w:multiLevelType w:val="hybridMultilevel"/>
    <w:tmpl w:val="AB349B62"/>
    <w:lvl w:ilvl="0" w:tplc="A1F25E30">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2" w15:restartNumberingAfterBreak="0">
    <w:nsid w:val="071B5742"/>
    <w:multiLevelType w:val="hybridMultilevel"/>
    <w:tmpl w:val="B770D77A"/>
    <w:lvl w:ilvl="0" w:tplc="A1F25E30">
      <w:numFmt w:val="bullet"/>
      <w:lvlText w:val="•"/>
      <w:lvlJc w:val="left"/>
      <w:pPr>
        <w:ind w:left="2160" w:hanging="360"/>
      </w:pPr>
      <w:rPr>
        <w:rFonts w:ascii="Times New Roman" w:eastAsia="Times New Roman" w:hAnsi="Times New Roman" w:cs="Times New Roman" w:hint="default"/>
      </w:rPr>
    </w:lvl>
    <w:lvl w:ilvl="1" w:tplc="04260003">
      <w:start w:val="1"/>
      <w:numFmt w:val="bullet"/>
      <w:lvlText w:val="o"/>
      <w:lvlJc w:val="left"/>
      <w:pPr>
        <w:ind w:left="2880" w:hanging="360"/>
      </w:pPr>
      <w:rPr>
        <w:rFonts w:ascii="Courier New" w:hAnsi="Courier New" w:cs="Courier New" w:hint="default"/>
      </w:rPr>
    </w:lvl>
    <w:lvl w:ilvl="2" w:tplc="04260005">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13" w15:restartNumberingAfterBreak="0">
    <w:nsid w:val="072665C4"/>
    <w:multiLevelType w:val="hybridMultilevel"/>
    <w:tmpl w:val="F10E6D9C"/>
    <w:lvl w:ilvl="0" w:tplc="8C7C0528">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07A814C0"/>
    <w:multiLevelType w:val="hybridMultilevel"/>
    <w:tmpl w:val="19285D26"/>
    <w:lvl w:ilvl="0" w:tplc="F62CB3BE">
      <w:start w:val="1"/>
      <w:numFmt w:val="decimal"/>
      <w:lvlText w:val="%1."/>
      <w:lvlJc w:val="left"/>
      <w:pPr>
        <w:ind w:left="720" w:hanging="360"/>
      </w:pPr>
    </w:lvl>
    <w:lvl w:ilvl="1" w:tplc="F08E034E">
      <w:start w:val="1"/>
      <w:numFmt w:val="decimal"/>
      <w:lvlText w:val="%2."/>
      <w:lvlJc w:val="left"/>
      <w:pPr>
        <w:ind w:left="1440" w:hanging="360"/>
      </w:pPr>
    </w:lvl>
    <w:lvl w:ilvl="2" w:tplc="21540308">
      <w:start w:val="1"/>
      <w:numFmt w:val="lowerRoman"/>
      <w:lvlText w:val="%3."/>
      <w:lvlJc w:val="right"/>
      <w:pPr>
        <w:ind w:left="2160" w:hanging="180"/>
      </w:pPr>
    </w:lvl>
    <w:lvl w:ilvl="3" w:tplc="8796F6DE">
      <w:start w:val="1"/>
      <w:numFmt w:val="decimal"/>
      <w:lvlText w:val="%4."/>
      <w:lvlJc w:val="left"/>
      <w:pPr>
        <w:ind w:left="2880" w:hanging="360"/>
      </w:pPr>
    </w:lvl>
    <w:lvl w:ilvl="4" w:tplc="2F2AE2FA">
      <w:start w:val="1"/>
      <w:numFmt w:val="lowerLetter"/>
      <w:lvlText w:val="%5."/>
      <w:lvlJc w:val="left"/>
      <w:pPr>
        <w:ind w:left="3600" w:hanging="360"/>
      </w:pPr>
    </w:lvl>
    <w:lvl w:ilvl="5" w:tplc="25B85026">
      <w:start w:val="1"/>
      <w:numFmt w:val="lowerRoman"/>
      <w:lvlText w:val="%6."/>
      <w:lvlJc w:val="right"/>
      <w:pPr>
        <w:ind w:left="4320" w:hanging="180"/>
      </w:pPr>
    </w:lvl>
    <w:lvl w:ilvl="6" w:tplc="458688E4">
      <w:start w:val="1"/>
      <w:numFmt w:val="decimal"/>
      <w:lvlText w:val="%7."/>
      <w:lvlJc w:val="left"/>
      <w:pPr>
        <w:ind w:left="5040" w:hanging="360"/>
      </w:pPr>
    </w:lvl>
    <w:lvl w:ilvl="7" w:tplc="38E64E50">
      <w:start w:val="1"/>
      <w:numFmt w:val="lowerLetter"/>
      <w:lvlText w:val="%8."/>
      <w:lvlJc w:val="left"/>
      <w:pPr>
        <w:ind w:left="5760" w:hanging="360"/>
      </w:pPr>
    </w:lvl>
    <w:lvl w:ilvl="8" w:tplc="A6F8E2CE">
      <w:start w:val="1"/>
      <w:numFmt w:val="lowerRoman"/>
      <w:lvlText w:val="%9."/>
      <w:lvlJc w:val="right"/>
      <w:pPr>
        <w:ind w:left="6480" w:hanging="180"/>
      </w:pPr>
    </w:lvl>
  </w:abstractNum>
  <w:abstractNum w:abstractNumId="15" w15:restartNumberingAfterBreak="0">
    <w:nsid w:val="07B83801"/>
    <w:multiLevelType w:val="hybridMultilevel"/>
    <w:tmpl w:val="34BC85FA"/>
    <w:lvl w:ilvl="0" w:tplc="2F2AD5F6">
      <w:start w:val="1"/>
      <w:numFmt w:val="decimal"/>
      <w:lvlText w:val="%1."/>
      <w:lvlJc w:val="left"/>
      <w:pPr>
        <w:ind w:left="720" w:hanging="360"/>
      </w:pPr>
    </w:lvl>
    <w:lvl w:ilvl="1" w:tplc="D93C7552">
      <w:start w:val="2"/>
      <w:numFmt w:val="decimal"/>
      <w:lvlText w:val="%2."/>
      <w:lvlJc w:val="left"/>
      <w:pPr>
        <w:ind w:left="1440" w:hanging="360"/>
      </w:pPr>
    </w:lvl>
    <w:lvl w:ilvl="2" w:tplc="59F814CE">
      <w:start w:val="1"/>
      <w:numFmt w:val="lowerRoman"/>
      <w:lvlText w:val="%3."/>
      <w:lvlJc w:val="right"/>
      <w:pPr>
        <w:ind w:left="2160" w:hanging="180"/>
      </w:pPr>
    </w:lvl>
    <w:lvl w:ilvl="3" w:tplc="657A670A">
      <w:start w:val="1"/>
      <w:numFmt w:val="decimal"/>
      <w:lvlText w:val="%4."/>
      <w:lvlJc w:val="left"/>
      <w:pPr>
        <w:ind w:left="2880" w:hanging="360"/>
      </w:pPr>
    </w:lvl>
    <w:lvl w:ilvl="4" w:tplc="8B4E9D6C">
      <w:start w:val="1"/>
      <w:numFmt w:val="lowerLetter"/>
      <w:lvlText w:val="%5."/>
      <w:lvlJc w:val="left"/>
      <w:pPr>
        <w:ind w:left="3600" w:hanging="360"/>
      </w:pPr>
    </w:lvl>
    <w:lvl w:ilvl="5" w:tplc="BEFC47DA">
      <w:start w:val="1"/>
      <w:numFmt w:val="lowerRoman"/>
      <w:lvlText w:val="%6."/>
      <w:lvlJc w:val="right"/>
      <w:pPr>
        <w:ind w:left="4320" w:hanging="180"/>
      </w:pPr>
    </w:lvl>
    <w:lvl w:ilvl="6" w:tplc="C2769F72">
      <w:start w:val="1"/>
      <w:numFmt w:val="decimal"/>
      <w:lvlText w:val="%7."/>
      <w:lvlJc w:val="left"/>
      <w:pPr>
        <w:ind w:left="5040" w:hanging="360"/>
      </w:pPr>
    </w:lvl>
    <w:lvl w:ilvl="7" w:tplc="5C46870A">
      <w:start w:val="1"/>
      <w:numFmt w:val="lowerLetter"/>
      <w:lvlText w:val="%8."/>
      <w:lvlJc w:val="left"/>
      <w:pPr>
        <w:ind w:left="5760" w:hanging="360"/>
      </w:pPr>
    </w:lvl>
    <w:lvl w:ilvl="8" w:tplc="F6A83906">
      <w:start w:val="1"/>
      <w:numFmt w:val="lowerRoman"/>
      <w:lvlText w:val="%9."/>
      <w:lvlJc w:val="right"/>
      <w:pPr>
        <w:ind w:left="6480" w:hanging="180"/>
      </w:pPr>
    </w:lvl>
  </w:abstractNum>
  <w:abstractNum w:abstractNumId="16" w15:restartNumberingAfterBreak="0">
    <w:nsid w:val="07F45172"/>
    <w:multiLevelType w:val="hybridMultilevel"/>
    <w:tmpl w:val="B3F085F0"/>
    <w:lvl w:ilvl="0" w:tplc="EDD4A228">
      <w:start w:val="1"/>
      <w:numFmt w:val="decimal"/>
      <w:lvlText w:val="%1)"/>
      <w:lvlJc w:val="left"/>
      <w:pPr>
        <w:ind w:left="720" w:hanging="360"/>
      </w:pPr>
      <w:rPr>
        <w:rFonts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0A273B6A"/>
    <w:multiLevelType w:val="hybridMultilevel"/>
    <w:tmpl w:val="1FD203D0"/>
    <w:lvl w:ilvl="0" w:tplc="04260001">
      <w:start w:val="1"/>
      <w:numFmt w:val="bullet"/>
      <w:lvlText w:val=""/>
      <w:lvlJc w:val="left"/>
      <w:pPr>
        <w:ind w:left="1440" w:hanging="360"/>
      </w:pPr>
      <w:rPr>
        <w:rFonts w:ascii="Symbol" w:hAnsi="Symbol" w:hint="default"/>
      </w:rPr>
    </w:lvl>
    <w:lvl w:ilvl="1" w:tplc="04260003">
      <w:start w:val="1"/>
      <w:numFmt w:val="bullet"/>
      <w:lvlText w:val="o"/>
      <w:lvlJc w:val="left"/>
      <w:pPr>
        <w:ind w:left="2160" w:hanging="360"/>
      </w:pPr>
      <w:rPr>
        <w:rFonts w:ascii="Courier New" w:hAnsi="Courier New" w:cs="Courier New" w:hint="default"/>
      </w:rPr>
    </w:lvl>
    <w:lvl w:ilvl="2" w:tplc="04260005">
      <w:start w:val="1"/>
      <w:numFmt w:val="bullet"/>
      <w:lvlText w:val=""/>
      <w:lvlJc w:val="left"/>
      <w:pPr>
        <w:ind w:left="2880" w:hanging="360"/>
      </w:pPr>
      <w:rPr>
        <w:rFonts w:ascii="Wingdings" w:hAnsi="Wingdings" w:hint="default"/>
      </w:rPr>
    </w:lvl>
    <w:lvl w:ilvl="3" w:tplc="04260001">
      <w:start w:val="1"/>
      <w:numFmt w:val="bullet"/>
      <w:lvlText w:val=""/>
      <w:lvlJc w:val="left"/>
      <w:pPr>
        <w:ind w:left="3600" w:hanging="360"/>
      </w:pPr>
      <w:rPr>
        <w:rFonts w:ascii="Symbol" w:hAnsi="Symbol" w:hint="default"/>
      </w:rPr>
    </w:lvl>
    <w:lvl w:ilvl="4" w:tplc="04260003">
      <w:start w:val="1"/>
      <w:numFmt w:val="bullet"/>
      <w:lvlText w:val="o"/>
      <w:lvlJc w:val="left"/>
      <w:pPr>
        <w:ind w:left="4320" w:hanging="360"/>
      </w:pPr>
      <w:rPr>
        <w:rFonts w:ascii="Courier New" w:hAnsi="Courier New" w:cs="Courier New" w:hint="default"/>
      </w:rPr>
    </w:lvl>
    <w:lvl w:ilvl="5" w:tplc="04260005">
      <w:start w:val="1"/>
      <w:numFmt w:val="bullet"/>
      <w:lvlText w:val=""/>
      <w:lvlJc w:val="left"/>
      <w:pPr>
        <w:ind w:left="5040" w:hanging="360"/>
      </w:pPr>
      <w:rPr>
        <w:rFonts w:ascii="Wingdings" w:hAnsi="Wingdings" w:hint="default"/>
      </w:rPr>
    </w:lvl>
    <w:lvl w:ilvl="6" w:tplc="04260001">
      <w:start w:val="1"/>
      <w:numFmt w:val="bullet"/>
      <w:lvlText w:val=""/>
      <w:lvlJc w:val="left"/>
      <w:pPr>
        <w:ind w:left="5760" w:hanging="360"/>
      </w:pPr>
      <w:rPr>
        <w:rFonts w:ascii="Symbol" w:hAnsi="Symbol" w:hint="default"/>
      </w:rPr>
    </w:lvl>
    <w:lvl w:ilvl="7" w:tplc="04260003">
      <w:start w:val="1"/>
      <w:numFmt w:val="bullet"/>
      <w:lvlText w:val="o"/>
      <w:lvlJc w:val="left"/>
      <w:pPr>
        <w:ind w:left="6480" w:hanging="360"/>
      </w:pPr>
      <w:rPr>
        <w:rFonts w:ascii="Courier New" w:hAnsi="Courier New" w:cs="Courier New" w:hint="default"/>
      </w:rPr>
    </w:lvl>
    <w:lvl w:ilvl="8" w:tplc="04260005">
      <w:start w:val="1"/>
      <w:numFmt w:val="bullet"/>
      <w:lvlText w:val=""/>
      <w:lvlJc w:val="left"/>
      <w:pPr>
        <w:ind w:left="7200" w:hanging="360"/>
      </w:pPr>
      <w:rPr>
        <w:rFonts w:ascii="Wingdings" w:hAnsi="Wingdings" w:hint="default"/>
      </w:rPr>
    </w:lvl>
  </w:abstractNum>
  <w:abstractNum w:abstractNumId="18" w15:restartNumberingAfterBreak="0">
    <w:nsid w:val="0AA46579"/>
    <w:multiLevelType w:val="hybridMultilevel"/>
    <w:tmpl w:val="C3648B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0B5D2508"/>
    <w:multiLevelType w:val="multilevel"/>
    <w:tmpl w:val="753E2D6C"/>
    <w:lvl w:ilvl="0">
      <w:start w:val="1"/>
      <w:numFmt w:val="decimal"/>
      <w:lvlText w:val="%1."/>
      <w:lvlJc w:val="left"/>
      <w:pPr>
        <w:ind w:left="720" w:hanging="360"/>
      </w:pPr>
    </w:lvl>
    <w:lvl w:ilvl="1">
      <w:start w:val="2"/>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0BD17599"/>
    <w:multiLevelType w:val="hybridMultilevel"/>
    <w:tmpl w:val="A9B4F2AE"/>
    <w:lvl w:ilvl="0" w:tplc="142AF4B0">
      <w:start w:val="1"/>
      <w:numFmt w:val="decimal"/>
      <w:lvlText w:val="%1."/>
      <w:lvlJc w:val="left"/>
      <w:pPr>
        <w:ind w:left="720" w:hanging="360"/>
      </w:pPr>
    </w:lvl>
    <w:lvl w:ilvl="1" w:tplc="A1F25E30">
      <w:numFmt w:val="bullet"/>
      <w:lvlText w:val="•"/>
      <w:lvlJc w:val="left"/>
      <w:pPr>
        <w:ind w:left="1724" w:hanging="360"/>
      </w:pPr>
      <w:rPr>
        <w:rFonts w:ascii="Times New Roman" w:eastAsia="Times New Roman" w:hAnsi="Times New Roman" w:cs="Times New Roman" w:hint="default"/>
      </w:rPr>
    </w:lvl>
    <w:lvl w:ilvl="2" w:tplc="C3506440">
      <w:start w:val="1"/>
      <w:numFmt w:val="lowerRoman"/>
      <w:lvlText w:val="%3."/>
      <w:lvlJc w:val="right"/>
      <w:pPr>
        <w:ind w:left="2160" w:hanging="180"/>
      </w:pPr>
    </w:lvl>
    <w:lvl w:ilvl="3" w:tplc="55CE412E">
      <w:start w:val="1"/>
      <w:numFmt w:val="decimal"/>
      <w:lvlText w:val="%4."/>
      <w:lvlJc w:val="left"/>
      <w:pPr>
        <w:ind w:left="2880" w:hanging="360"/>
      </w:pPr>
    </w:lvl>
    <w:lvl w:ilvl="4" w:tplc="14D8E89C">
      <w:start w:val="1"/>
      <w:numFmt w:val="lowerLetter"/>
      <w:lvlText w:val="%5."/>
      <w:lvlJc w:val="left"/>
      <w:pPr>
        <w:ind w:left="3600" w:hanging="360"/>
      </w:pPr>
    </w:lvl>
    <w:lvl w:ilvl="5" w:tplc="4FE801BA">
      <w:start w:val="1"/>
      <w:numFmt w:val="lowerRoman"/>
      <w:lvlText w:val="%6."/>
      <w:lvlJc w:val="right"/>
      <w:pPr>
        <w:ind w:left="4320" w:hanging="180"/>
      </w:pPr>
    </w:lvl>
    <w:lvl w:ilvl="6" w:tplc="A8962FDA">
      <w:start w:val="1"/>
      <w:numFmt w:val="decimal"/>
      <w:lvlText w:val="%7."/>
      <w:lvlJc w:val="left"/>
      <w:pPr>
        <w:ind w:left="5040" w:hanging="360"/>
      </w:pPr>
    </w:lvl>
    <w:lvl w:ilvl="7" w:tplc="17B2543A">
      <w:start w:val="1"/>
      <w:numFmt w:val="lowerLetter"/>
      <w:lvlText w:val="%8."/>
      <w:lvlJc w:val="left"/>
      <w:pPr>
        <w:ind w:left="5760" w:hanging="360"/>
      </w:pPr>
    </w:lvl>
    <w:lvl w:ilvl="8" w:tplc="AE2070E4">
      <w:start w:val="1"/>
      <w:numFmt w:val="lowerRoman"/>
      <w:lvlText w:val="%9."/>
      <w:lvlJc w:val="right"/>
      <w:pPr>
        <w:ind w:left="6480" w:hanging="180"/>
      </w:pPr>
    </w:lvl>
  </w:abstractNum>
  <w:abstractNum w:abstractNumId="21" w15:restartNumberingAfterBreak="0">
    <w:nsid w:val="0D331A85"/>
    <w:multiLevelType w:val="hybridMultilevel"/>
    <w:tmpl w:val="0D049700"/>
    <w:lvl w:ilvl="0" w:tplc="D33A0478">
      <w:start w:val="1"/>
      <w:numFmt w:val="decimal"/>
      <w:lvlText w:val="%1."/>
      <w:lvlJc w:val="left"/>
      <w:pPr>
        <w:ind w:left="144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0E5A3A68"/>
    <w:multiLevelType w:val="hybridMultilevel"/>
    <w:tmpl w:val="48CC36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0E6442A1"/>
    <w:multiLevelType w:val="hybridMultilevel"/>
    <w:tmpl w:val="F600FD72"/>
    <w:lvl w:ilvl="0" w:tplc="0BB0AFBA">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4" w15:restartNumberingAfterBreak="0">
    <w:nsid w:val="0E674A25"/>
    <w:multiLevelType w:val="hybridMultilevel"/>
    <w:tmpl w:val="5B541A72"/>
    <w:lvl w:ilvl="0" w:tplc="8C96BCF4">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25" w15:restartNumberingAfterBreak="0">
    <w:nsid w:val="0EC54F0C"/>
    <w:multiLevelType w:val="hybridMultilevel"/>
    <w:tmpl w:val="BFCA49C0"/>
    <w:lvl w:ilvl="0" w:tplc="CA022250">
      <w:start w:val="1"/>
      <w:numFmt w:val="decimal"/>
      <w:lvlText w:val="%1)"/>
      <w:lvlJc w:val="left"/>
      <w:pPr>
        <w:ind w:left="720" w:hanging="360"/>
      </w:pPr>
      <w:rPr>
        <w:rFonts w:ascii="Times New Roman" w:eastAsiaTheme="minorHAnsi" w:hAnsi="Times New Roman" w:cs="Times New Roman"/>
        <w:b w:val="0"/>
        <w:bCs/>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0FCB10CE"/>
    <w:multiLevelType w:val="hybridMultilevel"/>
    <w:tmpl w:val="1D24547A"/>
    <w:lvl w:ilvl="0" w:tplc="4866E556">
      <w:start w:val="1"/>
      <w:numFmt w:val="decimal"/>
      <w:lvlText w:val="%1)"/>
      <w:lvlJc w:val="left"/>
      <w:pPr>
        <w:ind w:left="720" w:hanging="360"/>
      </w:pPr>
      <w:rPr>
        <w:rFonts w:ascii="Times New Roman" w:eastAsia="Times New Roman" w:hAnsi="Times New Roman" w:cs="Times New Roman"/>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1530151C"/>
    <w:multiLevelType w:val="multilevel"/>
    <w:tmpl w:val="D480C13A"/>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065" w:hanging="705"/>
      </w:pPr>
      <w:rPr>
        <w:rFonts w:hint="default"/>
      </w:rPr>
    </w:lvl>
    <w:lvl w:ilvl="2">
      <w:start w:val="3"/>
      <w:numFmt w:val="decimal"/>
      <w:isLgl/>
      <w:lvlText w:val="%1.%2.%3."/>
      <w:lvlJc w:val="left"/>
      <w:pPr>
        <w:ind w:left="1080" w:hanging="720"/>
      </w:pPr>
      <w:rPr>
        <w:rFonts w:hint="default"/>
      </w:rPr>
    </w:lvl>
    <w:lvl w:ilvl="3">
      <w:start w:val="4"/>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170D79B1"/>
    <w:multiLevelType w:val="multilevel"/>
    <w:tmpl w:val="DE4CA63C"/>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065" w:hanging="705"/>
      </w:pPr>
      <w:rPr>
        <w:rFonts w:hint="default"/>
      </w:rPr>
    </w:lvl>
    <w:lvl w:ilvl="2">
      <w:start w:val="3"/>
      <w:numFmt w:val="decimal"/>
      <w:isLgl/>
      <w:lvlText w:val="%1.%2.%3."/>
      <w:lvlJc w:val="left"/>
      <w:pPr>
        <w:ind w:left="1080" w:hanging="720"/>
      </w:pPr>
      <w:rPr>
        <w:rFonts w:hint="default"/>
      </w:rPr>
    </w:lvl>
    <w:lvl w:ilvl="3">
      <w:start w:val="4"/>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179153BB"/>
    <w:multiLevelType w:val="hybridMultilevel"/>
    <w:tmpl w:val="A3569B4C"/>
    <w:lvl w:ilvl="0" w:tplc="A1F25E30">
      <w:numFmt w:val="bullet"/>
      <w:lvlText w:val="•"/>
      <w:lvlJc w:val="left"/>
      <w:pPr>
        <w:ind w:left="1724" w:hanging="360"/>
      </w:pPr>
      <w:rPr>
        <w:rFonts w:ascii="Times New Roman" w:eastAsia="Times New Roman" w:hAnsi="Times New Roman" w:cs="Times New Roman" w:hint="default"/>
      </w:rPr>
    </w:lvl>
    <w:lvl w:ilvl="1" w:tplc="04260003" w:tentative="1">
      <w:start w:val="1"/>
      <w:numFmt w:val="bullet"/>
      <w:lvlText w:val="o"/>
      <w:lvlJc w:val="left"/>
      <w:pPr>
        <w:ind w:left="2444" w:hanging="360"/>
      </w:pPr>
      <w:rPr>
        <w:rFonts w:ascii="Courier New" w:hAnsi="Courier New" w:cs="Courier New" w:hint="default"/>
      </w:rPr>
    </w:lvl>
    <w:lvl w:ilvl="2" w:tplc="04260005" w:tentative="1">
      <w:start w:val="1"/>
      <w:numFmt w:val="bullet"/>
      <w:lvlText w:val=""/>
      <w:lvlJc w:val="left"/>
      <w:pPr>
        <w:ind w:left="3164" w:hanging="360"/>
      </w:pPr>
      <w:rPr>
        <w:rFonts w:ascii="Wingdings" w:hAnsi="Wingdings" w:hint="default"/>
      </w:rPr>
    </w:lvl>
    <w:lvl w:ilvl="3" w:tplc="04260001" w:tentative="1">
      <w:start w:val="1"/>
      <w:numFmt w:val="bullet"/>
      <w:lvlText w:val=""/>
      <w:lvlJc w:val="left"/>
      <w:pPr>
        <w:ind w:left="3884" w:hanging="360"/>
      </w:pPr>
      <w:rPr>
        <w:rFonts w:ascii="Symbol" w:hAnsi="Symbol" w:hint="default"/>
      </w:rPr>
    </w:lvl>
    <w:lvl w:ilvl="4" w:tplc="04260003" w:tentative="1">
      <w:start w:val="1"/>
      <w:numFmt w:val="bullet"/>
      <w:lvlText w:val="o"/>
      <w:lvlJc w:val="left"/>
      <w:pPr>
        <w:ind w:left="4604" w:hanging="360"/>
      </w:pPr>
      <w:rPr>
        <w:rFonts w:ascii="Courier New" w:hAnsi="Courier New" w:cs="Courier New" w:hint="default"/>
      </w:rPr>
    </w:lvl>
    <w:lvl w:ilvl="5" w:tplc="04260005" w:tentative="1">
      <w:start w:val="1"/>
      <w:numFmt w:val="bullet"/>
      <w:lvlText w:val=""/>
      <w:lvlJc w:val="left"/>
      <w:pPr>
        <w:ind w:left="5324" w:hanging="360"/>
      </w:pPr>
      <w:rPr>
        <w:rFonts w:ascii="Wingdings" w:hAnsi="Wingdings" w:hint="default"/>
      </w:rPr>
    </w:lvl>
    <w:lvl w:ilvl="6" w:tplc="04260001" w:tentative="1">
      <w:start w:val="1"/>
      <w:numFmt w:val="bullet"/>
      <w:lvlText w:val=""/>
      <w:lvlJc w:val="left"/>
      <w:pPr>
        <w:ind w:left="6044" w:hanging="360"/>
      </w:pPr>
      <w:rPr>
        <w:rFonts w:ascii="Symbol" w:hAnsi="Symbol" w:hint="default"/>
      </w:rPr>
    </w:lvl>
    <w:lvl w:ilvl="7" w:tplc="04260003" w:tentative="1">
      <w:start w:val="1"/>
      <w:numFmt w:val="bullet"/>
      <w:lvlText w:val="o"/>
      <w:lvlJc w:val="left"/>
      <w:pPr>
        <w:ind w:left="6764" w:hanging="360"/>
      </w:pPr>
      <w:rPr>
        <w:rFonts w:ascii="Courier New" w:hAnsi="Courier New" w:cs="Courier New" w:hint="default"/>
      </w:rPr>
    </w:lvl>
    <w:lvl w:ilvl="8" w:tplc="04260005" w:tentative="1">
      <w:start w:val="1"/>
      <w:numFmt w:val="bullet"/>
      <w:lvlText w:val=""/>
      <w:lvlJc w:val="left"/>
      <w:pPr>
        <w:ind w:left="7484" w:hanging="360"/>
      </w:pPr>
      <w:rPr>
        <w:rFonts w:ascii="Wingdings" w:hAnsi="Wingdings" w:hint="default"/>
      </w:rPr>
    </w:lvl>
  </w:abstractNum>
  <w:abstractNum w:abstractNumId="30" w15:restartNumberingAfterBreak="0">
    <w:nsid w:val="18856C45"/>
    <w:multiLevelType w:val="hybridMultilevel"/>
    <w:tmpl w:val="14A66C04"/>
    <w:lvl w:ilvl="0" w:tplc="36C47638">
      <w:start w:val="1"/>
      <w:numFmt w:val="decimal"/>
      <w:lvlText w:val="%1)"/>
      <w:lvlJc w:val="left"/>
      <w:pPr>
        <w:ind w:left="720" w:hanging="360"/>
      </w:pPr>
      <w:rPr>
        <w:rFonts w:ascii="Times New Roman" w:hAnsi="Times New Roman" w:cs="Times New Roman"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18A53042"/>
    <w:multiLevelType w:val="hybridMultilevel"/>
    <w:tmpl w:val="866C7D72"/>
    <w:lvl w:ilvl="0" w:tplc="FFFFFFFF">
      <w:start w:val="1"/>
      <w:numFmt w:val="bullet"/>
      <w:lvlText w:val="•"/>
      <w:lvlJc w:val="left"/>
      <w:pPr>
        <w:ind w:left="720" w:hanging="360"/>
      </w:pPr>
      <w:rPr>
        <w:rFonts w:ascii="Times New Roman" w:hAnsi="Times New Roman" w:hint="default"/>
      </w:rPr>
    </w:lvl>
    <w:lvl w:ilvl="1" w:tplc="FFFFFFFF">
      <w:start w:val="1"/>
      <w:numFmt w:val="bullet"/>
      <w:lvlText w:val="•"/>
      <w:lvlJc w:val="left"/>
      <w:pPr>
        <w:ind w:left="1440" w:hanging="360"/>
      </w:pPr>
      <w:rPr>
        <w:rFonts w:ascii="Times New Roman" w:hAnsi="Times New Roman" w:hint="default"/>
      </w:rPr>
    </w:lvl>
    <w:lvl w:ilvl="2" w:tplc="A1F25E30">
      <w:numFmt w:val="bullet"/>
      <w:lvlText w:val="•"/>
      <w:lvlJc w:val="left"/>
      <w:pPr>
        <w:ind w:left="2160" w:hanging="360"/>
      </w:pPr>
      <w:rPr>
        <w:rFonts w:ascii="Times New Roman" w:eastAsia="Times New Roman" w:hAnsi="Times New Roman" w:cs="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19395B2A"/>
    <w:multiLevelType w:val="hybridMultilevel"/>
    <w:tmpl w:val="64FC7DD2"/>
    <w:lvl w:ilvl="0" w:tplc="0426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19A33E23"/>
    <w:multiLevelType w:val="hybridMultilevel"/>
    <w:tmpl w:val="3B301316"/>
    <w:lvl w:ilvl="0" w:tplc="8A5EB356">
      <w:start w:val="1"/>
      <w:numFmt w:val="decimal"/>
      <w:lvlText w:val="%1)"/>
      <w:lvlJc w:val="left"/>
      <w:pPr>
        <w:ind w:left="720" w:hanging="360"/>
      </w:pPr>
      <w:rPr>
        <w:rFonts w:ascii="Times New Roman" w:eastAsia="Times New Roman" w:hAnsi="Times New Roman" w:cstheme="minorBidi"/>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19D65EE5"/>
    <w:multiLevelType w:val="hybridMultilevel"/>
    <w:tmpl w:val="4C82790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1A277A21"/>
    <w:multiLevelType w:val="hybridMultilevel"/>
    <w:tmpl w:val="270421F2"/>
    <w:lvl w:ilvl="0" w:tplc="A532F07C">
      <w:start w:val="2"/>
      <w:numFmt w:val="decimal"/>
      <w:lvlText w:val="%1."/>
      <w:lvlJc w:val="left"/>
      <w:pPr>
        <w:ind w:left="720" w:hanging="360"/>
      </w:pPr>
    </w:lvl>
    <w:lvl w:ilvl="1" w:tplc="73027C5A">
      <w:start w:val="1"/>
      <w:numFmt w:val="lowerLetter"/>
      <w:lvlText w:val="%2."/>
      <w:lvlJc w:val="left"/>
      <w:pPr>
        <w:ind w:left="1440" w:hanging="360"/>
      </w:pPr>
    </w:lvl>
    <w:lvl w:ilvl="2" w:tplc="0C02E796">
      <w:start w:val="1"/>
      <w:numFmt w:val="lowerRoman"/>
      <w:lvlText w:val="%3."/>
      <w:lvlJc w:val="right"/>
      <w:pPr>
        <w:ind w:left="2160" w:hanging="180"/>
      </w:pPr>
    </w:lvl>
    <w:lvl w:ilvl="3" w:tplc="FDB6DD42">
      <w:start w:val="1"/>
      <w:numFmt w:val="decimal"/>
      <w:lvlText w:val="%4."/>
      <w:lvlJc w:val="left"/>
      <w:pPr>
        <w:ind w:left="2880" w:hanging="360"/>
      </w:pPr>
    </w:lvl>
    <w:lvl w:ilvl="4" w:tplc="EA508D9C">
      <w:start w:val="1"/>
      <w:numFmt w:val="lowerLetter"/>
      <w:lvlText w:val="%5."/>
      <w:lvlJc w:val="left"/>
      <w:pPr>
        <w:ind w:left="3600" w:hanging="360"/>
      </w:pPr>
    </w:lvl>
    <w:lvl w:ilvl="5" w:tplc="013A44C2">
      <w:start w:val="1"/>
      <w:numFmt w:val="lowerRoman"/>
      <w:lvlText w:val="%6."/>
      <w:lvlJc w:val="right"/>
      <w:pPr>
        <w:ind w:left="4320" w:hanging="180"/>
      </w:pPr>
    </w:lvl>
    <w:lvl w:ilvl="6" w:tplc="4D122CA0">
      <w:start w:val="1"/>
      <w:numFmt w:val="decimal"/>
      <w:lvlText w:val="%7."/>
      <w:lvlJc w:val="left"/>
      <w:pPr>
        <w:ind w:left="5040" w:hanging="360"/>
      </w:pPr>
    </w:lvl>
    <w:lvl w:ilvl="7" w:tplc="68EC9BA6">
      <w:start w:val="1"/>
      <w:numFmt w:val="lowerLetter"/>
      <w:lvlText w:val="%8."/>
      <w:lvlJc w:val="left"/>
      <w:pPr>
        <w:ind w:left="5760" w:hanging="360"/>
      </w:pPr>
    </w:lvl>
    <w:lvl w:ilvl="8" w:tplc="D71CD4CC">
      <w:start w:val="1"/>
      <w:numFmt w:val="lowerRoman"/>
      <w:lvlText w:val="%9."/>
      <w:lvlJc w:val="right"/>
      <w:pPr>
        <w:ind w:left="6480" w:hanging="180"/>
      </w:pPr>
    </w:lvl>
  </w:abstractNum>
  <w:abstractNum w:abstractNumId="36" w15:restartNumberingAfterBreak="0">
    <w:nsid w:val="1A3B7E40"/>
    <w:multiLevelType w:val="hybridMultilevel"/>
    <w:tmpl w:val="C62AB4BC"/>
    <w:lvl w:ilvl="0" w:tplc="36943B78">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1AE32C0A"/>
    <w:multiLevelType w:val="hybridMultilevel"/>
    <w:tmpl w:val="4B2648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1D5C7D89"/>
    <w:multiLevelType w:val="hybridMultilevel"/>
    <w:tmpl w:val="80C2F51A"/>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1D8E0BFF"/>
    <w:multiLevelType w:val="hybridMultilevel"/>
    <w:tmpl w:val="7CEE522C"/>
    <w:lvl w:ilvl="0" w:tplc="505C699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0" w15:restartNumberingAfterBreak="0">
    <w:nsid w:val="1F3E3D0B"/>
    <w:multiLevelType w:val="multilevel"/>
    <w:tmpl w:val="38DA5682"/>
    <w:lvl w:ilvl="0">
      <w:start w:val="3"/>
      <w:numFmt w:val="decimal"/>
      <w:lvlText w:val="%1."/>
      <w:lvlJc w:val="left"/>
      <w:pPr>
        <w:ind w:left="540" w:hanging="540"/>
      </w:pPr>
      <w:rPr>
        <w:rFonts w:hint="default"/>
      </w:rPr>
    </w:lvl>
    <w:lvl w:ilvl="1">
      <w:start w:val="2"/>
      <w:numFmt w:val="decimal"/>
      <w:lvlText w:val="%1.%2."/>
      <w:lvlJc w:val="left"/>
      <w:pPr>
        <w:ind w:left="971" w:hanging="540"/>
      </w:pPr>
      <w:rPr>
        <w:rFonts w:hint="default"/>
      </w:rPr>
    </w:lvl>
    <w:lvl w:ilvl="2">
      <w:start w:val="5"/>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235"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457" w:hanging="1440"/>
      </w:pPr>
      <w:rPr>
        <w:rFonts w:hint="default"/>
      </w:rPr>
    </w:lvl>
    <w:lvl w:ilvl="8">
      <w:start w:val="1"/>
      <w:numFmt w:val="decimal"/>
      <w:lvlText w:val="%1.%2.%3.%4.%5.%6.%7.%8.%9."/>
      <w:lvlJc w:val="left"/>
      <w:pPr>
        <w:ind w:left="5248" w:hanging="1800"/>
      </w:pPr>
      <w:rPr>
        <w:rFonts w:hint="default"/>
      </w:rPr>
    </w:lvl>
  </w:abstractNum>
  <w:abstractNum w:abstractNumId="41" w15:restartNumberingAfterBreak="0">
    <w:nsid w:val="20BC00C5"/>
    <w:multiLevelType w:val="hybridMultilevel"/>
    <w:tmpl w:val="AE00E704"/>
    <w:lvl w:ilvl="0" w:tplc="6B225D54">
      <w:numFmt w:val="bullet"/>
      <w:lvlText w:val="•"/>
      <w:lvlJc w:val="left"/>
      <w:pPr>
        <w:ind w:left="2880" w:hanging="360"/>
      </w:pPr>
      <w:rPr>
        <w:rFonts w:ascii="Times New Roman" w:eastAsia="Times New Roman" w:hAnsi="Times New Roman" w:cs="Times New Roman" w:hint="default"/>
        <w:b w:val="0"/>
        <w:bCs w:val="0"/>
        <w:sz w:val="24"/>
        <w:szCs w:val="24"/>
      </w:rPr>
    </w:lvl>
    <w:lvl w:ilvl="1" w:tplc="04260003" w:tentative="1">
      <w:start w:val="1"/>
      <w:numFmt w:val="bullet"/>
      <w:lvlText w:val="o"/>
      <w:lvlJc w:val="left"/>
      <w:pPr>
        <w:ind w:left="3600" w:hanging="360"/>
      </w:pPr>
      <w:rPr>
        <w:rFonts w:ascii="Courier New" w:hAnsi="Courier New" w:cs="Courier New" w:hint="default"/>
      </w:rPr>
    </w:lvl>
    <w:lvl w:ilvl="2" w:tplc="04260005" w:tentative="1">
      <w:start w:val="1"/>
      <w:numFmt w:val="bullet"/>
      <w:lvlText w:val=""/>
      <w:lvlJc w:val="left"/>
      <w:pPr>
        <w:ind w:left="4320" w:hanging="360"/>
      </w:pPr>
      <w:rPr>
        <w:rFonts w:ascii="Wingdings" w:hAnsi="Wingdings" w:hint="default"/>
      </w:rPr>
    </w:lvl>
    <w:lvl w:ilvl="3" w:tplc="04260001" w:tentative="1">
      <w:start w:val="1"/>
      <w:numFmt w:val="bullet"/>
      <w:lvlText w:val=""/>
      <w:lvlJc w:val="left"/>
      <w:pPr>
        <w:ind w:left="5040" w:hanging="360"/>
      </w:pPr>
      <w:rPr>
        <w:rFonts w:ascii="Symbol" w:hAnsi="Symbol" w:hint="default"/>
      </w:rPr>
    </w:lvl>
    <w:lvl w:ilvl="4" w:tplc="04260003" w:tentative="1">
      <w:start w:val="1"/>
      <w:numFmt w:val="bullet"/>
      <w:lvlText w:val="o"/>
      <w:lvlJc w:val="left"/>
      <w:pPr>
        <w:ind w:left="5760" w:hanging="360"/>
      </w:pPr>
      <w:rPr>
        <w:rFonts w:ascii="Courier New" w:hAnsi="Courier New" w:cs="Courier New" w:hint="default"/>
      </w:rPr>
    </w:lvl>
    <w:lvl w:ilvl="5" w:tplc="04260005" w:tentative="1">
      <w:start w:val="1"/>
      <w:numFmt w:val="bullet"/>
      <w:lvlText w:val=""/>
      <w:lvlJc w:val="left"/>
      <w:pPr>
        <w:ind w:left="6480" w:hanging="360"/>
      </w:pPr>
      <w:rPr>
        <w:rFonts w:ascii="Wingdings" w:hAnsi="Wingdings" w:hint="default"/>
      </w:rPr>
    </w:lvl>
    <w:lvl w:ilvl="6" w:tplc="04260001" w:tentative="1">
      <w:start w:val="1"/>
      <w:numFmt w:val="bullet"/>
      <w:lvlText w:val=""/>
      <w:lvlJc w:val="left"/>
      <w:pPr>
        <w:ind w:left="7200" w:hanging="360"/>
      </w:pPr>
      <w:rPr>
        <w:rFonts w:ascii="Symbol" w:hAnsi="Symbol" w:hint="default"/>
      </w:rPr>
    </w:lvl>
    <w:lvl w:ilvl="7" w:tplc="04260003" w:tentative="1">
      <w:start w:val="1"/>
      <w:numFmt w:val="bullet"/>
      <w:lvlText w:val="o"/>
      <w:lvlJc w:val="left"/>
      <w:pPr>
        <w:ind w:left="7920" w:hanging="360"/>
      </w:pPr>
      <w:rPr>
        <w:rFonts w:ascii="Courier New" w:hAnsi="Courier New" w:cs="Courier New" w:hint="default"/>
      </w:rPr>
    </w:lvl>
    <w:lvl w:ilvl="8" w:tplc="04260005" w:tentative="1">
      <w:start w:val="1"/>
      <w:numFmt w:val="bullet"/>
      <w:lvlText w:val=""/>
      <w:lvlJc w:val="left"/>
      <w:pPr>
        <w:ind w:left="8640" w:hanging="360"/>
      </w:pPr>
      <w:rPr>
        <w:rFonts w:ascii="Wingdings" w:hAnsi="Wingdings" w:hint="default"/>
      </w:rPr>
    </w:lvl>
  </w:abstractNum>
  <w:abstractNum w:abstractNumId="42" w15:restartNumberingAfterBreak="0">
    <w:nsid w:val="23ED0361"/>
    <w:multiLevelType w:val="multilevel"/>
    <w:tmpl w:val="7F625EE4"/>
    <w:lvl w:ilvl="0">
      <w:start w:val="1"/>
      <w:numFmt w:val="decimal"/>
      <w:lvlText w:val="%1."/>
      <w:lvlJc w:val="left"/>
      <w:pPr>
        <w:ind w:left="720" w:hanging="360"/>
      </w:pPr>
      <w:rPr>
        <w:rFonts w:hint="default"/>
        <w:b w:val="0"/>
        <w:bCs/>
      </w:rPr>
    </w:lvl>
    <w:lvl w:ilvl="1">
      <w:start w:val="1"/>
      <w:numFmt w:val="decimal"/>
      <w:isLgl/>
      <w:lvlText w:val="%1.%2."/>
      <w:lvlJc w:val="left"/>
      <w:pPr>
        <w:ind w:left="1065" w:hanging="705"/>
      </w:pPr>
      <w:rPr>
        <w:rFonts w:hint="default"/>
      </w:rPr>
    </w:lvl>
    <w:lvl w:ilvl="2">
      <w:start w:val="3"/>
      <w:numFmt w:val="decimal"/>
      <w:isLgl/>
      <w:lvlText w:val="%1.%2.%3."/>
      <w:lvlJc w:val="left"/>
      <w:pPr>
        <w:ind w:left="1080" w:hanging="720"/>
      </w:pPr>
      <w:rPr>
        <w:rFonts w:hint="default"/>
      </w:rPr>
    </w:lvl>
    <w:lvl w:ilvl="3">
      <w:start w:val="4"/>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245F1429"/>
    <w:multiLevelType w:val="hybridMultilevel"/>
    <w:tmpl w:val="7972ACC8"/>
    <w:lvl w:ilvl="0" w:tplc="F5F0C27C">
      <w:start w:val="1"/>
      <w:numFmt w:val="bullet"/>
      <w:lvlText w:val="­"/>
      <w:lvlJc w:val="left"/>
      <w:pPr>
        <w:ind w:left="720" w:hanging="360"/>
      </w:pPr>
      <w:rPr>
        <w:rFonts w:ascii="Courier New" w:hAnsi="Courier New"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24D5472C"/>
    <w:multiLevelType w:val="multilevel"/>
    <w:tmpl w:val="5E8C7B2E"/>
    <w:lvl w:ilvl="0">
      <w:start w:val="1"/>
      <w:numFmt w:val="decimal"/>
      <w:lvlText w:val="%1."/>
      <w:lvlJc w:val="left"/>
      <w:pPr>
        <w:ind w:left="786" w:hanging="360"/>
      </w:pPr>
      <w:rPr>
        <w:rFonts w:hint="default"/>
        <w:color w:val="auto"/>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60E1BBD"/>
    <w:multiLevelType w:val="multilevel"/>
    <w:tmpl w:val="41B89AD8"/>
    <w:lvl w:ilvl="0">
      <w:start w:val="1"/>
      <w:numFmt w:val="decimal"/>
      <w:lvlText w:val="%1."/>
      <w:lvlJc w:val="left"/>
      <w:pPr>
        <w:ind w:left="360" w:hanging="360"/>
      </w:pPr>
      <w:rPr>
        <w:rFonts w:hint="default"/>
        <w:b w:val="0"/>
        <w:sz w:val="24"/>
        <w:szCs w:val="24"/>
      </w:rPr>
    </w:lvl>
    <w:lvl w:ilvl="1">
      <w:start w:val="1"/>
      <w:numFmt w:val="decimal"/>
      <w:lvlText w:val="%1.%2."/>
      <w:lvlJc w:val="left"/>
      <w:pPr>
        <w:ind w:left="574" w:hanging="432"/>
      </w:pPr>
      <w:rPr>
        <w:b w:val="0"/>
        <w:sz w:val="24"/>
        <w:szCs w:val="24"/>
      </w:rPr>
    </w:lvl>
    <w:lvl w:ilvl="2">
      <w:start w:val="1"/>
      <w:numFmt w:val="decimal"/>
      <w:lvlText w:val="%1.%2.%3."/>
      <w:lvlJc w:val="left"/>
      <w:pPr>
        <w:ind w:left="929" w:hanging="504"/>
      </w:pPr>
    </w:lvl>
    <w:lvl w:ilvl="3">
      <w:start w:val="1"/>
      <w:numFmt w:val="decimal"/>
      <w:lvlText w:val="%1.%2.%3.%4."/>
      <w:lvlJc w:val="left"/>
      <w:pPr>
        <w:ind w:left="107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6176FFB"/>
    <w:multiLevelType w:val="hybridMultilevel"/>
    <w:tmpl w:val="4BBA8540"/>
    <w:lvl w:ilvl="0" w:tplc="80F2491C">
      <w:start w:val="1"/>
      <w:numFmt w:val="decimal"/>
      <w:lvlText w:val="%1."/>
      <w:lvlJc w:val="left"/>
      <w:pPr>
        <w:ind w:left="720" w:hanging="360"/>
      </w:pPr>
    </w:lvl>
    <w:lvl w:ilvl="1" w:tplc="288C0024">
      <w:start w:val="1"/>
      <w:numFmt w:val="decimal"/>
      <w:lvlText w:val="%2."/>
      <w:lvlJc w:val="left"/>
      <w:pPr>
        <w:ind w:left="1440" w:hanging="360"/>
      </w:pPr>
    </w:lvl>
    <w:lvl w:ilvl="2" w:tplc="CBE6D41A">
      <w:start w:val="1"/>
      <w:numFmt w:val="lowerRoman"/>
      <w:lvlText w:val="%3."/>
      <w:lvlJc w:val="right"/>
      <w:pPr>
        <w:ind w:left="2160" w:hanging="180"/>
      </w:pPr>
    </w:lvl>
    <w:lvl w:ilvl="3" w:tplc="91004982">
      <w:start w:val="1"/>
      <w:numFmt w:val="decimal"/>
      <w:lvlText w:val="%4."/>
      <w:lvlJc w:val="left"/>
      <w:pPr>
        <w:ind w:left="2880" w:hanging="360"/>
      </w:pPr>
    </w:lvl>
    <w:lvl w:ilvl="4" w:tplc="7BC483EA">
      <w:start w:val="1"/>
      <w:numFmt w:val="lowerLetter"/>
      <w:lvlText w:val="%5."/>
      <w:lvlJc w:val="left"/>
      <w:pPr>
        <w:ind w:left="3600" w:hanging="360"/>
      </w:pPr>
    </w:lvl>
    <w:lvl w:ilvl="5" w:tplc="1A5E10FC">
      <w:start w:val="1"/>
      <w:numFmt w:val="lowerRoman"/>
      <w:lvlText w:val="%6."/>
      <w:lvlJc w:val="right"/>
      <w:pPr>
        <w:ind w:left="4320" w:hanging="180"/>
      </w:pPr>
    </w:lvl>
    <w:lvl w:ilvl="6" w:tplc="D5223108">
      <w:start w:val="1"/>
      <w:numFmt w:val="decimal"/>
      <w:lvlText w:val="%7."/>
      <w:lvlJc w:val="left"/>
      <w:pPr>
        <w:ind w:left="5040" w:hanging="360"/>
      </w:pPr>
    </w:lvl>
    <w:lvl w:ilvl="7" w:tplc="4804557C">
      <w:start w:val="1"/>
      <w:numFmt w:val="lowerLetter"/>
      <w:lvlText w:val="%8."/>
      <w:lvlJc w:val="left"/>
      <w:pPr>
        <w:ind w:left="5760" w:hanging="360"/>
      </w:pPr>
    </w:lvl>
    <w:lvl w:ilvl="8" w:tplc="D8B061FA">
      <w:start w:val="1"/>
      <w:numFmt w:val="lowerRoman"/>
      <w:lvlText w:val="%9."/>
      <w:lvlJc w:val="right"/>
      <w:pPr>
        <w:ind w:left="6480" w:hanging="180"/>
      </w:pPr>
    </w:lvl>
  </w:abstractNum>
  <w:abstractNum w:abstractNumId="47" w15:restartNumberingAfterBreak="0">
    <w:nsid w:val="27CA1D66"/>
    <w:multiLevelType w:val="hybridMultilevel"/>
    <w:tmpl w:val="27566394"/>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28E06630"/>
    <w:multiLevelType w:val="hybridMultilevel"/>
    <w:tmpl w:val="5EEE6362"/>
    <w:lvl w:ilvl="0" w:tplc="318AE368">
      <w:start w:val="1"/>
      <w:numFmt w:val="decimal"/>
      <w:lvlText w:val="%1)"/>
      <w:lvlJc w:val="left"/>
      <w:pPr>
        <w:ind w:left="720" w:hanging="360"/>
      </w:pPr>
      <w:rPr>
        <w:rFonts w:ascii="Times New Roman" w:eastAsiaTheme="minorHAnsi"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9" w15:restartNumberingAfterBreak="0">
    <w:nsid w:val="2B144763"/>
    <w:multiLevelType w:val="hybridMultilevel"/>
    <w:tmpl w:val="E1C03B3A"/>
    <w:lvl w:ilvl="0" w:tplc="A1F25E30">
      <w:numFmt w:val="bullet"/>
      <w:lvlText w:val="•"/>
      <w:lvlJc w:val="left"/>
      <w:pPr>
        <w:ind w:left="1724" w:hanging="360"/>
      </w:pPr>
      <w:rPr>
        <w:rFonts w:ascii="Times New Roman" w:eastAsia="Times New Roman" w:hAnsi="Times New Roman" w:cs="Times New Roman" w:hint="default"/>
      </w:rPr>
    </w:lvl>
    <w:lvl w:ilvl="1" w:tplc="04260003" w:tentative="1">
      <w:start w:val="1"/>
      <w:numFmt w:val="bullet"/>
      <w:lvlText w:val="o"/>
      <w:lvlJc w:val="left"/>
      <w:pPr>
        <w:ind w:left="2444" w:hanging="360"/>
      </w:pPr>
      <w:rPr>
        <w:rFonts w:ascii="Courier New" w:hAnsi="Courier New" w:cs="Courier New" w:hint="default"/>
      </w:rPr>
    </w:lvl>
    <w:lvl w:ilvl="2" w:tplc="04260005" w:tentative="1">
      <w:start w:val="1"/>
      <w:numFmt w:val="bullet"/>
      <w:lvlText w:val=""/>
      <w:lvlJc w:val="left"/>
      <w:pPr>
        <w:ind w:left="3164" w:hanging="360"/>
      </w:pPr>
      <w:rPr>
        <w:rFonts w:ascii="Wingdings" w:hAnsi="Wingdings" w:hint="default"/>
      </w:rPr>
    </w:lvl>
    <w:lvl w:ilvl="3" w:tplc="04260001" w:tentative="1">
      <w:start w:val="1"/>
      <w:numFmt w:val="bullet"/>
      <w:lvlText w:val=""/>
      <w:lvlJc w:val="left"/>
      <w:pPr>
        <w:ind w:left="3884" w:hanging="360"/>
      </w:pPr>
      <w:rPr>
        <w:rFonts w:ascii="Symbol" w:hAnsi="Symbol" w:hint="default"/>
      </w:rPr>
    </w:lvl>
    <w:lvl w:ilvl="4" w:tplc="04260003" w:tentative="1">
      <w:start w:val="1"/>
      <w:numFmt w:val="bullet"/>
      <w:lvlText w:val="o"/>
      <w:lvlJc w:val="left"/>
      <w:pPr>
        <w:ind w:left="4604" w:hanging="360"/>
      </w:pPr>
      <w:rPr>
        <w:rFonts w:ascii="Courier New" w:hAnsi="Courier New" w:cs="Courier New" w:hint="default"/>
      </w:rPr>
    </w:lvl>
    <w:lvl w:ilvl="5" w:tplc="04260005" w:tentative="1">
      <w:start w:val="1"/>
      <w:numFmt w:val="bullet"/>
      <w:lvlText w:val=""/>
      <w:lvlJc w:val="left"/>
      <w:pPr>
        <w:ind w:left="5324" w:hanging="360"/>
      </w:pPr>
      <w:rPr>
        <w:rFonts w:ascii="Wingdings" w:hAnsi="Wingdings" w:hint="default"/>
      </w:rPr>
    </w:lvl>
    <w:lvl w:ilvl="6" w:tplc="04260001" w:tentative="1">
      <w:start w:val="1"/>
      <w:numFmt w:val="bullet"/>
      <w:lvlText w:val=""/>
      <w:lvlJc w:val="left"/>
      <w:pPr>
        <w:ind w:left="6044" w:hanging="360"/>
      </w:pPr>
      <w:rPr>
        <w:rFonts w:ascii="Symbol" w:hAnsi="Symbol" w:hint="default"/>
      </w:rPr>
    </w:lvl>
    <w:lvl w:ilvl="7" w:tplc="04260003" w:tentative="1">
      <w:start w:val="1"/>
      <w:numFmt w:val="bullet"/>
      <w:lvlText w:val="o"/>
      <w:lvlJc w:val="left"/>
      <w:pPr>
        <w:ind w:left="6764" w:hanging="360"/>
      </w:pPr>
      <w:rPr>
        <w:rFonts w:ascii="Courier New" w:hAnsi="Courier New" w:cs="Courier New" w:hint="default"/>
      </w:rPr>
    </w:lvl>
    <w:lvl w:ilvl="8" w:tplc="04260005" w:tentative="1">
      <w:start w:val="1"/>
      <w:numFmt w:val="bullet"/>
      <w:lvlText w:val=""/>
      <w:lvlJc w:val="left"/>
      <w:pPr>
        <w:ind w:left="7484" w:hanging="360"/>
      </w:pPr>
      <w:rPr>
        <w:rFonts w:ascii="Wingdings" w:hAnsi="Wingdings" w:hint="default"/>
      </w:rPr>
    </w:lvl>
  </w:abstractNum>
  <w:abstractNum w:abstractNumId="50" w15:restartNumberingAfterBreak="0">
    <w:nsid w:val="2F0C2857"/>
    <w:multiLevelType w:val="hybridMultilevel"/>
    <w:tmpl w:val="538C9FDA"/>
    <w:lvl w:ilvl="0" w:tplc="F5E059B2">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51" w15:restartNumberingAfterBreak="0">
    <w:nsid w:val="30125E54"/>
    <w:multiLevelType w:val="hybridMultilevel"/>
    <w:tmpl w:val="50F08A86"/>
    <w:lvl w:ilvl="0" w:tplc="AD9E2CDA">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2" w15:restartNumberingAfterBreak="0">
    <w:nsid w:val="3036B410"/>
    <w:multiLevelType w:val="hybridMultilevel"/>
    <w:tmpl w:val="F2FEB250"/>
    <w:lvl w:ilvl="0" w:tplc="4440C786">
      <w:start w:val="1"/>
      <w:numFmt w:val="decimal"/>
      <w:lvlText w:val="%1."/>
      <w:lvlJc w:val="left"/>
      <w:pPr>
        <w:ind w:left="720" w:hanging="360"/>
      </w:pPr>
    </w:lvl>
    <w:lvl w:ilvl="1" w:tplc="E47E3E84">
      <w:start w:val="2"/>
      <w:numFmt w:val="decimal"/>
      <w:lvlText w:val="%2."/>
      <w:lvlJc w:val="left"/>
      <w:pPr>
        <w:ind w:left="1440" w:hanging="360"/>
      </w:pPr>
    </w:lvl>
    <w:lvl w:ilvl="2" w:tplc="B228218C">
      <w:start w:val="1"/>
      <w:numFmt w:val="lowerRoman"/>
      <w:lvlText w:val="%3."/>
      <w:lvlJc w:val="right"/>
      <w:pPr>
        <w:ind w:left="2160" w:hanging="180"/>
      </w:pPr>
    </w:lvl>
    <w:lvl w:ilvl="3" w:tplc="7B60AF44">
      <w:start w:val="1"/>
      <w:numFmt w:val="decimal"/>
      <w:lvlText w:val="%4."/>
      <w:lvlJc w:val="left"/>
      <w:pPr>
        <w:ind w:left="2880" w:hanging="360"/>
      </w:pPr>
    </w:lvl>
    <w:lvl w:ilvl="4" w:tplc="52282DE8">
      <w:start w:val="1"/>
      <w:numFmt w:val="lowerLetter"/>
      <w:lvlText w:val="%5."/>
      <w:lvlJc w:val="left"/>
      <w:pPr>
        <w:ind w:left="3600" w:hanging="360"/>
      </w:pPr>
    </w:lvl>
    <w:lvl w:ilvl="5" w:tplc="8E528264">
      <w:start w:val="1"/>
      <w:numFmt w:val="lowerRoman"/>
      <w:lvlText w:val="%6."/>
      <w:lvlJc w:val="right"/>
      <w:pPr>
        <w:ind w:left="4320" w:hanging="180"/>
      </w:pPr>
    </w:lvl>
    <w:lvl w:ilvl="6" w:tplc="93D013C4">
      <w:start w:val="1"/>
      <w:numFmt w:val="decimal"/>
      <w:lvlText w:val="%7."/>
      <w:lvlJc w:val="left"/>
      <w:pPr>
        <w:ind w:left="5040" w:hanging="360"/>
      </w:pPr>
    </w:lvl>
    <w:lvl w:ilvl="7" w:tplc="8A30D112">
      <w:start w:val="1"/>
      <w:numFmt w:val="lowerLetter"/>
      <w:lvlText w:val="%8."/>
      <w:lvlJc w:val="left"/>
      <w:pPr>
        <w:ind w:left="5760" w:hanging="360"/>
      </w:pPr>
    </w:lvl>
    <w:lvl w:ilvl="8" w:tplc="54FCC376">
      <w:start w:val="1"/>
      <w:numFmt w:val="lowerRoman"/>
      <w:lvlText w:val="%9."/>
      <w:lvlJc w:val="right"/>
      <w:pPr>
        <w:ind w:left="6480" w:hanging="180"/>
      </w:pPr>
    </w:lvl>
  </w:abstractNum>
  <w:abstractNum w:abstractNumId="53" w15:restartNumberingAfterBreak="0">
    <w:nsid w:val="303A6BEC"/>
    <w:multiLevelType w:val="hybridMultilevel"/>
    <w:tmpl w:val="FCBA0AF6"/>
    <w:lvl w:ilvl="0" w:tplc="44E2207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4" w15:restartNumberingAfterBreak="0">
    <w:nsid w:val="3065E7B4"/>
    <w:multiLevelType w:val="hybridMultilevel"/>
    <w:tmpl w:val="DAD00890"/>
    <w:lvl w:ilvl="0" w:tplc="D9CA9640">
      <w:start w:val="1"/>
      <w:numFmt w:val="decimal"/>
      <w:lvlText w:val="%1."/>
      <w:lvlJc w:val="left"/>
      <w:pPr>
        <w:ind w:left="720" w:hanging="360"/>
      </w:pPr>
    </w:lvl>
    <w:lvl w:ilvl="1" w:tplc="86F4E87C">
      <w:start w:val="1"/>
      <w:numFmt w:val="lowerLetter"/>
      <w:lvlText w:val="%2."/>
      <w:lvlJc w:val="left"/>
      <w:pPr>
        <w:ind w:left="1440" w:hanging="360"/>
      </w:pPr>
    </w:lvl>
    <w:lvl w:ilvl="2" w:tplc="A434D682">
      <w:start w:val="1"/>
      <w:numFmt w:val="lowerRoman"/>
      <w:lvlText w:val="%3."/>
      <w:lvlJc w:val="right"/>
      <w:pPr>
        <w:ind w:left="2160" w:hanging="180"/>
      </w:pPr>
    </w:lvl>
    <w:lvl w:ilvl="3" w:tplc="FC0A8E80">
      <w:start w:val="1"/>
      <w:numFmt w:val="decimal"/>
      <w:lvlText w:val="%4."/>
      <w:lvlJc w:val="left"/>
      <w:pPr>
        <w:ind w:left="2880" w:hanging="360"/>
      </w:pPr>
    </w:lvl>
    <w:lvl w:ilvl="4" w:tplc="62E0B8BC">
      <w:start w:val="1"/>
      <w:numFmt w:val="lowerLetter"/>
      <w:lvlText w:val="%5."/>
      <w:lvlJc w:val="left"/>
      <w:pPr>
        <w:ind w:left="3600" w:hanging="360"/>
      </w:pPr>
    </w:lvl>
    <w:lvl w:ilvl="5" w:tplc="77080288">
      <w:start w:val="1"/>
      <w:numFmt w:val="lowerRoman"/>
      <w:lvlText w:val="%6."/>
      <w:lvlJc w:val="right"/>
      <w:pPr>
        <w:ind w:left="4320" w:hanging="180"/>
      </w:pPr>
    </w:lvl>
    <w:lvl w:ilvl="6" w:tplc="8DDEF216">
      <w:start w:val="1"/>
      <w:numFmt w:val="decimal"/>
      <w:lvlText w:val="%7."/>
      <w:lvlJc w:val="left"/>
      <w:pPr>
        <w:ind w:left="5040" w:hanging="360"/>
      </w:pPr>
    </w:lvl>
    <w:lvl w:ilvl="7" w:tplc="EC4230D2">
      <w:start w:val="1"/>
      <w:numFmt w:val="lowerLetter"/>
      <w:lvlText w:val="%8."/>
      <w:lvlJc w:val="left"/>
      <w:pPr>
        <w:ind w:left="5760" w:hanging="360"/>
      </w:pPr>
    </w:lvl>
    <w:lvl w:ilvl="8" w:tplc="5776C486">
      <w:start w:val="1"/>
      <w:numFmt w:val="lowerRoman"/>
      <w:lvlText w:val="%9."/>
      <w:lvlJc w:val="right"/>
      <w:pPr>
        <w:ind w:left="6480" w:hanging="180"/>
      </w:pPr>
    </w:lvl>
  </w:abstractNum>
  <w:abstractNum w:abstractNumId="55" w15:restartNumberingAfterBreak="0">
    <w:nsid w:val="32D6051C"/>
    <w:multiLevelType w:val="hybridMultilevel"/>
    <w:tmpl w:val="154C8D1A"/>
    <w:lvl w:ilvl="0" w:tplc="89F4C0A8">
      <w:start w:val="1"/>
      <w:numFmt w:val="decimal"/>
      <w:lvlText w:val="%1)"/>
      <w:lvlJc w:val="left"/>
      <w:pPr>
        <w:ind w:left="720" w:hanging="360"/>
      </w:pPr>
      <w:rPr>
        <w:rFonts w:ascii="Times New Roman" w:eastAsiaTheme="minorHAnsi" w:hAnsi="Times New Roman" w:cs="Times New Roman"/>
        <w:b w:val="0"/>
        <w:bCs w:val="0"/>
      </w:rPr>
    </w:lvl>
    <w:lvl w:ilvl="1" w:tplc="04260003">
      <w:start w:val="1"/>
      <w:numFmt w:val="bullet"/>
      <w:lvlText w:val="o"/>
      <w:lvlJc w:val="left"/>
      <w:pPr>
        <w:ind w:left="1440" w:hanging="360"/>
      </w:pPr>
      <w:rPr>
        <w:rFonts w:ascii="Courier New" w:hAnsi="Courier New" w:cs="Courier New" w:hint="default"/>
      </w:rPr>
    </w:lvl>
    <w:lvl w:ilvl="2" w:tplc="A1F25E30">
      <w:numFmt w:val="bullet"/>
      <w:lvlText w:val="•"/>
      <w:lvlJc w:val="left"/>
      <w:pPr>
        <w:ind w:left="2160" w:hanging="360"/>
      </w:pPr>
      <w:rPr>
        <w:rFonts w:ascii="Times New Roman" w:eastAsia="Times New Roman" w:hAnsi="Times New Roman" w:cs="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6" w15:restartNumberingAfterBreak="0">
    <w:nsid w:val="34A005CA"/>
    <w:multiLevelType w:val="hybridMultilevel"/>
    <w:tmpl w:val="69E61D5A"/>
    <w:lvl w:ilvl="0" w:tplc="9124A45E">
      <w:start w:val="1"/>
      <w:numFmt w:val="decimal"/>
      <w:lvlText w:val="%1."/>
      <w:lvlJc w:val="left"/>
      <w:pPr>
        <w:ind w:left="720" w:hanging="360"/>
      </w:pPr>
    </w:lvl>
    <w:lvl w:ilvl="1" w:tplc="37CCE1CA">
      <w:start w:val="1"/>
      <w:numFmt w:val="decimal"/>
      <w:lvlText w:val="%2."/>
      <w:lvlJc w:val="left"/>
      <w:pPr>
        <w:ind w:left="1440" w:hanging="360"/>
      </w:pPr>
    </w:lvl>
    <w:lvl w:ilvl="2" w:tplc="AF1C79BE">
      <w:start w:val="1"/>
      <w:numFmt w:val="lowerRoman"/>
      <w:lvlText w:val="%3."/>
      <w:lvlJc w:val="right"/>
      <w:pPr>
        <w:ind w:left="2160" w:hanging="180"/>
      </w:pPr>
    </w:lvl>
    <w:lvl w:ilvl="3" w:tplc="FACE46E2">
      <w:start w:val="1"/>
      <w:numFmt w:val="decimal"/>
      <w:lvlText w:val="%4."/>
      <w:lvlJc w:val="left"/>
      <w:pPr>
        <w:ind w:left="2880" w:hanging="360"/>
      </w:pPr>
    </w:lvl>
    <w:lvl w:ilvl="4" w:tplc="DB4C94E8">
      <w:start w:val="1"/>
      <w:numFmt w:val="lowerLetter"/>
      <w:lvlText w:val="%5."/>
      <w:lvlJc w:val="left"/>
      <w:pPr>
        <w:ind w:left="3600" w:hanging="360"/>
      </w:pPr>
    </w:lvl>
    <w:lvl w:ilvl="5" w:tplc="18C8F1E2">
      <w:start w:val="1"/>
      <w:numFmt w:val="lowerRoman"/>
      <w:lvlText w:val="%6."/>
      <w:lvlJc w:val="right"/>
      <w:pPr>
        <w:ind w:left="4320" w:hanging="180"/>
      </w:pPr>
    </w:lvl>
    <w:lvl w:ilvl="6" w:tplc="30B847AE">
      <w:start w:val="1"/>
      <w:numFmt w:val="decimal"/>
      <w:lvlText w:val="%7."/>
      <w:lvlJc w:val="left"/>
      <w:pPr>
        <w:ind w:left="5040" w:hanging="360"/>
      </w:pPr>
    </w:lvl>
    <w:lvl w:ilvl="7" w:tplc="3A7E6576">
      <w:start w:val="1"/>
      <w:numFmt w:val="lowerLetter"/>
      <w:lvlText w:val="%8."/>
      <w:lvlJc w:val="left"/>
      <w:pPr>
        <w:ind w:left="5760" w:hanging="360"/>
      </w:pPr>
    </w:lvl>
    <w:lvl w:ilvl="8" w:tplc="F2A8B592">
      <w:start w:val="1"/>
      <w:numFmt w:val="lowerRoman"/>
      <w:lvlText w:val="%9."/>
      <w:lvlJc w:val="right"/>
      <w:pPr>
        <w:ind w:left="6480" w:hanging="180"/>
      </w:pPr>
    </w:lvl>
  </w:abstractNum>
  <w:abstractNum w:abstractNumId="57" w15:restartNumberingAfterBreak="0">
    <w:nsid w:val="34DF7ACD"/>
    <w:multiLevelType w:val="hybridMultilevel"/>
    <w:tmpl w:val="E16C8A02"/>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3CEB54B7"/>
    <w:multiLevelType w:val="hybridMultilevel"/>
    <w:tmpl w:val="8E9C94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9" w15:restartNumberingAfterBreak="0">
    <w:nsid w:val="456869B8"/>
    <w:multiLevelType w:val="hybridMultilevel"/>
    <w:tmpl w:val="E93A0594"/>
    <w:lvl w:ilvl="0" w:tplc="25A6B42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0" w15:restartNumberingAfterBreak="0">
    <w:nsid w:val="481762D4"/>
    <w:multiLevelType w:val="hybridMultilevel"/>
    <w:tmpl w:val="EA6CC31E"/>
    <w:lvl w:ilvl="0" w:tplc="FFFFFFFF">
      <w:start w:val="1"/>
      <w:numFmt w:val="decimal"/>
      <w:lvlText w:val="%1)"/>
      <w:lvlJc w:val="left"/>
      <w:pPr>
        <w:ind w:left="720" w:hanging="360"/>
      </w:pPr>
      <w:rPr>
        <w:rFonts w:ascii="Times New Roman" w:eastAsiaTheme="minorHAnsi" w:hAnsi="Times New Roman" w:cs="Times New Roman"/>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487E5A52"/>
    <w:multiLevelType w:val="multilevel"/>
    <w:tmpl w:val="A5124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BF94752"/>
    <w:multiLevelType w:val="hybridMultilevel"/>
    <w:tmpl w:val="A7FE54B2"/>
    <w:lvl w:ilvl="0" w:tplc="A1F25E30">
      <w:numFmt w:val="bullet"/>
      <w:lvlText w:val="•"/>
      <w:lvlJc w:val="left"/>
      <w:pPr>
        <w:ind w:left="1571" w:hanging="360"/>
      </w:pPr>
      <w:rPr>
        <w:rFonts w:ascii="Times New Roman" w:eastAsia="Times New Roman" w:hAnsi="Times New Roman"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63" w15:restartNumberingAfterBreak="0">
    <w:nsid w:val="4D6C6EC2"/>
    <w:multiLevelType w:val="hybridMultilevel"/>
    <w:tmpl w:val="1550E728"/>
    <w:lvl w:ilvl="0" w:tplc="6A525B1C">
      <w:start w:val="1"/>
      <w:numFmt w:val="decimal"/>
      <w:lvlText w:val="%1)"/>
      <w:lvlJc w:val="left"/>
      <w:pPr>
        <w:ind w:left="720" w:hanging="360"/>
      </w:pPr>
      <w:rPr>
        <w:rFonts w:ascii="Times New Roman" w:eastAsiaTheme="minorHAnsi" w:hAnsi="Times New Roman" w:cs="Times New Roman"/>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4" w15:restartNumberingAfterBreak="0">
    <w:nsid w:val="511022C2"/>
    <w:multiLevelType w:val="hybridMultilevel"/>
    <w:tmpl w:val="F5520BB4"/>
    <w:lvl w:ilvl="0" w:tplc="C3AC178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5" w15:restartNumberingAfterBreak="0">
    <w:nsid w:val="51445986"/>
    <w:multiLevelType w:val="hybridMultilevel"/>
    <w:tmpl w:val="EA6CC31E"/>
    <w:lvl w:ilvl="0" w:tplc="035AE192">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6" w15:restartNumberingAfterBreak="0">
    <w:nsid w:val="51865714"/>
    <w:multiLevelType w:val="hybridMultilevel"/>
    <w:tmpl w:val="C2F0E5D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7" w15:restartNumberingAfterBreak="0">
    <w:nsid w:val="51A27F4E"/>
    <w:multiLevelType w:val="hybridMultilevel"/>
    <w:tmpl w:val="73DAEDD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8" w15:restartNumberingAfterBreak="0">
    <w:nsid w:val="51DC3652"/>
    <w:multiLevelType w:val="hybridMultilevel"/>
    <w:tmpl w:val="6C4E4B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9" w15:restartNumberingAfterBreak="0">
    <w:nsid w:val="5411C9C8"/>
    <w:multiLevelType w:val="hybridMultilevel"/>
    <w:tmpl w:val="762C0348"/>
    <w:lvl w:ilvl="0" w:tplc="337C8D26">
      <w:start w:val="1"/>
      <w:numFmt w:val="decimal"/>
      <w:lvlText w:val="%1."/>
      <w:lvlJc w:val="left"/>
      <w:pPr>
        <w:ind w:left="720" w:hanging="360"/>
      </w:pPr>
    </w:lvl>
    <w:lvl w:ilvl="1" w:tplc="6EBC83C4">
      <w:start w:val="1"/>
      <w:numFmt w:val="decimal"/>
      <w:lvlText w:val="%2."/>
      <w:lvlJc w:val="left"/>
      <w:pPr>
        <w:ind w:left="1440" w:hanging="360"/>
      </w:pPr>
    </w:lvl>
    <w:lvl w:ilvl="2" w:tplc="7F80F068">
      <w:start w:val="1"/>
      <w:numFmt w:val="lowerRoman"/>
      <w:lvlText w:val="%3."/>
      <w:lvlJc w:val="right"/>
      <w:pPr>
        <w:ind w:left="2160" w:hanging="180"/>
      </w:pPr>
    </w:lvl>
    <w:lvl w:ilvl="3" w:tplc="8C2E6B00">
      <w:start w:val="1"/>
      <w:numFmt w:val="decimal"/>
      <w:lvlText w:val="%4."/>
      <w:lvlJc w:val="left"/>
      <w:pPr>
        <w:ind w:left="2880" w:hanging="360"/>
      </w:pPr>
    </w:lvl>
    <w:lvl w:ilvl="4" w:tplc="7DE2DD5A">
      <w:start w:val="1"/>
      <w:numFmt w:val="lowerLetter"/>
      <w:lvlText w:val="%5."/>
      <w:lvlJc w:val="left"/>
      <w:pPr>
        <w:ind w:left="3600" w:hanging="360"/>
      </w:pPr>
    </w:lvl>
    <w:lvl w:ilvl="5" w:tplc="4A7CE816">
      <w:start w:val="1"/>
      <w:numFmt w:val="lowerRoman"/>
      <w:lvlText w:val="%6."/>
      <w:lvlJc w:val="right"/>
      <w:pPr>
        <w:ind w:left="4320" w:hanging="180"/>
      </w:pPr>
    </w:lvl>
    <w:lvl w:ilvl="6" w:tplc="3858F59C">
      <w:start w:val="1"/>
      <w:numFmt w:val="decimal"/>
      <w:lvlText w:val="%7."/>
      <w:lvlJc w:val="left"/>
      <w:pPr>
        <w:ind w:left="5040" w:hanging="360"/>
      </w:pPr>
    </w:lvl>
    <w:lvl w:ilvl="7" w:tplc="F7227250">
      <w:start w:val="1"/>
      <w:numFmt w:val="lowerLetter"/>
      <w:lvlText w:val="%8."/>
      <w:lvlJc w:val="left"/>
      <w:pPr>
        <w:ind w:left="5760" w:hanging="360"/>
      </w:pPr>
    </w:lvl>
    <w:lvl w:ilvl="8" w:tplc="07162D68">
      <w:start w:val="1"/>
      <w:numFmt w:val="lowerRoman"/>
      <w:lvlText w:val="%9."/>
      <w:lvlJc w:val="right"/>
      <w:pPr>
        <w:ind w:left="6480" w:hanging="180"/>
      </w:pPr>
    </w:lvl>
  </w:abstractNum>
  <w:abstractNum w:abstractNumId="70" w15:restartNumberingAfterBreak="0">
    <w:nsid w:val="55863B0B"/>
    <w:multiLevelType w:val="hybridMultilevel"/>
    <w:tmpl w:val="A5F67C2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71" w15:restartNumberingAfterBreak="0">
    <w:nsid w:val="56E9EBE4"/>
    <w:multiLevelType w:val="hybridMultilevel"/>
    <w:tmpl w:val="EDA445FA"/>
    <w:lvl w:ilvl="0" w:tplc="EEE66F44">
      <w:start w:val="1"/>
      <w:numFmt w:val="bullet"/>
      <w:lvlText w:val=""/>
      <w:lvlJc w:val="left"/>
      <w:pPr>
        <w:ind w:left="1593" w:hanging="360"/>
      </w:pPr>
      <w:rPr>
        <w:rFonts w:ascii="Symbol" w:hAnsi="Symbol" w:hint="default"/>
        <w:sz w:val="24"/>
        <w:szCs w:val="24"/>
      </w:rPr>
    </w:lvl>
    <w:lvl w:ilvl="1" w:tplc="A1F25E30">
      <w:numFmt w:val="bullet"/>
      <w:lvlText w:val="•"/>
      <w:lvlJc w:val="left"/>
      <w:pPr>
        <w:ind w:left="2313" w:hanging="360"/>
      </w:pPr>
      <w:rPr>
        <w:rFonts w:ascii="Times New Roman" w:eastAsia="Times New Roman" w:hAnsi="Times New Roman" w:cs="Times New Roman" w:hint="default"/>
      </w:rPr>
    </w:lvl>
    <w:lvl w:ilvl="2" w:tplc="D8442800">
      <w:start w:val="1"/>
      <w:numFmt w:val="lowerRoman"/>
      <w:lvlText w:val="%3."/>
      <w:lvlJc w:val="right"/>
      <w:pPr>
        <w:ind w:left="3033" w:hanging="180"/>
      </w:pPr>
    </w:lvl>
    <w:lvl w:ilvl="3" w:tplc="A1F25E30">
      <w:numFmt w:val="bullet"/>
      <w:lvlText w:val="•"/>
      <w:lvlJc w:val="left"/>
      <w:pPr>
        <w:ind w:left="3753" w:hanging="360"/>
      </w:pPr>
      <w:rPr>
        <w:rFonts w:ascii="Times New Roman" w:eastAsia="Times New Roman" w:hAnsi="Times New Roman" w:cs="Times New Roman" w:hint="default"/>
      </w:rPr>
    </w:lvl>
    <w:lvl w:ilvl="4" w:tplc="F732E2A8">
      <w:start w:val="1"/>
      <w:numFmt w:val="lowerLetter"/>
      <w:lvlText w:val="%5."/>
      <w:lvlJc w:val="left"/>
      <w:pPr>
        <w:ind w:left="4473" w:hanging="360"/>
      </w:pPr>
    </w:lvl>
    <w:lvl w:ilvl="5" w:tplc="E060404E">
      <w:start w:val="1"/>
      <w:numFmt w:val="lowerRoman"/>
      <w:lvlText w:val="%6."/>
      <w:lvlJc w:val="right"/>
      <w:pPr>
        <w:ind w:left="5193" w:hanging="180"/>
      </w:pPr>
    </w:lvl>
    <w:lvl w:ilvl="6" w:tplc="5B60D4DA">
      <w:start w:val="1"/>
      <w:numFmt w:val="decimal"/>
      <w:lvlText w:val="%7."/>
      <w:lvlJc w:val="left"/>
      <w:pPr>
        <w:ind w:left="5913" w:hanging="360"/>
      </w:pPr>
    </w:lvl>
    <w:lvl w:ilvl="7" w:tplc="45E26DEC">
      <w:start w:val="1"/>
      <w:numFmt w:val="lowerLetter"/>
      <w:lvlText w:val="%8."/>
      <w:lvlJc w:val="left"/>
      <w:pPr>
        <w:ind w:left="6633" w:hanging="360"/>
      </w:pPr>
    </w:lvl>
    <w:lvl w:ilvl="8" w:tplc="8C7C08B6">
      <w:start w:val="1"/>
      <w:numFmt w:val="lowerRoman"/>
      <w:lvlText w:val="%9."/>
      <w:lvlJc w:val="right"/>
      <w:pPr>
        <w:ind w:left="7353" w:hanging="180"/>
      </w:pPr>
    </w:lvl>
  </w:abstractNum>
  <w:abstractNum w:abstractNumId="72" w15:restartNumberingAfterBreak="0">
    <w:nsid w:val="58131726"/>
    <w:multiLevelType w:val="hybridMultilevel"/>
    <w:tmpl w:val="334440C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73" w15:restartNumberingAfterBreak="0">
    <w:nsid w:val="58C7188F"/>
    <w:multiLevelType w:val="hybridMultilevel"/>
    <w:tmpl w:val="0B4493BA"/>
    <w:lvl w:ilvl="0" w:tplc="ECA64AB8">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59DA4AC5"/>
    <w:multiLevelType w:val="hybridMultilevel"/>
    <w:tmpl w:val="511CF78E"/>
    <w:lvl w:ilvl="0" w:tplc="F5F0C27C">
      <w:start w:val="1"/>
      <w:numFmt w:val="bullet"/>
      <w:lvlText w:val="­"/>
      <w:lvlJc w:val="left"/>
      <w:pPr>
        <w:ind w:left="720" w:hanging="360"/>
      </w:pPr>
      <w:rPr>
        <w:rFonts w:ascii="Courier New" w:hAnsi="Courier New"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5" w15:restartNumberingAfterBreak="0">
    <w:nsid w:val="59FC6553"/>
    <w:multiLevelType w:val="hybridMultilevel"/>
    <w:tmpl w:val="D2E8AD58"/>
    <w:lvl w:ilvl="0" w:tplc="93F45A56">
      <w:start w:val="1"/>
      <w:numFmt w:val="decimal"/>
      <w:lvlText w:val="%1)"/>
      <w:lvlJc w:val="left"/>
      <w:pPr>
        <w:ind w:left="720" w:hanging="360"/>
      </w:pPr>
      <w:rPr>
        <w:rFonts w:ascii="Times New Roman" w:hAnsi="Times New Roman" w:cs="Times New Roman" w:hint="default"/>
        <w:b w:val="0"/>
        <w:bCs/>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6" w15:restartNumberingAfterBreak="0">
    <w:nsid w:val="5AC1776B"/>
    <w:multiLevelType w:val="hybridMultilevel"/>
    <w:tmpl w:val="4C8279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5C5B6882"/>
    <w:multiLevelType w:val="hybridMultilevel"/>
    <w:tmpl w:val="E75422B6"/>
    <w:lvl w:ilvl="0" w:tplc="4156E4D2">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78" w15:restartNumberingAfterBreak="0">
    <w:nsid w:val="5D1947D1"/>
    <w:multiLevelType w:val="hybridMultilevel"/>
    <w:tmpl w:val="39C226F6"/>
    <w:lvl w:ilvl="0" w:tplc="F91EA566">
      <w:start w:val="1"/>
      <w:numFmt w:val="decimal"/>
      <w:lvlText w:val="%1)"/>
      <w:lvlJc w:val="left"/>
      <w:pPr>
        <w:ind w:left="360" w:hanging="360"/>
      </w:pPr>
      <w:rPr>
        <w:rFonts w:ascii="Times New Roman" w:eastAsiaTheme="minorHAnsi" w:hAnsi="Times New Roman" w:cs="Times New Roman"/>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79" w15:restartNumberingAfterBreak="0">
    <w:nsid w:val="5D7B05CB"/>
    <w:multiLevelType w:val="hybridMultilevel"/>
    <w:tmpl w:val="BA32A746"/>
    <w:lvl w:ilvl="0" w:tplc="A1F25E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0" w15:restartNumberingAfterBreak="0">
    <w:nsid w:val="5DE8605C"/>
    <w:multiLevelType w:val="hybridMultilevel"/>
    <w:tmpl w:val="3298497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1" w15:restartNumberingAfterBreak="0">
    <w:nsid w:val="5F1B4B82"/>
    <w:multiLevelType w:val="multilevel"/>
    <w:tmpl w:val="7244256A"/>
    <w:lvl w:ilvl="0">
      <w:start w:val="1"/>
      <w:numFmt w:val="decimal"/>
      <w:lvlText w:val="%1."/>
      <w:lvlJc w:val="left"/>
      <w:pPr>
        <w:ind w:left="502" w:hanging="360"/>
      </w:pPr>
      <w:rPr>
        <w:rFonts w:hint="default"/>
        <w:b w:val="0"/>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2" w15:restartNumberingAfterBreak="0">
    <w:nsid w:val="61666EE9"/>
    <w:multiLevelType w:val="hybridMultilevel"/>
    <w:tmpl w:val="19F4EB10"/>
    <w:lvl w:ilvl="0" w:tplc="5600C1BA">
      <w:start w:val="1"/>
      <w:numFmt w:val="decimal"/>
      <w:lvlText w:val="%1."/>
      <w:lvlJc w:val="left"/>
      <w:pPr>
        <w:ind w:left="720" w:hanging="360"/>
      </w:pPr>
    </w:lvl>
    <w:lvl w:ilvl="1" w:tplc="B7F6D196">
      <w:start w:val="1"/>
      <w:numFmt w:val="decimal"/>
      <w:lvlText w:val="%2."/>
      <w:lvlJc w:val="left"/>
      <w:pPr>
        <w:ind w:left="1440" w:hanging="360"/>
      </w:pPr>
    </w:lvl>
    <w:lvl w:ilvl="2" w:tplc="FF2868CC">
      <w:start w:val="1"/>
      <w:numFmt w:val="lowerRoman"/>
      <w:lvlText w:val="%3."/>
      <w:lvlJc w:val="right"/>
      <w:pPr>
        <w:ind w:left="2160" w:hanging="180"/>
      </w:pPr>
    </w:lvl>
    <w:lvl w:ilvl="3" w:tplc="EF8C50A4">
      <w:start w:val="1"/>
      <w:numFmt w:val="decimal"/>
      <w:lvlText w:val="%4."/>
      <w:lvlJc w:val="left"/>
      <w:pPr>
        <w:ind w:left="2880" w:hanging="360"/>
      </w:pPr>
    </w:lvl>
    <w:lvl w:ilvl="4" w:tplc="F1FE5D38">
      <w:start w:val="1"/>
      <w:numFmt w:val="lowerLetter"/>
      <w:lvlText w:val="%5."/>
      <w:lvlJc w:val="left"/>
      <w:pPr>
        <w:ind w:left="3600" w:hanging="360"/>
      </w:pPr>
    </w:lvl>
    <w:lvl w:ilvl="5" w:tplc="9A425C2A">
      <w:start w:val="1"/>
      <w:numFmt w:val="lowerRoman"/>
      <w:lvlText w:val="%6."/>
      <w:lvlJc w:val="right"/>
      <w:pPr>
        <w:ind w:left="4320" w:hanging="180"/>
      </w:pPr>
    </w:lvl>
    <w:lvl w:ilvl="6" w:tplc="4B929E4A">
      <w:start w:val="1"/>
      <w:numFmt w:val="decimal"/>
      <w:lvlText w:val="%7."/>
      <w:lvlJc w:val="left"/>
      <w:pPr>
        <w:ind w:left="5040" w:hanging="360"/>
      </w:pPr>
    </w:lvl>
    <w:lvl w:ilvl="7" w:tplc="FCCCDB46">
      <w:start w:val="1"/>
      <w:numFmt w:val="lowerLetter"/>
      <w:lvlText w:val="%8."/>
      <w:lvlJc w:val="left"/>
      <w:pPr>
        <w:ind w:left="5760" w:hanging="360"/>
      </w:pPr>
    </w:lvl>
    <w:lvl w:ilvl="8" w:tplc="85547BE0">
      <w:start w:val="1"/>
      <w:numFmt w:val="lowerRoman"/>
      <w:lvlText w:val="%9."/>
      <w:lvlJc w:val="right"/>
      <w:pPr>
        <w:ind w:left="6480" w:hanging="180"/>
      </w:pPr>
    </w:lvl>
  </w:abstractNum>
  <w:abstractNum w:abstractNumId="83" w15:restartNumberingAfterBreak="0">
    <w:nsid w:val="61D776D2"/>
    <w:multiLevelType w:val="hybridMultilevel"/>
    <w:tmpl w:val="707E0BE8"/>
    <w:lvl w:ilvl="0" w:tplc="32C64400">
      <w:start w:val="1"/>
      <w:numFmt w:val="decimal"/>
      <w:lvlText w:val="%1."/>
      <w:lvlJc w:val="left"/>
      <w:pPr>
        <w:ind w:left="720" w:hanging="360"/>
      </w:pPr>
    </w:lvl>
    <w:lvl w:ilvl="1" w:tplc="1F346B54">
      <w:start w:val="1"/>
      <w:numFmt w:val="decimal"/>
      <w:lvlText w:val="%2."/>
      <w:lvlJc w:val="left"/>
      <w:pPr>
        <w:ind w:left="1440" w:hanging="360"/>
      </w:pPr>
    </w:lvl>
    <w:lvl w:ilvl="2" w:tplc="16146990">
      <w:start w:val="1"/>
      <w:numFmt w:val="lowerRoman"/>
      <w:lvlText w:val="%3."/>
      <w:lvlJc w:val="right"/>
      <w:pPr>
        <w:ind w:left="2160" w:hanging="180"/>
      </w:pPr>
    </w:lvl>
    <w:lvl w:ilvl="3" w:tplc="4FBA093E">
      <w:start w:val="1"/>
      <w:numFmt w:val="decimal"/>
      <w:lvlText w:val="%4."/>
      <w:lvlJc w:val="left"/>
      <w:pPr>
        <w:ind w:left="2880" w:hanging="360"/>
      </w:pPr>
    </w:lvl>
    <w:lvl w:ilvl="4" w:tplc="061224F8">
      <w:start w:val="1"/>
      <w:numFmt w:val="lowerLetter"/>
      <w:lvlText w:val="%5."/>
      <w:lvlJc w:val="left"/>
      <w:pPr>
        <w:ind w:left="3600" w:hanging="360"/>
      </w:pPr>
    </w:lvl>
    <w:lvl w:ilvl="5" w:tplc="C5224E0C">
      <w:start w:val="1"/>
      <w:numFmt w:val="lowerRoman"/>
      <w:lvlText w:val="%6."/>
      <w:lvlJc w:val="right"/>
      <w:pPr>
        <w:ind w:left="4320" w:hanging="180"/>
      </w:pPr>
    </w:lvl>
    <w:lvl w:ilvl="6" w:tplc="B0F064D8">
      <w:start w:val="1"/>
      <w:numFmt w:val="decimal"/>
      <w:lvlText w:val="%7."/>
      <w:lvlJc w:val="left"/>
      <w:pPr>
        <w:ind w:left="5040" w:hanging="360"/>
      </w:pPr>
    </w:lvl>
    <w:lvl w:ilvl="7" w:tplc="470601E6">
      <w:start w:val="1"/>
      <w:numFmt w:val="lowerLetter"/>
      <w:lvlText w:val="%8."/>
      <w:lvlJc w:val="left"/>
      <w:pPr>
        <w:ind w:left="5760" w:hanging="360"/>
      </w:pPr>
    </w:lvl>
    <w:lvl w:ilvl="8" w:tplc="391EBE82">
      <w:start w:val="1"/>
      <w:numFmt w:val="lowerRoman"/>
      <w:lvlText w:val="%9."/>
      <w:lvlJc w:val="right"/>
      <w:pPr>
        <w:ind w:left="6480" w:hanging="180"/>
      </w:pPr>
    </w:lvl>
  </w:abstractNum>
  <w:abstractNum w:abstractNumId="84" w15:restartNumberingAfterBreak="0">
    <w:nsid w:val="630B6D41"/>
    <w:multiLevelType w:val="hybridMultilevel"/>
    <w:tmpl w:val="DB0AA32E"/>
    <w:lvl w:ilvl="0" w:tplc="C3AEA61E">
      <w:start w:val="1"/>
      <w:numFmt w:val="decimal"/>
      <w:lvlText w:val="%1)"/>
      <w:lvlJc w:val="left"/>
      <w:pPr>
        <w:ind w:left="720" w:hanging="360"/>
      </w:pPr>
      <w:rPr>
        <w:rFonts w:ascii="Times New Roman" w:eastAsiaTheme="minorHAnsi" w:hAnsi="Times New Roman" w:cs="Times New Roman"/>
      </w:rPr>
    </w:lvl>
    <w:lvl w:ilvl="1" w:tplc="04260003">
      <w:start w:val="1"/>
      <w:numFmt w:val="bullet"/>
      <w:lvlText w:val="o"/>
      <w:lvlJc w:val="left"/>
      <w:pPr>
        <w:ind w:left="1440" w:hanging="360"/>
      </w:pPr>
      <w:rPr>
        <w:rFonts w:ascii="Courier New" w:hAnsi="Courier New" w:cs="Courier New" w:hint="default"/>
      </w:rPr>
    </w:lvl>
    <w:lvl w:ilvl="2" w:tplc="A1F25E30">
      <w:numFmt w:val="bullet"/>
      <w:lvlText w:val="•"/>
      <w:lvlJc w:val="left"/>
      <w:pPr>
        <w:ind w:left="2160" w:hanging="360"/>
      </w:pPr>
      <w:rPr>
        <w:rFonts w:ascii="Times New Roman" w:eastAsia="Times New Roman" w:hAnsi="Times New Roman" w:cs="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5" w15:restartNumberingAfterBreak="0">
    <w:nsid w:val="63FC4B03"/>
    <w:multiLevelType w:val="hybridMultilevel"/>
    <w:tmpl w:val="592C515C"/>
    <w:lvl w:ilvl="0" w:tplc="89087CBC">
      <w:start w:val="1"/>
      <w:numFmt w:val="decimal"/>
      <w:lvlText w:val="%1."/>
      <w:lvlJc w:val="left"/>
      <w:pPr>
        <w:ind w:left="720" w:hanging="360"/>
      </w:pPr>
    </w:lvl>
    <w:lvl w:ilvl="1" w:tplc="B61E213A">
      <w:start w:val="1"/>
      <w:numFmt w:val="decimal"/>
      <w:lvlText w:val="%2."/>
      <w:lvlJc w:val="left"/>
      <w:pPr>
        <w:ind w:left="1440" w:hanging="360"/>
      </w:pPr>
    </w:lvl>
    <w:lvl w:ilvl="2" w:tplc="F4BEC432">
      <w:start w:val="1"/>
      <w:numFmt w:val="lowerRoman"/>
      <w:lvlText w:val="%3."/>
      <w:lvlJc w:val="right"/>
      <w:pPr>
        <w:ind w:left="2160" w:hanging="180"/>
      </w:pPr>
    </w:lvl>
    <w:lvl w:ilvl="3" w:tplc="33B066C2">
      <w:start w:val="1"/>
      <w:numFmt w:val="decimal"/>
      <w:lvlText w:val="%4."/>
      <w:lvlJc w:val="left"/>
      <w:pPr>
        <w:ind w:left="2880" w:hanging="360"/>
      </w:pPr>
    </w:lvl>
    <w:lvl w:ilvl="4" w:tplc="8BF24938">
      <w:start w:val="1"/>
      <w:numFmt w:val="lowerLetter"/>
      <w:lvlText w:val="%5."/>
      <w:lvlJc w:val="left"/>
      <w:pPr>
        <w:ind w:left="3600" w:hanging="360"/>
      </w:pPr>
    </w:lvl>
    <w:lvl w:ilvl="5" w:tplc="5BA2DDB8">
      <w:start w:val="1"/>
      <w:numFmt w:val="lowerRoman"/>
      <w:lvlText w:val="%6."/>
      <w:lvlJc w:val="right"/>
      <w:pPr>
        <w:ind w:left="4320" w:hanging="180"/>
      </w:pPr>
    </w:lvl>
    <w:lvl w:ilvl="6" w:tplc="94C84198">
      <w:start w:val="1"/>
      <w:numFmt w:val="decimal"/>
      <w:lvlText w:val="%7."/>
      <w:lvlJc w:val="left"/>
      <w:pPr>
        <w:ind w:left="5040" w:hanging="360"/>
      </w:pPr>
    </w:lvl>
    <w:lvl w:ilvl="7" w:tplc="B4DE3E68">
      <w:start w:val="1"/>
      <w:numFmt w:val="lowerLetter"/>
      <w:lvlText w:val="%8."/>
      <w:lvlJc w:val="left"/>
      <w:pPr>
        <w:ind w:left="5760" w:hanging="360"/>
      </w:pPr>
    </w:lvl>
    <w:lvl w:ilvl="8" w:tplc="70DE6A5C">
      <w:start w:val="1"/>
      <w:numFmt w:val="lowerRoman"/>
      <w:lvlText w:val="%9."/>
      <w:lvlJc w:val="right"/>
      <w:pPr>
        <w:ind w:left="6480" w:hanging="180"/>
      </w:pPr>
    </w:lvl>
  </w:abstractNum>
  <w:abstractNum w:abstractNumId="86" w15:restartNumberingAfterBreak="0">
    <w:nsid w:val="650B10C2"/>
    <w:multiLevelType w:val="hybridMultilevel"/>
    <w:tmpl w:val="ED86F79A"/>
    <w:lvl w:ilvl="0" w:tplc="A1F25E30">
      <w:numFmt w:val="bullet"/>
      <w:lvlText w:val="•"/>
      <w:lvlJc w:val="left"/>
      <w:pPr>
        <w:ind w:left="1212" w:hanging="360"/>
      </w:pPr>
      <w:rPr>
        <w:rFonts w:ascii="Times New Roman" w:eastAsia="Times New Roman" w:hAnsi="Times New Roman" w:cs="Times New Roman" w:hint="default"/>
      </w:rPr>
    </w:lvl>
    <w:lvl w:ilvl="1" w:tplc="04260003" w:tentative="1">
      <w:start w:val="1"/>
      <w:numFmt w:val="bullet"/>
      <w:lvlText w:val="o"/>
      <w:lvlJc w:val="left"/>
      <w:pPr>
        <w:ind w:left="2444" w:hanging="360"/>
      </w:pPr>
      <w:rPr>
        <w:rFonts w:ascii="Courier New" w:hAnsi="Courier New" w:cs="Courier New" w:hint="default"/>
      </w:rPr>
    </w:lvl>
    <w:lvl w:ilvl="2" w:tplc="04260005" w:tentative="1">
      <w:start w:val="1"/>
      <w:numFmt w:val="bullet"/>
      <w:lvlText w:val=""/>
      <w:lvlJc w:val="left"/>
      <w:pPr>
        <w:ind w:left="3164" w:hanging="360"/>
      </w:pPr>
      <w:rPr>
        <w:rFonts w:ascii="Wingdings" w:hAnsi="Wingdings" w:hint="default"/>
      </w:rPr>
    </w:lvl>
    <w:lvl w:ilvl="3" w:tplc="04260001" w:tentative="1">
      <w:start w:val="1"/>
      <w:numFmt w:val="bullet"/>
      <w:lvlText w:val=""/>
      <w:lvlJc w:val="left"/>
      <w:pPr>
        <w:ind w:left="3884" w:hanging="360"/>
      </w:pPr>
      <w:rPr>
        <w:rFonts w:ascii="Symbol" w:hAnsi="Symbol" w:hint="default"/>
      </w:rPr>
    </w:lvl>
    <w:lvl w:ilvl="4" w:tplc="04260003" w:tentative="1">
      <w:start w:val="1"/>
      <w:numFmt w:val="bullet"/>
      <w:lvlText w:val="o"/>
      <w:lvlJc w:val="left"/>
      <w:pPr>
        <w:ind w:left="4604" w:hanging="360"/>
      </w:pPr>
      <w:rPr>
        <w:rFonts w:ascii="Courier New" w:hAnsi="Courier New" w:cs="Courier New" w:hint="default"/>
      </w:rPr>
    </w:lvl>
    <w:lvl w:ilvl="5" w:tplc="04260005" w:tentative="1">
      <w:start w:val="1"/>
      <w:numFmt w:val="bullet"/>
      <w:lvlText w:val=""/>
      <w:lvlJc w:val="left"/>
      <w:pPr>
        <w:ind w:left="5324" w:hanging="360"/>
      </w:pPr>
      <w:rPr>
        <w:rFonts w:ascii="Wingdings" w:hAnsi="Wingdings" w:hint="default"/>
      </w:rPr>
    </w:lvl>
    <w:lvl w:ilvl="6" w:tplc="04260001" w:tentative="1">
      <w:start w:val="1"/>
      <w:numFmt w:val="bullet"/>
      <w:lvlText w:val=""/>
      <w:lvlJc w:val="left"/>
      <w:pPr>
        <w:ind w:left="6044" w:hanging="360"/>
      </w:pPr>
      <w:rPr>
        <w:rFonts w:ascii="Symbol" w:hAnsi="Symbol" w:hint="default"/>
      </w:rPr>
    </w:lvl>
    <w:lvl w:ilvl="7" w:tplc="04260003" w:tentative="1">
      <w:start w:val="1"/>
      <w:numFmt w:val="bullet"/>
      <w:lvlText w:val="o"/>
      <w:lvlJc w:val="left"/>
      <w:pPr>
        <w:ind w:left="6764" w:hanging="360"/>
      </w:pPr>
      <w:rPr>
        <w:rFonts w:ascii="Courier New" w:hAnsi="Courier New" w:cs="Courier New" w:hint="default"/>
      </w:rPr>
    </w:lvl>
    <w:lvl w:ilvl="8" w:tplc="04260005" w:tentative="1">
      <w:start w:val="1"/>
      <w:numFmt w:val="bullet"/>
      <w:lvlText w:val=""/>
      <w:lvlJc w:val="left"/>
      <w:pPr>
        <w:ind w:left="7484" w:hanging="360"/>
      </w:pPr>
      <w:rPr>
        <w:rFonts w:ascii="Wingdings" w:hAnsi="Wingdings" w:hint="default"/>
      </w:rPr>
    </w:lvl>
  </w:abstractNum>
  <w:abstractNum w:abstractNumId="87" w15:restartNumberingAfterBreak="0">
    <w:nsid w:val="65233BAE"/>
    <w:multiLevelType w:val="hybridMultilevel"/>
    <w:tmpl w:val="147C331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8" w15:restartNumberingAfterBreak="0">
    <w:nsid w:val="654C5D44"/>
    <w:multiLevelType w:val="hybridMultilevel"/>
    <w:tmpl w:val="ADAC2D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9" w15:restartNumberingAfterBreak="0">
    <w:nsid w:val="65CA301D"/>
    <w:multiLevelType w:val="hybridMultilevel"/>
    <w:tmpl w:val="ABC88B06"/>
    <w:lvl w:ilvl="0" w:tplc="CE94A960">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0" w15:restartNumberingAfterBreak="0">
    <w:nsid w:val="662B5DC4"/>
    <w:multiLevelType w:val="hybridMultilevel"/>
    <w:tmpl w:val="8696BD5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1" w15:restartNumberingAfterBreak="0">
    <w:nsid w:val="687A5968"/>
    <w:multiLevelType w:val="hybridMultilevel"/>
    <w:tmpl w:val="32C8B0FE"/>
    <w:lvl w:ilvl="0" w:tplc="AEA8D3E2">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2" w15:restartNumberingAfterBreak="0">
    <w:nsid w:val="695A6A3B"/>
    <w:multiLevelType w:val="hybridMultilevel"/>
    <w:tmpl w:val="09929C8C"/>
    <w:lvl w:ilvl="0" w:tplc="41E20686">
      <w:start w:val="1"/>
      <w:numFmt w:val="decimal"/>
      <w:lvlText w:val="%1)"/>
      <w:lvlJc w:val="left"/>
      <w:pPr>
        <w:ind w:left="720" w:hanging="360"/>
      </w:pPr>
      <w:rPr>
        <w:rFonts w:ascii="Times New Roman" w:eastAsiaTheme="minorHAnsi" w:hAnsi="Times New Roman" w:cs="Times New Roman"/>
        <w:b w:val="0"/>
        <w:bCs/>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3" w15:restartNumberingAfterBreak="0">
    <w:nsid w:val="697D2B70"/>
    <w:multiLevelType w:val="multilevel"/>
    <w:tmpl w:val="64520146"/>
    <w:lvl w:ilvl="0">
      <w:start w:val="27"/>
      <w:numFmt w:val="decimal"/>
      <w:lvlText w:val="%1."/>
      <w:lvlJc w:val="left"/>
      <w:pPr>
        <w:tabs>
          <w:tab w:val="num" w:pos="360"/>
        </w:tabs>
        <w:ind w:left="360" w:hanging="360"/>
      </w:pPr>
      <w:rPr>
        <w:rFonts w:hint="default"/>
        <w:b w:val="0"/>
      </w:rPr>
    </w:lvl>
    <w:lvl w:ilvl="1">
      <w:start w:val="1"/>
      <w:numFmt w:val="decimal"/>
      <w:lvlText w:val="%1.%2."/>
      <w:lvlJc w:val="left"/>
      <w:pPr>
        <w:tabs>
          <w:tab w:val="num" w:pos="574"/>
        </w:tabs>
        <w:ind w:left="574" w:hanging="432"/>
      </w:pPr>
      <w:rPr>
        <w:rFonts w:hint="default"/>
        <w:b w:val="0"/>
      </w:rPr>
    </w:lvl>
    <w:lvl w:ilvl="2">
      <w:start w:val="1"/>
      <w:numFmt w:val="decimal"/>
      <w:lvlText w:val="%1.%2.%3."/>
      <w:lvlJc w:val="left"/>
      <w:pPr>
        <w:tabs>
          <w:tab w:val="num" w:pos="1926"/>
        </w:tabs>
        <w:ind w:left="1710"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4" w15:restartNumberingAfterBreak="0">
    <w:nsid w:val="699C961D"/>
    <w:multiLevelType w:val="hybridMultilevel"/>
    <w:tmpl w:val="457E87D2"/>
    <w:lvl w:ilvl="0" w:tplc="0338C8EA">
      <w:start w:val="1"/>
      <w:numFmt w:val="decimal"/>
      <w:lvlText w:val="%1."/>
      <w:lvlJc w:val="left"/>
      <w:pPr>
        <w:ind w:left="720" w:hanging="360"/>
      </w:pPr>
    </w:lvl>
    <w:lvl w:ilvl="1" w:tplc="3664E32C">
      <w:start w:val="2"/>
      <w:numFmt w:val="decimal"/>
      <w:lvlText w:val="%2."/>
      <w:lvlJc w:val="left"/>
      <w:pPr>
        <w:ind w:left="1440" w:hanging="360"/>
      </w:pPr>
    </w:lvl>
    <w:lvl w:ilvl="2" w:tplc="B8842AB4">
      <w:start w:val="1"/>
      <w:numFmt w:val="lowerRoman"/>
      <w:lvlText w:val="%3."/>
      <w:lvlJc w:val="right"/>
      <w:pPr>
        <w:ind w:left="2160" w:hanging="180"/>
      </w:pPr>
    </w:lvl>
    <w:lvl w:ilvl="3" w:tplc="98102738">
      <w:start w:val="1"/>
      <w:numFmt w:val="decimal"/>
      <w:lvlText w:val="%4."/>
      <w:lvlJc w:val="left"/>
      <w:pPr>
        <w:ind w:left="2880" w:hanging="360"/>
      </w:pPr>
    </w:lvl>
    <w:lvl w:ilvl="4" w:tplc="F562597E">
      <w:start w:val="1"/>
      <w:numFmt w:val="lowerLetter"/>
      <w:lvlText w:val="%5."/>
      <w:lvlJc w:val="left"/>
      <w:pPr>
        <w:ind w:left="3600" w:hanging="360"/>
      </w:pPr>
    </w:lvl>
    <w:lvl w:ilvl="5" w:tplc="C8CCE2FA">
      <w:start w:val="1"/>
      <w:numFmt w:val="lowerRoman"/>
      <w:lvlText w:val="%6."/>
      <w:lvlJc w:val="right"/>
      <w:pPr>
        <w:ind w:left="4320" w:hanging="180"/>
      </w:pPr>
    </w:lvl>
    <w:lvl w:ilvl="6" w:tplc="37B6907C">
      <w:start w:val="1"/>
      <w:numFmt w:val="decimal"/>
      <w:lvlText w:val="%7."/>
      <w:lvlJc w:val="left"/>
      <w:pPr>
        <w:ind w:left="5040" w:hanging="360"/>
      </w:pPr>
    </w:lvl>
    <w:lvl w:ilvl="7" w:tplc="6F904B10">
      <w:start w:val="1"/>
      <w:numFmt w:val="lowerLetter"/>
      <w:lvlText w:val="%8."/>
      <w:lvlJc w:val="left"/>
      <w:pPr>
        <w:ind w:left="5760" w:hanging="360"/>
      </w:pPr>
    </w:lvl>
    <w:lvl w:ilvl="8" w:tplc="07882B9A">
      <w:start w:val="1"/>
      <w:numFmt w:val="lowerRoman"/>
      <w:lvlText w:val="%9."/>
      <w:lvlJc w:val="right"/>
      <w:pPr>
        <w:ind w:left="6480" w:hanging="180"/>
      </w:pPr>
    </w:lvl>
  </w:abstractNum>
  <w:abstractNum w:abstractNumId="95" w15:restartNumberingAfterBreak="0">
    <w:nsid w:val="6A7D7E70"/>
    <w:multiLevelType w:val="hybridMultilevel"/>
    <w:tmpl w:val="CE7C250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6" w15:restartNumberingAfterBreak="0">
    <w:nsid w:val="6B3E6639"/>
    <w:multiLevelType w:val="hybridMultilevel"/>
    <w:tmpl w:val="71543A1C"/>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7" w15:restartNumberingAfterBreak="0">
    <w:nsid w:val="6C0434FF"/>
    <w:multiLevelType w:val="hybridMultilevel"/>
    <w:tmpl w:val="01568486"/>
    <w:lvl w:ilvl="0" w:tplc="0E74CB6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C2B6AEC"/>
    <w:multiLevelType w:val="hybridMultilevel"/>
    <w:tmpl w:val="5EE8575A"/>
    <w:lvl w:ilvl="0" w:tplc="425ACE80">
      <w:start w:val="1"/>
      <w:numFmt w:val="decimal"/>
      <w:lvlText w:val="%1."/>
      <w:lvlJc w:val="left"/>
      <w:pPr>
        <w:ind w:left="144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9" w15:restartNumberingAfterBreak="0">
    <w:nsid w:val="6DB05B1E"/>
    <w:multiLevelType w:val="hybridMultilevel"/>
    <w:tmpl w:val="A3906B1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0" w15:restartNumberingAfterBreak="0">
    <w:nsid w:val="6E4E640C"/>
    <w:multiLevelType w:val="hybridMultilevel"/>
    <w:tmpl w:val="39ACEE64"/>
    <w:lvl w:ilvl="0" w:tplc="0A523DD4">
      <w:start w:val="1"/>
      <w:numFmt w:val="decimal"/>
      <w:lvlText w:val="%1)"/>
      <w:lvlJc w:val="left"/>
      <w:pPr>
        <w:ind w:left="720" w:hanging="360"/>
      </w:pPr>
      <w:rPr>
        <w:rFonts w:ascii="Times New Roman" w:eastAsia="Times New Roman"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1" w15:restartNumberingAfterBreak="0">
    <w:nsid w:val="6E8068BB"/>
    <w:multiLevelType w:val="hybridMultilevel"/>
    <w:tmpl w:val="C0004016"/>
    <w:lvl w:ilvl="0" w:tplc="A1F25E30">
      <w:numFmt w:val="bullet"/>
      <w:lvlText w:val="•"/>
      <w:lvlJc w:val="left"/>
      <w:pPr>
        <w:ind w:left="1571" w:hanging="360"/>
      </w:pPr>
      <w:rPr>
        <w:rFonts w:ascii="Times New Roman" w:eastAsia="Times New Roman" w:hAnsi="Times New Roman"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102" w15:restartNumberingAfterBreak="0">
    <w:nsid w:val="6FF26150"/>
    <w:multiLevelType w:val="hybridMultilevel"/>
    <w:tmpl w:val="1040EED6"/>
    <w:lvl w:ilvl="0" w:tplc="05F87CB2">
      <w:start w:val="1"/>
      <w:numFmt w:val="decimal"/>
      <w:lvlText w:val="%1)"/>
      <w:lvlJc w:val="left"/>
      <w:pPr>
        <w:ind w:left="720" w:hanging="360"/>
      </w:pPr>
      <w:rPr>
        <w:rFonts w:ascii="Times New Roman" w:eastAsiaTheme="minorHAnsi" w:hAnsi="Times New Roman" w:cs="Times New Roman" w:hint="default"/>
        <w:b w:val="0"/>
        <w:bCs/>
        <w:sz w:val="24"/>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3" w15:restartNumberingAfterBreak="0">
    <w:nsid w:val="700F4E93"/>
    <w:multiLevelType w:val="hybridMultilevel"/>
    <w:tmpl w:val="1E5644CA"/>
    <w:lvl w:ilvl="0" w:tplc="AE9ACD14">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04" w15:restartNumberingAfterBreak="0">
    <w:nsid w:val="70401F38"/>
    <w:multiLevelType w:val="hybridMultilevel"/>
    <w:tmpl w:val="71CE5544"/>
    <w:lvl w:ilvl="0" w:tplc="A1F25E30">
      <w:numFmt w:val="bullet"/>
      <w:lvlText w:val="•"/>
      <w:lvlJc w:val="left"/>
      <w:pPr>
        <w:ind w:left="-76" w:hanging="360"/>
      </w:pPr>
      <w:rPr>
        <w:rFonts w:ascii="Times New Roman" w:eastAsia="Times New Roman" w:hAnsi="Times New Roman" w:cs="Times New Roman" w:hint="default"/>
      </w:rPr>
    </w:lvl>
    <w:lvl w:ilvl="1" w:tplc="04260003">
      <w:start w:val="1"/>
      <w:numFmt w:val="bullet"/>
      <w:lvlText w:val="o"/>
      <w:lvlJc w:val="left"/>
      <w:pPr>
        <w:ind w:left="644" w:hanging="360"/>
      </w:pPr>
      <w:rPr>
        <w:rFonts w:ascii="Courier New" w:hAnsi="Courier New" w:cs="Courier New" w:hint="default"/>
      </w:rPr>
    </w:lvl>
    <w:lvl w:ilvl="2" w:tplc="04260005">
      <w:start w:val="1"/>
      <w:numFmt w:val="bullet"/>
      <w:lvlText w:val=""/>
      <w:lvlJc w:val="left"/>
      <w:pPr>
        <w:ind w:left="1364" w:hanging="360"/>
      </w:pPr>
      <w:rPr>
        <w:rFonts w:ascii="Wingdings" w:hAnsi="Wingdings" w:hint="default"/>
      </w:rPr>
    </w:lvl>
    <w:lvl w:ilvl="3" w:tplc="04260001" w:tentative="1">
      <w:start w:val="1"/>
      <w:numFmt w:val="bullet"/>
      <w:lvlText w:val=""/>
      <w:lvlJc w:val="left"/>
      <w:pPr>
        <w:ind w:left="2084" w:hanging="360"/>
      </w:pPr>
      <w:rPr>
        <w:rFonts w:ascii="Symbol" w:hAnsi="Symbol" w:hint="default"/>
      </w:rPr>
    </w:lvl>
    <w:lvl w:ilvl="4" w:tplc="04260003" w:tentative="1">
      <w:start w:val="1"/>
      <w:numFmt w:val="bullet"/>
      <w:lvlText w:val="o"/>
      <w:lvlJc w:val="left"/>
      <w:pPr>
        <w:ind w:left="2804" w:hanging="360"/>
      </w:pPr>
      <w:rPr>
        <w:rFonts w:ascii="Courier New" w:hAnsi="Courier New" w:cs="Courier New" w:hint="default"/>
      </w:rPr>
    </w:lvl>
    <w:lvl w:ilvl="5" w:tplc="04260005" w:tentative="1">
      <w:start w:val="1"/>
      <w:numFmt w:val="bullet"/>
      <w:lvlText w:val=""/>
      <w:lvlJc w:val="left"/>
      <w:pPr>
        <w:ind w:left="3524" w:hanging="360"/>
      </w:pPr>
      <w:rPr>
        <w:rFonts w:ascii="Wingdings" w:hAnsi="Wingdings" w:hint="default"/>
      </w:rPr>
    </w:lvl>
    <w:lvl w:ilvl="6" w:tplc="04260001" w:tentative="1">
      <w:start w:val="1"/>
      <w:numFmt w:val="bullet"/>
      <w:lvlText w:val=""/>
      <w:lvlJc w:val="left"/>
      <w:pPr>
        <w:ind w:left="4244" w:hanging="360"/>
      </w:pPr>
      <w:rPr>
        <w:rFonts w:ascii="Symbol" w:hAnsi="Symbol" w:hint="default"/>
      </w:rPr>
    </w:lvl>
    <w:lvl w:ilvl="7" w:tplc="04260003" w:tentative="1">
      <w:start w:val="1"/>
      <w:numFmt w:val="bullet"/>
      <w:lvlText w:val="o"/>
      <w:lvlJc w:val="left"/>
      <w:pPr>
        <w:ind w:left="4964" w:hanging="360"/>
      </w:pPr>
      <w:rPr>
        <w:rFonts w:ascii="Courier New" w:hAnsi="Courier New" w:cs="Courier New" w:hint="default"/>
      </w:rPr>
    </w:lvl>
    <w:lvl w:ilvl="8" w:tplc="04260005" w:tentative="1">
      <w:start w:val="1"/>
      <w:numFmt w:val="bullet"/>
      <w:lvlText w:val=""/>
      <w:lvlJc w:val="left"/>
      <w:pPr>
        <w:ind w:left="5684" w:hanging="360"/>
      </w:pPr>
      <w:rPr>
        <w:rFonts w:ascii="Wingdings" w:hAnsi="Wingdings" w:hint="default"/>
      </w:rPr>
    </w:lvl>
  </w:abstractNum>
  <w:abstractNum w:abstractNumId="105" w15:restartNumberingAfterBreak="0">
    <w:nsid w:val="716C7D78"/>
    <w:multiLevelType w:val="hybridMultilevel"/>
    <w:tmpl w:val="96F6E59E"/>
    <w:lvl w:ilvl="0" w:tplc="8F820AF8">
      <w:numFmt w:val="bullet"/>
      <w:lvlText w:val="•"/>
      <w:lvlJc w:val="left"/>
      <w:pPr>
        <w:ind w:left="2520" w:hanging="360"/>
      </w:pPr>
      <w:rPr>
        <w:rFonts w:ascii="Times New Roman" w:eastAsia="Times New Roman" w:hAnsi="Times New Roman" w:cs="Times New Roman" w:hint="default"/>
        <w:color w:val="auto"/>
      </w:rPr>
    </w:lvl>
    <w:lvl w:ilvl="1" w:tplc="04260003" w:tentative="1">
      <w:start w:val="1"/>
      <w:numFmt w:val="bullet"/>
      <w:lvlText w:val="o"/>
      <w:lvlJc w:val="left"/>
      <w:pPr>
        <w:ind w:left="3240" w:hanging="360"/>
      </w:pPr>
      <w:rPr>
        <w:rFonts w:ascii="Courier New" w:hAnsi="Courier New" w:cs="Courier New" w:hint="default"/>
      </w:rPr>
    </w:lvl>
    <w:lvl w:ilvl="2" w:tplc="04260005" w:tentative="1">
      <w:start w:val="1"/>
      <w:numFmt w:val="bullet"/>
      <w:lvlText w:val=""/>
      <w:lvlJc w:val="left"/>
      <w:pPr>
        <w:ind w:left="3960" w:hanging="360"/>
      </w:pPr>
      <w:rPr>
        <w:rFonts w:ascii="Wingdings" w:hAnsi="Wingdings" w:hint="default"/>
      </w:rPr>
    </w:lvl>
    <w:lvl w:ilvl="3" w:tplc="04260001" w:tentative="1">
      <w:start w:val="1"/>
      <w:numFmt w:val="bullet"/>
      <w:lvlText w:val=""/>
      <w:lvlJc w:val="left"/>
      <w:pPr>
        <w:ind w:left="4680" w:hanging="360"/>
      </w:pPr>
      <w:rPr>
        <w:rFonts w:ascii="Symbol" w:hAnsi="Symbol" w:hint="default"/>
      </w:rPr>
    </w:lvl>
    <w:lvl w:ilvl="4" w:tplc="04260003" w:tentative="1">
      <w:start w:val="1"/>
      <w:numFmt w:val="bullet"/>
      <w:lvlText w:val="o"/>
      <w:lvlJc w:val="left"/>
      <w:pPr>
        <w:ind w:left="5400" w:hanging="360"/>
      </w:pPr>
      <w:rPr>
        <w:rFonts w:ascii="Courier New" w:hAnsi="Courier New" w:cs="Courier New" w:hint="default"/>
      </w:rPr>
    </w:lvl>
    <w:lvl w:ilvl="5" w:tplc="04260005" w:tentative="1">
      <w:start w:val="1"/>
      <w:numFmt w:val="bullet"/>
      <w:lvlText w:val=""/>
      <w:lvlJc w:val="left"/>
      <w:pPr>
        <w:ind w:left="6120" w:hanging="360"/>
      </w:pPr>
      <w:rPr>
        <w:rFonts w:ascii="Wingdings" w:hAnsi="Wingdings" w:hint="default"/>
      </w:rPr>
    </w:lvl>
    <w:lvl w:ilvl="6" w:tplc="04260001" w:tentative="1">
      <w:start w:val="1"/>
      <w:numFmt w:val="bullet"/>
      <w:lvlText w:val=""/>
      <w:lvlJc w:val="left"/>
      <w:pPr>
        <w:ind w:left="6840" w:hanging="360"/>
      </w:pPr>
      <w:rPr>
        <w:rFonts w:ascii="Symbol" w:hAnsi="Symbol" w:hint="default"/>
      </w:rPr>
    </w:lvl>
    <w:lvl w:ilvl="7" w:tplc="04260003" w:tentative="1">
      <w:start w:val="1"/>
      <w:numFmt w:val="bullet"/>
      <w:lvlText w:val="o"/>
      <w:lvlJc w:val="left"/>
      <w:pPr>
        <w:ind w:left="7560" w:hanging="360"/>
      </w:pPr>
      <w:rPr>
        <w:rFonts w:ascii="Courier New" w:hAnsi="Courier New" w:cs="Courier New" w:hint="default"/>
      </w:rPr>
    </w:lvl>
    <w:lvl w:ilvl="8" w:tplc="04260005" w:tentative="1">
      <w:start w:val="1"/>
      <w:numFmt w:val="bullet"/>
      <w:lvlText w:val=""/>
      <w:lvlJc w:val="left"/>
      <w:pPr>
        <w:ind w:left="8280" w:hanging="360"/>
      </w:pPr>
      <w:rPr>
        <w:rFonts w:ascii="Wingdings" w:hAnsi="Wingdings" w:hint="default"/>
      </w:rPr>
    </w:lvl>
  </w:abstractNum>
  <w:abstractNum w:abstractNumId="106" w15:restartNumberingAfterBreak="0">
    <w:nsid w:val="71A8994A"/>
    <w:multiLevelType w:val="hybridMultilevel"/>
    <w:tmpl w:val="22047458"/>
    <w:lvl w:ilvl="0" w:tplc="19229442">
      <w:start w:val="1"/>
      <w:numFmt w:val="decimal"/>
      <w:lvlText w:val="%1."/>
      <w:lvlJc w:val="left"/>
      <w:pPr>
        <w:ind w:left="720" w:hanging="360"/>
      </w:pPr>
    </w:lvl>
    <w:lvl w:ilvl="1" w:tplc="A1F25E30">
      <w:numFmt w:val="bullet"/>
      <w:lvlText w:val="•"/>
      <w:lvlJc w:val="left"/>
      <w:pPr>
        <w:ind w:left="1440" w:hanging="360"/>
      </w:pPr>
      <w:rPr>
        <w:rFonts w:ascii="Times New Roman" w:eastAsia="Times New Roman" w:hAnsi="Times New Roman" w:cs="Times New Roman" w:hint="default"/>
      </w:rPr>
    </w:lvl>
    <w:lvl w:ilvl="2" w:tplc="97062E20">
      <w:start w:val="1"/>
      <w:numFmt w:val="lowerRoman"/>
      <w:lvlText w:val="%3."/>
      <w:lvlJc w:val="right"/>
      <w:pPr>
        <w:ind w:left="2160" w:hanging="180"/>
      </w:pPr>
    </w:lvl>
    <w:lvl w:ilvl="3" w:tplc="0C76483A">
      <w:start w:val="1"/>
      <w:numFmt w:val="decimal"/>
      <w:lvlText w:val="%4."/>
      <w:lvlJc w:val="left"/>
      <w:pPr>
        <w:ind w:left="2880" w:hanging="360"/>
      </w:pPr>
    </w:lvl>
    <w:lvl w:ilvl="4" w:tplc="26862CF2">
      <w:start w:val="1"/>
      <w:numFmt w:val="lowerLetter"/>
      <w:lvlText w:val="%5."/>
      <w:lvlJc w:val="left"/>
      <w:pPr>
        <w:ind w:left="3600" w:hanging="360"/>
      </w:pPr>
    </w:lvl>
    <w:lvl w:ilvl="5" w:tplc="BBC2B43C">
      <w:start w:val="1"/>
      <w:numFmt w:val="lowerRoman"/>
      <w:lvlText w:val="%6."/>
      <w:lvlJc w:val="right"/>
      <w:pPr>
        <w:ind w:left="4320" w:hanging="180"/>
      </w:pPr>
    </w:lvl>
    <w:lvl w:ilvl="6" w:tplc="FF562A06">
      <w:start w:val="1"/>
      <w:numFmt w:val="decimal"/>
      <w:lvlText w:val="%7."/>
      <w:lvlJc w:val="left"/>
      <w:pPr>
        <w:ind w:left="5040" w:hanging="360"/>
      </w:pPr>
    </w:lvl>
    <w:lvl w:ilvl="7" w:tplc="6EF8987C">
      <w:start w:val="1"/>
      <w:numFmt w:val="lowerLetter"/>
      <w:lvlText w:val="%8."/>
      <w:lvlJc w:val="left"/>
      <w:pPr>
        <w:ind w:left="5760" w:hanging="360"/>
      </w:pPr>
    </w:lvl>
    <w:lvl w:ilvl="8" w:tplc="6E367DF4">
      <w:start w:val="1"/>
      <w:numFmt w:val="lowerRoman"/>
      <w:lvlText w:val="%9."/>
      <w:lvlJc w:val="right"/>
      <w:pPr>
        <w:ind w:left="6480" w:hanging="180"/>
      </w:pPr>
    </w:lvl>
  </w:abstractNum>
  <w:abstractNum w:abstractNumId="107" w15:restartNumberingAfterBreak="0">
    <w:nsid w:val="723D6ADA"/>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15:restartNumberingAfterBreak="0">
    <w:nsid w:val="73501C57"/>
    <w:multiLevelType w:val="hybridMultilevel"/>
    <w:tmpl w:val="D812CA8E"/>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9" w15:restartNumberingAfterBreak="0">
    <w:nsid w:val="735568C5"/>
    <w:multiLevelType w:val="hybridMultilevel"/>
    <w:tmpl w:val="9EDE3F20"/>
    <w:lvl w:ilvl="0" w:tplc="03402004">
      <w:start w:val="1"/>
      <w:numFmt w:val="decimal"/>
      <w:lvlText w:val="%1."/>
      <w:lvlJc w:val="left"/>
      <w:pPr>
        <w:ind w:left="720" w:hanging="360"/>
      </w:pPr>
    </w:lvl>
    <w:lvl w:ilvl="1" w:tplc="AD74DE1C">
      <w:start w:val="1"/>
      <w:numFmt w:val="decimal"/>
      <w:lvlText w:val="%2."/>
      <w:lvlJc w:val="left"/>
      <w:pPr>
        <w:ind w:left="1440" w:hanging="360"/>
      </w:pPr>
    </w:lvl>
    <w:lvl w:ilvl="2" w:tplc="53265C16">
      <w:start w:val="1"/>
      <w:numFmt w:val="lowerRoman"/>
      <w:lvlText w:val="%3."/>
      <w:lvlJc w:val="right"/>
      <w:pPr>
        <w:ind w:left="2160" w:hanging="180"/>
      </w:pPr>
    </w:lvl>
    <w:lvl w:ilvl="3" w:tplc="1E3C3A48">
      <w:start w:val="1"/>
      <w:numFmt w:val="decimal"/>
      <w:lvlText w:val="%4."/>
      <w:lvlJc w:val="left"/>
      <w:pPr>
        <w:ind w:left="2880" w:hanging="360"/>
      </w:pPr>
    </w:lvl>
    <w:lvl w:ilvl="4" w:tplc="5950AF94">
      <w:start w:val="1"/>
      <w:numFmt w:val="lowerLetter"/>
      <w:lvlText w:val="%5."/>
      <w:lvlJc w:val="left"/>
      <w:pPr>
        <w:ind w:left="3600" w:hanging="360"/>
      </w:pPr>
    </w:lvl>
    <w:lvl w:ilvl="5" w:tplc="50EA78EC">
      <w:start w:val="1"/>
      <w:numFmt w:val="lowerRoman"/>
      <w:lvlText w:val="%6."/>
      <w:lvlJc w:val="right"/>
      <w:pPr>
        <w:ind w:left="4320" w:hanging="180"/>
      </w:pPr>
    </w:lvl>
    <w:lvl w:ilvl="6" w:tplc="8474C6AA">
      <w:start w:val="1"/>
      <w:numFmt w:val="decimal"/>
      <w:lvlText w:val="%7."/>
      <w:lvlJc w:val="left"/>
      <w:pPr>
        <w:ind w:left="5040" w:hanging="360"/>
      </w:pPr>
    </w:lvl>
    <w:lvl w:ilvl="7" w:tplc="FA94AB8C">
      <w:start w:val="1"/>
      <w:numFmt w:val="lowerLetter"/>
      <w:lvlText w:val="%8."/>
      <w:lvlJc w:val="left"/>
      <w:pPr>
        <w:ind w:left="5760" w:hanging="360"/>
      </w:pPr>
    </w:lvl>
    <w:lvl w:ilvl="8" w:tplc="C15A27A0">
      <w:start w:val="1"/>
      <w:numFmt w:val="lowerRoman"/>
      <w:lvlText w:val="%9."/>
      <w:lvlJc w:val="right"/>
      <w:pPr>
        <w:ind w:left="6480" w:hanging="180"/>
      </w:pPr>
    </w:lvl>
  </w:abstractNum>
  <w:abstractNum w:abstractNumId="110" w15:restartNumberingAfterBreak="0">
    <w:nsid w:val="74DD1B40"/>
    <w:multiLevelType w:val="hybridMultilevel"/>
    <w:tmpl w:val="2236BAF2"/>
    <w:lvl w:ilvl="0" w:tplc="3F2020D0">
      <w:start w:val="1"/>
      <w:numFmt w:val="decimal"/>
      <w:lvlText w:val="%1."/>
      <w:lvlJc w:val="left"/>
      <w:pPr>
        <w:ind w:left="927" w:hanging="360"/>
      </w:pPr>
      <w:rPr>
        <w:rFonts w:ascii="Times New Roman" w:hAnsi="Times New Roman" w:cs="Times New Roman" w:hint="default"/>
        <w:color w:val="auto"/>
        <w:sz w:val="24"/>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11" w15:restartNumberingAfterBreak="0">
    <w:nsid w:val="75A21FDC"/>
    <w:multiLevelType w:val="multilevel"/>
    <w:tmpl w:val="C1DCA818"/>
    <w:lvl w:ilvl="0">
      <w:start w:val="1"/>
      <w:numFmt w:val="decimal"/>
      <w:lvlText w:val="%1."/>
      <w:lvlJc w:val="left"/>
      <w:pPr>
        <w:ind w:left="786" w:hanging="360"/>
      </w:pPr>
      <w:rPr>
        <w:rFonts w:hint="default"/>
        <w:color w:val="auto"/>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75B86421"/>
    <w:multiLevelType w:val="hybridMultilevel"/>
    <w:tmpl w:val="3CC82CB8"/>
    <w:lvl w:ilvl="0" w:tplc="9118C5DC">
      <w:start w:val="1"/>
      <w:numFmt w:val="decimal"/>
      <w:lvlText w:val="%1)"/>
      <w:lvlJc w:val="left"/>
      <w:pPr>
        <w:ind w:left="720" w:hanging="360"/>
      </w:pPr>
      <w:rPr>
        <w:rFonts w:ascii="Times New Roman" w:hAnsi="Times New Roman" w:cs="Times New Roman" w:hint="default"/>
        <w:b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3" w15:restartNumberingAfterBreak="0">
    <w:nsid w:val="75D127A5"/>
    <w:multiLevelType w:val="hybridMultilevel"/>
    <w:tmpl w:val="0D246DD4"/>
    <w:lvl w:ilvl="0" w:tplc="04260001">
      <w:start w:val="1"/>
      <w:numFmt w:val="bullet"/>
      <w:lvlText w:val=""/>
      <w:lvlJc w:val="left"/>
      <w:pPr>
        <w:ind w:left="1004" w:hanging="360"/>
      </w:pPr>
      <w:rPr>
        <w:rFonts w:ascii="Symbol" w:hAnsi="Symbol" w:hint="default"/>
      </w:rPr>
    </w:lvl>
    <w:lvl w:ilvl="1" w:tplc="04260003">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14" w15:restartNumberingAfterBreak="0">
    <w:nsid w:val="78D567F4"/>
    <w:multiLevelType w:val="hybridMultilevel"/>
    <w:tmpl w:val="52FE7498"/>
    <w:lvl w:ilvl="0" w:tplc="70365F2A">
      <w:start w:val="1"/>
      <w:numFmt w:val="decimal"/>
      <w:lvlText w:val="%1)"/>
      <w:lvlJc w:val="left"/>
      <w:pPr>
        <w:ind w:left="720" w:hanging="360"/>
      </w:pPr>
      <w:rPr>
        <w:rFonts w:ascii="Times New Roman" w:eastAsiaTheme="minorHAnsi" w:hAnsi="Times New Roman" w:cs="Times New Roman"/>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5" w15:restartNumberingAfterBreak="0">
    <w:nsid w:val="792909DC"/>
    <w:multiLevelType w:val="hybridMultilevel"/>
    <w:tmpl w:val="4516ADDC"/>
    <w:lvl w:ilvl="0" w:tplc="4FC0029C">
      <w:start w:val="1"/>
      <w:numFmt w:val="decimal"/>
      <w:lvlText w:val="%1."/>
      <w:lvlJc w:val="left"/>
      <w:pPr>
        <w:ind w:left="720" w:hanging="360"/>
      </w:pPr>
    </w:lvl>
    <w:lvl w:ilvl="1" w:tplc="98C06B4E">
      <w:start w:val="1"/>
      <w:numFmt w:val="decimal"/>
      <w:lvlText w:val="%2."/>
      <w:lvlJc w:val="left"/>
      <w:pPr>
        <w:ind w:left="1440" w:hanging="360"/>
      </w:pPr>
    </w:lvl>
    <w:lvl w:ilvl="2" w:tplc="13BA2F0C">
      <w:start w:val="1"/>
      <w:numFmt w:val="lowerRoman"/>
      <w:lvlText w:val="%3."/>
      <w:lvlJc w:val="right"/>
      <w:pPr>
        <w:ind w:left="2160" w:hanging="180"/>
      </w:pPr>
    </w:lvl>
    <w:lvl w:ilvl="3" w:tplc="6E1A7D06">
      <w:start w:val="1"/>
      <w:numFmt w:val="decimal"/>
      <w:lvlText w:val="%4."/>
      <w:lvlJc w:val="left"/>
      <w:pPr>
        <w:ind w:left="2880" w:hanging="360"/>
      </w:pPr>
    </w:lvl>
    <w:lvl w:ilvl="4" w:tplc="B93A9CCC">
      <w:start w:val="1"/>
      <w:numFmt w:val="lowerLetter"/>
      <w:lvlText w:val="%5."/>
      <w:lvlJc w:val="left"/>
      <w:pPr>
        <w:ind w:left="3600" w:hanging="360"/>
      </w:pPr>
    </w:lvl>
    <w:lvl w:ilvl="5" w:tplc="BD32DE74">
      <w:start w:val="1"/>
      <w:numFmt w:val="lowerRoman"/>
      <w:lvlText w:val="%6."/>
      <w:lvlJc w:val="right"/>
      <w:pPr>
        <w:ind w:left="4320" w:hanging="180"/>
      </w:pPr>
    </w:lvl>
    <w:lvl w:ilvl="6" w:tplc="B7B64970">
      <w:start w:val="1"/>
      <w:numFmt w:val="decimal"/>
      <w:lvlText w:val="%7."/>
      <w:lvlJc w:val="left"/>
      <w:pPr>
        <w:ind w:left="5040" w:hanging="360"/>
      </w:pPr>
    </w:lvl>
    <w:lvl w:ilvl="7" w:tplc="C5FE5D88">
      <w:start w:val="1"/>
      <w:numFmt w:val="lowerLetter"/>
      <w:lvlText w:val="%8."/>
      <w:lvlJc w:val="left"/>
      <w:pPr>
        <w:ind w:left="5760" w:hanging="360"/>
      </w:pPr>
    </w:lvl>
    <w:lvl w:ilvl="8" w:tplc="B79EDA22">
      <w:start w:val="1"/>
      <w:numFmt w:val="lowerRoman"/>
      <w:lvlText w:val="%9."/>
      <w:lvlJc w:val="right"/>
      <w:pPr>
        <w:ind w:left="6480" w:hanging="180"/>
      </w:pPr>
    </w:lvl>
  </w:abstractNum>
  <w:abstractNum w:abstractNumId="116" w15:restartNumberingAfterBreak="0">
    <w:nsid w:val="7C5E6997"/>
    <w:multiLevelType w:val="hybridMultilevel"/>
    <w:tmpl w:val="D2E8AD58"/>
    <w:lvl w:ilvl="0" w:tplc="FFFFFFFF">
      <w:start w:val="1"/>
      <w:numFmt w:val="decimal"/>
      <w:lvlText w:val="%1)"/>
      <w:lvlJc w:val="left"/>
      <w:pPr>
        <w:ind w:left="720" w:hanging="360"/>
      </w:pPr>
      <w:rPr>
        <w:rFonts w:ascii="Times New Roman" w:hAnsi="Times New Roman" w:cs="Times New Roman" w:hint="default"/>
        <w:b w:val="0"/>
        <w:bCs/>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D671C6D"/>
    <w:multiLevelType w:val="hybridMultilevel"/>
    <w:tmpl w:val="88E66CD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18" w15:restartNumberingAfterBreak="0">
    <w:nsid w:val="7FCE5362"/>
    <w:multiLevelType w:val="multilevel"/>
    <w:tmpl w:val="5A12BE88"/>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Wingdings" w:hAnsi="Wingding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70429563">
    <w:abstractNumId w:val="54"/>
  </w:num>
  <w:num w:numId="2" w16cid:durableId="1573391458">
    <w:abstractNumId w:val="10"/>
  </w:num>
  <w:num w:numId="3" w16cid:durableId="1715159541">
    <w:abstractNumId w:val="83"/>
  </w:num>
  <w:num w:numId="4" w16cid:durableId="1396246067">
    <w:abstractNumId w:val="69"/>
  </w:num>
  <w:num w:numId="5" w16cid:durableId="1796215075">
    <w:abstractNumId w:val="20"/>
  </w:num>
  <w:num w:numId="6" w16cid:durableId="777604438">
    <w:abstractNumId w:val="85"/>
  </w:num>
  <w:num w:numId="7" w16cid:durableId="1594046839">
    <w:abstractNumId w:val="14"/>
  </w:num>
  <w:num w:numId="8" w16cid:durableId="966466811">
    <w:abstractNumId w:val="56"/>
  </w:num>
  <w:num w:numId="9" w16cid:durableId="456683826">
    <w:abstractNumId w:val="106"/>
  </w:num>
  <w:num w:numId="10" w16cid:durableId="46683011">
    <w:abstractNumId w:val="109"/>
  </w:num>
  <w:num w:numId="11" w16cid:durableId="2146776519">
    <w:abstractNumId w:val="94"/>
  </w:num>
  <w:num w:numId="12" w16cid:durableId="366879685">
    <w:abstractNumId w:val="52"/>
  </w:num>
  <w:num w:numId="13" w16cid:durableId="1333797167">
    <w:abstractNumId w:val="15"/>
  </w:num>
  <w:num w:numId="14" w16cid:durableId="521482152">
    <w:abstractNumId w:val="35"/>
  </w:num>
  <w:num w:numId="15" w16cid:durableId="1489590272">
    <w:abstractNumId w:val="46"/>
  </w:num>
  <w:num w:numId="16" w16cid:durableId="68232663">
    <w:abstractNumId w:val="115"/>
  </w:num>
  <w:num w:numId="17" w16cid:durableId="207650607">
    <w:abstractNumId w:val="82"/>
  </w:num>
  <w:num w:numId="18" w16cid:durableId="914125521">
    <w:abstractNumId w:val="71"/>
  </w:num>
  <w:num w:numId="19" w16cid:durableId="294677948">
    <w:abstractNumId w:val="6"/>
  </w:num>
  <w:num w:numId="20" w16cid:durableId="2042170391">
    <w:abstractNumId w:val="28"/>
  </w:num>
  <w:num w:numId="21" w16cid:durableId="65539910">
    <w:abstractNumId w:val="89"/>
  </w:num>
  <w:num w:numId="22" w16cid:durableId="1876768900">
    <w:abstractNumId w:val="5"/>
  </w:num>
  <w:num w:numId="23" w16cid:durableId="1402217608">
    <w:abstractNumId w:val="38"/>
  </w:num>
  <w:num w:numId="24" w16cid:durableId="1008096046">
    <w:abstractNumId w:val="65"/>
  </w:num>
  <w:num w:numId="25" w16cid:durableId="207760927">
    <w:abstractNumId w:val="36"/>
  </w:num>
  <w:num w:numId="26" w16cid:durableId="1294287230">
    <w:abstractNumId w:val="3"/>
  </w:num>
  <w:num w:numId="27" w16cid:durableId="360907556">
    <w:abstractNumId w:val="13"/>
  </w:num>
  <w:num w:numId="28" w16cid:durableId="306009439">
    <w:abstractNumId w:val="102"/>
  </w:num>
  <w:num w:numId="29" w16cid:durableId="1727678579">
    <w:abstractNumId w:val="48"/>
  </w:num>
  <w:num w:numId="30" w16cid:durableId="1116830002">
    <w:abstractNumId w:val="92"/>
  </w:num>
  <w:num w:numId="31" w16cid:durableId="155002317">
    <w:abstractNumId w:val="63"/>
  </w:num>
  <w:num w:numId="32" w16cid:durableId="1360425422">
    <w:abstractNumId w:val="19"/>
  </w:num>
  <w:num w:numId="33" w16cid:durableId="1614479869">
    <w:abstractNumId w:val="95"/>
  </w:num>
  <w:num w:numId="34" w16cid:durableId="1953322312">
    <w:abstractNumId w:val="0"/>
  </w:num>
  <w:num w:numId="35" w16cid:durableId="680011056">
    <w:abstractNumId w:val="97"/>
  </w:num>
  <w:num w:numId="36" w16cid:durableId="1822960946">
    <w:abstractNumId w:val="118"/>
  </w:num>
  <w:num w:numId="37" w16cid:durableId="839465240">
    <w:abstractNumId w:val="25"/>
  </w:num>
  <w:num w:numId="38" w16cid:durableId="1435784493">
    <w:abstractNumId w:val="55"/>
  </w:num>
  <w:num w:numId="39" w16cid:durableId="153571933">
    <w:abstractNumId w:val="107"/>
  </w:num>
  <w:num w:numId="40" w16cid:durableId="218520145">
    <w:abstractNumId w:val="2"/>
  </w:num>
  <w:num w:numId="41" w16cid:durableId="83309177">
    <w:abstractNumId w:val="27"/>
  </w:num>
  <w:num w:numId="42" w16cid:durableId="531460080">
    <w:abstractNumId w:val="26"/>
  </w:num>
  <w:num w:numId="43" w16cid:durableId="1218126085">
    <w:abstractNumId w:val="114"/>
  </w:num>
  <w:num w:numId="44" w16cid:durableId="1913658643">
    <w:abstractNumId w:val="84"/>
  </w:num>
  <w:num w:numId="45" w16cid:durableId="1492597317">
    <w:abstractNumId w:val="91"/>
  </w:num>
  <w:num w:numId="46" w16cid:durableId="974140696">
    <w:abstractNumId w:val="74"/>
  </w:num>
  <w:num w:numId="47" w16cid:durableId="1992824554">
    <w:abstractNumId w:val="100"/>
  </w:num>
  <w:num w:numId="48" w16cid:durableId="147329502">
    <w:abstractNumId w:val="53"/>
  </w:num>
  <w:num w:numId="49" w16cid:durableId="1750998466">
    <w:abstractNumId w:val="44"/>
  </w:num>
  <w:num w:numId="50" w16cid:durableId="2106031119">
    <w:abstractNumId w:val="104"/>
  </w:num>
  <w:num w:numId="51" w16cid:durableId="1203205609">
    <w:abstractNumId w:val="12"/>
  </w:num>
  <w:num w:numId="52" w16cid:durableId="473376959">
    <w:abstractNumId w:val="66"/>
  </w:num>
  <w:num w:numId="53" w16cid:durableId="1366717711">
    <w:abstractNumId w:val="23"/>
  </w:num>
  <w:num w:numId="54" w16cid:durableId="2005430785">
    <w:abstractNumId w:val="59"/>
  </w:num>
  <w:num w:numId="55" w16cid:durableId="2014184282">
    <w:abstractNumId w:val="32"/>
  </w:num>
  <w:num w:numId="56" w16cid:durableId="1644772298">
    <w:abstractNumId w:val="33"/>
  </w:num>
  <w:num w:numId="57" w16cid:durableId="84348820">
    <w:abstractNumId w:val="42"/>
  </w:num>
  <w:num w:numId="58" w16cid:durableId="1152406495">
    <w:abstractNumId w:val="111"/>
  </w:num>
  <w:num w:numId="59" w16cid:durableId="510068898">
    <w:abstractNumId w:val="73"/>
  </w:num>
  <w:num w:numId="60" w16cid:durableId="1802839632">
    <w:abstractNumId w:val="96"/>
  </w:num>
  <w:num w:numId="61" w16cid:durableId="941188607">
    <w:abstractNumId w:val="57"/>
  </w:num>
  <w:num w:numId="62" w16cid:durableId="1170024880">
    <w:abstractNumId w:val="78"/>
  </w:num>
  <w:num w:numId="63" w16cid:durableId="523977376">
    <w:abstractNumId w:val="51"/>
  </w:num>
  <w:num w:numId="64" w16cid:durableId="294913392">
    <w:abstractNumId w:val="58"/>
  </w:num>
  <w:num w:numId="65" w16cid:durableId="1652757012">
    <w:abstractNumId w:val="34"/>
  </w:num>
  <w:num w:numId="66" w16cid:durableId="939875940">
    <w:abstractNumId w:val="87"/>
  </w:num>
  <w:num w:numId="67" w16cid:durableId="2097243111">
    <w:abstractNumId w:val="30"/>
  </w:num>
  <w:num w:numId="68" w16cid:durableId="1750030808">
    <w:abstractNumId w:val="61"/>
  </w:num>
  <w:num w:numId="69" w16cid:durableId="1153525696">
    <w:abstractNumId w:val="39"/>
  </w:num>
  <w:num w:numId="70" w16cid:durableId="1638337133">
    <w:abstractNumId w:val="110"/>
  </w:num>
  <w:num w:numId="71" w16cid:durableId="559294806">
    <w:abstractNumId w:val="75"/>
  </w:num>
  <w:num w:numId="72" w16cid:durableId="934242032">
    <w:abstractNumId w:val="9"/>
  </w:num>
  <w:num w:numId="73" w16cid:durableId="469716037">
    <w:abstractNumId w:val="8"/>
  </w:num>
  <w:num w:numId="74" w16cid:durableId="1989480139">
    <w:abstractNumId w:val="64"/>
  </w:num>
  <w:num w:numId="75" w16cid:durableId="719324311">
    <w:abstractNumId w:val="90"/>
  </w:num>
  <w:num w:numId="76" w16cid:durableId="1212183717">
    <w:abstractNumId w:val="41"/>
  </w:num>
  <w:num w:numId="77" w16cid:durableId="80760603">
    <w:abstractNumId w:val="113"/>
  </w:num>
  <w:num w:numId="78" w16cid:durableId="187136876">
    <w:abstractNumId w:val="86"/>
  </w:num>
  <w:num w:numId="79" w16cid:durableId="1047603531">
    <w:abstractNumId w:val="47"/>
  </w:num>
  <w:num w:numId="80" w16cid:durableId="2065173888">
    <w:abstractNumId w:val="81"/>
  </w:num>
  <w:num w:numId="81" w16cid:durableId="1756317165">
    <w:abstractNumId w:val="16"/>
  </w:num>
  <w:num w:numId="82" w16cid:durableId="1119421337">
    <w:abstractNumId w:val="60"/>
  </w:num>
  <w:num w:numId="83" w16cid:durableId="1224028460">
    <w:abstractNumId w:val="7"/>
  </w:num>
  <w:num w:numId="84" w16cid:durableId="2016688691">
    <w:abstractNumId w:val="31"/>
  </w:num>
  <w:num w:numId="85" w16cid:durableId="298002158">
    <w:abstractNumId w:val="105"/>
  </w:num>
  <w:num w:numId="86" w16cid:durableId="421493808">
    <w:abstractNumId w:val="45"/>
  </w:num>
  <w:num w:numId="87" w16cid:durableId="824518271">
    <w:abstractNumId w:val="93"/>
  </w:num>
  <w:num w:numId="88" w16cid:durableId="1837525793">
    <w:abstractNumId w:val="77"/>
  </w:num>
  <w:num w:numId="89" w16cid:durableId="67267224">
    <w:abstractNumId w:val="112"/>
  </w:num>
  <w:num w:numId="90" w16cid:durableId="83887833">
    <w:abstractNumId w:val="43"/>
  </w:num>
  <w:num w:numId="91" w16cid:durableId="363822724">
    <w:abstractNumId w:val="40"/>
  </w:num>
  <w:num w:numId="92" w16cid:durableId="856382593">
    <w:abstractNumId w:val="76"/>
  </w:num>
  <w:num w:numId="93" w16cid:durableId="2099671301">
    <w:abstractNumId w:val="116"/>
  </w:num>
  <w:num w:numId="94" w16cid:durableId="569585944">
    <w:abstractNumId w:val="17"/>
  </w:num>
  <w:num w:numId="95" w16cid:durableId="764038521">
    <w:abstractNumId w:val="68"/>
  </w:num>
  <w:num w:numId="96" w16cid:durableId="90593923">
    <w:abstractNumId w:val="99"/>
  </w:num>
  <w:num w:numId="97" w16cid:durableId="284584710">
    <w:abstractNumId w:val="29"/>
  </w:num>
  <w:num w:numId="98" w16cid:durableId="250898409">
    <w:abstractNumId w:val="21"/>
  </w:num>
  <w:num w:numId="99" w16cid:durableId="763457192">
    <w:abstractNumId w:val="98"/>
  </w:num>
  <w:num w:numId="100" w16cid:durableId="492795308">
    <w:abstractNumId w:val="37"/>
  </w:num>
  <w:num w:numId="101" w16cid:durableId="2072652166">
    <w:abstractNumId w:val="22"/>
  </w:num>
  <w:num w:numId="102" w16cid:durableId="241334877">
    <w:abstractNumId w:val="62"/>
  </w:num>
  <w:num w:numId="103" w16cid:durableId="1699426322">
    <w:abstractNumId w:val="79"/>
  </w:num>
  <w:num w:numId="104" w16cid:durableId="17589823">
    <w:abstractNumId w:val="4"/>
  </w:num>
  <w:num w:numId="105" w16cid:durableId="519124946">
    <w:abstractNumId w:val="72"/>
  </w:num>
  <w:num w:numId="106" w16cid:durableId="1767773487">
    <w:abstractNumId w:val="11"/>
  </w:num>
  <w:num w:numId="107" w16cid:durableId="1700660117">
    <w:abstractNumId w:val="117"/>
  </w:num>
  <w:num w:numId="108" w16cid:durableId="1867600718">
    <w:abstractNumId w:val="18"/>
  </w:num>
  <w:num w:numId="109" w16cid:durableId="1274173913">
    <w:abstractNumId w:val="101"/>
  </w:num>
  <w:num w:numId="110" w16cid:durableId="1656639060">
    <w:abstractNumId w:val="80"/>
  </w:num>
  <w:num w:numId="111" w16cid:durableId="2006855561">
    <w:abstractNumId w:val="1"/>
  </w:num>
  <w:num w:numId="112" w16cid:durableId="68965238">
    <w:abstractNumId w:val="103"/>
  </w:num>
  <w:num w:numId="113" w16cid:durableId="331420792">
    <w:abstractNumId w:val="49"/>
  </w:num>
  <w:num w:numId="114" w16cid:durableId="1736050996">
    <w:abstractNumId w:val="24"/>
  </w:num>
  <w:num w:numId="115" w16cid:durableId="601956025">
    <w:abstractNumId w:val="50"/>
  </w:num>
  <w:num w:numId="116" w16cid:durableId="1300956536">
    <w:abstractNumId w:val="88"/>
  </w:num>
  <w:num w:numId="117" w16cid:durableId="933853807">
    <w:abstractNumId w:val="70"/>
  </w:num>
  <w:num w:numId="118" w16cid:durableId="317808401">
    <w:abstractNumId w:val="67"/>
  </w:num>
  <w:num w:numId="119" w16cid:durableId="297999594">
    <w:abstractNumId w:val="108"/>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B17"/>
    <w:rsid w:val="00000E1D"/>
    <w:rsid w:val="0000104E"/>
    <w:rsid w:val="00001541"/>
    <w:rsid w:val="000017D4"/>
    <w:rsid w:val="00001995"/>
    <w:rsid w:val="00001E29"/>
    <w:rsid w:val="000021DF"/>
    <w:rsid w:val="00002D22"/>
    <w:rsid w:val="00002DEF"/>
    <w:rsid w:val="00003879"/>
    <w:rsid w:val="0000395A"/>
    <w:rsid w:val="00003976"/>
    <w:rsid w:val="000044B3"/>
    <w:rsid w:val="000049C2"/>
    <w:rsid w:val="00004AEB"/>
    <w:rsid w:val="00004C7B"/>
    <w:rsid w:val="00004D93"/>
    <w:rsid w:val="00004D97"/>
    <w:rsid w:val="00004F27"/>
    <w:rsid w:val="000058A4"/>
    <w:rsid w:val="000078CA"/>
    <w:rsid w:val="00010511"/>
    <w:rsid w:val="0001079A"/>
    <w:rsid w:val="0001108E"/>
    <w:rsid w:val="000111CE"/>
    <w:rsid w:val="000117F8"/>
    <w:rsid w:val="00011F0A"/>
    <w:rsid w:val="0001207B"/>
    <w:rsid w:val="00012408"/>
    <w:rsid w:val="000125AF"/>
    <w:rsid w:val="0001263B"/>
    <w:rsid w:val="000129B8"/>
    <w:rsid w:val="00012BD3"/>
    <w:rsid w:val="000130E0"/>
    <w:rsid w:val="00013D5A"/>
    <w:rsid w:val="00013F0D"/>
    <w:rsid w:val="00013F60"/>
    <w:rsid w:val="00014026"/>
    <w:rsid w:val="0001583E"/>
    <w:rsid w:val="00015DBD"/>
    <w:rsid w:val="00015F49"/>
    <w:rsid w:val="00017705"/>
    <w:rsid w:val="00017D12"/>
    <w:rsid w:val="00020342"/>
    <w:rsid w:val="00020B63"/>
    <w:rsid w:val="00020DD0"/>
    <w:rsid w:val="00021D3C"/>
    <w:rsid w:val="000227F9"/>
    <w:rsid w:val="000230C3"/>
    <w:rsid w:val="00023209"/>
    <w:rsid w:val="000232A5"/>
    <w:rsid w:val="00025EC5"/>
    <w:rsid w:val="00026338"/>
    <w:rsid w:val="0002639D"/>
    <w:rsid w:val="00027EA5"/>
    <w:rsid w:val="000303B5"/>
    <w:rsid w:val="0003086A"/>
    <w:rsid w:val="000309C9"/>
    <w:rsid w:val="00030A4A"/>
    <w:rsid w:val="00030C2A"/>
    <w:rsid w:val="00031BB2"/>
    <w:rsid w:val="00031D16"/>
    <w:rsid w:val="00032124"/>
    <w:rsid w:val="00032322"/>
    <w:rsid w:val="00032838"/>
    <w:rsid w:val="00032A2C"/>
    <w:rsid w:val="00032CF4"/>
    <w:rsid w:val="00032EC5"/>
    <w:rsid w:val="000336CB"/>
    <w:rsid w:val="00034371"/>
    <w:rsid w:val="000344A6"/>
    <w:rsid w:val="00034A2C"/>
    <w:rsid w:val="000368FA"/>
    <w:rsid w:val="00036B0D"/>
    <w:rsid w:val="00036DEE"/>
    <w:rsid w:val="00037755"/>
    <w:rsid w:val="00037C55"/>
    <w:rsid w:val="00037E32"/>
    <w:rsid w:val="0004014D"/>
    <w:rsid w:val="0004038C"/>
    <w:rsid w:val="00041A05"/>
    <w:rsid w:val="00041B34"/>
    <w:rsid w:val="00042DFB"/>
    <w:rsid w:val="000435AF"/>
    <w:rsid w:val="00044285"/>
    <w:rsid w:val="000454D7"/>
    <w:rsid w:val="00045763"/>
    <w:rsid w:val="00045BE8"/>
    <w:rsid w:val="000471C1"/>
    <w:rsid w:val="00047460"/>
    <w:rsid w:val="00047E26"/>
    <w:rsid w:val="00050521"/>
    <w:rsid w:val="00050C04"/>
    <w:rsid w:val="000512C7"/>
    <w:rsid w:val="0005144E"/>
    <w:rsid w:val="000519E2"/>
    <w:rsid w:val="00051CA5"/>
    <w:rsid w:val="00052222"/>
    <w:rsid w:val="00052BED"/>
    <w:rsid w:val="00053306"/>
    <w:rsid w:val="0005380C"/>
    <w:rsid w:val="00053A89"/>
    <w:rsid w:val="00053AC5"/>
    <w:rsid w:val="00053B86"/>
    <w:rsid w:val="00053E72"/>
    <w:rsid w:val="00053FBD"/>
    <w:rsid w:val="00054756"/>
    <w:rsid w:val="0005489B"/>
    <w:rsid w:val="00054CDC"/>
    <w:rsid w:val="00055031"/>
    <w:rsid w:val="00055E3D"/>
    <w:rsid w:val="000562A2"/>
    <w:rsid w:val="00056955"/>
    <w:rsid w:val="00057106"/>
    <w:rsid w:val="000572B8"/>
    <w:rsid w:val="00057AD1"/>
    <w:rsid w:val="00057C7A"/>
    <w:rsid w:val="00060443"/>
    <w:rsid w:val="00060B85"/>
    <w:rsid w:val="00061800"/>
    <w:rsid w:val="000619DC"/>
    <w:rsid w:val="00061A0B"/>
    <w:rsid w:val="00062AC3"/>
    <w:rsid w:val="00062B11"/>
    <w:rsid w:val="00062B57"/>
    <w:rsid w:val="000639BA"/>
    <w:rsid w:val="000641DB"/>
    <w:rsid w:val="00064472"/>
    <w:rsid w:val="000644E2"/>
    <w:rsid w:val="00064548"/>
    <w:rsid w:val="00064D69"/>
    <w:rsid w:val="0006523E"/>
    <w:rsid w:val="000657F3"/>
    <w:rsid w:val="00066373"/>
    <w:rsid w:val="00066C0B"/>
    <w:rsid w:val="00067933"/>
    <w:rsid w:val="0007170B"/>
    <w:rsid w:val="000718B1"/>
    <w:rsid w:val="00071AA8"/>
    <w:rsid w:val="00071EE5"/>
    <w:rsid w:val="00072295"/>
    <w:rsid w:val="000724BF"/>
    <w:rsid w:val="00072F54"/>
    <w:rsid w:val="000730AC"/>
    <w:rsid w:val="0007361C"/>
    <w:rsid w:val="00073E02"/>
    <w:rsid w:val="00073F12"/>
    <w:rsid w:val="00075050"/>
    <w:rsid w:val="0007522E"/>
    <w:rsid w:val="00075834"/>
    <w:rsid w:val="000758BE"/>
    <w:rsid w:val="00075C13"/>
    <w:rsid w:val="0007612A"/>
    <w:rsid w:val="000761DA"/>
    <w:rsid w:val="000765C0"/>
    <w:rsid w:val="00077ABE"/>
    <w:rsid w:val="000805A4"/>
    <w:rsid w:val="00080AF5"/>
    <w:rsid w:val="000811B7"/>
    <w:rsid w:val="00081B6D"/>
    <w:rsid w:val="00082056"/>
    <w:rsid w:val="000824F1"/>
    <w:rsid w:val="00082940"/>
    <w:rsid w:val="00082982"/>
    <w:rsid w:val="00083597"/>
    <w:rsid w:val="0008383B"/>
    <w:rsid w:val="00084793"/>
    <w:rsid w:val="000867F4"/>
    <w:rsid w:val="00086891"/>
    <w:rsid w:val="00086EA0"/>
    <w:rsid w:val="00086F1B"/>
    <w:rsid w:val="00087128"/>
    <w:rsid w:val="0008724C"/>
    <w:rsid w:val="00087B85"/>
    <w:rsid w:val="00087D50"/>
    <w:rsid w:val="00087E46"/>
    <w:rsid w:val="00087FEB"/>
    <w:rsid w:val="00090862"/>
    <w:rsid w:val="000908C4"/>
    <w:rsid w:val="00090C63"/>
    <w:rsid w:val="00091022"/>
    <w:rsid w:val="0009273A"/>
    <w:rsid w:val="0009337A"/>
    <w:rsid w:val="0009364B"/>
    <w:rsid w:val="00093946"/>
    <w:rsid w:val="00094758"/>
    <w:rsid w:val="00095182"/>
    <w:rsid w:val="0009545D"/>
    <w:rsid w:val="00095C96"/>
    <w:rsid w:val="0009667E"/>
    <w:rsid w:val="0009678E"/>
    <w:rsid w:val="00097367"/>
    <w:rsid w:val="000974BC"/>
    <w:rsid w:val="000A049D"/>
    <w:rsid w:val="000A0E87"/>
    <w:rsid w:val="000A1FFF"/>
    <w:rsid w:val="000A214A"/>
    <w:rsid w:val="000A3633"/>
    <w:rsid w:val="000A3898"/>
    <w:rsid w:val="000A4B73"/>
    <w:rsid w:val="000A62CC"/>
    <w:rsid w:val="000A793D"/>
    <w:rsid w:val="000A7BCB"/>
    <w:rsid w:val="000A7F2B"/>
    <w:rsid w:val="000B0580"/>
    <w:rsid w:val="000B06AD"/>
    <w:rsid w:val="000B0C2A"/>
    <w:rsid w:val="000B14AC"/>
    <w:rsid w:val="000B25F3"/>
    <w:rsid w:val="000B2B81"/>
    <w:rsid w:val="000B2C42"/>
    <w:rsid w:val="000B35D2"/>
    <w:rsid w:val="000B408E"/>
    <w:rsid w:val="000B43AF"/>
    <w:rsid w:val="000B4BA6"/>
    <w:rsid w:val="000B4C5B"/>
    <w:rsid w:val="000B56EE"/>
    <w:rsid w:val="000B5C39"/>
    <w:rsid w:val="000B6378"/>
    <w:rsid w:val="000B6EE9"/>
    <w:rsid w:val="000B72B3"/>
    <w:rsid w:val="000B7469"/>
    <w:rsid w:val="000B7575"/>
    <w:rsid w:val="000B7B02"/>
    <w:rsid w:val="000C0228"/>
    <w:rsid w:val="000C0E9E"/>
    <w:rsid w:val="000C169D"/>
    <w:rsid w:val="000C1CA4"/>
    <w:rsid w:val="000C1EA0"/>
    <w:rsid w:val="000C3524"/>
    <w:rsid w:val="000C39A9"/>
    <w:rsid w:val="000C3A28"/>
    <w:rsid w:val="000C3E8B"/>
    <w:rsid w:val="000C428D"/>
    <w:rsid w:val="000C49D4"/>
    <w:rsid w:val="000C6601"/>
    <w:rsid w:val="000D063C"/>
    <w:rsid w:val="000D17F7"/>
    <w:rsid w:val="000D1BB8"/>
    <w:rsid w:val="000D28DE"/>
    <w:rsid w:val="000D2BDD"/>
    <w:rsid w:val="000D3010"/>
    <w:rsid w:val="000D38B0"/>
    <w:rsid w:val="000D399E"/>
    <w:rsid w:val="000D3B07"/>
    <w:rsid w:val="000D3E49"/>
    <w:rsid w:val="000D4C83"/>
    <w:rsid w:val="000D531A"/>
    <w:rsid w:val="000D5E7D"/>
    <w:rsid w:val="000D5F49"/>
    <w:rsid w:val="000D61B1"/>
    <w:rsid w:val="000D6712"/>
    <w:rsid w:val="000D6CFC"/>
    <w:rsid w:val="000D6E55"/>
    <w:rsid w:val="000D75A0"/>
    <w:rsid w:val="000D76E3"/>
    <w:rsid w:val="000E0617"/>
    <w:rsid w:val="000E09FC"/>
    <w:rsid w:val="000E0C01"/>
    <w:rsid w:val="000E2294"/>
    <w:rsid w:val="000E22A3"/>
    <w:rsid w:val="000E232D"/>
    <w:rsid w:val="000E29AB"/>
    <w:rsid w:val="000E2C60"/>
    <w:rsid w:val="000E2E48"/>
    <w:rsid w:val="000E3349"/>
    <w:rsid w:val="000E3E29"/>
    <w:rsid w:val="000E44FD"/>
    <w:rsid w:val="000E48FE"/>
    <w:rsid w:val="000E52FD"/>
    <w:rsid w:val="000E5969"/>
    <w:rsid w:val="000E597B"/>
    <w:rsid w:val="000E661F"/>
    <w:rsid w:val="000E698B"/>
    <w:rsid w:val="000E71DD"/>
    <w:rsid w:val="000F0945"/>
    <w:rsid w:val="000F09D5"/>
    <w:rsid w:val="000F0AD8"/>
    <w:rsid w:val="000F0F68"/>
    <w:rsid w:val="000F2D80"/>
    <w:rsid w:val="000F3D2D"/>
    <w:rsid w:val="000F3EE5"/>
    <w:rsid w:val="000F566A"/>
    <w:rsid w:val="000F627A"/>
    <w:rsid w:val="000F7301"/>
    <w:rsid w:val="001015A6"/>
    <w:rsid w:val="00101A13"/>
    <w:rsid w:val="00101A5A"/>
    <w:rsid w:val="00101B94"/>
    <w:rsid w:val="00101CD5"/>
    <w:rsid w:val="001020A2"/>
    <w:rsid w:val="00102BC5"/>
    <w:rsid w:val="00102E86"/>
    <w:rsid w:val="001046B6"/>
    <w:rsid w:val="001048DA"/>
    <w:rsid w:val="001048DC"/>
    <w:rsid w:val="001053BC"/>
    <w:rsid w:val="00105F36"/>
    <w:rsid w:val="001060F7"/>
    <w:rsid w:val="00106F6B"/>
    <w:rsid w:val="001078A6"/>
    <w:rsid w:val="00107C38"/>
    <w:rsid w:val="00107EEF"/>
    <w:rsid w:val="00110187"/>
    <w:rsid w:val="00110A23"/>
    <w:rsid w:val="00110D43"/>
    <w:rsid w:val="00110E0B"/>
    <w:rsid w:val="001113EE"/>
    <w:rsid w:val="00111B96"/>
    <w:rsid w:val="00111BBA"/>
    <w:rsid w:val="001120A9"/>
    <w:rsid w:val="00112161"/>
    <w:rsid w:val="001122A3"/>
    <w:rsid w:val="001122E0"/>
    <w:rsid w:val="001124F2"/>
    <w:rsid w:val="001130AF"/>
    <w:rsid w:val="001132FA"/>
    <w:rsid w:val="001144DC"/>
    <w:rsid w:val="0011502A"/>
    <w:rsid w:val="0011510A"/>
    <w:rsid w:val="001153AF"/>
    <w:rsid w:val="00115BA2"/>
    <w:rsid w:val="0011721A"/>
    <w:rsid w:val="00120095"/>
    <w:rsid w:val="00120A86"/>
    <w:rsid w:val="00120C2B"/>
    <w:rsid w:val="00121A45"/>
    <w:rsid w:val="00121BE2"/>
    <w:rsid w:val="00121D44"/>
    <w:rsid w:val="001238EC"/>
    <w:rsid w:val="00123C0B"/>
    <w:rsid w:val="00123CFC"/>
    <w:rsid w:val="00124742"/>
    <w:rsid w:val="00124957"/>
    <w:rsid w:val="00125A7E"/>
    <w:rsid w:val="00125BE0"/>
    <w:rsid w:val="0012642E"/>
    <w:rsid w:val="00126991"/>
    <w:rsid w:val="00126C4F"/>
    <w:rsid w:val="00126E12"/>
    <w:rsid w:val="00127C08"/>
    <w:rsid w:val="00127EB6"/>
    <w:rsid w:val="00130548"/>
    <w:rsid w:val="001316CC"/>
    <w:rsid w:val="00131EB5"/>
    <w:rsid w:val="0013250C"/>
    <w:rsid w:val="001325C9"/>
    <w:rsid w:val="00132655"/>
    <w:rsid w:val="00132C5C"/>
    <w:rsid w:val="00132E66"/>
    <w:rsid w:val="001338E3"/>
    <w:rsid w:val="00133B1E"/>
    <w:rsid w:val="001344A8"/>
    <w:rsid w:val="00134AA1"/>
    <w:rsid w:val="00134C19"/>
    <w:rsid w:val="00134F6A"/>
    <w:rsid w:val="001350E8"/>
    <w:rsid w:val="0013545F"/>
    <w:rsid w:val="00135761"/>
    <w:rsid w:val="001360DD"/>
    <w:rsid w:val="00136151"/>
    <w:rsid w:val="00136670"/>
    <w:rsid w:val="001366CD"/>
    <w:rsid w:val="00136D76"/>
    <w:rsid w:val="00136DB0"/>
    <w:rsid w:val="00136F46"/>
    <w:rsid w:val="00137400"/>
    <w:rsid w:val="001400A0"/>
    <w:rsid w:val="00140268"/>
    <w:rsid w:val="0014034A"/>
    <w:rsid w:val="0014035B"/>
    <w:rsid w:val="00140A68"/>
    <w:rsid w:val="00141A81"/>
    <w:rsid w:val="00142268"/>
    <w:rsid w:val="001422CE"/>
    <w:rsid w:val="00142F0D"/>
    <w:rsid w:val="0014329D"/>
    <w:rsid w:val="001433AC"/>
    <w:rsid w:val="001435A9"/>
    <w:rsid w:val="00143A48"/>
    <w:rsid w:val="00143B53"/>
    <w:rsid w:val="0014495F"/>
    <w:rsid w:val="00144DD3"/>
    <w:rsid w:val="001450F7"/>
    <w:rsid w:val="00145257"/>
    <w:rsid w:val="001453FD"/>
    <w:rsid w:val="00145EEB"/>
    <w:rsid w:val="0014666A"/>
    <w:rsid w:val="001469E3"/>
    <w:rsid w:val="00147E9A"/>
    <w:rsid w:val="00150670"/>
    <w:rsid w:val="001508F7"/>
    <w:rsid w:val="001513B7"/>
    <w:rsid w:val="00151D4E"/>
    <w:rsid w:val="00151EF0"/>
    <w:rsid w:val="00151F42"/>
    <w:rsid w:val="00151FC4"/>
    <w:rsid w:val="0015271E"/>
    <w:rsid w:val="00154533"/>
    <w:rsid w:val="0015492E"/>
    <w:rsid w:val="00154AA9"/>
    <w:rsid w:val="0015588C"/>
    <w:rsid w:val="0015597F"/>
    <w:rsid w:val="00155DBD"/>
    <w:rsid w:val="00155E9D"/>
    <w:rsid w:val="00155EF9"/>
    <w:rsid w:val="00156031"/>
    <w:rsid w:val="00156120"/>
    <w:rsid w:val="00156813"/>
    <w:rsid w:val="00157276"/>
    <w:rsid w:val="001573F4"/>
    <w:rsid w:val="001575FA"/>
    <w:rsid w:val="001579BA"/>
    <w:rsid w:val="001579DC"/>
    <w:rsid w:val="00157CA2"/>
    <w:rsid w:val="00160C83"/>
    <w:rsid w:val="00161511"/>
    <w:rsid w:val="001625A3"/>
    <w:rsid w:val="00162C73"/>
    <w:rsid w:val="001638FA"/>
    <w:rsid w:val="0016392E"/>
    <w:rsid w:val="00163AA1"/>
    <w:rsid w:val="00163E31"/>
    <w:rsid w:val="00163E8F"/>
    <w:rsid w:val="00164906"/>
    <w:rsid w:val="00164B8A"/>
    <w:rsid w:val="00164D91"/>
    <w:rsid w:val="00164E7C"/>
    <w:rsid w:val="001653EB"/>
    <w:rsid w:val="0016578E"/>
    <w:rsid w:val="0016693C"/>
    <w:rsid w:val="00166B75"/>
    <w:rsid w:val="00166DAF"/>
    <w:rsid w:val="00167172"/>
    <w:rsid w:val="0016733C"/>
    <w:rsid w:val="001674A3"/>
    <w:rsid w:val="00167BCF"/>
    <w:rsid w:val="00170C08"/>
    <w:rsid w:val="00170FE9"/>
    <w:rsid w:val="00171648"/>
    <w:rsid w:val="001717C9"/>
    <w:rsid w:val="00171905"/>
    <w:rsid w:val="001719A6"/>
    <w:rsid w:val="00172DAB"/>
    <w:rsid w:val="00172E6D"/>
    <w:rsid w:val="00173578"/>
    <w:rsid w:val="0017370C"/>
    <w:rsid w:val="00173B5F"/>
    <w:rsid w:val="00173E32"/>
    <w:rsid w:val="00173FB5"/>
    <w:rsid w:val="001741AF"/>
    <w:rsid w:val="00175B4A"/>
    <w:rsid w:val="001763AD"/>
    <w:rsid w:val="00177181"/>
    <w:rsid w:val="0017725B"/>
    <w:rsid w:val="001773AB"/>
    <w:rsid w:val="00177C27"/>
    <w:rsid w:val="00177FE9"/>
    <w:rsid w:val="00180033"/>
    <w:rsid w:val="00180043"/>
    <w:rsid w:val="001802F1"/>
    <w:rsid w:val="0018054E"/>
    <w:rsid w:val="00180C15"/>
    <w:rsid w:val="001811FE"/>
    <w:rsid w:val="00181A46"/>
    <w:rsid w:val="00181B82"/>
    <w:rsid w:val="00182379"/>
    <w:rsid w:val="001828E6"/>
    <w:rsid w:val="001830F1"/>
    <w:rsid w:val="0018330D"/>
    <w:rsid w:val="00184701"/>
    <w:rsid w:val="00184BCD"/>
    <w:rsid w:val="001851D9"/>
    <w:rsid w:val="001853E6"/>
    <w:rsid w:val="00185EF2"/>
    <w:rsid w:val="00186B70"/>
    <w:rsid w:val="00187999"/>
    <w:rsid w:val="00187A5D"/>
    <w:rsid w:val="00190C95"/>
    <w:rsid w:val="00191901"/>
    <w:rsid w:val="00191C5B"/>
    <w:rsid w:val="00192B48"/>
    <w:rsid w:val="00192CBB"/>
    <w:rsid w:val="00192DA6"/>
    <w:rsid w:val="001935A6"/>
    <w:rsid w:val="00193996"/>
    <w:rsid w:val="00194F35"/>
    <w:rsid w:val="00195C52"/>
    <w:rsid w:val="00196024"/>
    <w:rsid w:val="001960DE"/>
    <w:rsid w:val="00196C14"/>
    <w:rsid w:val="001970BD"/>
    <w:rsid w:val="00197BB0"/>
    <w:rsid w:val="00197D6F"/>
    <w:rsid w:val="00197ECD"/>
    <w:rsid w:val="001A06F3"/>
    <w:rsid w:val="001A0CED"/>
    <w:rsid w:val="001A1064"/>
    <w:rsid w:val="001A13EC"/>
    <w:rsid w:val="001A1698"/>
    <w:rsid w:val="001A1AE0"/>
    <w:rsid w:val="001A1DE0"/>
    <w:rsid w:val="001A2DEC"/>
    <w:rsid w:val="001A3046"/>
    <w:rsid w:val="001A340D"/>
    <w:rsid w:val="001A36DD"/>
    <w:rsid w:val="001A40F1"/>
    <w:rsid w:val="001A4E52"/>
    <w:rsid w:val="001A58FC"/>
    <w:rsid w:val="001A5E64"/>
    <w:rsid w:val="001A5E7C"/>
    <w:rsid w:val="001A5F90"/>
    <w:rsid w:val="001A624B"/>
    <w:rsid w:val="001A6990"/>
    <w:rsid w:val="001A714A"/>
    <w:rsid w:val="001A71C7"/>
    <w:rsid w:val="001A7777"/>
    <w:rsid w:val="001A7B87"/>
    <w:rsid w:val="001A7E9A"/>
    <w:rsid w:val="001B0162"/>
    <w:rsid w:val="001B029B"/>
    <w:rsid w:val="001B0874"/>
    <w:rsid w:val="001B0C97"/>
    <w:rsid w:val="001B0F12"/>
    <w:rsid w:val="001B112F"/>
    <w:rsid w:val="001B1889"/>
    <w:rsid w:val="001B1DF8"/>
    <w:rsid w:val="001B21C2"/>
    <w:rsid w:val="001B2D5A"/>
    <w:rsid w:val="001B332D"/>
    <w:rsid w:val="001B3540"/>
    <w:rsid w:val="001B3692"/>
    <w:rsid w:val="001B3BC3"/>
    <w:rsid w:val="001B4329"/>
    <w:rsid w:val="001B4504"/>
    <w:rsid w:val="001B47D9"/>
    <w:rsid w:val="001B4A34"/>
    <w:rsid w:val="001B4BDE"/>
    <w:rsid w:val="001B7A4B"/>
    <w:rsid w:val="001B7FEC"/>
    <w:rsid w:val="001C000C"/>
    <w:rsid w:val="001C085F"/>
    <w:rsid w:val="001C09B4"/>
    <w:rsid w:val="001C115D"/>
    <w:rsid w:val="001C165C"/>
    <w:rsid w:val="001C2122"/>
    <w:rsid w:val="001C21DC"/>
    <w:rsid w:val="001C296C"/>
    <w:rsid w:val="001C31BA"/>
    <w:rsid w:val="001C37B5"/>
    <w:rsid w:val="001C3B5C"/>
    <w:rsid w:val="001C55B1"/>
    <w:rsid w:val="001C5A99"/>
    <w:rsid w:val="001C5B27"/>
    <w:rsid w:val="001C5EB5"/>
    <w:rsid w:val="001C6BE5"/>
    <w:rsid w:val="001C6F46"/>
    <w:rsid w:val="001C791C"/>
    <w:rsid w:val="001C7C36"/>
    <w:rsid w:val="001D090A"/>
    <w:rsid w:val="001D0B33"/>
    <w:rsid w:val="001D0FE1"/>
    <w:rsid w:val="001D209F"/>
    <w:rsid w:val="001D2C38"/>
    <w:rsid w:val="001D4B45"/>
    <w:rsid w:val="001D4CE1"/>
    <w:rsid w:val="001D51A9"/>
    <w:rsid w:val="001D520B"/>
    <w:rsid w:val="001D58D6"/>
    <w:rsid w:val="001D5C50"/>
    <w:rsid w:val="001D668A"/>
    <w:rsid w:val="001D7F4A"/>
    <w:rsid w:val="001E1037"/>
    <w:rsid w:val="001E19D0"/>
    <w:rsid w:val="001E1D12"/>
    <w:rsid w:val="001E1E9F"/>
    <w:rsid w:val="001E26C1"/>
    <w:rsid w:val="001E29D1"/>
    <w:rsid w:val="001E2B15"/>
    <w:rsid w:val="001E313F"/>
    <w:rsid w:val="001E36E2"/>
    <w:rsid w:val="001E3CD1"/>
    <w:rsid w:val="001E3EE5"/>
    <w:rsid w:val="001E4288"/>
    <w:rsid w:val="001E448A"/>
    <w:rsid w:val="001E4D4C"/>
    <w:rsid w:val="001E4E0D"/>
    <w:rsid w:val="001E538D"/>
    <w:rsid w:val="001E5C83"/>
    <w:rsid w:val="001E6106"/>
    <w:rsid w:val="001E6E43"/>
    <w:rsid w:val="001E739F"/>
    <w:rsid w:val="001F0199"/>
    <w:rsid w:val="001F0DF8"/>
    <w:rsid w:val="001F0E84"/>
    <w:rsid w:val="001F14FD"/>
    <w:rsid w:val="001F2E26"/>
    <w:rsid w:val="001F65F5"/>
    <w:rsid w:val="00200277"/>
    <w:rsid w:val="00200374"/>
    <w:rsid w:val="00201638"/>
    <w:rsid w:val="002017B8"/>
    <w:rsid w:val="00201BB1"/>
    <w:rsid w:val="00204009"/>
    <w:rsid w:val="002042C6"/>
    <w:rsid w:val="00204F31"/>
    <w:rsid w:val="00204F3E"/>
    <w:rsid w:val="00205751"/>
    <w:rsid w:val="002059AF"/>
    <w:rsid w:val="00205D3F"/>
    <w:rsid w:val="00206377"/>
    <w:rsid w:val="0020648B"/>
    <w:rsid w:val="00206CCC"/>
    <w:rsid w:val="002078DA"/>
    <w:rsid w:val="00207D4F"/>
    <w:rsid w:val="002114AC"/>
    <w:rsid w:val="00211983"/>
    <w:rsid w:val="00211B5E"/>
    <w:rsid w:val="00211B6B"/>
    <w:rsid w:val="00211C14"/>
    <w:rsid w:val="00213020"/>
    <w:rsid w:val="002130EC"/>
    <w:rsid w:val="00213E60"/>
    <w:rsid w:val="0021447E"/>
    <w:rsid w:val="00214862"/>
    <w:rsid w:val="0021491E"/>
    <w:rsid w:val="00214F2B"/>
    <w:rsid w:val="00215761"/>
    <w:rsid w:val="00215C81"/>
    <w:rsid w:val="002169F8"/>
    <w:rsid w:val="00216B63"/>
    <w:rsid w:val="00217063"/>
    <w:rsid w:val="002212D2"/>
    <w:rsid w:val="00221520"/>
    <w:rsid w:val="00221B6A"/>
    <w:rsid w:val="0022247A"/>
    <w:rsid w:val="002230DE"/>
    <w:rsid w:val="00223AAC"/>
    <w:rsid w:val="00224373"/>
    <w:rsid w:val="00224F55"/>
    <w:rsid w:val="002255AA"/>
    <w:rsid w:val="00225AB8"/>
    <w:rsid w:val="00225CF7"/>
    <w:rsid w:val="00226246"/>
    <w:rsid w:val="00226A42"/>
    <w:rsid w:val="00226AF6"/>
    <w:rsid w:val="00227000"/>
    <w:rsid w:val="00227411"/>
    <w:rsid w:val="00227879"/>
    <w:rsid w:val="00230490"/>
    <w:rsid w:val="002315D1"/>
    <w:rsid w:val="002320D9"/>
    <w:rsid w:val="002326ED"/>
    <w:rsid w:val="00233011"/>
    <w:rsid w:val="00233A42"/>
    <w:rsid w:val="00233C4E"/>
    <w:rsid w:val="00234288"/>
    <w:rsid w:val="00234DF7"/>
    <w:rsid w:val="00235222"/>
    <w:rsid w:val="0023528C"/>
    <w:rsid w:val="00235DA4"/>
    <w:rsid w:val="00235F86"/>
    <w:rsid w:val="0023643C"/>
    <w:rsid w:val="002366DE"/>
    <w:rsid w:val="00236991"/>
    <w:rsid w:val="00237EAD"/>
    <w:rsid w:val="002410DD"/>
    <w:rsid w:val="00241426"/>
    <w:rsid w:val="0024146D"/>
    <w:rsid w:val="002421FB"/>
    <w:rsid w:val="002421FC"/>
    <w:rsid w:val="00242667"/>
    <w:rsid w:val="00243D35"/>
    <w:rsid w:val="00243E2E"/>
    <w:rsid w:val="00244211"/>
    <w:rsid w:val="002445E4"/>
    <w:rsid w:val="00244A81"/>
    <w:rsid w:val="00244C36"/>
    <w:rsid w:val="00244C61"/>
    <w:rsid w:val="002451D3"/>
    <w:rsid w:val="00245553"/>
    <w:rsid w:val="0024585F"/>
    <w:rsid w:val="002460B5"/>
    <w:rsid w:val="00246C8F"/>
    <w:rsid w:val="00246E42"/>
    <w:rsid w:val="00246E95"/>
    <w:rsid w:val="00250A8D"/>
    <w:rsid w:val="00250B1A"/>
    <w:rsid w:val="00250FE7"/>
    <w:rsid w:val="0025128C"/>
    <w:rsid w:val="002518A4"/>
    <w:rsid w:val="00251914"/>
    <w:rsid w:val="00251E08"/>
    <w:rsid w:val="00252293"/>
    <w:rsid w:val="00252685"/>
    <w:rsid w:val="00253000"/>
    <w:rsid w:val="00253416"/>
    <w:rsid w:val="00253C37"/>
    <w:rsid w:val="00255066"/>
    <w:rsid w:val="00255860"/>
    <w:rsid w:val="0025616C"/>
    <w:rsid w:val="002562D1"/>
    <w:rsid w:val="00256946"/>
    <w:rsid w:val="00256E9C"/>
    <w:rsid w:val="00256EFC"/>
    <w:rsid w:val="00257500"/>
    <w:rsid w:val="002578CD"/>
    <w:rsid w:val="002606ED"/>
    <w:rsid w:val="00260883"/>
    <w:rsid w:val="00260AF8"/>
    <w:rsid w:val="00260F1A"/>
    <w:rsid w:val="00261178"/>
    <w:rsid w:val="00261536"/>
    <w:rsid w:val="0026179F"/>
    <w:rsid w:val="00261FCB"/>
    <w:rsid w:val="0026343E"/>
    <w:rsid w:val="00263562"/>
    <w:rsid w:val="002636EA"/>
    <w:rsid w:val="00264936"/>
    <w:rsid w:val="00264C73"/>
    <w:rsid w:val="00264CEC"/>
    <w:rsid w:val="002651A4"/>
    <w:rsid w:val="00266D07"/>
    <w:rsid w:val="00267F01"/>
    <w:rsid w:val="00270334"/>
    <w:rsid w:val="00270582"/>
    <w:rsid w:val="00270F70"/>
    <w:rsid w:val="00271C78"/>
    <w:rsid w:val="002734DD"/>
    <w:rsid w:val="002741B7"/>
    <w:rsid w:val="002747E4"/>
    <w:rsid w:val="00274AFB"/>
    <w:rsid w:val="0027527F"/>
    <w:rsid w:val="002754E6"/>
    <w:rsid w:val="00276979"/>
    <w:rsid w:val="00276B66"/>
    <w:rsid w:val="002800FA"/>
    <w:rsid w:val="002808DF"/>
    <w:rsid w:val="00283495"/>
    <w:rsid w:val="00283A14"/>
    <w:rsid w:val="00283C46"/>
    <w:rsid w:val="00283DE9"/>
    <w:rsid w:val="00284BD3"/>
    <w:rsid w:val="002856B9"/>
    <w:rsid w:val="002859EC"/>
    <w:rsid w:val="002864C0"/>
    <w:rsid w:val="002864FC"/>
    <w:rsid w:val="002878DB"/>
    <w:rsid w:val="0029067D"/>
    <w:rsid w:val="00290D1B"/>
    <w:rsid w:val="00291630"/>
    <w:rsid w:val="002916DA"/>
    <w:rsid w:val="00291CB3"/>
    <w:rsid w:val="00292A2E"/>
    <w:rsid w:val="00292F93"/>
    <w:rsid w:val="00294286"/>
    <w:rsid w:val="002948E4"/>
    <w:rsid w:val="0029495D"/>
    <w:rsid w:val="00295A1D"/>
    <w:rsid w:val="00295ECF"/>
    <w:rsid w:val="002967D1"/>
    <w:rsid w:val="00296A57"/>
    <w:rsid w:val="00297FEE"/>
    <w:rsid w:val="002A00D5"/>
    <w:rsid w:val="002A07BC"/>
    <w:rsid w:val="002A1911"/>
    <w:rsid w:val="002A197F"/>
    <w:rsid w:val="002A3139"/>
    <w:rsid w:val="002A3143"/>
    <w:rsid w:val="002A31D1"/>
    <w:rsid w:val="002A4BF9"/>
    <w:rsid w:val="002A5395"/>
    <w:rsid w:val="002A5665"/>
    <w:rsid w:val="002A579B"/>
    <w:rsid w:val="002A5A99"/>
    <w:rsid w:val="002A5B8F"/>
    <w:rsid w:val="002A5CF0"/>
    <w:rsid w:val="002A5E72"/>
    <w:rsid w:val="002A6DA5"/>
    <w:rsid w:val="002A6FEC"/>
    <w:rsid w:val="002A7B4E"/>
    <w:rsid w:val="002A7D0D"/>
    <w:rsid w:val="002A7D70"/>
    <w:rsid w:val="002B02E0"/>
    <w:rsid w:val="002B03A3"/>
    <w:rsid w:val="002B052A"/>
    <w:rsid w:val="002B07F9"/>
    <w:rsid w:val="002B081F"/>
    <w:rsid w:val="002B1134"/>
    <w:rsid w:val="002B1268"/>
    <w:rsid w:val="002B135F"/>
    <w:rsid w:val="002B144A"/>
    <w:rsid w:val="002B1515"/>
    <w:rsid w:val="002B1588"/>
    <w:rsid w:val="002B2068"/>
    <w:rsid w:val="002B2193"/>
    <w:rsid w:val="002B2B28"/>
    <w:rsid w:val="002B2D8C"/>
    <w:rsid w:val="002B39FD"/>
    <w:rsid w:val="002B441B"/>
    <w:rsid w:val="002B542C"/>
    <w:rsid w:val="002B54D4"/>
    <w:rsid w:val="002B5AF7"/>
    <w:rsid w:val="002B5C7C"/>
    <w:rsid w:val="002B6B05"/>
    <w:rsid w:val="002B6DD2"/>
    <w:rsid w:val="002B6FC3"/>
    <w:rsid w:val="002B729F"/>
    <w:rsid w:val="002B7986"/>
    <w:rsid w:val="002C092A"/>
    <w:rsid w:val="002C0968"/>
    <w:rsid w:val="002C104A"/>
    <w:rsid w:val="002C1286"/>
    <w:rsid w:val="002C1508"/>
    <w:rsid w:val="002C1837"/>
    <w:rsid w:val="002C18E8"/>
    <w:rsid w:val="002C2071"/>
    <w:rsid w:val="002C26B8"/>
    <w:rsid w:val="002C3A82"/>
    <w:rsid w:val="002C4394"/>
    <w:rsid w:val="002C442B"/>
    <w:rsid w:val="002C4CC8"/>
    <w:rsid w:val="002C4F91"/>
    <w:rsid w:val="002C5AE8"/>
    <w:rsid w:val="002C5B37"/>
    <w:rsid w:val="002C6135"/>
    <w:rsid w:val="002C6147"/>
    <w:rsid w:val="002C6EA9"/>
    <w:rsid w:val="002C73FB"/>
    <w:rsid w:val="002C7447"/>
    <w:rsid w:val="002C99B8"/>
    <w:rsid w:val="002D0038"/>
    <w:rsid w:val="002D064D"/>
    <w:rsid w:val="002D06B9"/>
    <w:rsid w:val="002D072F"/>
    <w:rsid w:val="002D126A"/>
    <w:rsid w:val="002D2169"/>
    <w:rsid w:val="002D2F89"/>
    <w:rsid w:val="002D35B0"/>
    <w:rsid w:val="002D36D4"/>
    <w:rsid w:val="002D440B"/>
    <w:rsid w:val="002D4568"/>
    <w:rsid w:val="002D4BE9"/>
    <w:rsid w:val="002D5355"/>
    <w:rsid w:val="002D64DD"/>
    <w:rsid w:val="002D6886"/>
    <w:rsid w:val="002D6ACA"/>
    <w:rsid w:val="002D7013"/>
    <w:rsid w:val="002E039E"/>
    <w:rsid w:val="002E03A4"/>
    <w:rsid w:val="002E04DF"/>
    <w:rsid w:val="002E0D1D"/>
    <w:rsid w:val="002E0D79"/>
    <w:rsid w:val="002E0E4B"/>
    <w:rsid w:val="002E0F57"/>
    <w:rsid w:val="002E20AB"/>
    <w:rsid w:val="002E24CD"/>
    <w:rsid w:val="002E24FD"/>
    <w:rsid w:val="002E25F1"/>
    <w:rsid w:val="002E2FE1"/>
    <w:rsid w:val="002E36B0"/>
    <w:rsid w:val="002E3E51"/>
    <w:rsid w:val="002E3F7B"/>
    <w:rsid w:val="002E3FDE"/>
    <w:rsid w:val="002E45D6"/>
    <w:rsid w:val="002E5B31"/>
    <w:rsid w:val="002E66A0"/>
    <w:rsid w:val="002E6C67"/>
    <w:rsid w:val="002E6CDD"/>
    <w:rsid w:val="002E70D2"/>
    <w:rsid w:val="002E73E7"/>
    <w:rsid w:val="002E74D9"/>
    <w:rsid w:val="002F0510"/>
    <w:rsid w:val="002F062B"/>
    <w:rsid w:val="002F0997"/>
    <w:rsid w:val="002F15E7"/>
    <w:rsid w:val="002F1A52"/>
    <w:rsid w:val="002F1D9D"/>
    <w:rsid w:val="002F21CD"/>
    <w:rsid w:val="002F268A"/>
    <w:rsid w:val="002F28D9"/>
    <w:rsid w:val="002F2D6A"/>
    <w:rsid w:val="002F386A"/>
    <w:rsid w:val="002F48F6"/>
    <w:rsid w:val="002F4988"/>
    <w:rsid w:val="002F4D83"/>
    <w:rsid w:val="002F4DD0"/>
    <w:rsid w:val="002F56E7"/>
    <w:rsid w:val="002F5A8D"/>
    <w:rsid w:val="002F5C5C"/>
    <w:rsid w:val="002F6545"/>
    <w:rsid w:val="002F65F8"/>
    <w:rsid w:val="002F66F7"/>
    <w:rsid w:val="002F732E"/>
    <w:rsid w:val="002F73A3"/>
    <w:rsid w:val="002F7876"/>
    <w:rsid w:val="002F7D6D"/>
    <w:rsid w:val="00301384"/>
    <w:rsid w:val="00301397"/>
    <w:rsid w:val="003014D4"/>
    <w:rsid w:val="00302CF8"/>
    <w:rsid w:val="00302DD4"/>
    <w:rsid w:val="0030312D"/>
    <w:rsid w:val="00303183"/>
    <w:rsid w:val="00303C90"/>
    <w:rsid w:val="00303E35"/>
    <w:rsid w:val="00303E88"/>
    <w:rsid w:val="003052C2"/>
    <w:rsid w:val="00305520"/>
    <w:rsid w:val="0030584F"/>
    <w:rsid w:val="00305A38"/>
    <w:rsid w:val="00305C86"/>
    <w:rsid w:val="00306B91"/>
    <w:rsid w:val="00306CAA"/>
    <w:rsid w:val="00307EDC"/>
    <w:rsid w:val="00310B51"/>
    <w:rsid w:val="00310FA1"/>
    <w:rsid w:val="00311073"/>
    <w:rsid w:val="003116CA"/>
    <w:rsid w:val="003118B3"/>
    <w:rsid w:val="00312484"/>
    <w:rsid w:val="003127EA"/>
    <w:rsid w:val="003129FE"/>
    <w:rsid w:val="00312CF2"/>
    <w:rsid w:val="00313457"/>
    <w:rsid w:val="003136FB"/>
    <w:rsid w:val="00315C59"/>
    <w:rsid w:val="00315DD7"/>
    <w:rsid w:val="00316D09"/>
    <w:rsid w:val="00316E01"/>
    <w:rsid w:val="00317CA7"/>
    <w:rsid w:val="0031AE0B"/>
    <w:rsid w:val="003201E4"/>
    <w:rsid w:val="003207A2"/>
    <w:rsid w:val="00320CA1"/>
    <w:rsid w:val="00321324"/>
    <w:rsid w:val="0032157A"/>
    <w:rsid w:val="0032209B"/>
    <w:rsid w:val="00322331"/>
    <w:rsid w:val="0032267A"/>
    <w:rsid w:val="0032283D"/>
    <w:rsid w:val="00322A25"/>
    <w:rsid w:val="00323714"/>
    <w:rsid w:val="00323ED2"/>
    <w:rsid w:val="00324066"/>
    <w:rsid w:val="00325389"/>
    <w:rsid w:val="003255CF"/>
    <w:rsid w:val="00326DB0"/>
    <w:rsid w:val="0032723C"/>
    <w:rsid w:val="00327C1A"/>
    <w:rsid w:val="00330332"/>
    <w:rsid w:val="00330537"/>
    <w:rsid w:val="0033076D"/>
    <w:rsid w:val="00330A32"/>
    <w:rsid w:val="003314CF"/>
    <w:rsid w:val="00332C0D"/>
    <w:rsid w:val="00332C99"/>
    <w:rsid w:val="0033308A"/>
    <w:rsid w:val="0033371E"/>
    <w:rsid w:val="00334410"/>
    <w:rsid w:val="003349AE"/>
    <w:rsid w:val="00334C52"/>
    <w:rsid w:val="003355ED"/>
    <w:rsid w:val="00335AC4"/>
    <w:rsid w:val="00335D7A"/>
    <w:rsid w:val="00335F52"/>
    <w:rsid w:val="0033619C"/>
    <w:rsid w:val="0033687A"/>
    <w:rsid w:val="003375CE"/>
    <w:rsid w:val="00337833"/>
    <w:rsid w:val="003410C7"/>
    <w:rsid w:val="00341904"/>
    <w:rsid w:val="00341F27"/>
    <w:rsid w:val="003420BE"/>
    <w:rsid w:val="0034226C"/>
    <w:rsid w:val="003429E5"/>
    <w:rsid w:val="00342EB6"/>
    <w:rsid w:val="00343980"/>
    <w:rsid w:val="003439EA"/>
    <w:rsid w:val="00343ACE"/>
    <w:rsid w:val="00343C49"/>
    <w:rsid w:val="00343C8C"/>
    <w:rsid w:val="00344259"/>
    <w:rsid w:val="003442CD"/>
    <w:rsid w:val="00344A1E"/>
    <w:rsid w:val="00344FE5"/>
    <w:rsid w:val="00345C96"/>
    <w:rsid w:val="003460A9"/>
    <w:rsid w:val="0034679C"/>
    <w:rsid w:val="003503E7"/>
    <w:rsid w:val="0035196B"/>
    <w:rsid w:val="00351C35"/>
    <w:rsid w:val="00352311"/>
    <w:rsid w:val="003529F8"/>
    <w:rsid w:val="00352DE4"/>
    <w:rsid w:val="00353118"/>
    <w:rsid w:val="0035326A"/>
    <w:rsid w:val="0035379D"/>
    <w:rsid w:val="0035382A"/>
    <w:rsid w:val="00354102"/>
    <w:rsid w:val="00354564"/>
    <w:rsid w:val="00354C1B"/>
    <w:rsid w:val="00354ED7"/>
    <w:rsid w:val="00356CE2"/>
    <w:rsid w:val="00357159"/>
    <w:rsid w:val="00357605"/>
    <w:rsid w:val="003577B1"/>
    <w:rsid w:val="003579DC"/>
    <w:rsid w:val="00357D4A"/>
    <w:rsid w:val="00360036"/>
    <w:rsid w:val="0036076E"/>
    <w:rsid w:val="00361386"/>
    <w:rsid w:val="00361396"/>
    <w:rsid w:val="00361AD7"/>
    <w:rsid w:val="003620AF"/>
    <w:rsid w:val="00362178"/>
    <w:rsid w:val="003625B2"/>
    <w:rsid w:val="00362840"/>
    <w:rsid w:val="00362A21"/>
    <w:rsid w:val="00362B88"/>
    <w:rsid w:val="00363178"/>
    <w:rsid w:val="003636EA"/>
    <w:rsid w:val="00363794"/>
    <w:rsid w:val="00363911"/>
    <w:rsid w:val="0036391B"/>
    <w:rsid w:val="00363A6C"/>
    <w:rsid w:val="0036469E"/>
    <w:rsid w:val="00364DC2"/>
    <w:rsid w:val="00364FCE"/>
    <w:rsid w:val="00365428"/>
    <w:rsid w:val="00365AC0"/>
    <w:rsid w:val="00366BB9"/>
    <w:rsid w:val="003677D8"/>
    <w:rsid w:val="00367CB4"/>
    <w:rsid w:val="00370089"/>
    <w:rsid w:val="003706C8"/>
    <w:rsid w:val="00370D67"/>
    <w:rsid w:val="00371817"/>
    <w:rsid w:val="0037273B"/>
    <w:rsid w:val="003731E1"/>
    <w:rsid w:val="003736F4"/>
    <w:rsid w:val="00373F4A"/>
    <w:rsid w:val="00374620"/>
    <w:rsid w:val="003746EC"/>
    <w:rsid w:val="003749D2"/>
    <w:rsid w:val="00375013"/>
    <w:rsid w:val="00375043"/>
    <w:rsid w:val="0037507B"/>
    <w:rsid w:val="00375549"/>
    <w:rsid w:val="003759A2"/>
    <w:rsid w:val="00376C71"/>
    <w:rsid w:val="00376FB4"/>
    <w:rsid w:val="003771FA"/>
    <w:rsid w:val="0037758F"/>
    <w:rsid w:val="00380551"/>
    <w:rsid w:val="00380921"/>
    <w:rsid w:val="0038166A"/>
    <w:rsid w:val="003817BF"/>
    <w:rsid w:val="003824CD"/>
    <w:rsid w:val="00382649"/>
    <w:rsid w:val="003829B6"/>
    <w:rsid w:val="003834B4"/>
    <w:rsid w:val="00383975"/>
    <w:rsid w:val="00383C79"/>
    <w:rsid w:val="00383E18"/>
    <w:rsid w:val="003847A0"/>
    <w:rsid w:val="0038517C"/>
    <w:rsid w:val="0038599E"/>
    <w:rsid w:val="00385E97"/>
    <w:rsid w:val="00386449"/>
    <w:rsid w:val="003866E2"/>
    <w:rsid w:val="00386B41"/>
    <w:rsid w:val="0038705C"/>
    <w:rsid w:val="00387084"/>
    <w:rsid w:val="00387173"/>
    <w:rsid w:val="00387537"/>
    <w:rsid w:val="00390B72"/>
    <w:rsid w:val="00390C4D"/>
    <w:rsid w:val="00391878"/>
    <w:rsid w:val="00392007"/>
    <w:rsid w:val="0039301E"/>
    <w:rsid w:val="0039343C"/>
    <w:rsid w:val="00393B62"/>
    <w:rsid w:val="00395574"/>
    <w:rsid w:val="003959F7"/>
    <w:rsid w:val="003964E8"/>
    <w:rsid w:val="00397042"/>
    <w:rsid w:val="0039708A"/>
    <w:rsid w:val="003974DF"/>
    <w:rsid w:val="0039795C"/>
    <w:rsid w:val="00397AB5"/>
    <w:rsid w:val="003A027D"/>
    <w:rsid w:val="003A076B"/>
    <w:rsid w:val="003A0D2E"/>
    <w:rsid w:val="003A172E"/>
    <w:rsid w:val="003A1A7B"/>
    <w:rsid w:val="003A248B"/>
    <w:rsid w:val="003A2AEF"/>
    <w:rsid w:val="003A2F89"/>
    <w:rsid w:val="003A3035"/>
    <w:rsid w:val="003A3323"/>
    <w:rsid w:val="003A3456"/>
    <w:rsid w:val="003A3CCD"/>
    <w:rsid w:val="003A430D"/>
    <w:rsid w:val="003A4A92"/>
    <w:rsid w:val="003A535F"/>
    <w:rsid w:val="003A53FB"/>
    <w:rsid w:val="003A57DA"/>
    <w:rsid w:val="003A5A1B"/>
    <w:rsid w:val="003A5B0F"/>
    <w:rsid w:val="003A5B9C"/>
    <w:rsid w:val="003A5C0F"/>
    <w:rsid w:val="003A61F7"/>
    <w:rsid w:val="003A63FF"/>
    <w:rsid w:val="003A6436"/>
    <w:rsid w:val="003A66D8"/>
    <w:rsid w:val="003A6FE4"/>
    <w:rsid w:val="003A7984"/>
    <w:rsid w:val="003B067B"/>
    <w:rsid w:val="003B0736"/>
    <w:rsid w:val="003B0ADA"/>
    <w:rsid w:val="003B0CEA"/>
    <w:rsid w:val="003B0ED3"/>
    <w:rsid w:val="003B19F5"/>
    <w:rsid w:val="003B1BC4"/>
    <w:rsid w:val="003B1EBA"/>
    <w:rsid w:val="003B2752"/>
    <w:rsid w:val="003B2858"/>
    <w:rsid w:val="003B294E"/>
    <w:rsid w:val="003B39EE"/>
    <w:rsid w:val="003B3E4E"/>
    <w:rsid w:val="003B4775"/>
    <w:rsid w:val="003B5267"/>
    <w:rsid w:val="003B5E1C"/>
    <w:rsid w:val="003B625C"/>
    <w:rsid w:val="003B6317"/>
    <w:rsid w:val="003B76A8"/>
    <w:rsid w:val="003C024B"/>
    <w:rsid w:val="003C07C9"/>
    <w:rsid w:val="003C112D"/>
    <w:rsid w:val="003C137D"/>
    <w:rsid w:val="003C3C6A"/>
    <w:rsid w:val="003C4C63"/>
    <w:rsid w:val="003C4F5B"/>
    <w:rsid w:val="003C5059"/>
    <w:rsid w:val="003C5499"/>
    <w:rsid w:val="003C76AD"/>
    <w:rsid w:val="003C76C0"/>
    <w:rsid w:val="003C79F5"/>
    <w:rsid w:val="003C7DD6"/>
    <w:rsid w:val="003D02A9"/>
    <w:rsid w:val="003D0894"/>
    <w:rsid w:val="003D09FC"/>
    <w:rsid w:val="003D0F8B"/>
    <w:rsid w:val="003D1A11"/>
    <w:rsid w:val="003D1D4D"/>
    <w:rsid w:val="003D22A7"/>
    <w:rsid w:val="003D2501"/>
    <w:rsid w:val="003D25C3"/>
    <w:rsid w:val="003D27DA"/>
    <w:rsid w:val="003D379C"/>
    <w:rsid w:val="003D3C67"/>
    <w:rsid w:val="003D4878"/>
    <w:rsid w:val="003D48AE"/>
    <w:rsid w:val="003D6244"/>
    <w:rsid w:val="003D6D05"/>
    <w:rsid w:val="003D6D99"/>
    <w:rsid w:val="003D756E"/>
    <w:rsid w:val="003D7E0F"/>
    <w:rsid w:val="003D7E30"/>
    <w:rsid w:val="003E010A"/>
    <w:rsid w:val="003E01C8"/>
    <w:rsid w:val="003E09D7"/>
    <w:rsid w:val="003E118B"/>
    <w:rsid w:val="003E13EF"/>
    <w:rsid w:val="003E235F"/>
    <w:rsid w:val="003E2387"/>
    <w:rsid w:val="003E2F0E"/>
    <w:rsid w:val="003E3935"/>
    <w:rsid w:val="003E445A"/>
    <w:rsid w:val="003E44D8"/>
    <w:rsid w:val="003E4783"/>
    <w:rsid w:val="003E47A6"/>
    <w:rsid w:val="003E5056"/>
    <w:rsid w:val="003E541F"/>
    <w:rsid w:val="003E5595"/>
    <w:rsid w:val="003E5665"/>
    <w:rsid w:val="003E5AF3"/>
    <w:rsid w:val="003E6130"/>
    <w:rsid w:val="003F0494"/>
    <w:rsid w:val="003F0831"/>
    <w:rsid w:val="003F1D1F"/>
    <w:rsid w:val="003F21E3"/>
    <w:rsid w:val="003F34FD"/>
    <w:rsid w:val="003F4703"/>
    <w:rsid w:val="003F47AE"/>
    <w:rsid w:val="003F47EB"/>
    <w:rsid w:val="003F49AA"/>
    <w:rsid w:val="003F4E60"/>
    <w:rsid w:val="003F51D8"/>
    <w:rsid w:val="003F52ED"/>
    <w:rsid w:val="003F600D"/>
    <w:rsid w:val="003F6138"/>
    <w:rsid w:val="003F6898"/>
    <w:rsid w:val="003F6D5C"/>
    <w:rsid w:val="003F6F4C"/>
    <w:rsid w:val="003F72DF"/>
    <w:rsid w:val="00400034"/>
    <w:rsid w:val="004004F2"/>
    <w:rsid w:val="00400CB6"/>
    <w:rsid w:val="00400FE9"/>
    <w:rsid w:val="00401593"/>
    <w:rsid w:val="00401C66"/>
    <w:rsid w:val="00403428"/>
    <w:rsid w:val="00403AB6"/>
    <w:rsid w:val="00403BF9"/>
    <w:rsid w:val="00404247"/>
    <w:rsid w:val="0040445B"/>
    <w:rsid w:val="004057EA"/>
    <w:rsid w:val="004067C2"/>
    <w:rsid w:val="00406AC1"/>
    <w:rsid w:val="00406CC6"/>
    <w:rsid w:val="00406CE8"/>
    <w:rsid w:val="004070C7"/>
    <w:rsid w:val="00407EEE"/>
    <w:rsid w:val="004102D2"/>
    <w:rsid w:val="0041076F"/>
    <w:rsid w:val="0041124A"/>
    <w:rsid w:val="0041126B"/>
    <w:rsid w:val="0041141B"/>
    <w:rsid w:val="00411A19"/>
    <w:rsid w:val="0041227F"/>
    <w:rsid w:val="00412720"/>
    <w:rsid w:val="00412740"/>
    <w:rsid w:val="004128DD"/>
    <w:rsid w:val="00412DC1"/>
    <w:rsid w:val="0041437C"/>
    <w:rsid w:val="0041439E"/>
    <w:rsid w:val="00414ADB"/>
    <w:rsid w:val="0041509B"/>
    <w:rsid w:val="004159F1"/>
    <w:rsid w:val="00416FF3"/>
    <w:rsid w:val="004200CB"/>
    <w:rsid w:val="00420A2B"/>
    <w:rsid w:val="00420C14"/>
    <w:rsid w:val="00420D7D"/>
    <w:rsid w:val="0042125E"/>
    <w:rsid w:val="00421DAB"/>
    <w:rsid w:val="004220EC"/>
    <w:rsid w:val="00422B7D"/>
    <w:rsid w:val="004230D5"/>
    <w:rsid w:val="00423750"/>
    <w:rsid w:val="00423D24"/>
    <w:rsid w:val="00423E38"/>
    <w:rsid w:val="00424429"/>
    <w:rsid w:val="00424D6E"/>
    <w:rsid w:val="00424D8B"/>
    <w:rsid w:val="00425F33"/>
    <w:rsid w:val="00426371"/>
    <w:rsid w:val="0042637D"/>
    <w:rsid w:val="0042656F"/>
    <w:rsid w:val="00426707"/>
    <w:rsid w:val="004268F5"/>
    <w:rsid w:val="0042749B"/>
    <w:rsid w:val="00427706"/>
    <w:rsid w:val="004279F7"/>
    <w:rsid w:val="0043006E"/>
    <w:rsid w:val="0043106B"/>
    <w:rsid w:val="00431248"/>
    <w:rsid w:val="00431649"/>
    <w:rsid w:val="004319BC"/>
    <w:rsid w:val="00431F74"/>
    <w:rsid w:val="00432024"/>
    <w:rsid w:val="00432803"/>
    <w:rsid w:val="00433742"/>
    <w:rsid w:val="004339E5"/>
    <w:rsid w:val="00433E7C"/>
    <w:rsid w:val="00434018"/>
    <w:rsid w:val="0043448F"/>
    <w:rsid w:val="0043451E"/>
    <w:rsid w:val="00434716"/>
    <w:rsid w:val="0043498B"/>
    <w:rsid w:val="00434C49"/>
    <w:rsid w:val="00435635"/>
    <w:rsid w:val="00435927"/>
    <w:rsid w:val="00437162"/>
    <w:rsid w:val="00437DF0"/>
    <w:rsid w:val="00440074"/>
    <w:rsid w:val="004404E9"/>
    <w:rsid w:val="00441540"/>
    <w:rsid w:val="00442723"/>
    <w:rsid w:val="004428A0"/>
    <w:rsid w:val="00442CA3"/>
    <w:rsid w:val="004439A8"/>
    <w:rsid w:val="00443C54"/>
    <w:rsid w:val="0044402D"/>
    <w:rsid w:val="004442E9"/>
    <w:rsid w:val="004446B7"/>
    <w:rsid w:val="00444E42"/>
    <w:rsid w:val="00445557"/>
    <w:rsid w:val="00445F65"/>
    <w:rsid w:val="00445F87"/>
    <w:rsid w:val="00446B97"/>
    <w:rsid w:val="00446F0E"/>
    <w:rsid w:val="00446F57"/>
    <w:rsid w:val="0044705C"/>
    <w:rsid w:val="00447478"/>
    <w:rsid w:val="0044754D"/>
    <w:rsid w:val="004478B7"/>
    <w:rsid w:val="0044798F"/>
    <w:rsid w:val="00447DD7"/>
    <w:rsid w:val="004525E6"/>
    <w:rsid w:val="00452F6F"/>
    <w:rsid w:val="00453260"/>
    <w:rsid w:val="00453CF7"/>
    <w:rsid w:val="00454588"/>
    <w:rsid w:val="00456046"/>
    <w:rsid w:val="004561C6"/>
    <w:rsid w:val="00456231"/>
    <w:rsid w:val="00457B06"/>
    <w:rsid w:val="004614E0"/>
    <w:rsid w:val="0046161B"/>
    <w:rsid w:val="00461965"/>
    <w:rsid w:val="00462420"/>
    <w:rsid w:val="00462B62"/>
    <w:rsid w:val="00462C55"/>
    <w:rsid w:val="00463079"/>
    <w:rsid w:val="00463250"/>
    <w:rsid w:val="00463441"/>
    <w:rsid w:val="0046368A"/>
    <w:rsid w:val="00463FD6"/>
    <w:rsid w:val="00464CE4"/>
    <w:rsid w:val="00464D19"/>
    <w:rsid w:val="00464EF3"/>
    <w:rsid w:val="004668FD"/>
    <w:rsid w:val="0046699D"/>
    <w:rsid w:val="00466CB6"/>
    <w:rsid w:val="00466E2A"/>
    <w:rsid w:val="00467459"/>
    <w:rsid w:val="00467B07"/>
    <w:rsid w:val="00467B2D"/>
    <w:rsid w:val="00467E40"/>
    <w:rsid w:val="00467FE2"/>
    <w:rsid w:val="00470815"/>
    <w:rsid w:val="00472833"/>
    <w:rsid w:val="00472CFF"/>
    <w:rsid w:val="00472D71"/>
    <w:rsid w:val="00472DB0"/>
    <w:rsid w:val="00472F90"/>
    <w:rsid w:val="0047517D"/>
    <w:rsid w:val="00475233"/>
    <w:rsid w:val="0047524E"/>
    <w:rsid w:val="00475C30"/>
    <w:rsid w:val="00475EA7"/>
    <w:rsid w:val="00477134"/>
    <w:rsid w:val="004772E1"/>
    <w:rsid w:val="004801D7"/>
    <w:rsid w:val="004805B0"/>
    <w:rsid w:val="004812CC"/>
    <w:rsid w:val="00482376"/>
    <w:rsid w:val="004829B4"/>
    <w:rsid w:val="004831AD"/>
    <w:rsid w:val="0048360E"/>
    <w:rsid w:val="00484137"/>
    <w:rsid w:val="0048418E"/>
    <w:rsid w:val="004842BE"/>
    <w:rsid w:val="00484DD1"/>
    <w:rsid w:val="00485476"/>
    <w:rsid w:val="004857A2"/>
    <w:rsid w:val="00485B65"/>
    <w:rsid w:val="00486ADC"/>
    <w:rsid w:val="00486E0B"/>
    <w:rsid w:val="0048713C"/>
    <w:rsid w:val="0048767D"/>
    <w:rsid w:val="0048785D"/>
    <w:rsid w:val="0048793A"/>
    <w:rsid w:val="0048795C"/>
    <w:rsid w:val="004879BB"/>
    <w:rsid w:val="00487B97"/>
    <w:rsid w:val="00487E86"/>
    <w:rsid w:val="00487FF0"/>
    <w:rsid w:val="004902AE"/>
    <w:rsid w:val="00490E25"/>
    <w:rsid w:val="00491809"/>
    <w:rsid w:val="00491877"/>
    <w:rsid w:val="00491FCF"/>
    <w:rsid w:val="00492356"/>
    <w:rsid w:val="0049271F"/>
    <w:rsid w:val="00493265"/>
    <w:rsid w:val="0049386E"/>
    <w:rsid w:val="00493948"/>
    <w:rsid w:val="00494323"/>
    <w:rsid w:val="00495093"/>
    <w:rsid w:val="0049578A"/>
    <w:rsid w:val="0049587E"/>
    <w:rsid w:val="00496422"/>
    <w:rsid w:val="004964F3"/>
    <w:rsid w:val="00496A02"/>
    <w:rsid w:val="004A0784"/>
    <w:rsid w:val="004A0D8B"/>
    <w:rsid w:val="004A131D"/>
    <w:rsid w:val="004A18A1"/>
    <w:rsid w:val="004A1C92"/>
    <w:rsid w:val="004A1CA7"/>
    <w:rsid w:val="004A1D27"/>
    <w:rsid w:val="004A21DA"/>
    <w:rsid w:val="004A244B"/>
    <w:rsid w:val="004A2674"/>
    <w:rsid w:val="004A2B29"/>
    <w:rsid w:val="004A2E3E"/>
    <w:rsid w:val="004A3BEE"/>
    <w:rsid w:val="004A3E8F"/>
    <w:rsid w:val="004A40E0"/>
    <w:rsid w:val="004A4BBE"/>
    <w:rsid w:val="004A50EC"/>
    <w:rsid w:val="004A5844"/>
    <w:rsid w:val="004A5AAC"/>
    <w:rsid w:val="004A6307"/>
    <w:rsid w:val="004A6DA4"/>
    <w:rsid w:val="004A7319"/>
    <w:rsid w:val="004A7705"/>
    <w:rsid w:val="004A795E"/>
    <w:rsid w:val="004A7AFF"/>
    <w:rsid w:val="004B097A"/>
    <w:rsid w:val="004B0C09"/>
    <w:rsid w:val="004B15C3"/>
    <w:rsid w:val="004B193B"/>
    <w:rsid w:val="004B1B27"/>
    <w:rsid w:val="004B26CA"/>
    <w:rsid w:val="004B26FC"/>
    <w:rsid w:val="004B2AE0"/>
    <w:rsid w:val="004B3064"/>
    <w:rsid w:val="004B3915"/>
    <w:rsid w:val="004B3E4D"/>
    <w:rsid w:val="004B3E78"/>
    <w:rsid w:val="004B400F"/>
    <w:rsid w:val="004B42B9"/>
    <w:rsid w:val="004B4962"/>
    <w:rsid w:val="004B4FEA"/>
    <w:rsid w:val="004B5914"/>
    <w:rsid w:val="004B5FDB"/>
    <w:rsid w:val="004B6DF9"/>
    <w:rsid w:val="004B74A1"/>
    <w:rsid w:val="004C0043"/>
    <w:rsid w:val="004C0B4E"/>
    <w:rsid w:val="004C0CCD"/>
    <w:rsid w:val="004C1684"/>
    <w:rsid w:val="004C17FE"/>
    <w:rsid w:val="004C1D43"/>
    <w:rsid w:val="004C2702"/>
    <w:rsid w:val="004C2729"/>
    <w:rsid w:val="004C3189"/>
    <w:rsid w:val="004C431E"/>
    <w:rsid w:val="004C4562"/>
    <w:rsid w:val="004C49F6"/>
    <w:rsid w:val="004C4F28"/>
    <w:rsid w:val="004C5194"/>
    <w:rsid w:val="004C5244"/>
    <w:rsid w:val="004C59F6"/>
    <w:rsid w:val="004C69E4"/>
    <w:rsid w:val="004C70A4"/>
    <w:rsid w:val="004C745B"/>
    <w:rsid w:val="004C7868"/>
    <w:rsid w:val="004C7EB8"/>
    <w:rsid w:val="004D0801"/>
    <w:rsid w:val="004D0E35"/>
    <w:rsid w:val="004D0FA6"/>
    <w:rsid w:val="004D10E2"/>
    <w:rsid w:val="004D13D8"/>
    <w:rsid w:val="004D1960"/>
    <w:rsid w:val="004D2033"/>
    <w:rsid w:val="004D312F"/>
    <w:rsid w:val="004D4B5B"/>
    <w:rsid w:val="004D4BCF"/>
    <w:rsid w:val="004D4E8F"/>
    <w:rsid w:val="004D5B43"/>
    <w:rsid w:val="004D6F03"/>
    <w:rsid w:val="004D6F72"/>
    <w:rsid w:val="004D7380"/>
    <w:rsid w:val="004D7CE2"/>
    <w:rsid w:val="004E000B"/>
    <w:rsid w:val="004E03C9"/>
    <w:rsid w:val="004E1B82"/>
    <w:rsid w:val="004E1B9B"/>
    <w:rsid w:val="004E1E07"/>
    <w:rsid w:val="004E26A1"/>
    <w:rsid w:val="004E278A"/>
    <w:rsid w:val="004E2CAB"/>
    <w:rsid w:val="004E41CE"/>
    <w:rsid w:val="004E4306"/>
    <w:rsid w:val="004E43BB"/>
    <w:rsid w:val="004E4A65"/>
    <w:rsid w:val="004E4D50"/>
    <w:rsid w:val="004E4D80"/>
    <w:rsid w:val="004E545F"/>
    <w:rsid w:val="004E5876"/>
    <w:rsid w:val="004E5BCF"/>
    <w:rsid w:val="004E5CB0"/>
    <w:rsid w:val="004E5CF8"/>
    <w:rsid w:val="004E6E76"/>
    <w:rsid w:val="004E7236"/>
    <w:rsid w:val="004E7560"/>
    <w:rsid w:val="004F0349"/>
    <w:rsid w:val="004F1C1C"/>
    <w:rsid w:val="004F23A6"/>
    <w:rsid w:val="004F2599"/>
    <w:rsid w:val="004F2D41"/>
    <w:rsid w:val="004F3277"/>
    <w:rsid w:val="004F4720"/>
    <w:rsid w:val="004F4771"/>
    <w:rsid w:val="004F47CD"/>
    <w:rsid w:val="004F5295"/>
    <w:rsid w:val="004F5993"/>
    <w:rsid w:val="004F649F"/>
    <w:rsid w:val="004F6ADF"/>
    <w:rsid w:val="004F6E35"/>
    <w:rsid w:val="004F7165"/>
    <w:rsid w:val="004F74F2"/>
    <w:rsid w:val="004F785F"/>
    <w:rsid w:val="004F7EF4"/>
    <w:rsid w:val="00500517"/>
    <w:rsid w:val="0050073C"/>
    <w:rsid w:val="00501371"/>
    <w:rsid w:val="00503097"/>
    <w:rsid w:val="00503400"/>
    <w:rsid w:val="00503BB4"/>
    <w:rsid w:val="00504A44"/>
    <w:rsid w:val="00504B63"/>
    <w:rsid w:val="00505403"/>
    <w:rsid w:val="00505BCC"/>
    <w:rsid w:val="00505F93"/>
    <w:rsid w:val="00507712"/>
    <w:rsid w:val="00510116"/>
    <w:rsid w:val="00510449"/>
    <w:rsid w:val="005107B2"/>
    <w:rsid w:val="0051081D"/>
    <w:rsid w:val="00512102"/>
    <w:rsid w:val="005122A6"/>
    <w:rsid w:val="00512AA5"/>
    <w:rsid w:val="00513644"/>
    <w:rsid w:val="00513979"/>
    <w:rsid w:val="00513FEA"/>
    <w:rsid w:val="00514194"/>
    <w:rsid w:val="00514AD5"/>
    <w:rsid w:val="00514E45"/>
    <w:rsid w:val="0051503D"/>
    <w:rsid w:val="0051538A"/>
    <w:rsid w:val="00515A0F"/>
    <w:rsid w:val="00515B61"/>
    <w:rsid w:val="00515D5A"/>
    <w:rsid w:val="0051602A"/>
    <w:rsid w:val="005160E6"/>
    <w:rsid w:val="00516478"/>
    <w:rsid w:val="00516B11"/>
    <w:rsid w:val="00517073"/>
    <w:rsid w:val="0051718C"/>
    <w:rsid w:val="0052110A"/>
    <w:rsid w:val="00521733"/>
    <w:rsid w:val="00521763"/>
    <w:rsid w:val="00521801"/>
    <w:rsid w:val="005219C4"/>
    <w:rsid w:val="00521C31"/>
    <w:rsid w:val="00521C8A"/>
    <w:rsid w:val="00521D51"/>
    <w:rsid w:val="005220C9"/>
    <w:rsid w:val="00522919"/>
    <w:rsid w:val="005229D7"/>
    <w:rsid w:val="00522D65"/>
    <w:rsid w:val="00522D92"/>
    <w:rsid w:val="00523A26"/>
    <w:rsid w:val="00523AB9"/>
    <w:rsid w:val="00524277"/>
    <w:rsid w:val="0052432D"/>
    <w:rsid w:val="005244FE"/>
    <w:rsid w:val="00526144"/>
    <w:rsid w:val="005261F9"/>
    <w:rsid w:val="00526685"/>
    <w:rsid w:val="00526FFB"/>
    <w:rsid w:val="00527818"/>
    <w:rsid w:val="00527DA9"/>
    <w:rsid w:val="005307A1"/>
    <w:rsid w:val="005321AF"/>
    <w:rsid w:val="005327BB"/>
    <w:rsid w:val="00532D5B"/>
    <w:rsid w:val="0053313F"/>
    <w:rsid w:val="00534DEA"/>
    <w:rsid w:val="00534F99"/>
    <w:rsid w:val="005350E8"/>
    <w:rsid w:val="00535245"/>
    <w:rsid w:val="005358D7"/>
    <w:rsid w:val="00535B27"/>
    <w:rsid w:val="00535BEC"/>
    <w:rsid w:val="00535BFE"/>
    <w:rsid w:val="00535EC5"/>
    <w:rsid w:val="00536C05"/>
    <w:rsid w:val="00536CC6"/>
    <w:rsid w:val="005376C6"/>
    <w:rsid w:val="00537901"/>
    <w:rsid w:val="00537F5D"/>
    <w:rsid w:val="005409FF"/>
    <w:rsid w:val="00540E53"/>
    <w:rsid w:val="0054131B"/>
    <w:rsid w:val="00541A7A"/>
    <w:rsid w:val="0054208C"/>
    <w:rsid w:val="005421BF"/>
    <w:rsid w:val="00543363"/>
    <w:rsid w:val="00544050"/>
    <w:rsid w:val="005441EE"/>
    <w:rsid w:val="00544427"/>
    <w:rsid w:val="00544AA8"/>
    <w:rsid w:val="00544BC7"/>
    <w:rsid w:val="00544C9A"/>
    <w:rsid w:val="00544E62"/>
    <w:rsid w:val="00544EC2"/>
    <w:rsid w:val="005454A8"/>
    <w:rsid w:val="00545D64"/>
    <w:rsid w:val="00546549"/>
    <w:rsid w:val="005469AD"/>
    <w:rsid w:val="00546C9C"/>
    <w:rsid w:val="00546D0C"/>
    <w:rsid w:val="00547AAC"/>
    <w:rsid w:val="00547B79"/>
    <w:rsid w:val="005509CE"/>
    <w:rsid w:val="005509ED"/>
    <w:rsid w:val="00550DE4"/>
    <w:rsid w:val="00551830"/>
    <w:rsid w:val="00551AB9"/>
    <w:rsid w:val="00551B71"/>
    <w:rsid w:val="00552575"/>
    <w:rsid w:val="00552683"/>
    <w:rsid w:val="00552EDA"/>
    <w:rsid w:val="00552F7E"/>
    <w:rsid w:val="005538DA"/>
    <w:rsid w:val="00553A7D"/>
    <w:rsid w:val="00553B3D"/>
    <w:rsid w:val="0055421D"/>
    <w:rsid w:val="00554537"/>
    <w:rsid w:val="00554541"/>
    <w:rsid w:val="0055490C"/>
    <w:rsid w:val="00554D88"/>
    <w:rsid w:val="00555619"/>
    <w:rsid w:val="00555BD2"/>
    <w:rsid w:val="005565DE"/>
    <w:rsid w:val="00556B6D"/>
    <w:rsid w:val="00556DDB"/>
    <w:rsid w:val="00557314"/>
    <w:rsid w:val="005602D8"/>
    <w:rsid w:val="0056041D"/>
    <w:rsid w:val="005604A5"/>
    <w:rsid w:val="005610B8"/>
    <w:rsid w:val="00561A40"/>
    <w:rsid w:val="00561D02"/>
    <w:rsid w:val="00562D22"/>
    <w:rsid w:val="0056351D"/>
    <w:rsid w:val="0056377C"/>
    <w:rsid w:val="00563E6B"/>
    <w:rsid w:val="005640CB"/>
    <w:rsid w:val="00564330"/>
    <w:rsid w:val="00564974"/>
    <w:rsid w:val="005653CE"/>
    <w:rsid w:val="0056548C"/>
    <w:rsid w:val="00565778"/>
    <w:rsid w:val="00565A03"/>
    <w:rsid w:val="00566068"/>
    <w:rsid w:val="00566B7C"/>
    <w:rsid w:val="00566DB1"/>
    <w:rsid w:val="005672D3"/>
    <w:rsid w:val="005679FD"/>
    <w:rsid w:val="00567A33"/>
    <w:rsid w:val="00567EEF"/>
    <w:rsid w:val="00567F73"/>
    <w:rsid w:val="005701E5"/>
    <w:rsid w:val="00571678"/>
    <w:rsid w:val="00571BF4"/>
    <w:rsid w:val="00571E89"/>
    <w:rsid w:val="00572710"/>
    <w:rsid w:val="005729F6"/>
    <w:rsid w:val="0057404C"/>
    <w:rsid w:val="0057439B"/>
    <w:rsid w:val="00574481"/>
    <w:rsid w:val="00575346"/>
    <w:rsid w:val="005760CD"/>
    <w:rsid w:val="00576244"/>
    <w:rsid w:val="00576637"/>
    <w:rsid w:val="00576E76"/>
    <w:rsid w:val="00580250"/>
    <w:rsid w:val="005802D8"/>
    <w:rsid w:val="00580787"/>
    <w:rsid w:val="00580C40"/>
    <w:rsid w:val="00580F62"/>
    <w:rsid w:val="0058130A"/>
    <w:rsid w:val="005819CC"/>
    <w:rsid w:val="00581D55"/>
    <w:rsid w:val="00581EBC"/>
    <w:rsid w:val="005827DB"/>
    <w:rsid w:val="005829BF"/>
    <w:rsid w:val="0058370A"/>
    <w:rsid w:val="0058541B"/>
    <w:rsid w:val="005857D8"/>
    <w:rsid w:val="00585D11"/>
    <w:rsid w:val="00586135"/>
    <w:rsid w:val="00586657"/>
    <w:rsid w:val="00586DDC"/>
    <w:rsid w:val="00586ED5"/>
    <w:rsid w:val="00587597"/>
    <w:rsid w:val="0059024B"/>
    <w:rsid w:val="005905BE"/>
    <w:rsid w:val="00591946"/>
    <w:rsid w:val="00591AE7"/>
    <w:rsid w:val="00591FC9"/>
    <w:rsid w:val="005922BE"/>
    <w:rsid w:val="00592488"/>
    <w:rsid w:val="00592663"/>
    <w:rsid w:val="00592E16"/>
    <w:rsid w:val="005934AE"/>
    <w:rsid w:val="005940B2"/>
    <w:rsid w:val="00595610"/>
    <w:rsid w:val="005957FC"/>
    <w:rsid w:val="005958E9"/>
    <w:rsid w:val="005960A3"/>
    <w:rsid w:val="005960A8"/>
    <w:rsid w:val="005A009B"/>
    <w:rsid w:val="005A05C9"/>
    <w:rsid w:val="005A0620"/>
    <w:rsid w:val="005A07E5"/>
    <w:rsid w:val="005A089D"/>
    <w:rsid w:val="005A2844"/>
    <w:rsid w:val="005A3A9A"/>
    <w:rsid w:val="005A3D16"/>
    <w:rsid w:val="005A4313"/>
    <w:rsid w:val="005A4A83"/>
    <w:rsid w:val="005A4E46"/>
    <w:rsid w:val="005A4FB4"/>
    <w:rsid w:val="005A5F25"/>
    <w:rsid w:val="005A677B"/>
    <w:rsid w:val="005A68D1"/>
    <w:rsid w:val="005A74B2"/>
    <w:rsid w:val="005A7513"/>
    <w:rsid w:val="005A79FA"/>
    <w:rsid w:val="005B07E6"/>
    <w:rsid w:val="005B0A6B"/>
    <w:rsid w:val="005B0C66"/>
    <w:rsid w:val="005B0C9A"/>
    <w:rsid w:val="005B0F57"/>
    <w:rsid w:val="005B2511"/>
    <w:rsid w:val="005B3541"/>
    <w:rsid w:val="005B443C"/>
    <w:rsid w:val="005B4738"/>
    <w:rsid w:val="005B4B28"/>
    <w:rsid w:val="005B510B"/>
    <w:rsid w:val="005B563C"/>
    <w:rsid w:val="005B6437"/>
    <w:rsid w:val="005B66E3"/>
    <w:rsid w:val="005B70A3"/>
    <w:rsid w:val="005B75D3"/>
    <w:rsid w:val="005B7769"/>
    <w:rsid w:val="005B79E9"/>
    <w:rsid w:val="005B7A42"/>
    <w:rsid w:val="005C08C9"/>
    <w:rsid w:val="005C094D"/>
    <w:rsid w:val="005C09CB"/>
    <w:rsid w:val="005C0D26"/>
    <w:rsid w:val="005C1113"/>
    <w:rsid w:val="005C11D3"/>
    <w:rsid w:val="005C3A03"/>
    <w:rsid w:val="005C4129"/>
    <w:rsid w:val="005C46D2"/>
    <w:rsid w:val="005C4910"/>
    <w:rsid w:val="005C4ADD"/>
    <w:rsid w:val="005C4BC0"/>
    <w:rsid w:val="005C52AA"/>
    <w:rsid w:val="005C5357"/>
    <w:rsid w:val="005C55EB"/>
    <w:rsid w:val="005C58FB"/>
    <w:rsid w:val="005C5B27"/>
    <w:rsid w:val="005C5C9D"/>
    <w:rsid w:val="005C6D1D"/>
    <w:rsid w:val="005C701E"/>
    <w:rsid w:val="005D0247"/>
    <w:rsid w:val="005D0351"/>
    <w:rsid w:val="005D06D2"/>
    <w:rsid w:val="005D16AE"/>
    <w:rsid w:val="005D2117"/>
    <w:rsid w:val="005D2FAE"/>
    <w:rsid w:val="005D35EE"/>
    <w:rsid w:val="005D40F3"/>
    <w:rsid w:val="005D41E0"/>
    <w:rsid w:val="005D5551"/>
    <w:rsid w:val="005D5C3A"/>
    <w:rsid w:val="005D62B6"/>
    <w:rsid w:val="005D6587"/>
    <w:rsid w:val="005D6660"/>
    <w:rsid w:val="005D66C5"/>
    <w:rsid w:val="005D6F9F"/>
    <w:rsid w:val="005D7820"/>
    <w:rsid w:val="005D7B55"/>
    <w:rsid w:val="005D7CB7"/>
    <w:rsid w:val="005E024F"/>
    <w:rsid w:val="005E02A3"/>
    <w:rsid w:val="005E0743"/>
    <w:rsid w:val="005E0792"/>
    <w:rsid w:val="005E15AE"/>
    <w:rsid w:val="005E16C4"/>
    <w:rsid w:val="005E1F1E"/>
    <w:rsid w:val="005E2031"/>
    <w:rsid w:val="005E26A4"/>
    <w:rsid w:val="005E2958"/>
    <w:rsid w:val="005E3A61"/>
    <w:rsid w:val="005E3F3A"/>
    <w:rsid w:val="005E42F6"/>
    <w:rsid w:val="005E431F"/>
    <w:rsid w:val="005E44D9"/>
    <w:rsid w:val="005E476D"/>
    <w:rsid w:val="005E519E"/>
    <w:rsid w:val="005E57CF"/>
    <w:rsid w:val="005E5C90"/>
    <w:rsid w:val="005E65A0"/>
    <w:rsid w:val="005E6835"/>
    <w:rsid w:val="005E6CE6"/>
    <w:rsid w:val="005E6E2E"/>
    <w:rsid w:val="005E6F5A"/>
    <w:rsid w:val="005E7460"/>
    <w:rsid w:val="005F00B6"/>
    <w:rsid w:val="005F0A8E"/>
    <w:rsid w:val="005F1001"/>
    <w:rsid w:val="005F13D5"/>
    <w:rsid w:val="005F142E"/>
    <w:rsid w:val="005F19C7"/>
    <w:rsid w:val="005F2013"/>
    <w:rsid w:val="005F25CE"/>
    <w:rsid w:val="005F2DF7"/>
    <w:rsid w:val="005F331B"/>
    <w:rsid w:val="005F397A"/>
    <w:rsid w:val="005F3E52"/>
    <w:rsid w:val="005F43BB"/>
    <w:rsid w:val="005F43EF"/>
    <w:rsid w:val="005F4409"/>
    <w:rsid w:val="005F4A34"/>
    <w:rsid w:val="005F4D0E"/>
    <w:rsid w:val="005F5014"/>
    <w:rsid w:val="005F5857"/>
    <w:rsid w:val="005F5B90"/>
    <w:rsid w:val="005F678D"/>
    <w:rsid w:val="005F6863"/>
    <w:rsid w:val="005F6E1A"/>
    <w:rsid w:val="005F7338"/>
    <w:rsid w:val="005F7417"/>
    <w:rsid w:val="005F7445"/>
    <w:rsid w:val="005F75AA"/>
    <w:rsid w:val="005F77E9"/>
    <w:rsid w:val="005F79A7"/>
    <w:rsid w:val="005F7ACC"/>
    <w:rsid w:val="005F7C32"/>
    <w:rsid w:val="00600B48"/>
    <w:rsid w:val="00602D69"/>
    <w:rsid w:val="00602DF1"/>
    <w:rsid w:val="00603154"/>
    <w:rsid w:val="00603412"/>
    <w:rsid w:val="006042CF"/>
    <w:rsid w:val="0060460F"/>
    <w:rsid w:val="0060471B"/>
    <w:rsid w:val="00604EEB"/>
    <w:rsid w:val="006050D0"/>
    <w:rsid w:val="006052D5"/>
    <w:rsid w:val="006053BA"/>
    <w:rsid w:val="0060580B"/>
    <w:rsid w:val="006064F6"/>
    <w:rsid w:val="00607BCB"/>
    <w:rsid w:val="00610637"/>
    <w:rsid w:val="00610864"/>
    <w:rsid w:val="00610A77"/>
    <w:rsid w:val="00610AFB"/>
    <w:rsid w:val="00611411"/>
    <w:rsid w:val="0061170B"/>
    <w:rsid w:val="006118AE"/>
    <w:rsid w:val="00612241"/>
    <w:rsid w:val="006124D7"/>
    <w:rsid w:val="0061327D"/>
    <w:rsid w:val="006140F2"/>
    <w:rsid w:val="00614995"/>
    <w:rsid w:val="006151DE"/>
    <w:rsid w:val="00615E04"/>
    <w:rsid w:val="00615F94"/>
    <w:rsid w:val="00616A2B"/>
    <w:rsid w:val="00616FFD"/>
    <w:rsid w:val="006179E8"/>
    <w:rsid w:val="0062094A"/>
    <w:rsid w:val="00620B3E"/>
    <w:rsid w:val="00621073"/>
    <w:rsid w:val="006211CF"/>
    <w:rsid w:val="00621E39"/>
    <w:rsid w:val="0062231C"/>
    <w:rsid w:val="006224A9"/>
    <w:rsid w:val="0062254E"/>
    <w:rsid w:val="00623010"/>
    <w:rsid w:val="00623507"/>
    <w:rsid w:val="00623E91"/>
    <w:rsid w:val="006244EE"/>
    <w:rsid w:val="0062559C"/>
    <w:rsid w:val="00625702"/>
    <w:rsid w:val="00625C06"/>
    <w:rsid w:val="00625ED9"/>
    <w:rsid w:val="00626B7C"/>
    <w:rsid w:val="00627026"/>
    <w:rsid w:val="0062765F"/>
    <w:rsid w:val="00627D5B"/>
    <w:rsid w:val="00630C2E"/>
    <w:rsid w:val="00631701"/>
    <w:rsid w:val="006317B0"/>
    <w:rsid w:val="00631E02"/>
    <w:rsid w:val="00632101"/>
    <w:rsid w:val="006322EC"/>
    <w:rsid w:val="006326DE"/>
    <w:rsid w:val="00632B99"/>
    <w:rsid w:val="00632BFC"/>
    <w:rsid w:val="00632C1C"/>
    <w:rsid w:val="00633450"/>
    <w:rsid w:val="006335ED"/>
    <w:rsid w:val="00633AD5"/>
    <w:rsid w:val="00633BDF"/>
    <w:rsid w:val="006342AD"/>
    <w:rsid w:val="006345DE"/>
    <w:rsid w:val="006348E4"/>
    <w:rsid w:val="00634932"/>
    <w:rsid w:val="00635819"/>
    <w:rsid w:val="0063768C"/>
    <w:rsid w:val="00637891"/>
    <w:rsid w:val="00637D65"/>
    <w:rsid w:val="00640E8A"/>
    <w:rsid w:val="00642581"/>
    <w:rsid w:val="00642EF9"/>
    <w:rsid w:val="00643466"/>
    <w:rsid w:val="00643560"/>
    <w:rsid w:val="006439E7"/>
    <w:rsid w:val="00643A8C"/>
    <w:rsid w:val="00644A72"/>
    <w:rsid w:val="0064677C"/>
    <w:rsid w:val="00646A9D"/>
    <w:rsid w:val="00646E62"/>
    <w:rsid w:val="006474DF"/>
    <w:rsid w:val="00647B22"/>
    <w:rsid w:val="00647F35"/>
    <w:rsid w:val="006516BB"/>
    <w:rsid w:val="0065195B"/>
    <w:rsid w:val="00651973"/>
    <w:rsid w:val="00651E0E"/>
    <w:rsid w:val="00652E3D"/>
    <w:rsid w:val="00652FCD"/>
    <w:rsid w:val="0065310F"/>
    <w:rsid w:val="006534BB"/>
    <w:rsid w:val="00653880"/>
    <w:rsid w:val="00653C7E"/>
    <w:rsid w:val="00654FC6"/>
    <w:rsid w:val="00655473"/>
    <w:rsid w:val="006557AA"/>
    <w:rsid w:val="00655C5F"/>
    <w:rsid w:val="00656254"/>
    <w:rsid w:val="00656AB4"/>
    <w:rsid w:val="00656C9A"/>
    <w:rsid w:val="006571EC"/>
    <w:rsid w:val="006575D4"/>
    <w:rsid w:val="00657BA8"/>
    <w:rsid w:val="00660057"/>
    <w:rsid w:val="00660395"/>
    <w:rsid w:val="00660453"/>
    <w:rsid w:val="006604D6"/>
    <w:rsid w:val="0066060F"/>
    <w:rsid w:val="00660C76"/>
    <w:rsid w:val="00660D6C"/>
    <w:rsid w:val="006611E7"/>
    <w:rsid w:val="006612FC"/>
    <w:rsid w:val="00661841"/>
    <w:rsid w:val="00663844"/>
    <w:rsid w:val="00663ADD"/>
    <w:rsid w:val="00663ADE"/>
    <w:rsid w:val="006650C6"/>
    <w:rsid w:val="006668F3"/>
    <w:rsid w:val="00666952"/>
    <w:rsid w:val="00666BDF"/>
    <w:rsid w:val="00666BF7"/>
    <w:rsid w:val="00666CDE"/>
    <w:rsid w:val="00667447"/>
    <w:rsid w:val="00670287"/>
    <w:rsid w:val="006706E9"/>
    <w:rsid w:val="00670E4E"/>
    <w:rsid w:val="00670FCD"/>
    <w:rsid w:val="006710DD"/>
    <w:rsid w:val="0067186A"/>
    <w:rsid w:val="00671B39"/>
    <w:rsid w:val="00672C0C"/>
    <w:rsid w:val="0067336B"/>
    <w:rsid w:val="00674B9A"/>
    <w:rsid w:val="00674E93"/>
    <w:rsid w:val="00675167"/>
    <w:rsid w:val="006756DF"/>
    <w:rsid w:val="0067649F"/>
    <w:rsid w:val="0067671D"/>
    <w:rsid w:val="00676789"/>
    <w:rsid w:val="00676A39"/>
    <w:rsid w:val="00676C2F"/>
    <w:rsid w:val="00676D2D"/>
    <w:rsid w:val="00676D36"/>
    <w:rsid w:val="006774AB"/>
    <w:rsid w:val="006777E8"/>
    <w:rsid w:val="006800D8"/>
    <w:rsid w:val="00680B33"/>
    <w:rsid w:val="00681132"/>
    <w:rsid w:val="006815B9"/>
    <w:rsid w:val="00681779"/>
    <w:rsid w:val="00681AA0"/>
    <w:rsid w:val="00681D14"/>
    <w:rsid w:val="00681D79"/>
    <w:rsid w:val="00681EB4"/>
    <w:rsid w:val="006823EC"/>
    <w:rsid w:val="00682486"/>
    <w:rsid w:val="006827F4"/>
    <w:rsid w:val="00682C97"/>
    <w:rsid w:val="00683B13"/>
    <w:rsid w:val="00683C32"/>
    <w:rsid w:val="00683E38"/>
    <w:rsid w:val="00683F21"/>
    <w:rsid w:val="00683FD7"/>
    <w:rsid w:val="006846EB"/>
    <w:rsid w:val="00684831"/>
    <w:rsid w:val="00684AFF"/>
    <w:rsid w:val="00684DC0"/>
    <w:rsid w:val="00684F9C"/>
    <w:rsid w:val="0068605D"/>
    <w:rsid w:val="006876DF"/>
    <w:rsid w:val="00687C40"/>
    <w:rsid w:val="00690690"/>
    <w:rsid w:val="00690854"/>
    <w:rsid w:val="00690A65"/>
    <w:rsid w:val="006916DF"/>
    <w:rsid w:val="00691C9D"/>
    <w:rsid w:val="00691FC6"/>
    <w:rsid w:val="00693090"/>
    <w:rsid w:val="006936D7"/>
    <w:rsid w:val="00693D40"/>
    <w:rsid w:val="00693F10"/>
    <w:rsid w:val="00694D22"/>
    <w:rsid w:val="00696AFC"/>
    <w:rsid w:val="00697A5A"/>
    <w:rsid w:val="00697ACA"/>
    <w:rsid w:val="00697BF2"/>
    <w:rsid w:val="006A0080"/>
    <w:rsid w:val="006A1152"/>
    <w:rsid w:val="006A1B4C"/>
    <w:rsid w:val="006A28C7"/>
    <w:rsid w:val="006A3424"/>
    <w:rsid w:val="006A3C53"/>
    <w:rsid w:val="006A4A66"/>
    <w:rsid w:val="006A585D"/>
    <w:rsid w:val="006A6288"/>
    <w:rsid w:val="006A75CE"/>
    <w:rsid w:val="006A7ECD"/>
    <w:rsid w:val="006B0196"/>
    <w:rsid w:val="006B0688"/>
    <w:rsid w:val="006B1975"/>
    <w:rsid w:val="006B234D"/>
    <w:rsid w:val="006B26E7"/>
    <w:rsid w:val="006B2B28"/>
    <w:rsid w:val="006B3222"/>
    <w:rsid w:val="006B33EF"/>
    <w:rsid w:val="006B3547"/>
    <w:rsid w:val="006B372B"/>
    <w:rsid w:val="006B39AB"/>
    <w:rsid w:val="006B4971"/>
    <w:rsid w:val="006B4B85"/>
    <w:rsid w:val="006B5973"/>
    <w:rsid w:val="006B5ABB"/>
    <w:rsid w:val="006B5AF6"/>
    <w:rsid w:val="006B68D6"/>
    <w:rsid w:val="006B6FC4"/>
    <w:rsid w:val="006C083D"/>
    <w:rsid w:val="006C0961"/>
    <w:rsid w:val="006C0DA6"/>
    <w:rsid w:val="006C0FFD"/>
    <w:rsid w:val="006C142C"/>
    <w:rsid w:val="006C17FF"/>
    <w:rsid w:val="006C22C7"/>
    <w:rsid w:val="006C2539"/>
    <w:rsid w:val="006C293D"/>
    <w:rsid w:val="006C2D67"/>
    <w:rsid w:val="006C32FA"/>
    <w:rsid w:val="006C3A22"/>
    <w:rsid w:val="006C3A8B"/>
    <w:rsid w:val="006C3C85"/>
    <w:rsid w:val="006C3D31"/>
    <w:rsid w:val="006C4956"/>
    <w:rsid w:val="006C53F2"/>
    <w:rsid w:val="006C59D6"/>
    <w:rsid w:val="006C5CAC"/>
    <w:rsid w:val="006C7B9C"/>
    <w:rsid w:val="006D00EC"/>
    <w:rsid w:val="006D00F2"/>
    <w:rsid w:val="006D07DC"/>
    <w:rsid w:val="006D0E5E"/>
    <w:rsid w:val="006D118D"/>
    <w:rsid w:val="006D1521"/>
    <w:rsid w:val="006D161A"/>
    <w:rsid w:val="006D165E"/>
    <w:rsid w:val="006D1B6C"/>
    <w:rsid w:val="006D2DF3"/>
    <w:rsid w:val="006D3512"/>
    <w:rsid w:val="006D371C"/>
    <w:rsid w:val="006D374E"/>
    <w:rsid w:val="006D3FAF"/>
    <w:rsid w:val="006D4110"/>
    <w:rsid w:val="006D48F1"/>
    <w:rsid w:val="006D4E08"/>
    <w:rsid w:val="006D4F4D"/>
    <w:rsid w:val="006D5606"/>
    <w:rsid w:val="006D5BD5"/>
    <w:rsid w:val="006D67A9"/>
    <w:rsid w:val="006D75EF"/>
    <w:rsid w:val="006D7859"/>
    <w:rsid w:val="006D78DD"/>
    <w:rsid w:val="006D7F32"/>
    <w:rsid w:val="006E0265"/>
    <w:rsid w:val="006E0AE7"/>
    <w:rsid w:val="006E1B93"/>
    <w:rsid w:val="006E1F3A"/>
    <w:rsid w:val="006E2117"/>
    <w:rsid w:val="006E2267"/>
    <w:rsid w:val="006E2578"/>
    <w:rsid w:val="006E2A12"/>
    <w:rsid w:val="006E2EB1"/>
    <w:rsid w:val="006E3262"/>
    <w:rsid w:val="006E376B"/>
    <w:rsid w:val="006E3A81"/>
    <w:rsid w:val="006E3AD9"/>
    <w:rsid w:val="006E3D05"/>
    <w:rsid w:val="006E3FC0"/>
    <w:rsid w:val="006E46D7"/>
    <w:rsid w:val="006E4794"/>
    <w:rsid w:val="006E4BDA"/>
    <w:rsid w:val="006E4F7B"/>
    <w:rsid w:val="006E4FE0"/>
    <w:rsid w:val="006E6F49"/>
    <w:rsid w:val="006E71A9"/>
    <w:rsid w:val="006E7673"/>
    <w:rsid w:val="006E7A4D"/>
    <w:rsid w:val="006F01DA"/>
    <w:rsid w:val="006F01DF"/>
    <w:rsid w:val="006F0244"/>
    <w:rsid w:val="006F0346"/>
    <w:rsid w:val="006F0705"/>
    <w:rsid w:val="006F1AA6"/>
    <w:rsid w:val="006F2857"/>
    <w:rsid w:val="006F2C45"/>
    <w:rsid w:val="006F2ECF"/>
    <w:rsid w:val="006F3067"/>
    <w:rsid w:val="006F35F8"/>
    <w:rsid w:val="006F3B89"/>
    <w:rsid w:val="006F45E1"/>
    <w:rsid w:val="006F4A5B"/>
    <w:rsid w:val="006F57F2"/>
    <w:rsid w:val="006F58A8"/>
    <w:rsid w:val="006F61F9"/>
    <w:rsid w:val="006F64A7"/>
    <w:rsid w:val="006F6641"/>
    <w:rsid w:val="006F6A16"/>
    <w:rsid w:val="006F6DB4"/>
    <w:rsid w:val="006F7B5D"/>
    <w:rsid w:val="006F7BC2"/>
    <w:rsid w:val="00700150"/>
    <w:rsid w:val="007004CA"/>
    <w:rsid w:val="007008BE"/>
    <w:rsid w:val="00700D70"/>
    <w:rsid w:val="0070149C"/>
    <w:rsid w:val="00701C85"/>
    <w:rsid w:val="00702099"/>
    <w:rsid w:val="00703515"/>
    <w:rsid w:val="0070352E"/>
    <w:rsid w:val="007044BF"/>
    <w:rsid w:val="00704C17"/>
    <w:rsid w:val="007058A8"/>
    <w:rsid w:val="007069F2"/>
    <w:rsid w:val="00706DE0"/>
    <w:rsid w:val="00707153"/>
    <w:rsid w:val="007074E9"/>
    <w:rsid w:val="0071064D"/>
    <w:rsid w:val="00710916"/>
    <w:rsid w:val="007116D2"/>
    <w:rsid w:val="0071206C"/>
    <w:rsid w:val="007123B0"/>
    <w:rsid w:val="007131C5"/>
    <w:rsid w:val="007132BD"/>
    <w:rsid w:val="00713A43"/>
    <w:rsid w:val="00713C05"/>
    <w:rsid w:val="00713DD2"/>
    <w:rsid w:val="00714081"/>
    <w:rsid w:val="0071438E"/>
    <w:rsid w:val="007144F1"/>
    <w:rsid w:val="00714657"/>
    <w:rsid w:val="007149AD"/>
    <w:rsid w:val="00714B5E"/>
    <w:rsid w:val="007159D7"/>
    <w:rsid w:val="00715EE5"/>
    <w:rsid w:val="00716316"/>
    <w:rsid w:val="00716745"/>
    <w:rsid w:val="00716D3D"/>
    <w:rsid w:val="00717875"/>
    <w:rsid w:val="00720024"/>
    <w:rsid w:val="007201F6"/>
    <w:rsid w:val="00720266"/>
    <w:rsid w:val="00720A0F"/>
    <w:rsid w:val="00720F51"/>
    <w:rsid w:val="00721200"/>
    <w:rsid w:val="007214B9"/>
    <w:rsid w:val="007215A4"/>
    <w:rsid w:val="007219F2"/>
    <w:rsid w:val="00721A76"/>
    <w:rsid w:val="00721D5D"/>
    <w:rsid w:val="00723332"/>
    <w:rsid w:val="00724013"/>
    <w:rsid w:val="00724032"/>
    <w:rsid w:val="007256DB"/>
    <w:rsid w:val="00725C26"/>
    <w:rsid w:val="00725D0D"/>
    <w:rsid w:val="007260BE"/>
    <w:rsid w:val="00726133"/>
    <w:rsid w:val="00726D9B"/>
    <w:rsid w:val="007274E4"/>
    <w:rsid w:val="00727598"/>
    <w:rsid w:val="007304D1"/>
    <w:rsid w:val="007314C9"/>
    <w:rsid w:val="00731654"/>
    <w:rsid w:val="007328EF"/>
    <w:rsid w:val="00732EF0"/>
    <w:rsid w:val="007334A4"/>
    <w:rsid w:val="00733690"/>
    <w:rsid w:val="007339AE"/>
    <w:rsid w:val="007354AA"/>
    <w:rsid w:val="00736057"/>
    <w:rsid w:val="0073632D"/>
    <w:rsid w:val="0073647F"/>
    <w:rsid w:val="00736E63"/>
    <w:rsid w:val="00737252"/>
    <w:rsid w:val="007376C7"/>
    <w:rsid w:val="007376FD"/>
    <w:rsid w:val="00737994"/>
    <w:rsid w:val="00741330"/>
    <w:rsid w:val="00741F48"/>
    <w:rsid w:val="007423C5"/>
    <w:rsid w:val="00742439"/>
    <w:rsid w:val="00742790"/>
    <w:rsid w:val="00742C2B"/>
    <w:rsid w:val="00742D9E"/>
    <w:rsid w:val="00742F13"/>
    <w:rsid w:val="0074343D"/>
    <w:rsid w:val="00743851"/>
    <w:rsid w:val="00743C88"/>
    <w:rsid w:val="00745066"/>
    <w:rsid w:val="0074510A"/>
    <w:rsid w:val="00746174"/>
    <w:rsid w:val="0074666E"/>
    <w:rsid w:val="0074677F"/>
    <w:rsid w:val="00747431"/>
    <w:rsid w:val="0074789A"/>
    <w:rsid w:val="00747962"/>
    <w:rsid w:val="00747FA8"/>
    <w:rsid w:val="00750D18"/>
    <w:rsid w:val="007514AE"/>
    <w:rsid w:val="00751946"/>
    <w:rsid w:val="00752348"/>
    <w:rsid w:val="00752799"/>
    <w:rsid w:val="00752F6F"/>
    <w:rsid w:val="00753253"/>
    <w:rsid w:val="00753301"/>
    <w:rsid w:val="00753370"/>
    <w:rsid w:val="00753A01"/>
    <w:rsid w:val="00753D55"/>
    <w:rsid w:val="007541E3"/>
    <w:rsid w:val="00755215"/>
    <w:rsid w:val="0075569D"/>
    <w:rsid w:val="0075582B"/>
    <w:rsid w:val="00755947"/>
    <w:rsid w:val="00755EA0"/>
    <w:rsid w:val="00756F31"/>
    <w:rsid w:val="00756FBD"/>
    <w:rsid w:val="00757A57"/>
    <w:rsid w:val="00760431"/>
    <w:rsid w:val="0076064C"/>
    <w:rsid w:val="0076073D"/>
    <w:rsid w:val="00760BB4"/>
    <w:rsid w:val="00760BE7"/>
    <w:rsid w:val="00761B6C"/>
    <w:rsid w:val="00761DB6"/>
    <w:rsid w:val="00762DD1"/>
    <w:rsid w:val="00763254"/>
    <w:rsid w:val="00763C6C"/>
    <w:rsid w:val="00763E5D"/>
    <w:rsid w:val="0076514D"/>
    <w:rsid w:val="007662EF"/>
    <w:rsid w:val="0076645F"/>
    <w:rsid w:val="007666D3"/>
    <w:rsid w:val="00767C28"/>
    <w:rsid w:val="00767F80"/>
    <w:rsid w:val="007700B5"/>
    <w:rsid w:val="00770E8C"/>
    <w:rsid w:val="0077146D"/>
    <w:rsid w:val="00771B2E"/>
    <w:rsid w:val="007723C9"/>
    <w:rsid w:val="007729C0"/>
    <w:rsid w:val="00772BB1"/>
    <w:rsid w:val="00773096"/>
    <w:rsid w:val="00773517"/>
    <w:rsid w:val="007735ED"/>
    <w:rsid w:val="00773DAA"/>
    <w:rsid w:val="0077569F"/>
    <w:rsid w:val="007760DE"/>
    <w:rsid w:val="007764E4"/>
    <w:rsid w:val="00776D98"/>
    <w:rsid w:val="00776F7A"/>
    <w:rsid w:val="007774A0"/>
    <w:rsid w:val="00777899"/>
    <w:rsid w:val="00777EB5"/>
    <w:rsid w:val="00780578"/>
    <w:rsid w:val="0078117D"/>
    <w:rsid w:val="007811B6"/>
    <w:rsid w:val="007814C9"/>
    <w:rsid w:val="0078157D"/>
    <w:rsid w:val="00781C1A"/>
    <w:rsid w:val="0078252E"/>
    <w:rsid w:val="00782CA1"/>
    <w:rsid w:val="00782FE1"/>
    <w:rsid w:val="00783026"/>
    <w:rsid w:val="007837E9"/>
    <w:rsid w:val="00783AFF"/>
    <w:rsid w:val="00784718"/>
    <w:rsid w:val="0078490F"/>
    <w:rsid w:val="00784C4B"/>
    <w:rsid w:val="00785C05"/>
    <w:rsid w:val="00785CF8"/>
    <w:rsid w:val="007863E2"/>
    <w:rsid w:val="00786407"/>
    <w:rsid w:val="00786F94"/>
    <w:rsid w:val="00787067"/>
    <w:rsid w:val="00787101"/>
    <w:rsid w:val="00787207"/>
    <w:rsid w:val="0078726C"/>
    <w:rsid w:val="00787820"/>
    <w:rsid w:val="00787B46"/>
    <w:rsid w:val="00787D12"/>
    <w:rsid w:val="00790399"/>
    <w:rsid w:val="0079093F"/>
    <w:rsid w:val="00790CD2"/>
    <w:rsid w:val="007924DB"/>
    <w:rsid w:val="00792865"/>
    <w:rsid w:val="00792F9F"/>
    <w:rsid w:val="00793ADB"/>
    <w:rsid w:val="00793FD3"/>
    <w:rsid w:val="007942D7"/>
    <w:rsid w:val="007949EA"/>
    <w:rsid w:val="007955A3"/>
    <w:rsid w:val="00795D57"/>
    <w:rsid w:val="00795E9E"/>
    <w:rsid w:val="00797170"/>
    <w:rsid w:val="00797489"/>
    <w:rsid w:val="0079797D"/>
    <w:rsid w:val="007979BC"/>
    <w:rsid w:val="007A01E2"/>
    <w:rsid w:val="007A03AF"/>
    <w:rsid w:val="007A0978"/>
    <w:rsid w:val="007A0ADD"/>
    <w:rsid w:val="007A1165"/>
    <w:rsid w:val="007A12BC"/>
    <w:rsid w:val="007A190D"/>
    <w:rsid w:val="007A2BDC"/>
    <w:rsid w:val="007A3468"/>
    <w:rsid w:val="007A35F9"/>
    <w:rsid w:val="007A40F8"/>
    <w:rsid w:val="007A4774"/>
    <w:rsid w:val="007A47F7"/>
    <w:rsid w:val="007A4B45"/>
    <w:rsid w:val="007A4F44"/>
    <w:rsid w:val="007A56B4"/>
    <w:rsid w:val="007A5A9A"/>
    <w:rsid w:val="007A5C45"/>
    <w:rsid w:val="007A6219"/>
    <w:rsid w:val="007A665D"/>
    <w:rsid w:val="007A7DBB"/>
    <w:rsid w:val="007B0268"/>
    <w:rsid w:val="007B030E"/>
    <w:rsid w:val="007B044A"/>
    <w:rsid w:val="007B13F9"/>
    <w:rsid w:val="007B215D"/>
    <w:rsid w:val="007B26E7"/>
    <w:rsid w:val="007B290C"/>
    <w:rsid w:val="007B2E7B"/>
    <w:rsid w:val="007B34A3"/>
    <w:rsid w:val="007B38C5"/>
    <w:rsid w:val="007B464B"/>
    <w:rsid w:val="007B4787"/>
    <w:rsid w:val="007B5282"/>
    <w:rsid w:val="007B5532"/>
    <w:rsid w:val="007B6355"/>
    <w:rsid w:val="007B6F2F"/>
    <w:rsid w:val="007B793C"/>
    <w:rsid w:val="007B7EAF"/>
    <w:rsid w:val="007C0992"/>
    <w:rsid w:val="007C114E"/>
    <w:rsid w:val="007C1D9F"/>
    <w:rsid w:val="007C2620"/>
    <w:rsid w:val="007C26BB"/>
    <w:rsid w:val="007C29D9"/>
    <w:rsid w:val="007C2A32"/>
    <w:rsid w:val="007C3268"/>
    <w:rsid w:val="007C3567"/>
    <w:rsid w:val="007C4214"/>
    <w:rsid w:val="007C4249"/>
    <w:rsid w:val="007C44E5"/>
    <w:rsid w:val="007C46F7"/>
    <w:rsid w:val="007C62C2"/>
    <w:rsid w:val="007C62FD"/>
    <w:rsid w:val="007C6DA7"/>
    <w:rsid w:val="007C7916"/>
    <w:rsid w:val="007C7FCB"/>
    <w:rsid w:val="007D041B"/>
    <w:rsid w:val="007D043F"/>
    <w:rsid w:val="007D0BC2"/>
    <w:rsid w:val="007D36E8"/>
    <w:rsid w:val="007D395C"/>
    <w:rsid w:val="007D3D1C"/>
    <w:rsid w:val="007D431F"/>
    <w:rsid w:val="007D45BE"/>
    <w:rsid w:val="007D45D1"/>
    <w:rsid w:val="007D486F"/>
    <w:rsid w:val="007D48C4"/>
    <w:rsid w:val="007D5EDD"/>
    <w:rsid w:val="007D66E5"/>
    <w:rsid w:val="007D6765"/>
    <w:rsid w:val="007D6D0E"/>
    <w:rsid w:val="007D6DED"/>
    <w:rsid w:val="007D7119"/>
    <w:rsid w:val="007D712C"/>
    <w:rsid w:val="007D77E1"/>
    <w:rsid w:val="007E068D"/>
    <w:rsid w:val="007E0C77"/>
    <w:rsid w:val="007E1483"/>
    <w:rsid w:val="007E2940"/>
    <w:rsid w:val="007E4B8F"/>
    <w:rsid w:val="007E554D"/>
    <w:rsid w:val="007E5D66"/>
    <w:rsid w:val="007E62A6"/>
    <w:rsid w:val="007E6335"/>
    <w:rsid w:val="007E6701"/>
    <w:rsid w:val="007E6B16"/>
    <w:rsid w:val="007F0D6F"/>
    <w:rsid w:val="007F17FB"/>
    <w:rsid w:val="007F1A9A"/>
    <w:rsid w:val="007F1E0D"/>
    <w:rsid w:val="007F26D9"/>
    <w:rsid w:val="007F27C8"/>
    <w:rsid w:val="007F2EA5"/>
    <w:rsid w:val="007F334B"/>
    <w:rsid w:val="007F40E5"/>
    <w:rsid w:val="007F49AD"/>
    <w:rsid w:val="007F4B05"/>
    <w:rsid w:val="007F4E7C"/>
    <w:rsid w:val="007F5845"/>
    <w:rsid w:val="007F6158"/>
    <w:rsid w:val="007F6290"/>
    <w:rsid w:val="007F6881"/>
    <w:rsid w:val="007F6D35"/>
    <w:rsid w:val="007F76E3"/>
    <w:rsid w:val="008011C2"/>
    <w:rsid w:val="008014E6"/>
    <w:rsid w:val="00801824"/>
    <w:rsid w:val="0080275D"/>
    <w:rsid w:val="00803BDE"/>
    <w:rsid w:val="00804A83"/>
    <w:rsid w:val="00804E6D"/>
    <w:rsid w:val="00804ED2"/>
    <w:rsid w:val="008051F3"/>
    <w:rsid w:val="00805DF6"/>
    <w:rsid w:val="00806091"/>
    <w:rsid w:val="008060A7"/>
    <w:rsid w:val="00806BF1"/>
    <w:rsid w:val="00807169"/>
    <w:rsid w:val="00807B39"/>
    <w:rsid w:val="00810552"/>
    <w:rsid w:val="00811058"/>
    <w:rsid w:val="00812479"/>
    <w:rsid w:val="008131C0"/>
    <w:rsid w:val="00813230"/>
    <w:rsid w:val="0081355F"/>
    <w:rsid w:val="00815149"/>
    <w:rsid w:val="00815773"/>
    <w:rsid w:val="008161CC"/>
    <w:rsid w:val="008175BD"/>
    <w:rsid w:val="00817F58"/>
    <w:rsid w:val="00817F68"/>
    <w:rsid w:val="008201BB"/>
    <w:rsid w:val="008208F9"/>
    <w:rsid w:val="00820B04"/>
    <w:rsid w:val="00821148"/>
    <w:rsid w:val="00821264"/>
    <w:rsid w:val="008214BE"/>
    <w:rsid w:val="00821748"/>
    <w:rsid w:val="00821957"/>
    <w:rsid w:val="00822C0D"/>
    <w:rsid w:val="00822C7C"/>
    <w:rsid w:val="008231D6"/>
    <w:rsid w:val="00823258"/>
    <w:rsid w:val="00823708"/>
    <w:rsid w:val="0082374B"/>
    <w:rsid w:val="008239B2"/>
    <w:rsid w:val="00823B0C"/>
    <w:rsid w:val="008240B4"/>
    <w:rsid w:val="008243A8"/>
    <w:rsid w:val="00824D85"/>
    <w:rsid w:val="00824E7B"/>
    <w:rsid w:val="008255B7"/>
    <w:rsid w:val="00827137"/>
    <w:rsid w:val="0082723F"/>
    <w:rsid w:val="008273F2"/>
    <w:rsid w:val="008278CF"/>
    <w:rsid w:val="00827AF1"/>
    <w:rsid w:val="00827B36"/>
    <w:rsid w:val="00827D04"/>
    <w:rsid w:val="00830794"/>
    <w:rsid w:val="00830BF8"/>
    <w:rsid w:val="008313C9"/>
    <w:rsid w:val="00831429"/>
    <w:rsid w:val="008314E8"/>
    <w:rsid w:val="0083170F"/>
    <w:rsid w:val="00832304"/>
    <w:rsid w:val="00832307"/>
    <w:rsid w:val="00832945"/>
    <w:rsid w:val="00832976"/>
    <w:rsid w:val="0083309D"/>
    <w:rsid w:val="00833278"/>
    <w:rsid w:val="0083358F"/>
    <w:rsid w:val="00833A17"/>
    <w:rsid w:val="00833CA5"/>
    <w:rsid w:val="008345A5"/>
    <w:rsid w:val="0083507D"/>
    <w:rsid w:val="008357CD"/>
    <w:rsid w:val="00835F1A"/>
    <w:rsid w:val="00836202"/>
    <w:rsid w:val="00836795"/>
    <w:rsid w:val="00836883"/>
    <w:rsid w:val="00836A17"/>
    <w:rsid w:val="00836BFB"/>
    <w:rsid w:val="00836CC8"/>
    <w:rsid w:val="00836D27"/>
    <w:rsid w:val="00836E65"/>
    <w:rsid w:val="00837094"/>
    <w:rsid w:val="00837146"/>
    <w:rsid w:val="0083731B"/>
    <w:rsid w:val="008375FD"/>
    <w:rsid w:val="00837B11"/>
    <w:rsid w:val="0084015B"/>
    <w:rsid w:val="008413D1"/>
    <w:rsid w:val="00842755"/>
    <w:rsid w:val="008432AD"/>
    <w:rsid w:val="00843349"/>
    <w:rsid w:val="00844113"/>
    <w:rsid w:val="008457A0"/>
    <w:rsid w:val="008459ED"/>
    <w:rsid w:val="00845A6A"/>
    <w:rsid w:val="00845F6C"/>
    <w:rsid w:val="00846E0A"/>
    <w:rsid w:val="00850079"/>
    <w:rsid w:val="008503E6"/>
    <w:rsid w:val="008505A9"/>
    <w:rsid w:val="0085064D"/>
    <w:rsid w:val="00850AE9"/>
    <w:rsid w:val="008510D3"/>
    <w:rsid w:val="008510EE"/>
    <w:rsid w:val="00851B08"/>
    <w:rsid w:val="00851B0D"/>
    <w:rsid w:val="008520EB"/>
    <w:rsid w:val="008522E5"/>
    <w:rsid w:val="0085253C"/>
    <w:rsid w:val="00852993"/>
    <w:rsid w:val="008531E8"/>
    <w:rsid w:val="008533D4"/>
    <w:rsid w:val="00853517"/>
    <w:rsid w:val="00853905"/>
    <w:rsid w:val="008539C2"/>
    <w:rsid w:val="00853B42"/>
    <w:rsid w:val="008544F2"/>
    <w:rsid w:val="00854D5B"/>
    <w:rsid w:val="00855BA2"/>
    <w:rsid w:val="00855BAC"/>
    <w:rsid w:val="00856D44"/>
    <w:rsid w:val="00856E7E"/>
    <w:rsid w:val="00857205"/>
    <w:rsid w:val="008574CA"/>
    <w:rsid w:val="00857747"/>
    <w:rsid w:val="00857F49"/>
    <w:rsid w:val="008607AD"/>
    <w:rsid w:val="00860851"/>
    <w:rsid w:val="00860D49"/>
    <w:rsid w:val="008611DF"/>
    <w:rsid w:val="00861617"/>
    <w:rsid w:val="00861788"/>
    <w:rsid w:val="00861D8D"/>
    <w:rsid w:val="00862C9C"/>
    <w:rsid w:val="0086390F"/>
    <w:rsid w:val="00864E9C"/>
    <w:rsid w:val="0086511A"/>
    <w:rsid w:val="0086612B"/>
    <w:rsid w:val="008663E7"/>
    <w:rsid w:val="008664F5"/>
    <w:rsid w:val="008666C5"/>
    <w:rsid w:val="00866EDE"/>
    <w:rsid w:val="008671FC"/>
    <w:rsid w:val="008676C0"/>
    <w:rsid w:val="0086785A"/>
    <w:rsid w:val="00870C73"/>
    <w:rsid w:val="00871335"/>
    <w:rsid w:val="00871F18"/>
    <w:rsid w:val="0087243A"/>
    <w:rsid w:val="00872C50"/>
    <w:rsid w:val="00872D89"/>
    <w:rsid w:val="00873930"/>
    <w:rsid w:val="00873DE7"/>
    <w:rsid w:val="00874AB6"/>
    <w:rsid w:val="0087627D"/>
    <w:rsid w:val="00876EEF"/>
    <w:rsid w:val="0087700A"/>
    <w:rsid w:val="008773CD"/>
    <w:rsid w:val="008775F9"/>
    <w:rsid w:val="0087777E"/>
    <w:rsid w:val="008802AF"/>
    <w:rsid w:val="00880F6D"/>
    <w:rsid w:val="0088117C"/>
    <w:rsid w:val="00881CC2"/>
    <w:rsid w:val="00882516"/>
    <w:rsid w:val="00882E2B"/>
    <w:rsid w:val="00883EA8"/>
    <w:rsid w:val="00885509"/>
    <w:rsid w:val="00885B3C"/>
    <w:rsid w:val="00885E03"/>
    <w:rsid w:val="00886711"/>
    <w:rsid w:val="00886E97"/>
    <w:rsid w:val="00890780"/>
    <w:rsid w:val="008907BF"/>
    <w:rsid w:val="00891836"/>
    <w:rsid w:val="00891ED6"/>
    <w:rsid w:val="00892D92"/>
    <w:rsid w:val="00893218"/>
    <w:rsid w:val="008932FA"/>
    <w:rsid w:val="00893484"/>
    <w:rsid w:val="008935AA"/>
    <w:rsid w:val="00893FBC"/>
    <w:rsid w:val="00893FC9"/>
    <w:rsid w:val="00894E48"/>
    <w:rsid w:val="008950AF"/>
    <w:rsid w:val="00895761"/>
    <w:rsid w:val="008959A8"/>
    <w:rsid w:val="00895FB2"/>
    <w:rsid w:val="00896C92"/>
    <w:rsid w:val="00897DA9"/>
    <w:rsid w:val="00897EE2"/>
    <w:rsid w:val="008A0975"/>
    <w:rsid w:val="008A16D0"/>
    <w:rsid w:val="008A1B23"/>
    <w:rsid w:val="008A1B8A"/>
    <w:rsid w:val="008A2489"/>
    <w:rsid w:val="008A24C4"/>
    <w:rsid w:val="008A2CB9"/>
    <w:rsid w:val="008A3440"/>
    <w:rsid w:val="008A3559"/>
    <w:rsid w:val="008A38E7"/>
    <w:rsid w:val="008A394D"/>
    <w:rsid w:val="008A3BB6"/>
    <w:rsid w:val="008A3F05"/>
    <w:rsid w:val="008A3F2C"/>
    <w:rsid w:val="008A3FB5"/>
    <w:rsid w:val="008A4220"/>
    <w:rsid w:val="008A430B"/>
    <w:rsid w:val="008A4CB9"/>
    <w:rsid w:val="008A4EB0"/>
    <w:rsid w:val="008A53FF"/>
    <w:rsid w:val="008A5409"/>
    <w:rsid w:val="008A6145"/>
    <w:rsid w:val="008A648E"/>
    <w:rsid w:val="008A67F4"/>
    <w:rsid w:val="008A6847"/>
    <w:rsid w:val="008A6D12"/>
    <w:rsid w:val="008A78C1"/>
    <w:rsid w:val="008B0150"/>
    <w:rsid w:val="008B0749"/>
    <w:rsid w:val="008B08DA"/>
    <w:rsid w:val="008B0B50"/>
    <w:rsid w:val="008B0E79"/>
    <w:rsid w:val="008B11B4"/>
    <w:rsid w:val="008B166B"/>
    <w:rsid w:val="008B1A18"/>
    <w:rsid w:val="008B1EBB"/>
    <w:rsid w:val="008B2A68"/>
    <w:rsid w:val="008B2FA7"/>
    <w:rsid w:val="008B2FBB"/>
    <w:rsid w:val="008B377E"/>
    <w:rsid w:val="008B45D4"/>
    <w:rsid w:val="008B4D6F"/>
    <w:rsid w:val="008B51A2"/>
    <w:rsid w:val="008B5466"/>
    <w:rsid w:val="008B5A90"/>
    <w:rsid w:val="008B5ACF"/>
    <w:rsid w:val="008B5EC9"/>
    <w:rsid w:val="008B616C"/>
    <w:rsid w:val="008B6586"/>
    <w:rsid w:val="008B6937"/>
    <w:rsid w:val="008B70EF"/>
    <w:rsid w:val="008B71C8"/>
    <w:rsid w:val="008B7CF1"/>
    <w:rsid w:val="008B7F73"/>
    <w:rsid w:val="008C03A4"/>
    <w:rsid w:val="008C087E"/>
    <w:rsid w:val="008C145F"/>
    <w:rsid w:val="008C2C94"/>
    <w:rsid w:val="008C2E4F"/>
    <w:rsid w:val="008C30AA"/>
    <w:rsid w:val="008C442C"/>
    <w:rsid w:val="008C5DB1"/>
    <w:rsid w:val="008C5DD8"/>
    <w:rsid w:val="008C5FBB"/>
    <w:rsid w:val="008C611C"/>
    <w:rsid w:val="008C63A5"/>
    <w:rsid w:val="008C6CA1"/>
    <w:rsid w:val="008C6DA2"/>
    <w:rsid w:val="008C7B64"/>
    <w:rsid w:val="008C7C82"/>
    <w:rsid w:val="008D0212"/>
    <w:rsid w:val="008D0ACF"/>
    <w:rsid w:val="008D1164"/>
    <w:rsid w:val="008D1171"/>
    <w:rsid w:val="008D1C5C"/>
    <w:rsid w:val="008D2516"/>
    <w:rsid w:val="008D2C86"/>
    <w:rsid w:val="008D2FD6"/>
    <w:rsid w:val="008D3135"/>
    <w:rsid w:val="008D3539"/>
    <w:rsid w:val="008D3B48"/>
    <w:rsid w:val="008D3C4F"/>
    <w:rsid w:val="008D3F1C"/>
    <w:rsid w:val="008D4B71"/>
    <w:rsid w:val="008D4D6B"/>
    <w:rsid w:val="008D4D73"/>
    <w:rsid w:val="008D4E31"/>
    <w:rsid w:val="008D4E96"/>
    <w:rsid w:val="008D52C2"/>
    <w:rsid w:val="008D5513"/>
    <w:rsid w:val="008D5CA7"/>
    <w:rsid w:val="008D685A"/>
    <w:rsid w:val="008D72A1"/>
    <w:rsid w:val="008D7685"/>
    <w:rsid w:val="008E0651"/>
    <w:rsid w:val="008E0D75"/>
    <w:rsid w:val="008E10EC"/>
    <w:rsid w:val="008E148B"/>
    <w:rsid w:val="008E1ECC"/>
    <w:rsid w:val="008E1EEB"/>
    <w:rsid w:val="008E206A"/>
    <w:rsid w:val="008E229B"/>
    <w:rsid w:val="008E2776"/>
    <w:rsid w:val="008E2837"/>
    <w:rsid w:val="008E2A6A"/>
    <w:rsid w:val="008E2D22"/>
    <w:rsid w:val="008E3033"/>
    <w:rsid w:val="008E389B"/>
    <w:rsid w:val="008E3CCD"/>
    <w:rsid w:val="008E3D75"/>
    <w:rsid w:val="008E4259"/>
    <w:rsid w:val="008E47F8"/>
    <w:rsid w:val="008E4D62"/>
    <w:rsid w:val="008E6634"/>
    <w:rsid w:val="008E6A49"/>
    <w:rsid w:val="008E6C1A"/>
    <w:rsid w:val="008E6EEF"/>
    <w:rsid w:val="008E73CB"/>
    <w:rsid w:val="008F0AAC"/>
    <w:rsid w:val="008F0D23"/>
    <w:rsid w:val="008F1205"/>
    <w:rsid w:val="008F16C1"/>
    <w:rsid w:val="008F3016"/>
    <w:rsid w:val="008F3175"/>
    <w:rsid w:val="008F361A"/>
    <w:rsid w:val="008F381D"/>
    <w:rsid w:val="008F3977"/>
    <w:rsid w:val="008F3EFF"/>
    <w:rsid w:val="008F57BB"/>
    <w:rsid w:val="008F5BF9"/>
    <w:rsid w:val="008F5D40"/>
    <w:rsid w:val="008F759E"/>
    <w:rsid w:val="008F790B"/>
    <w:rsid w:val="0090011D"/>
    <w:rsid w:val="00900BD8"/>
    <w:rsid w:val="00900BDF"/>
    <w:rsid w:val="00900EBD"/>
    <w:rsid w:val="0090165A"/>
    <w:rsid w:val="009016F7"/>
    <w:rsid w:val="009021C7"/>
    <w:rsid w:val="00902871"/>
    <w:rsid w:val="00902E05"/>
    <w:rsid w:val="00902E49"/>
    <w:rsid w:val="00903066"/>
    <w:rsid w:val="00903189"/>
    <w:rsid w:val="00903EDB"/>
    <w:rsid w:val="00903FED"/>
    <w:rsid w:val="00904476"/>
    <w:rsid w:val="00904917"/>
    <w:rsid w:val="009052F9"/>
    <w:rsid w:val="00905301"/>
    <w:rsid w:val="009054D3"/>
    <w:rsid w:val="00905919"/>
    <w:rsid w:val="00906B51"/>
    <w:rsid w:val="009071B0"/>
    <w:rsid w:val="00907804"/>
    <w:rsid w:val="00907A92"/>
    <w:rsid w:val="009104C7"/>
    <w:rsid w:val="00911C00"/>
    <w:rsid w:val="00912522"/>
    <w:rsid w:val="00912696"/>
    <w:rsid w:val="009126CF"/>
    <w:rsid w:val="00912B00"/>
    <w:rsid w:val="00912C05"/>
    <w:rsid w:val="009134EA"/>
    <w:rsid w:val="0091549B"/>
    <w:rsid w:val="009156BF"/>
    <w:rsid w:val="00915803"/>
    <w:rsid w:val="00915944"/>
    <w:rsid w:val="009161C7"/>
    <w:rsid w:val="009168CB"/>
    <w:rsid w:val="00917C52"/>
    <w:rsid w:val="0092024E"/>
    <w:rsid w:val="00920748"/>
    <w:rsid w:val="0092118D"/>
    <w:rsid w:val="00921C48"/>
    <w:rsid w:val="009224AF"/>
    <w:rsid w:val="009228E4"/>
    <w:rsid w:val="00922EF1"/>
    <w:rsid w:val="0092319A"/>
    <w:rsid w:val="00923E3D"/>
    <w:rsid w:val="00924493"/>
    <w:rsid w:val="00924E5B"/>
    <w:rsid w:val="00924EDD"/>
    <w:rsid w:val="009255AF"/>
    <w:rsid w:val="009259EA"/>
    <w:rsid w:val="00926AF4"/>
    <w:rsid w:val="00926DB0"/>
    <w:rsid w:val="00926E1E"/>
    <w:rsid w:val="00926EE9"/>
    <w:rsid w:val="00927234"/>
    <w:rsid w:val="009276B2"/>
    <w:rsid w:val="00927F31"/>
    <w:rsid w:val="009304C2"/>
    <w:rsid w:val="0093094E"/>
    <w:rsid w:val="00930C27"/>
    <w:rsid w:val="009313F1"/>
    <w:rsid w:val="00931E2C"/>
    <w:rsid w:val="00931EFC"/>
    <w:rsid w:val="0093221F"/>
    <w:rsid w:val="009333AC"/>
    <w:rsid w:val="009337AB"/>
    <w:rsid w:val="009338FD"/>
    <w:rsid w:val="009339DA"/>
    <w:rsid w:val="00933AB1"/>
    <w:rsid w:val="00933CB1"/>
    <w:rsid w:val="0093405F"/>
    <w:rsid w:val="0093512A"/>
    <w:rsid w:val="00935A14"/>
    <w:rsid w:val="00935D10"/>
    <w:rsid w:val="00935ED4"/>
    <w:rsid w:val="00935FD2"/>
    <w:rsid w:val="00936882"/>
    <w:rsid w:val="00937936"/>
    <w:rsid w:val="00937D44"/>
    <w:rsid w:val="00940B19"/>
    <w:rsid w:val="00941451"/>
    <w:rsid w:val="0094149C"/>
    <w:rsid w:val="00941737"/>
    <w:rsid w:val="009417F3"/>
    <w:rsid w:val="0094272B"/>
    <w:rsid w:val="009430A0"/>
    <w:rsid w:val="0094363A"/>
    <w:rsid w:val="009438B6"/>
    <w:rsid w:val="00943E36"/>
    <w:rsid w:val="00944267"/>
    <w:rsid w:val="00944715"/>
    <w:rsid w:val="00944F68"/>
    <w:rsid w:val="00945112"/>
    <w:rsid w:val="00945807"/>
    <w:rsid w:val="00945814"/>
    <w:rsid w:val="00945896"/>
    <w:rsid w:val="00945BF9"/>
    <w:rsid w:val="00945C11"/>
    <w:rsid w:val="00946234"/>
    <w:rsid w:val="0094623A"/>
    <w:rsid w:val="0094643C"/>
    <w:rsid w:val="009468AA"/>
    <w:rsid w:val="00946AA8"/>
    <w:rsid w:val="00947399"/>
    <w:rsid w:val="00947CF0"/>
    <w:rsid w:val="00950130"/>
    <w:rsid w:val="00950A96"/>
    <w:rsid w:val="00952966"/>
    <w:rsid w:val="009535B5"/>
    <w:rsid w:val="00955650"/>
    <w:rsid w:val="009557BD"/>
    <w:rsid w:val="00956301"/>
    <w:rsid w:val="00956854"/>
    <w:rsid w:val="00956A44"/>
    <w:rsid w:val="00956BB3"/>
    <w:rsid w:val="0095763D"/>
    <w:rsid w:val="00957839"/>
    <w:rsid w:val="00957CC4"/>
    <w:rsid w:val="00957D1E"/>
    <w:rsid w:val="00957F06"/>
    <w:rsid w:val="00960893"/>
    <w:rsid w:val="00960D89"/>
    <w:rsid w:val="00960F0D"/>
    <w:rsid w:val="00961066"/>
    <w:rsid w:val="009620A7"/>
    <w:rsid w:val="0096216C"/>
    <w:rsid w:val="00962947"/>
    <w:rsid w:val="00962C5E"/>
    <w:rsid w:val="0096322A"/>
    <w:rsid w:val="00963849"/>
    <w:rsid w:val="00964B6C"/>
    <w:rsid w:val="009657D0"/>
    <w:rsid w:val="00966EAC"/>
    <w:rsid w:val="00970078"/>
    <w:rsid w:val="009707A0"/>
    <w:rsid w:val="0097110C"/>
    <w:rsid w:val="009712AB"/>
    <w:rsid w:val="009716DD"/>
    <w:rsid w:val="009718FB"/>
    <w:rsid w:val="00972081"/>
    <w:rsid w:val="00972734"/>
    <w:rsid w:val="0097278F"/>
    <w:rsid w:val="009732EC"/>
    <w:rsid w:val="00973AE0"/>
    <w:rsid w:val="009744B6"/>
    <w:rsid w:val="009744F4"/>
    <w:rsid w:val="009750F0"/>
    <w:rsid w:val="00975566"/>
    <w:rsid w:val="00975814"/>
    <w:rsid w:val="00976561"/>
    <w:rsid w:val="00977118"/>
    <w:rsid w:val="009778DD"/>
    <w:rsid w:val="00980A36"/>
    <w:rsid w:val="00980D43"/>
    <w:rsid w:val="0098147F"/>
    <w:rsid w:val="0098151B"/>
    <w:rsid w:val="00982084"/>
    <w:rsid w:val="009831BD"/>
    <w:rsid w:val="009834EB"/>
    <w:rsid w:val="009840AC"/>
    <w:rsid w:val="0098467A"/>
    <w:rsid w:val="00984C8C"/>
    <w:rsid w:val="00984C95"/>
    <w:rsid w:val="00985650"/>
    <w:rsid w:val="00985DDA"/>
    <w:rsid w:val="00986A89"/>
    <w:rsid w:val="0099029B"/>
    <w:rsid w:val="009904AF"/>
    <w:rsid w:val="00993480"/>
    <w:rsid w:val="00993D3B"/>
    <w:rsid w:val="0099437A"/>
    <w:rsid w:val="0099566C"/>
    <w:rsid w:val="00995968"/>
    <w:rsid w:val="00995E29"/>
    <w:rsid w:val="0099627B"/>
    <w:rsid w:val="009962FE"/>
    <w:rsid w:val="00996ACC"/>
    <w:rsid w:val="009970CF"/>
    <w:rsid w:val="009979EB"/>
    <w:rsid w:val="009A0308"/>
    <w:rsid w:val="009A077C"/>
    <w:rsid w:val="009A08B6"/>
    <w:rsid w:val="009A1587"/>
    <w:rsid w:val="009A1B04"/>
    <w:rsid w:val="009A30A9"/>
    <w:rsid w:val="009A386E"/>
    <w:rsid w:val="009A3BB1"/>
    <w:rsid w:val="009A3C79"/>
    <w:rsid w:val="009A4591"/>
    <w:rsid w:val="009A486E"/>
    <w:rsid w:val="009A4980"/>
    <w:rsid w:val="009A4CF1"/>
    <w:rsid w:val="009A50C2"/>
    <w:rsid w:val="009A5135"/>
    <w:rsid w:val="009A528D"/>
    <w:rsid w:val="009A5291"/>
    <w:rsid w:val="009A5958"/>
    <w:rsid w:val="009A62C3"/>
    <w:rsid w:val="009A64CB"/>
    <w:rsid w:val="009A6DF1"/>
    <w:rsid w:val="009A72CA"/>
    <w:rsid w:val="009A7C11"/>
    <w:rsid w:val="009B1690"/>
    <w:rsid w:val="009B1D57"/>
    <w:rsid w:val="009B2956"/>
    <w:rsid w:val="009B2E16"/>
    <w:rsid w:val="009B314C"/>
    <w:rsid w:val="009B386D"/>
    <w:rsid w:val="009B3DEF"/>
    <w:rsid w:val="009B425A"/>
    <w:rsid w:val="009B5D39"/>
    <w:rsid w:val="009B5D5E"/>
    <w:rsid w:val="009B673F"/>
    <w:rsid w:val="009B6746"/>
    <w:rsid w:val="009B72D6"/>
    <w:rsid w:val="009B77FA"/>
    <w:rsid w:val="009B7F3E"/>
    <w:rsid w:val="009C01A2"/>
    <w:rsid w:val="009C029F"/>
    <w:rsid w:val="009C065F"/>
    <w:rsid w:val="009C0AD9"/>
    <w:rsid w:val="009C139C"/>
    <w:rsid w:val="009C1820"/>
    <w:rsid w:val="009C1A0F"/>
    <w:rsid w:val="009C28B9"/>
    <w:rsid w:val="009C2DFB"/>
    <w:rsid w:val="009C390D"/>
    <w:rsid w:val="009C3A0D"/>
    <w:rsid w:val="009C3CE2"/>
    <w:rsid w:val="009C4078"/>
    <w:rsid w:val="009C42E2"/>
    <w:rsid w:val="009C5390"/>
    <w:rsid w:val="009C578E"/>
    <w:rsid w:val="009C597A"/>
    <w:rsid w:val="009C5BC4"/>
    <w:rsid w:val="009C5CFD"/>
    <w:rsid w:val="009C5EAD"/>
    <w:rsid w:val="009C5FB0"/>
    <w:rsid w:val="009C6DD0"/>
    <w:rsid w:val="009C7993"/>
    <w:rsid w:val="009C7A94"/>
    <w:rsid w:val="009C7B62"/>
    <w:rsid w:val="009D0303"/>
    <w:rsid w:val="009D0657"/>
    <w:rsid w:val="009D0A3E"/>
    <w:rsid w:val="009D0D15"/>
    <w:rsid w:val="009D17C5"/>
    <w:rsid w:val="009D1826"/>
    <w:rsid w:val="009D1AC5"/>
    <w:rsid w:val="009D1B12"/>
    <w:rsid w:val="009D1B1E"/>
    <w:rsid w:val="009D1C15"/>
    <w:rsid w:val="009D2765"/>
    <w:rsid w:val="009D32A0"/>
    <w:rsid w:val="009D34D9"/>
    <w:rsid w:val="009D35A8"/>
    <w:rsid w:val="009D3ED8"/>
    <w:rsid w:val="009D4B04"/>
    <w:rsid w:val="009D5242"/>
    <w:rsid w:val="009D6F5C"/>
    <w:rsid w:val="009D71B6"/>
    <w:rsid w:val="009D7CF6"/>
    <w:rsid w:val="009D7EAB"/>
    <w:rsid w:val="009E050A"/>
    <w:rsid w:val="009E072C"/>
    <w:rsid w:val="009E1029"/>
    <w:rsid w:val="009E1078"/>
    <w:rsid w:val="009E193A"/>
    <w:rsid w:val="009E20D9"/>
    <w:rsid w:val="009E22AB"/>
    <w:rsid w:val="009E2404"/>
    <w:rsid w:val="009E25DC"/>
    <w:rsid w:val="009E3066"/>
    <w:rsid w:val="009E374A"/>
    <w:rsid w:val="009E64D1"/>
    <w:rsid w:val="009E671E"/>
    <w:rsid w:val="009E685A"/>
    <w:rsid w:val="009E6AD7"/>
    <w:rsid w:val="009E6EBC"/>
    <w:rsid w:val="009E6FE2"/>
    <w:rsid w:val="009E74EA"/>
    <w:rsid w:val="009F00C9"/>
    <w:rsid w:val="009F1146"/>
    <w:rsid w:val="009F171E"/>
    <w:rsid w:val="009F18CE"/>
    <w:rsid w:val="009F2D70"/>
    <w:rsid w:val="009F31E3"/>
    <w:rsid w:val="009F344E"/>
    <w:rsid w:val="009F41D3"/>
    <w:rsid w:val="009F4C2B"/>
    <w:rsid w:val="009F5775"/>
    <w:rsid w:val="009F57B7"/>
    <w:rsid w:val="009F598F"/>
    <w:rsid w:val="009F5BB7"/>
    <w:rsid w:val="009F6931"/>
    <w:rsid w:val="009F6C08"/>
    <w:rsid w:val="009F7592"/>
    <w:rsid w:val="009F7730"/>
    <w:rsid w:val="009F7942"/>
    <w:rsid w:val="009F7967"/>
    <w:rsid w:val="009F7F71"/>
    <w:rsid w:val="00A00036"/>
    <w:rsid w:val="00A002E5"/>
    <w:rsid w:val="00A00A04"/>
    <w:rsid w:val="00A00EBC"/>
    <w:rsid w:val="00A01730"/>
    <w:rsid w:val="00A01BAD"/>
    <w:rsid w:val="00A022BD"/>
    <w:rsid w:val="00A02322"/>
    <w:rsid w:val="00A02A6D"/>
    <w:rsid w:val="00A0306F"/>
    <w:rsid w:val="00A038CC"/>
    <w:rsid w:val="00A04195"/>
    <w:rsid w:val="00A045E8"/>
    <w:rsid w:val="00A046A1"/>
    <w:rsid w:val="00A049C3"/>
    <w:rsid w:val="00A04DDB"/>
    <w:rsid w:val="00A05BA7"/>
    <w:rsid w:val="00A05C93"/>
    <w:rsid w:val="00A0612F"/>
    <w:rsid w:val="00A06E62"/>
    <w:rsid w:val="00A106D0"/>
    <w:rsid w:val="00A11657"/>
    <w:rsid w:val="00A11B89"/>
    <w:rsid w:val="00A125B6"/>
    <w:rsid w:val="00A12BEB"/>
    <w:rsid w:val="00A13783"/>
    <w:rsid w:val="00A14580"/>
    <w:rsid w:val="00A1500A"/>
    <w:rsid w:val="00A15154"/>
    <w:rsid w:val="00A1517F"/>
    <w:rsid w:val="00A154B8"/>
    <w:rsid w:val="00A157D7"/>
    <w:rsid w:val="00A158E4"/>
    <w:rsid w:val="00A15A8F"/>
    <w:rsid w:val="00A16C12"/>
    <w:rsid w:val="00A16D85"/>
    <w:rsid w:val="00A17AE1"/>
    <w:rsid w:val="00A17DAC"/>
    <w:rsid w:val="00A20E59"/>
    <w:rsid w:val="00A20FF2"/>
    <w:rsid w:val="00A21CD6"/>
    <w:rsid w:val="00A2279A"/>
    <w:rsid w:val="00A2295A"/>
    <w:rsid w:val="00A22EFA"/>
    <w:rsid w:val="00A234C1"/>
    <w:rsid w:val="00A237A1"/>
    <w:rsid w:val="00A23DBB"/>
    <w:rsid w:val="00A244D0"/>
    <w:rsid w:val="00A25043"/>
    <w:rsid w:val="00A25371"/>
    <w:rsid w:val="00A25519"/>
    <w:rsid w:val="00A2575C"/>
    <w:rsid w:val="00A25B7B"/>
    <w:rsid w:val="00A26511"/>
    <w:rsid w:val="00A26A51"/>
    <w:rsid w:val="00A26B71"/>
    <w:rsid w:val="00A2700A"/>
    <w:rsid w:val="00A273BC"/>
    <w:rsid w:val="00A27980"/>
    <w:rsid w:val="00A27D1D"/>
    <w:rsid w:val="00A27F33"/>
    <w:rsid w:val="00A302F8"/>
    <w:rsid w:val="00A30EAC"/>
    <w:rsid w:val="00A30ECA"/>
    <w:rsid w:val="00A312F3"/>
    <w:rsid w:val="00A319EE"/>
    <w:rsid w:val="00A31A8B"/>
    <w:rsid w:val="00A33884"/>
    <w:rsid w:val="00A34BBA"/>
    <w:rsid w:val="00A3572C"/>
    <w:rsid w:val="00A35CAC"/>
    <w:rsid w:val="00A368BB"/>
    <w:rsid w:val="00A36FD6"/>
    <w:rsid w:val="00A3703E"/>
    <w:rsid w:val="00A37851"/>
    <w:rsid w:val="00A4036F"/>
    <w:rsid w:val="00A4081C"/>
    <w:rsid w:val="00A40E21"/>
    <w:rsid w:val="00A41341"/>
    <w:rsid w:val="00A41406"/>
    <w:rsid w:val="00A416C7"/>
    <w:rsid w:val="00A4187B"/>
    <w:rsid w:val="00A418E3"/>
    <w:rsid w:val="00A41A3F"/>
    <w:rsid w:val="00A41BAD"/>
    <w:rsid w:val="00A42AD6"/>
    <w:rsid w:val="00A4444B"/>
    <w:rsid w:val="00A44842"/>
    <w:rsid w:val="00A448D1"/>
    <w:rsid w:val="00A457D2"/>
    <w:rsid w:val="00A45944"/>
    <w:rsid w:val="00A4628B"/>
    <w:rsid w:val="00A46855"/>
    <w:rsid w:val="00A47690"/>
    <w:rsid w:val="00A47A78"/>
    <w:rsid w:val="00A47B3F"/>
    <w:rsid w:val="00A50FB0"/>
    <w:rsid w:val="00A51031"/>
    <w:rsid w:val="00A510A7"/>
    <w:rsid w:val="00A52AE0"/>
    <w:rsid w:val="00A5307E"/>
    <w:rsid w:val="00A530DF"/>
    <w:rsid w:val="00A53504"/>
    <w:rsid w:val="00A53F43"/>
    <w:rsid w:val="00A54263"/>
    <w:rsid w:val="00A55010"/>
    <w:rsid w:val="00A56081"/>
    <w:rsid w:val="00A5726A"/>
    <w:rsid w:val="00A5727C"/>
    <w:rsid w:val="00A573D6"/>
    <w:rsid w:val="00A57942"/>
    <w:rsid w:val="00A57C4A"/>
    <w:rsid w:val="00A57CE3"/>
    <w:rsid w:val="00A601DF"/>
    <w:rsid w:val="00A60B47"/>
    <w:rsid w:val="00A6106C"/>
    <w:rsid w:val="00A61488"/>
    <w:rsid w:val="00A61783"/>
    <w:rsid w:val="00A618ED"/>
    <w:rsid w:val="00A62288"/>
    <w:rsid w:val="00A62532"/>
    <w:rsid w:val="00A630C3"/>
    <w:rsid w:val="00A634ED"/>
    <w:rsid w:val="00A6355C"/>
    <w:rsid w:val="00A636DA"/>
    <w:rsid w:val="00A63A25"/>
    <w:rsid w:val="00A65313"/>
    <w:rsid w:val="00A65393"/>
    <w:rsid w:val="00A65439"/>
    <w:rsid w:val="00A66CEB"/>
    <w:rsid w:val="00A6716A"/>
    <w:rsid w:val="00A6755B"/>
    <w:rsid w:val="00A67CD0"/>
    <w:rsid w:val="00A70106"/>
    <w:rsid w:val="00A70217"/>
    <w:rsid w:val="00A703F3"/>
    <w:rsid w:val="00A705C0"/>
    <w:rsid w:val="00A706E9"/>
    <w:rsid w:val="00A70EB6"/>
    <w:rsid w:val="00A718A4"/>
    <w:rsid w:val="00A72307"/>
    <w:rsid w:val="00A72C82"/>
    <w:rsid w:val="00A73125"/>
    <w:rsid w:val="00A734EB"/>
    <w:rsid w:val="00A73599"/>
    <w:rsid w:val="00A74581"/>
    <w:rsid w:val="00A74620"/>
    <w:rsid w:val="00A74AD8"/>
    <w:rsid w:val="00A75959"/>
    <w:rsid w:val="00A763C3"/>
    <w:rsid w:val="00A764C8"/>
    <w:rsid w:val="00A76A95"/>
    <w:rsid w:val="00A77305"/>
    <w:rsid w:val="00A77431"/>
    <w:rsid w:val="00A778AC"/>
    <w:rsid w:val="00A77CDB"/>
    <w:rsid w:val="00A77DCD"/>
    <w:rsid w:val="00A808D5"/>
    <w:rsid w:val="00A815E4"/>
    <w:rsid w:val="00A82518"/>
    <w:rsid w:val="00A82763"/>
    <w:rsid w:val="00A828A9"/>
    <w:rsid w:val="00A839BC"/>
    <w:rsid w:val="00A84C3B"/>
    <w:rsid w:val="00A84C95"/>
    <w:rsid w:val="00A85F89"/>
    <w:rsid w:val="00A86901"/>
    <w:rsid w:val="00A86F0C"/>
    <w:rsid w:val="00A86F57"/>
    <w:rsid w:val="00A87195"/>
    <w:rsid w:val="00A87676"/>
    <w:rsid w:val="00A87A08"/>
    <w:rsid w:val="00A87CF8"/>
    <w:rsid w:val="00A87F00"/>
    <w:rsid w:val="00A906B1"/>
    <w:rsid w:val="00A907B9"/>
    <w:rsid w:val="00A90A14"/>
    <w:rsid w:val="00A90DDE"/>
    <w:rsid w:val="00A9173B"/>
    <w:rsid w:val="00A91AEF"/>
    <w:rsid w:val="00A920A6"/>
    <w:rsid w:val="00A92D68"/>
    <w:rsid w:val="00A93D68"/>
    <w:rsid w:val="00A94EAB"/>
    <w:rsid w:val="00A95647"/>
    <w:rsid w:val="00A95FA2"/>
    <w:rsid w:val="00A9619D"/>
    <w:rsid w:val="00A963A6"/>
    <w:rsid w:val="00A96654"/>
    <w:rsid w:val="00A96953"/>
    <w:rsid w:val="00A96D0A"/>
    <w:rsid w:val="00A970E0"/>
    <w:rsid w:val="00A9D2B5"/>
    <w:rsid w:val="00AA053C"/>
    <w:rsid w:val="00AA0C85"/>
    <w:rsid w:val="00AA0D9F"/>
    <w:rsid w:val="00AA0E22"/>
    <w:rsid w:val="00AA1252"/>
    <w:rsid w:val="00AA12A8"/>
    <w:rsid w:val="00AA1466"/>
    <w:rsid w:val="00AA15CD"/>
    <w:rsid w:val="00AA18AC"/>
    <w:rsid w:val="00AA1A1E"/>
    <w:rsid w:val="00AA2A1C"/>
    <w:rsid w:val="00AA2C7A"/>
    <w:rsid w:val="00AA31A5"/>
    <w:rsid w:val="00AA3877"/>
    <w:rsid w:val="00AA4021"/>
    <w:rsid w:val="00AA43A5"/>
    <w:rsid w:val="00AA541B"/>
    <w:rsid w:val="00AA54DB"/>
    <w:rsid w:val="00AA55B6"/>
    <w:rsid w:val="00AA5FC9"/>
    <w:rsid w:val="00AA6D94"/>
    <w:rsid w:val="00AA730A"/>
    <w:rsid w:val="00AA75AB"/>
    <w:rsid w:val="00AA7978"/>
    <w:rsid w:val="00AA7ACC"/>
    <w:rsid w:val="00AA7C9B"/>
    <w:rsid w:val="00AB0344"/>
    <w:rsid w:val="00AB0688"/>
    <w:rsid w:val="00AB0D1C"/>
    <w:rsid w:val="00AB1770"/>
    <w:rsid w:val="00AB179F"/>
    <w:rsid w:val="00AB244D"/>
    <w:rsid w:val="00AB2899"/>
    <w:rsid w:val="00AB2E1A"/>
    <w:rsid w:val="00AB40AC"/>
    <w:rsid w:val="00AB4D07"/>
    <w:rsid w:val="00AB532C"/>
    <w:rsid w:val="00AB5A01"/>
    <w:rsid w:val="00AB5B1A"/>
    <w:rsid w:val="00AB5CB5"/>
    <w:rsid w:val="00AB648B"/>
    <w:rsid w:val="00AB6F42"/>
    <w:rsid w:val="00AB723A"/>
    <w:rsid w:val="00AB7787"/>
    <w:rsid w:val="00AB7F0E"/>
    <w:rsid w:val="00AC0172"/>
    <w:rsid w:val="00AC1165"/>
    <w:rsid w:val="00AC2628"/>
    <w:rsid w:val="00AC296F"/>
    <w:rsid w:val="00AC305B"/>
    <w:rsid w:val="00AC30D7"/>
    <w:rsid w:val="00AC37C3"/>
    <w:rsid w:val="00AC37D1"/>
    <w:rsid w:val="00AC49EA"/>
    <w:rsid w:val="00AC5B8C"/>
    <w:rsid w:val="00AC63A1"/>
    <w:rsid w:val="00AC742B"/>
    <w:rsid w:val="00AD06DE"/>
    <w:rsid w:val="00AD0709"/>
    <w:rsid w:val="00AD12F4"/>
    <w:rsid w:val="00AD14D4"/>
    <w:rsid w:val="00AD1BA6"/>
    <w:rsid w:val="00AD21D5"/>
    <w:rsid w:val="00AD21E1"/>
    <w:rsid w:val="00AD22EE"/>
    <w:rsid w:val="00AD26FC"/>
    <w:rsid w:val="00AD29FC"/>
    <w:rsid w:val="00AD2A30"/>
    <w:rsid w:val="00AD308B"/>
    <w:rsid w:val="00AD35C6"/>
    <w:rsid w:val="00AD363F"/>
    <w:rsid w:val="00AD36E1"/>
    <w:rsid w:val="00AD3C71"/>
    <w:rsid w:val="00AD3DC7"/>
    <w:rsid w:val="00AD41C7"/>
    <w:rsid w:val="00AD4206"/>
    <w:rsid w:val="00AD4587"/>
    <w:rsid w:val="00AD468A"/>
    <w:rsid w:val="00AD473D"/>
    <w:rsid w:val="00AD4987"/>
    <w:rsid w:val="00AD4C9E"/>
    <w:rsid w:val="00AD4EBE"/>
    <w:rsid w:val="00AD5187"/>
    <w:rsid w:val="00AD54EE"/>
    <w:rsid w:val="00AD5887"/>
    <w:rsid w:val="00AD59C1"/>
    <w:rsid w:val="00AD5D7D"/>
    <w:rsid w:val="00AD5F69"/>
    <w:rsid w:val="00AD610E"/>
    <w:rsid w:val="00AD6944"/>
    <w:rsid w:val="00AD71A9"/>
    <w:rsid w:val="00AD7239"/>
    <w:rsid w:val="00AD74BE"/>
    <w:rsid w:val="00AD7A2E"/>
    <w:rsid w:val="00AE14B0"/>
    <w:rsid w:val="00AE16CA"/>
    <w:rsid w:val="00AE16D5"/>
    <w:rsid w:val="00AE1C7A"/>
    <w:rsid w:val="00AE1EA5"/>
    <w:rsid w:val="00AE216A"/>
    <w:rsid w:val="00AE220E"/>
    <w:rsid w:val="00AE2C33"/>
    <w:rsid w:val="00AE383E"/>
    <w:rsid w:val="00AE3D1D"/>
    <w:rsid w:val="00AE4382"/>
    <w:rsid w:val="00AE495C"/>
    <w:rsid w:val="00AE49B4"/>
    <w:rsid w:val="00AE4A6E"/>
    <w:rsid w:val="00AE4E71"/>
    <w:rsid w:val="00AE54C2"/>
    <w:rsid w:val="00AE61C3"/>
    <w:rsid w:val="00AE7071"/>
    <w:rsid w:val="00AE7501"/>
    <w:rsid w:val="00AE7B33"/>
    <w:rsid w:val="00AF02A8"/>
    <w:rsid w:val="00AF02EC"/>
    <w:rsid w:val="00AF0D58"/>
    <w:rsid w:val="00AF12D9"/>
    <w:rsid w:val="00AF13D2"/>
    <w:rsid w:val="00AF1846"/>
    <w:rsid w:val="00AF1C14"/>
    <w:rsid w:val="00AF20FB"/>
    <w:rsid w:val="00AF2939"/>
    <w:rsid w:val="00AF2E58"/>
    <w:rsid w:val="00AF36CE"/>
    <w:rsid w:val="00AF58BE"/>
    <w:rsid w:val="00AF5AE5"/>
    <w:rsid w:val="00AF5CEA"/>
    <w:rsid w:val="00AF5F7A"/>
    <w:rsid w:val="00AF61D2"/>
    <w:rsid w:val="00AF6458"/>
    <w:rsid w:val="00AF66DB"/>
    <w:rsid w:val="00AF7117"/>
    <w:rsid w:val="00AF71B6"/>
    <w:rsid w:val="00AF71B9"/>
    <w:rsid w:val="00AF7E45"/>
    <w:rsid w:val="00AF7E82"/>
    <w:rsid w:val="00B00085"/>
    <w:rsid w:val="00B01737"/>
    <w:rsid w:val="00B019CD"/>
    <w:rsid w:val="00B01D00"/>
    <w:rsid w:val="00B01D2B"/>
    <w:rsid w:val="00B02273"/>
    <w:rsid w:val="00B0227F"/>
    <w:rsid w:val="00B02706"/>
    <w:rsid w:val="00B029D2"/>
    <w:rsid w:val="00B02EE4"/>
    <w:rsid w:val="00B03699"/>
    <w:rsid w:val="00B036A2"/>
    <w:rsid w:val="00B03A84"/>
    <w:rsid w:val="00B04BFF"/>
    <w:rsid w:val="00B05F10"/>
    <w:rsid w:val="00B06549"/>
    <w:rsid w:val="00B06F7D"/>
    <w:rsid w:val="00B07F09"/>
    <w:rsid w:val="00B101D0"/>
    <w:rsid w:val="00B105FE"/>
    <w:rsid w:val="00B1072F"/>
    <w:rsid w:val="00B10BAA"/>
    <w:rsid w:val="00B11437"/>
    <w:rsid w:val="00B12359"/>
    <w:rsid w:val="00B13312"/>
    <w:rsid w:val="00B13584"/>
    <w:rsid w:val="00B1362C"/>
    <w:rsid w:val="00B136FA"/>
    <w:rsid w:val="00B138DD"/>
    <w:rsid w:val="00B14786"/>
    <w:rsid w:val="00B150A7"/>
    <w:rsid w:val="00B15A5D"/>
    <w:rsid w:val="00B15CF9"/>
    <w:rsid w:val="00B165A3"/>
    <w:rsid w:val="00B16D47"/>
    <w:rsid w:val="00B17098"/>
    <w:rsid w:val="00B170F6"/>
    <w:rsid w:val="00B17C0B"/>
    <w:rsid w:val="00B17D92"/>
    <w:rsid w:val="00B206C8"/>
    <w:rsid w:val="00B20D7A"/>
    <w:rsid w:val="00B2220A"/>
    <w:rsid w:val="00B229A5"/>
    <w:rsid w:val="00B22E26"/>
    <w:rsid w:val="00B23091"/>
    <w:rsid w:val="00B23337"/>
    <w:rsid w:val="00B23F48"/>
    <w:rsid w:val="00B24544"/>
    <w:rsid w:val="00B247D8"/>
    <w:rsid w:val="00B2506E"/>
    <w:rsid w:val="00B25143"/>
    <w:rsid w:val="00B25398"/>
    <w:rsid w:val="00B2541A"/>
    <w:rsid w:val="00B26B98"/>
    <w:rsid w:val="00B26DEE"/>
    <w:rsid w:val="00B277DA"/>
    <w:rsid w:val="00B27C49"/>
    <w:rsid w:val="00B30FBB"/>
    <w:rsid w:val="00B310FA"/>
    <w:rsid w:val="00B31DE8"/>
    <w:rsid w:val="00B322B9"/>
    <w:rsid w:val="00B325BC"/>
    <w:rsid w:val="00B32A7D"/>
    <w:rsid w:val="00B32EDA"/>
    <w:rsid w:val="00B334C6"/>
    <w:rsid w:val="00B336C6"/>
    <w:rsid w:val="00B337DE"/>
    <w:rsid w:val="00B34DCA"/>
    <w:rsid w:val="00B350D8"/>
    <w:rsid w:val="00B35582"/>
    <w:rsid w:val="00B35E91"/>
    <w:rsid w:val="00B360CA"/>
    <w:rsid w:val="00B37A9D"/>
    <w:rsid w:val="00B4058D"/>
    <w:rsid w:val="00B40C31"/>
    <w:rsid w:val="00B40F7F"/>
    <w:rsid w:val="00B42F0E"/>
    <w:rsid w:val="00B42F3B"/>
    <w:rsid w:val="00B43220"/>
    <w:rsid w:val="00B43832"/>
    <w:rsid w:val="00B441DC"/>
    <w:rsid w:val="00B44303"/>
    <w:rsid w:val="00B44EFF"/>
    <w:rsid w:val="00B456C9"/>
    <w:rsid w:val="00B45B8C"/>
    <w:rsid w:val="00B4685C"/>
    <w:rsid w:val="00B46C46"/>
    <w:rsid w:val="00B46E16"/>
    <w:rsid w:val="00B4776C"/>
    <w:rsid w:val="00B47CEC"/>
    <w:rsid w:val="00B5033D"/>
    <w:rsid w:val="00B50360"/>
    <w:rsid w:val="00B509C7"/>
    <w:rsid w:val="00B50CAE"/>
    <w:rsid w:val="00B50F6D"/>
    <w:rsid w:val="00B517A5"/>
    <w:rsid w:val="00B51ADF"/>
    <w:rsid w:val="00B525C3"/>
    <w:rsid w:val="00B532DC"/>
    <w:rsid w:val="00B535F0"/>
    <w:rsid w:val="00B53687"/>
    <w:rsid w:val="00B53AEC"/>
    <w:rsid w:val="00B545AE"/>
    <w:rsid w:val="00B555B2"/>
    <w:rsid w:val="00B55A1D"/>
    <w:rsid w:val="00B55A8D"/>
    <w:rsid w:val="00B56C2B"/>
    <w:rsid w:val="00B570F7"/>
    <w:rsid w:val="00B5727F"/>
    <w:rsid w:val="00B57C5F"/>
    <w:rsid w:val="00B6045B"/>
    <w:rsid w:val="00B61071"/>
    <w:rsid w:val="00B613DB"/>
    <w:rsid w:val="00B61609"/>
    <w:rsid w:val="00B61C3D"/>
    <w:rsid w:val="00B61CAD"/>
    <w:rsid w:val="00B61CD9"/>
    <w:rsid w:val="00B62651"/>
    <w:rsid w:val="00B62D48"/>
    <w:rsid w:val="00B630C4"/>
    <w:rsid w:val="00B630FE"/>
    <w:rsid w:val="00B631E2"/>
    <w:rsid w:val="00B632FC"/>
    <w:rsid w:val="00B637DA"/>
    <w:rsid w:val="00B63884"/>
    <w:rsid w:val="00B63EC5"/>
    <w:rsid w:val="00B643E4"/>
    <w:rsid w:val="00B64744"/>
    <w:rsid w:val="00B64EB7"/>
    <w:rsid w:val="00B6559E"/>
    <w:rsid w:val="00B6559F"/>
    <w:rsid w:val="00B6584F"/>
    <w:rsid w:val="00B6622A"/>
    <w:rsid w:val="00B66BF9"/>
    <w:rsid w:val="00B66D33"/>
    <w:rsid w:val="00B67408"/>
    <w:rsid w:val="00B67704"/>
    <w:rsid w:val="00B67860"/>
    <w:rsid w:val="00B67CCD"/>
    <w:rsid w:val="00B70095"/>
    <w:rsid w:val="00B7022A"/>
    <w:rsid w:val="00B706F9"/>
    <w:rsid w:val="00B70BAF"/>
    <w:rsid w:val="00B716D4"/>
    <w:rsid w:val="00B71FC0"/>
    <w:rsid w:val="00B7205F"/>
    <w:rsid w:val="00B726FB"/>
    <w:rsid w:val="00B73D01"/>
    <w:rsid w:val="00B74054"/>
    <w:rsid w:val="00B7433B"/>
    <w:rsid w:val="00B755AF"/>
    <w:rsid w:val="00B75FEB"/>
    <w:rsid w:val="00B763C8"/>
    <w:rsid w:val="00B76D09"/>
    <w:rsid w:val="00B77E73"/>
    <w:rsid w:val="00B803F3"/>
    <w:rsid w:val="00B8090A"/>
    <w:rsid w:val="00B80B38"/>
    <w:rsid w:val="00B811D9"/>
    <w:rsid w:val="00B8157C"/>
    <w:rsid w:val="00B826AB"/>
    <w:rsid w:val="00B826B1"/>
    <w:rsid w:val="00B82A3C"/>
    <w:rsid w:val="00B82BB6"/>
    <w:rsid w:val="00B82E31"/>
    <w:rsid w:val="00B834E1"/>
    <w:rsid w:val="00B838E2"/>
    <w:rsid w:val="00B843DC"/>
    <w:rsid w:val="00B847CA"/>
    <w:rsid w:val="00B848D6"/>
    <w:rsid w:val="00B84963"/>
    <w:rsid w:val="00B85599"/>
    <w:rsid w:val="00B855CD"/>
    <w:rsid w:val="00B861CB"/>
    <w:rsid w:val="00B862C1"/>
    <w:rsid w:val="00B863DF"/>
    <w:rsid w:val="00B8646D"/>
    <w:rsid w:val="00B86AF3"/>
    <w:rsid w:val="00B86D26"/>
    <w:rsid w:val="00B9005F"/>
    <w:rsid w:val="00B90153"/>
    <w:rsid w:val="00B9061B"/>
    <w:rsid w:val="00B90F90"/>
    <w:rsid w:val="00B91067"/>
    <w:rsid w:val="00B9122C"/>
    <w:rsid w:val="00B924F8"/>
    <w:rsid w:val="00B92800"/>
    <w:rsid w:val="00B92907"/>
    <w:rsid w:val="00B92D74"/>
    <w:rsid w:val="00B92FF2"/>
    <w:rsid w:val="00B93E1E"/>
    <w:rsid w:val="00B95C6D"/>
    <w:rsid w:val="00B95CEC"/>
    <w:rsid w:val="00B96443"/>
    <w:rsid w:val="00B9674C"/>
    <w:rsid w:val="00B97C72"/>
    <w:rsid w:val="00B97F3E"/>
    <w:rsid w:val="00BA0033"/>
    <w:rsid w:val="00BA0185"/>
    <w:rsid w:val="00BA025D"/>
    <w:rsid w:val="00BA06BB"/>
    <w:rsid w:val="00BA07F1"/>
    <w:rsid w:val="00BA0A7C"/>
    <w:rsid w:val="00BA12A8"/>
    <w:rsid w:val="00BA2425"/>
    <w:rsid w:val="00BA37C9"/>
    <w:rsid w:val="00BA4514"/>
    <w:rsid w:val="00BA4927"/>
    <w:rsid w:val="00BA53A4"/>
    <w:rsid w:val="00BA53F7"/>
    <w:rsid w:val="00BA574C"/>
    <w:rsid w:val="00BA5885"/>
    <w:rsid w:val="00BA59DB"/>
    <w:rsid w:val="00BA5A58"/>
    <w:rsid w:val="00BA7135"/>
    <w:rsid w:val="00BAE49F"/>
    <w:rsid w:val="00BB05FF"/>
    <w:rsid w:val="00BB110C"/>
    <w:rsid w:val="00BB141D"/>
    <w:rsid w:val="00BB1CDC"/>
    <w:rsid w:val="00BB1D3F"/>
    <w:rsid w:val="00BB227A"/>
    <w:rsid w:val="00BB3754"/>
    <w:rsid w:val="00BB3945"/>
    <w:rsid w:val="00BB42D6"/>
    <w:rsid w:val="00BB46CE"/>
    <w:rsid w:val="00BB4ECA"/>
    <w:rsid w:val="00BB510E"/>
    <w:rsid w:val="00BB52E9"/>
    <w:rsid w:val="00BB5881"/>
    <w:rsid w:val="00BB5D1A"/>
    <w:rsid w:val="00BB5F66"/>
    <w:rsid w:val="00BB7D3B"/>
    <w:rsid w:val="00BC04C2"/>
    <w:rsid w:val="00BC0AD2"/>
    <w:rsid w:val="00BC0FE2"/>
    <w:rsid w:val="00BC1391"/>
    <w:rsid w:val="00BC1856"/>
    <w:rsid w:val="00BC224F"/>
    <w:rsid w:val="00BC3CAD"/>
    <w:rsid w:val="00BC4193"/>
    <w:rsid w:val="00BC4353"/>
    <w:rsid w:val="00BC4E3A"/>
    <w:rsid w:val="00BC6284"/>
    <w:rsid w:val="00BC6BDB"/>
    <w:rsid w:val="00BC70A7"/>
    <w:rsid w:val="00BC70AE"/>
    <w:rsid w:val="00BC7795"/>
    <w:rsid w:val="00BD014A"/>
    <w:rsid w:val="00BD09F8"/>
    <w:rsid w:val="00BD107B"/>
    <w:rsid w:val="00BD11D0"/>
    <w:rsid w:val="00BD13AF"/>
    <w:rsid w:val="00BD215D"/>
    <w:rsid w:val="00BD3243"/>
    <w:rsid w:val="00BD37F2"/>
    <w:rsid w:val="00BD3969"/>
    <w:rsid w:val="00BD3A51"/>
    <w:rsid w:val="00BD40BF"/>
    <w:rsid w:val="00BD420E"/>
    <w:rsid w:val="00BD4383"/>
    <w:rsid w:val="00BD476C"/>
    <w:rsid w:val="00BD4819"/>
    <w:rsid w:val="00BD5466"/>
    <w:rsid w:val="00BD5892"/>
    <w:rsid w:val="00BD5DB5"/>
    <w:rsid w:val="00BD5FD5"/>
    <w:rsid w:val="00BD6285"/>
    <w:rsid w:val="00BD63BD"/>
    <w:rsid w:val="00BD6D9E"/>
    <w:rsid w:val="00BD6E7C"/>
    <w:rsid w:val="00BD7DAF"/>
    <w:rsid w:val="00BE014C"/>
    <w:rsid w:val="00BE071C"/>
    <w:rsid w:val="00BE1D81"/>
    <w:rsid w:val="00BE1FA2"/>
    <w:rsid w:val="00BE3331"/>
    <w:rsid w:val="00BE3E84"/>
    <w:rsid w:val="00BE45C1"/>
    <w:rsid w:val="00BE4A62"/>
    <w:rsid w:val="00BE4B4B"/>
    <w:rsid w:val="00BE5050"/>
    <w:rsid w:val="00BE5477"/>
    <w:rsid w:val="00BE65AB"/>
    <w:rsid w:val="00BE663B"/>
    <w:rsid w:val="00BE6F20"/>
    <w:rsid w:val="00BE7B4B"/>
    <w:rsid w:val="00BF10CE"/>
    <w:rsid w:val="00BF13EB"/>
    <w:rsid w:val="00BF159D"/>
    <w:rsid w:val="00BF1C76"/>
    <w:rsid w:val="00BF3057"/>
    <w:rsid w:val="00BF3234"/>
    <w:rsid w:val="00BF343D"/>
    <w:rsid w:val="00BF3BB3"/>
    <w:rsid w:val="00BF4744"/>
    <w:rsid w:val="00BF48F7"/>
    <w:rsid w:val="00BF56B2"/>
    <w:rsid w:val="00BF57E7"/>
    <w:rsid w:val="00BF617B"/>
    <w:rsid w:val="00BF71A9"/>
    <w:rsid w:val="00BF76C7"/>
    <w:rsid w:val="00C005E2"/>
    <w:rsid w:val="00C00732"/>
    <w:rsid w:val="00C0218D"/>
    <w:rsid w:val="00C021DC"/>
    <w:rsid w:val="00C028EB"/>
    <w:rsid w:val="00C02A87"/>
    <w:rsid w:val="00C02F0C"/>
    <w:rsid w:val="00C0355B"/>
    <w:rsid w:val="00C03C18"/>
    <w:rsid w:val="00C0614E"/>
    <w:rsid w:val="00C0658B"/>
    <w:rsid w:val="00C0687D"/>
    <w:rsid w:val="00C06F30"/>
    <w:rsid w:val="00C07CC4"/>
    <w:rsid w:val="00C07CC5"/>
    <w:rsid w:val="00C07D7E"/>
    <w:rsid w:val="00C106C8"/>
    <w:rsid w:val="00C1097B"/>
    <w:rsid w:val="00C10AC7"/>
    <w:rsid w:val="00C1112C"/>
    <w:rsid w:val="00C117C0"/>
    <w:rsid w:val="00C11B32"/>
    <w:rsid w:val="00C12470"/>
    <w:rsid w:val="00C1308A"/>
    <w:rsid w:val="00C13270"/>
    <w:rsid w:val="00C133F8"/>
    <w:rsid w:val="00C136AF"/>
    <w:rsid w:val="00C13C7D"/>
    <w:rsid w:val="00C153BC"/>
    <w:rsid w:val="00C15A3D"/>
    <w:rsid w:val="00C15EDB"/>
    <w:rsid w:val="00C16491"/>
    <w:rsid w:val="00C16E14"/>
    <w:rsid w:val="00C17897"/>
    <w:rsid w:val="00C20171"/>
    <w:rsid w:val="00C20256"/>
    <w:rsid w:val="00C206D4"/>
    <w:rsid w:val="00C2077F"/>
    <w:rsid w:val="00C20B1F"/>
    <w:rsid w:val="00C20B23"/>
    <w:rsid w:val="00C20D4E"/>
    <w:rsid w:val="00C2193D"/>
    <w:rsid w:val="00C223D7"/>
    <w:rsid w:val="00C22C7F"/>
    <w:rsid w:val="00C22F31"/>
    <w:rsid w:val="00C2314D"/>
    <w:rsid w:val="00C23197"/>
    <w:rsid w:val="00C2378F"/>
    <w:rsid w:val="00C23BBC"/>
    <w:rsid w:val="00C23DEF"/>
    <w:rsid w:val="00C23E95"/>
    <w:rsid w:val="00C24117"/>
    <w:rsid w:val="00C241FA"/>
    <w:rsid w:val="00C24622"/>
    <w:rsid w:val="00C246F3"/>
    <w:rsid w:val="00C24FAD"/>
    <w:rsid w:val="00C2592C"/>
    <w:rsid w:val="00C27C30"/>
    <w:rsid w:val="00C27F62"/>
    <w:rsid w:val="00C30119"/>
    <w:rsid w:val="00C3040B"/>
    <w:rsid w:val="00C30479"/>
    <w:rsid w:val="00C30558"/>
    <w:rsid w:val="00C30E82"/>
    <w:rsid w:val="00C31729"/>
    <w:rsid w:val="00C31770"/>
    <w:rsid w:val="00C321EC"/>
    <w:rsid w:val="00C32659"/>
    <w:rsid w:val="00C32791"/>
    <w:rsid w:val="00C33833"/>
    <w:rsid w:val="00C33F4F"/>
    <w:rsid w:val="00C341C6"/>
    <w:rsid w:val="00C34675"/>
    <w:rsid w:val="00C34DD3"/>
    <w:rsid w:val="00C35815"/>
    <w:rsid w:val="00C36933"/>
    <w:rsid w:val="00C369AA"/>
    <w:rsid w:val="00C36C0A"/>
    <w:rsid w:val="00C37322"/>
    <w:rsid w:val="00C3790B"/>
    <w:rsid w:val="00C37A07"/>
    <w:rsid w:val="00C40A45"/>
    <w:rsid w:val="00C40C28"/>
    <w:rsid w:val="00C40DBC"/>
    <w:rsid w:val="00C4145D"/>
    <w:rsid w:val="00C420A7"/>
    <w:rsid w:val="00C423B5"/>
    <w:rsid w:val="00C4294E"/>
    <w:rsid w:val="00C42CE1"/>
    <w:rsid w:val="00C43636"/>
    <w:rsid w:val="00C43785"/>
    <w:rsid w:val="00C44480"/>
    <w:rsid w:val="00C4482F"/>
    <w:rsid w:val="00C46875"/>
    <w:rsid w:val="00C47A08"/>
    <w:rsid w:val="00C51BAC"/>
    <w:rsid w:val="00C51D8A"/>
    <w:rsid w:val="00C5296B"/>
    <w:rsid w:val="00C52B5B"/>
    <w:rsid w:val="00C530C3"/>
    <w:rsid w:val="00C534B1"/>
    <w:rsid w:val="00C5411F"/>
    <w:rsid w:val="00C54281"/>
    <w:rsid w:val="00C552FD"/>
    <w:rsid w:val="00C55532"/>
    <w:rsid w:val="00C55542"/>
    <w:rsid w:val="00C55675"/>
    <w:rsid w:val="00C557CC"/>
    <w:rsid w:val="00C559B9"/>
    <w:rsid w:val="00C56960"/>
    <w:rsid w:val="00C57C91"/>
    <w:rsid w:val="00C610DF"/>
    <w:rsid w:val="00C611E6"/>
    <w:rsid w:val="00C61B5D"/>
    <w:rsid w:val="00C61BCD"/>
    <w:rsid w:val="00C61D87"/>
    <w:rsid w:val="00C633C0"/>
    <w:rsid w:val="00C63AB9"/>
    <w:rsid w:val="00C63EE4"/>
    <w:rsid w:val="00C6467F"/>
    <w:rsid w:val="00C65A8E"/>
    <w:rsid w:val="00C66AA9"/>
    <w:rsid w:val="00C66C03"/>
    <w:rsid w:val="00C66D18"/>
    <w:rsid w:val="00C6761B"/>
    <w:rsid w:val="00C67961"/>
    <w:rsid w:val="00C70B36"/>
    <w:rsid w:val="00C71221"/>
    <w:rsid w:val="00C712F2"/>
    <w:rsid w:val="00C71B7E"/>
    <w:rsid w:val="00C71FD9"/>
    <w:rsid w:val="00C7241D"/>
    <w:rsid w:val="00C72467"/>
    <w:rsid w:val="00C73197"/>
    <w:rsid w:val="00C741FC"/>
    <w:rsid w:val="00C74F83"/>
    <w:rsid w:val="00C7535E"/>
    <w:rsid w:val="00C75560"/>
    <w:rsid w:val="00C75934"/>
    <w:rsid w:val="00C75B62"/>
    <w:rsid w:val="00C7633E"/>
    <w:rsid w:val="00C764B4"/>
    <w:rsid w:val="00C767C3"/>
    <w:rsid w:val="00C76CE8"/>
    <w:rsid w:val="00C76D3E"/>
    <w:rsid w:val="00C77129"/>
    <w:rsid w:val="00C77AFB"/>
    <w:rsid w:val="00C80229"/>
    <w:rsid w:val="00C80BC2"/>
    <w:rsid w:val="00C811D8"/>
    <w:rsid w:val="00C81356"/>
    <w:rsid w:val="00C8135E"/>
    <w:rsid w:val="00C813B8"/>
    <w:rsid w:val="00C81464"/>
    <w:rsid w:val="00C81A15"/>
    <w:rsid w:val="00C81B92"/>
    <w:rsid w:val="00C81C2D"/>
    <w:rsid w:val="00C82A19"/>
    <w:rsid w:val="00C82D74"/>
    <w:rsid w:val="00C849E8"/>
    <w:rsid w:val="00C84F5B"/>
    <w:rsid w:val="00C8519C"/>
    <w:rsid w:val="00C858FA"/>
    <w:rsid w:val="00C85A51"/>
    <w:rsid w:val="00C85F0C"/>
    <w:rsid w:val="00C86327"/>
    <w:rsid w:val="00C86900"/>
    <w:rsid w:val="00C876BC"/>
    <w:rsid w:val="00C8785D"/>
    <w:rsid w:val="00C87E75"/>
    <w:rsid w:val="00C87F59"/>
    <w:rsid w:val="00C90180"/>
    <w:rsid w:val="00C919F1"/>
    <w:rsid w:val="00C91DBC"/>
    <w:rsid w:val="00C928FB"/>
    <w:rsid w:val="00C92FD6"/>
    <w:rsid w:val="00C93373"/>
    <w:rsid w:val="00C934E4"/>
    <w:rsid w:val="00C93C3F"/>
    <w:rsid w:val="00C93DE3"/>
    <w:rsid w:val="00C944B9"/>
    <w:rsid w:val="00C94832"/>
    <w:rsid w:val="00C94C37"/>
    <w:rsid w:val="00C95F38"/>
    <w:rsid w:val="00C95F5F"/>
    <w:rsid w:val="00C96BA7"/>
    <w:rsid w:val="00C96DB6"/>
    <w:rsid w:val="00C97257"/>
    <w:rsid w:val="00CA01A9"/>
    <w:rsid w:val="00CA01F4"/>
    <w:rsid w:val="00CA028D"/>
    <w:rsid w:val="00CA068D"/>
    <w:rsid w:val="00CA0A09"/>
    <w:rsid w:val="00CA1249"/>
    <w:rsid w:val="00CA12C8"/>
    <w:rsid w:val="00CA1984"/>
    <w:rsid w:val="00CA2CD6"/>
    <w:rsid w:val="00CA39BC"/>
    <w:rsid w:val="00CA3D4C"/>
    <w:rsid w:val="00CA4085"/>
    <w:rsid w:val="00CA52D8"/>
    <w:rsid w:val="00CA561D"/>
    <w:rsid w:val="00CA5CB2"/>
    <w:rsid w:val="00CA62BA"/>
    <w:rsid w:val="00CA6576"/>
    <w:rsid w:val="00CA69E2"/>
    <w:rsid w:val="00CA72BC"/>
    <w:rsid w:val="00CA739D"/>
    <w:rsid w:val="00CA74CA"/>
    <w:rsid w:val="00CA77BC"/>
    <w:rsid w:val="00CA78BE"/>
    <w:rsid w:val="00CA7957"/>
    <w:rsid w:val="00CB0142"/>
    <w:rsid w:val="00CB09B5"/>
    <w:rsid w:val="00CB0B40"/>
    <w:rsid w:val="00CB1793"/>
    <w:rsid w:val="00CB2099"/>
    <w:rsid w:val="00CB21A0"/>
    <w:rsid w:val="00CB23D5"/>
    <w:rsid w:val="00CB27D9"/>
    <w:rsid w:val="00CB2A17"/>
    <w:rsid w:val="00CB2AAA"/>
    <w:rsid w:val="00CB3C8A"/>
    <w:rsid w:val="00CB5251"/>
    <w:rsid w:val="00CB53BB"/>
    <w:rsid w:val="00CB57C2"/>
    <w:rsid w:val="00CB5AA6"/>
    <w:rsid w:val="00CB5D19"/>
    <w:rsid w:val="00CB5DD8"/>
    <w:rsid w:val="00CB6DC3"/>
    <w:rsid w:val="00CB726D"/>
    <w:rsid w:val="00CB7458"/>
    <w:rsid w:val="00CB7814"/>
    <w:rsid w:val="00CB7A54"/>
    <w:rsid w:val="00CC00DF"/>
    <w:rsid w:val="00CC0756"/>
    <w:rsid w:val="00CC0CE7"/>
    <w:rsid w:val="00CC1119"/>
    <w:rsid w:val="00CC17FC"/>
    <w:rsid w:val="00CC1D4B"/>
    <w:rsid w:val="00CC1D71"/>
    <w:rsid w:val="00CC291E"/>
    <w:rsid w:val="00CC2C03"/>
    <w:rsid w:val="00CC2F83"/>
    <w:rsid w:val="00CC2FFB"/>
    <w:rsid w:val="00CC4460"/>
    <w:rsid w:val="00CC44DF"/>
    <w:rsid w:val="00CC47FB"/>
    <w:rsid w:val="00CC4E16"/>
    <w:rsid w:val="00CC536F"/>
    <w:rsid w:val="00CC6AAC"/>
    <w:rsid w:val="00CC7440"/>
    <w:rsid w:val="00CC770D"/>
    <w:rsid w:val="00CC77E9"/>
    <w:rsid w:val="00CC7E31"/>
    <w:rsid w:val="00CC7FDE"/>
    <w:rsid w:val="00CD0713"/>
    <w:rsid w:val="00CD1366"/>
    <w:rsid w:val="00CD1576"/>
    <w:rsid w:val="00CD182A"/>
    <w:rsid w:val="00CD1830"/>
    <w:rsid w:val="00CD1B4D"/>
    <w:rsid w:val="00CD1B51"/>
    <w:rsid w:val="00CD1DBB"/>
    <w:rsid w:val="00CD1FEE"/>
    <w:rsid w:val="00CD21D7"/>
    <w:rsid w:val="00CD2790"/>
    <w:rsid w:val="00CD28A9"/>
    <w:rsid w:val="00CD294C"/>
    <w:rsid w:val="00CD34ED"/>
    <w:rsid w:val="00CD3A07"/>
    <w:rsid w:val="00CD44A7"/>
    <w:rsid w:val="00CD50C9"/>
    <w:rsid w:val="00CD5827"/>
    <w:rsid w:val="00CD5EDA"/>
    <w:rsid w:val="00CD60FF"/>
    <w:rsid w:val="00CD68C3"/>
    <w:rsid w:val="00CD6A4D"/>
    <w:rsid w:val="00CD6A8D"/>
    <w:rsid w:val="00CD791A"/>
    <w:rsid w:val="00CD7FB6"/>
    <w:rsid w:val="00CE0169"/>
    <w:rsid w:val="00CE01EF"/>
    <w:rsid w:val="00CE194E"/>
    <w:rsid w:val="00CE19E2"/>
    <w:rsid w:val="00CE1DB0"/>
    <w:rsid w:val="00CE25E5"/>
    <w:rsid w:val="00CE2D17"/>
    <w:rsid w:val="00CE2DBE"/>
    <w:rsid w:val="00CE316C"/>
    <w:rsid w:val="00CE3558"/>
    <w:rsid w:val="00CE355A"/>
    <w:rsid w:val="00CE37F8"/>
    <w:rsid w:val="00CE42F4"/>
    <w:rsid w:val="00CE4C97"/>
    <w:rsid w:val="00CE4EE4"/>
    <w:rsid w:val="00CE548A"/>
    <w:rsid w:val="00CE556B"/>
    <w:rsid w:val="00CE571B"/>
    <w:rsid w:val="00CE775E"/>
    <w:rsid w:val="00CF044D"/>
    <w:rsid w:val="00CF0531"/>
    <w:rsid w:val="00CF0DB3"/>
    <w:rsid w:val="00CF1B5E"/>
    <w:rsid w:val="00CF1ED2"/>
    <w:rsid w:val="00CF2458"/>
    <w:rsid w:val="00CF2551"/>
    <w:rsid w:val="00CF2762"/>
    <w:rsid w:val="00CF2AC0"/>
    <w:rsid w:val="00CF2BAA"/>
    <w:rsid w:val="00CF2F79"/>
    <w:rsid w:val="00CF3FA8"/>
    <w:rsid w:val="00CF40A2"/>
    <w:rsid w:val="00CF4AEC"/>
    <w:rsid w:val="00CF56C8"/>
    <w:rsid w:val="00CF5712"/>
    <w:rsid w:val="00CF5859"/>
    <w:rsid w:val="00CF5FA3"/>
    <w:rsid w:val="00CF6688"/>
    <w:rsid w:val="00CF722C"/>
    <w:rsid w:val="00CF72D9"/>
    <w:rsid w:val="00CF74D5"/>
    <w:rsid w:val="00D0082D"/>
    <w:rsid w:val="00D01373"/>
    <w:rsid w:val="00D0187B"/>
    <w:rsid w:val="00D01D5E"/>
    <w:rsid w:val="00D02710"/>
    <w:rsid w:val="00D02799"/>
    <w:rsid w:val="00D02884"/>
    <w:rsid w:val="00D028C6"/>
    <w:rsid w:val="00D02DDD"/>
    <w:rsid w:val="00D036E9"/>
    <w:rsid w:val="00D04529"/>
    <w:rsid w:val="00D053FA"/>
    <w:rsid w:val="00D0556F"/>
    <w:rsid w:val="00D06B40"/>
    <w:rsid w:val="00D075D7"/>
    <w:rsid w:val="00D07F4F"/>
    <w:rsid w:val="00D10615"/>
    <w:rsid w:val="00D10CA8"/>
    <w:rsid w:val="00D10EBA"/>
    <w:rsid w:val="00D12154"/>
    <w:rsid w:val="00D121BB"/>
    <w:rsid w:val="00D123D6"/>
    <w:rsid w:val="00D12895"/>
    <w:rsid w:val="00D12BCA"/>
    <w:rsid w:val="00D137BD"/>
    <w:rsid w:val="00D14A68"/>
    <w:rsid w:val="00D14E6D"/>
    <w:rsid w:val="00D172EC"/>
    <w:rsid w:val="00D1773F"/>
    <w:rsid w:val="00D20ED2"/>
    <w:rsid w:val="00D21098"/>
    <w:rsid w:val="00D211C8"/>
    <w:rsid w:val="00D2123A"/>
    <w:rsid w:val="00D215F4"/>
    <w:rsid w:val="00D2160E"/>
    <w:rsid w:val="00D218CD"/>
    <w:rsid w:val="00D225EE"/>
    <w:rsid w:val="00D229BA"/>
    <w:rsid w:val="00D239B3"/>
    <w:rsid w:val="00D23E41"/>
    <w:rsid w:val="00D24622"/>
    <w:rsid w:val="00D25F66"/>
    <w:rsid w:val="00D26103"/>
    <w:rsid w:val="00D265B9"/>
    <w:rsid w:val="00D2680B"/>
    <w:rsid w:val="00D26E69"/>
    <w:rsid w:val="00D2700D"/>
    <w:rsid w:val="00D27031"/>
    <w:rsid w:val="00D27944"/>
    <w:rsid w:val="00D303A5"/>
    <w:rsid w:val="00D30BE5"/>
    <w:rsid w:val="00D3151B"/>
    <w:rsid w:val="00D3188D"/>
    <w:rsid w:val="00D3226A"/>
    <w:rsid w:val="00D329CE"/>
    <w:rsid w:val="00D32C6D"/>
    <w:rsid w:val="00D330BE"/>
    <w:rsid w:val="00D33110"/>
    <w:rsid w:val="00D3315C"/>
    <w:rsid w:val="00D33575"/>
    <w:rsid w:val="00D3367D"/>
    <w:rsid w:val="00D337D6"/>
    <w:rsid w:val="00D339AB"/>
    <w:rsid w:val="00D3512D"/>
    <w:rsid w:val="00D35409"/>
    <w:rsid w:val="00D35421"/>
    <w:rsid w:val="00D35577"/>
    <w:rsid w:val="00D35D92"/>
    <w:rsid w:val="00D3669B"/>
    <w:rsid w:val="00D36720"/>
    <w:rsid w:val="00D36EB9"/>
    <w:rsid w:val="00D37C6A"/>
    <w:rsid w:val="00D37DD7"/>
    <w:rsid w:val="00D401A4"/>
    <w:rsid w:val="00D405FF"/>
    <w:rsid w:val="00D40817"/>
    <w:rsid w:val="00D40A98"/>
    <w:rsid w:val="00D40C84"/>
    <w:rsid w:val="00D41E61"/>
    <w:rsid w:val="00D41F02"/>
    <w:rsid w:val="00D42049"/>
    <w:rsid w:val="00D425E5"/>
    <w:rsid w:val="00D43495"/>
    <w:rsid w:val="00D43894"/>
    <w:rsid w:val="00D438AC"/>
    <w:rsid w:val="00D43A7E"/>
    <w:rsid w:val="00D44F4D"/>
    <w:rsid w:val="00D45603"/>
    <w:rsid w:val="00D4592B"/>
    <w:rsid w:val="00D459D1"/>
    <w:rsid w:val="00D467F2"/>
    <w:rsid w:val="00D46C62"/>
    <w:rsid w:val="00D47F55"/>
    <w:rsid w:val="00D5025E"/>
    <w:rsid w:val="00D5026C"/>
    <w:rsid w:val="00D502BA"/>
    <w:rsid w:val="00D50CF2"/>
    <w:rsid w:val="00D51102"/>
    <w:rsid w:val="00D517A0"/>
    <w:rsid w:val="00D5186E"/>
    <w:rsid w:val="00D51B7F"/>
    <w:rsid w:val="00D51EEE"/>
    <w:rsid w:val="00D52698"/>
    <w:rsid w:val="00D526EE"/>
    <w:rsid w:val="00D52836"/>
    <w:rsid w:val="00D531D3"/>
    <w:rsid w:val="00D5323F"/>
    <w:rsid w:val="00D53B73"/>
    <w:rsid w:val="00D53BCB"/>
    <w:rsid w:val="00D55612"/>
    <w:rsid w:val="00D557DE"/>
    <w:rsid w:val="00D55D7D"/>
    <w:rsid w:val="00D563C3"/>
    <w:rsid w:val="00D5679B"/>
    <w:rsid w:val="00D578A0"/>
    <w:rsid w:val="00D57CEB"/>
    <w:rsid w:val="00D6087C"/>
    <w:rsid w:val="00D6140C"/>
    <w:rsid w:val="00D6278E"/>
    <w:rsid w:val="00D62BAC"/>
    <w:rsid w:val="00D62C81"/>
    <w:rsid w:val="00D63022"/>
    <w:rsid w:val="00D6321D"/>
    <w:rsid w:val="00D63465"/>
    <w:rsid w:val="00D63BEE"/>
    <w:rsid w:val="00D646B5"/>
    <w:rsid w:val="00D64E57"/>
    <w:rsid w:val="00D65266"/>
    <w:rsid w:val="00D65303"/>
    <w:rsid w:val="00D6591C"/>
    <w:rsid w:val="00D665BE"/>
    <w:rsid w:val="00D6680F"/>
    <w:rsid w:val="00D66B3A"/>
    <w:rsid w:val="00D66E69"/>
    <w:rsid w:val="00D6753D"/>
    <w:rsid w:val="00D678CA"/>
    <w:rsid w:val="00D7059D"/>
    <w:rsid w:val="00D70CAD"/>
    <w:rsid w:val="00D70D03"/>
    <w:rsid w:val="00D70D27"/>
    <w:rsid w:val="00D716E9"/>
    <w:rsid w:val="00D718FE"/>
    <w:rsid w:val="00D7210B"/>
    <w:rsid w:val="00D726DA"/>
    <w:rsid w:val="00D72841"/>
    <w:rsid w:val="00D72843"/>
    <w:rsid w:val="00D7292E"/>
    <w:rsid w:val="00D73181"/>
    <w:rsid w:val="00D735DC"/>
    <w:rsid w:val="00D73E17"/>
    <w:rsid w:val="00D745C5"/>
    <w:rsid w:val="00D74FB3"/>
    <w:rsid w:val="00D75887"/>
    <w:rsid w:val="00D77508"/>
    <w:rsid w:val="00D77B76"/>
    <w:rsid w:val="00D80A37"/>
    <w:rsid w:val="00D80DF1"/>
    <w:rsid w:val="00D81342"/>
    <w:rsid w:val="00D81B4E"/>
    <w:rsid w:val="00D821CC"/>
    <w:rsid w:val="00D824C6"/>
    <w:rsid w:val="00D826F3"/>
    <w:rsid w:val="00D83018"/>
    <w:rsid w:val="00D831A7"/>
    <w:rsid w:val="00D83793"/>
    <w:rsid w:val="00D83C88"/>
    <w:rsid w:val="00D83E81"/>
    <w:rsid w:val="00D83FF9"/>
    <w:rsid w:val="00D84333"/>
    <w:rsid w:val="00D8525D"/>
    <w:rsid w:val="00D853C3"/>
    <w:rsid w:val="00D857AC"/>
    <w:rsid w:val="00D861DF"/>
    <w:rsid w:val="00D86463"/>
    <w:rsid w:val="00D86492"/>
    <w:rsid w:val="00D8691D"/>
    <w:rsid w:val="00D87060"/>
    <w:rsid w:val="00D877F1"/>
    <w:rsid w:val="00D87865"/>
    <w:rsid w:val="00D87A9E"/>
    <w:rsid w:val="00D87F29"/>
    <w:rsid w:val="00D90F04"/>
    <w:rsid w:val="00D91110"/>
    <w:rsid w:val="00D9146C"/>
    <w:rsid w:val="00D91B6E"/>
    <w:rsid w:val="00D9214C"/>
    <w:rsid w:val="00D92445"/>
    <w:rsid w:val="00D92A6E"/>
    <w:rsid w:val="00D92B9D"/>
    <w:rsid w:val="00D9318D"/>
    <w:rsid w:val="00D932C1"/>
    <w:rsid w:val="00D93590"/>
    <w:rsid w:val="00D93793"/>
    <w:rsid w:val="00D93A21"/>
    <w:rsid w:val="00D93BA4"/>
    <w:rsid w:val="00D946CD"/>
    <w:rsid w:val="00D94D4B"/>
    <w:rsid w:val="00D9601C"/>
    <w:rsid w:val="00D961FC"/>
    <w:rsid w:val="00D9749E"/>
    <w:rsid w:val="00D97756"/>
    <w:rsid w:val="00DA0D69"/>
    <w:rsid w:val="00DA0DA9"/>
    <w:rsid w:val="00DA1C23"/>
    <w:rsid w:val="00DA2138"/>
    <w:rsid w:val="00DA220C"/>
    <w:rsid w:val="00DA28E5"/>
    <w:rsid w:val="00DA28F8"/>
    <w:rsid w:val="00DA2E53"/>
    <w:rsid w:val="00DA3DF8"/>
    <w:rsid w:val="00DA3E80"/>
    <w:rsid w:val="00DA3F4A"/>
    <w:rsid w:val="00DA418A"/>
    <w:rsid w:val="00DA452E"/>
    <w:rsid w:val="00DA46B5"/>
    <w:rsid w:val="00DA494F"/>
    <w:rsid w:val="00DA4B9B"/>
    <w:rsid w:val="00DA4D07"/>
    <w:rsid w:val="00DA4F08"/>
    <w:rsid w:val="00DA583E"/>
    <w:rsid w:val="00DA7381"/>
    <w:rsid w:val="00DA7759"/>
    <w:rsid w:val="00DA7828"/>
    <w:rsid w:val="00DB2976"/>
    <w:rsid w:val="00DB308C"/>
    <w:rsid w:val="00DB363B"/>
    <w:rsid w:val="00DB4649"/>
    <w:rsid w:val="00DB4820"/>
    <w:rsid w:val="00DB57D0"/>
    <w:rsid w:val="00DB6C79"/>
    <w:rsid w:val="00DB6E8E"/>
    <w:rsid w:val="00DB71CD"/>
    <w:rsid w:val="00DB72C5"/>
    <w:rsid w:val="00DC045C"/>
    <w:rsid w:val="00DC0774"/>
    <w:rsid w:val="00DC0C08"/>
    <w:rsid w:val="00DC165F"/>
    <w:rsid w:val="00DC1B58"/>
    <w:rsid w:val="00DC1BDF"/>
    <w:rsid w:val="00DC1D93"/>
    <w:rsid w:val="00DC26AD"/>
    <w:rsid w:val="00DC2CC8"/>
    <w:rsid w:val="00DC2D63"/>
    <w:rsid w:val="00DC5378"/>
    <w:rsid w:val="00DC5A6A"/>
    <w:rsid w:val="00DC62B2"/>
    <w:rsid w:val="00DC7956"/>
    <w:rsid w:val="00DC7A2A"/>
    <w:rsid w:val="00DD051F"/>
    <w:rsid w:val="00DD0778"/>
    <w:rsid w:val="00DD0A86"/>
    <w:rsid w:val="00DD0F85"/>
    <w:rsid w:val="00DD112B"/>
    <w:rsid w:val="00DD1373"/>
    <w:rsid w:val="00DD1413"/>
    <w:rsid w:val="00DD18B5"/>
    <w:rsid w:val="00DD1F56"/>
    <w:rsid w:val="00DD20DE"/>
    <w:rsid w:val="00DD224D"/>
    <w:rsid w:val="00DD2B89"/>
    <w:rsid w:val="00DD2C62"/>
    <w:rsid w:val="00DD2F71"/>
    <w:rsid w:val="00DD319F"/>
    <w:rsid w:val="00DD336B"/>
    <w:rsid w:val="00DD3661"/>
    <w:rsid w:val="00DD3B3B"/>
    <w:rsid w:val="00DD4443"/>
    <w:rsid w:val="00DD4EE5"/>
    <w:rsid w:val="00DD55A1"/>
    <w:rsid w:val="00DD5EA9"/>
    <w:rsid w:val="00DD6E8A"/>
    <w:rsid w:val="00DD74F3"/>
    <w:rsid w:val="00DE01AD"/>
    <w:rsid w:val="00DE0631"/>
    <w:rsid w:val="00DE0DC6"/>
    <w:rsid w:val="00DE123A"/>
    <w:rsid w:val="00DE29E4"/>
    <w:rsid w:val="00DE4091"/>
    <w:rsid w:val="00DE427B"/>
    <w:rsid w:val="00DE4325"/>
    <w:rsid w:val="00DE4F98"/>
    <w:rsid w:val="00DE55B9"/>
    <w:rsid w:val="00DE5D58"/>
    <w:rsid w:val="00DE5E4A"/>
    <w:rsid w:val="00DE6871"/>
    <w:rsid w:val="00DE724E"/>
    <w:rsid w:val="00DE7467"/>
    <w:rsid w:val="00DE749E"/>
    <w:rsid w:val="00DF0048"/>
    <w:rsid w:val="00DF0302"/>
    <w:rsid w:val="00DF129C"/>
    <w:rsid w:val="00DF1AEA"/>
    <w:rsid w:val="00DF2565"/>
    <w:rsid w:val="00DF26CA"/>
    <w:rsid w:val="00DF2AC9"/>
    <w:rsid w:val="00DF2D08"/>
    <w:rsid w:val="00DF2D52"/>
    <w:rsid w:val="00DF3709"/>
    <w:rsid w:val="00DF3993"/>
    <w:rsid w:val="00DF3B5A"/>
    <w:rsid w:val="00DF3BED"/>
    <w:rsid w:val="00DF41FD"/>
    <w:rsid w:val="00DF4450"/>
    <w:rsid w:val="00DF4B18"/>
    <w:rsid w:val="00DF5319"/>
    <w:rsid w:val="00DF6587"/>
    <w:rsid w:val="00DF67B3"/>
    <w:rsid w:val="00DF6C8D"/>
    <w:rsid w:val="00DF74A4"/>
    <w:rsid w:val="00DF7ACD"/>
    <w:rsid w:val="00DF7ECE"/>
    <w:rsid w:val="00E00BDA"/>
    <w:rsid w:val="00E00C05"/>
    <w:rsid w:val="00E010BC"/>
    <w:rsid w:val="00E01236"/>
    <w:rsid w:val="00E019E6"/>
    <w:rsid w:val="00E01FCC"/>
    <w:rsid w:val="00E02334"/>
    <w:rsid w:val="00E028C3"/>
    <w:rsid w:val="00E04D7B"/>
    <w:rsid w:val="00E05090"/>
    <w:rsid w:val="00E05A62"/>
    <w:rsid w:val="00E067A4"/>
    <w:rsid w:val="00E067DC"/>
    <w:rsid w:val="00E068AB"/>
    <w:rsid w:val="00E069A9"/>
    <w:rsid w:val="00E069E8"/>
    <w:rsid w:val="00E072D5"/>
    <w:rsid w:val="00E07345"/>
    <w:rsid w:val="00E07DB2"/>
    <w:rsid w:val="00E1012E"/>
    <w:rsid w:val="00E1126A"/>
    <w:rsid w:val="00E1142C"/>
    <w:rsid w:val="00E121FE"/>
    <w:rsid w:val="00E12531"/>
    <w:rsid w:val="00E13A86"/>
    <w:rsid w:val="00E14C92"/>
    <w:rsid w:val="00E15341"/>
    <w:rsid w:val="00E15343"/>
    <w:rsid w:val="00E15347"/>
    <w:rsid w:val="00E15771"/>
    <w:rsid w:val="00E15874"/>
    <w:rsid w:val="00E15B50"/>
    <w:rsid w:val="00E15B62"/>
    <w:rsid w:val="00E15ECC"/>
    <w:rsid w:val="00E1624B"/>
    <w:rsid w:val="00E1648A"/>
    <w:rsid w:val="00E16764"/>
    <w:rsid w:val="00E167CD"/>
    <w:rsid w:val="00E16DAD"/>
    <w:rsid w:val="00E17D15"/>
    <w:rsid w:val="00E201F9"/>
    <w:rsid w:val="00E2041C"/>
    <w:rsid w:val="00E20548"/>
    <w:rsid w:val="00E220E9"/>
    <w:rsid w:val="00E2234C"/>
    <w:rsid w:val="00E23804"/>
    <w:rsid w:val="00E23DF7"/>
    <w:rsid w:val="00E2492B"/>
    <w:rsid w:val="00E2699D"/>
    <w:rsid w:val="00E26FF8"/>
    <w:rsid w:val="00E270EA"/>
    <w:rsid w:val="00E27147"/>
    <w:rsid w:val="00E274EA"/>
    <w:rsid w:val="00E27C2D"/>
    <w:rsid w:val="00E27F73"/>
    <w:rsid w:val="00E3010C"/>
    <w:rsid w:val="00E3065D"/>
    <w:rsid w:val="00E31828"/>
    <w:rsid w:val="00E31EA7"/>
    <w:rsid w:val="00E3206E"/>
    <w:rsid w:val="00E32449"/>
    <w:rsid w:val="00E32529"/>
    <w:rsid w:val="00E32764"/>
    <w:rsid w:val="00E32BCF"/>
    <w:rsid w:val="00E32FF4"/>
    <w:rsid w:val="00E33316"/>
    <w:rsid w:val="00E333DD"/>
    <w:rsid w:val="00E33879"/>
    <w:rsid w:val="00E34E27"/>
    <w:rsid w:val="00E34F49"/>
    <w:rsid w:val="00E34FBF"/>
    <w:rsid w:val="00E3532B"/>
    <w:rsid w:val="00E357E8"/>
    <w:rsid w:val="00E358E4"/>
    <w:rsid w:val="00E35AD7"/>
    <w:rsid w:val="00E361CB"/>
    <w:rsid w:val="00E364B7"/>
    <w:rsid w:val="00E37247"/>
    <w:rsid w:val="00E376FD"/>
    <w:rsid w:val="00E3786A"/>
    <w:rsid w:val="00E37FC6"/>
    <w:rsid w:val="00E400EF"/>
    <w:rsid w:val="00E40FD6"/>
    <w:rsid w:val="00E42526"/>
    <w:rsid w:val="00E42532"/>
    <w:rsid w:val="00E4310E"/>
    <w:rsid w:val="00E4350E"/>
    <w:rsid w:val="00E4355C"/>
    <w:rsid w:val="00E43B59"/>
    <w:rsid w:val="00E43FB8"/>
    <w:rsid w:val="00E44B7B"/>
    <w:rsid w:val="00E455D1"/>
    <w:rsid w:val="00E4605F"/>
    <w:rsid w:val="00E47907"/>
    <w:rsid w:val="00E50294"/>
    <w:rsid w:val="00E50792"/>
    <w:rsid w:val="00E50938"/>
    <w:rsid w:val="00E50D90"/>
    <w:rsid w:val="00E50F66"/>
    <w:rsid w:val="00E515E7"/>
    <w:rsid w:val="00E516B2"/>
    <w:rsid w:val="00E517A2"/>
    <w:rsid w:val="00E51B5C"/>
    <w:rsid w:val="00E51BE0"/>
    <w:rsid w:val="00E52A89"/>
    <w:rsid w:val="00E531E4"/>
    <w:rsid w:val="00E53614"/>
    <w:rsid w:val="00E53895"/>
    <w:rsid w:val="00E53A83"/>
    <w:rsid w:val="00E53C76"/>
    <w:rsid w:val="00E53FCA"/>
    <w:rsid w:val="00E55100"/>
    <w:rsid w:val="00E55150"/>
    <w:rsid w:val="00E551AB"/>
    <w:rsid w:val="00E55787"/>
    <w:rsid w:val="00E5621E"/>
    <w:rsid w:val="00E5630E"/>
    <w:rsid w:val="00E56644"/>
    <w:rsid w:val="00E56EC6"/>
    <w:rsid w:val="00E57E39"/>
    <w:rsid w:val="00E60584"/>
    <w:rsid w:val="00E606A6"/>
    <w:rsid w:val="00E60A0C"/>
    <w:rsid w:val="00E614E4"/>
    <w:rsid w:val="00E6226D"/>
    <w:rsid w:val="00E62D22"/>
    <w:rsid w:val="00E62D59"/>
    <w:rsid w:val="00E63DD5"/>
    <w:rsid w:val="00E64B17"/>
    <w:rsid w:val="00E64B1E"/>
    <w:rsid w:val="00E64BFC"/>
    <w:rsid w:val="00E6550F"/>
    <w:rsid w:val="00E657D3"/>
    <w:rsid w:val="00E66711"/>
    <w:rsid w:val="00E66F49"/>
    <w:rsid w:val="00E672B1"/>
    <w:rsid w:val="00E70149"/>
    <w:rsid w:val="00E7074A"/>
    <w:rsid w:val="00E70B17"/>
    <w:rsid w:val="00E7122E"/>
    <w:rsid w:val="00E72CFB"/>
    <w:rsid w:val="00E72F7E"/>
    <w:rsid w:val="00E738B6"/>
    <w:rsid w:val="00E73A54"/>
    <w:rsid w:val="00E740F7"/>
    <w:rsid w:val="00E74177"/>
    <w:rsid w:val="00E7463F"/>
    <w:rsid w:val="00E75005"/>
    <w:rsid w:val="00E761D4"/>
    <w:rsid w:val="00E76C62"/>
    <w:rsid w:val="00E76E65"/>
    <w:rsid w:val="00E77560"/>
    <w:rsid w:val="00E775D0"/>
    <w:rsid w:val="00E8044A"/>
    <w:rsid w:val="00E80527"/>
    <w:rsid w:val="00E8067C"/>
    <w:rsid w:val="00E81CE8"/>
    <w:rsid w:val="00E8200B"/>
    <w:rsid w:val="00E82526"/>
    <w:rsid w:val="00E825C3"/>
    <w:rsid w:val="00E825D6"/>
    <w:rsid w:val="00E82765"/>
    <w:rsid w:val="00E83204"/>
    <w:rsid w:val="00E840A6"/>
    <w:rsid w:val="00E84995"/>
    <w:rsid w:val="00E84A08"/>
    <w:rsid w:val="00E84AE6"/>
    <w:rsid w:val="00E84BED"/>
    <w:rsid w:val="00E84FEB"/>
    <w:rsid w:val="00E852FB"/>
    <w:rsid w:val="00E862A9"/>
    <w:rsid w:val="00E86C0F"/>
    <w:rsid w:val="00E86CB2"/>
    <w:rsid w:val="00E87400"/>
    <w:rsid w:val="00E87429"/>
    <w:rsid w:val="00E90024"/>
    <w:rsid w:val="00E90286"/>
    <w:rsid w:val="00E90E1B"/>
    <w:rsid w:val="00E912CE"/>
    <w:rsid w:val="00E91541"/>
    <w:rsid w:val="00E91765"/>
    <w:rsid w:val="00E9189A"/>
    <w:rsid w:val="00E91CB1"/>
    <w:rsid w:val="00E927BD"/>
    <w:rsid w:val="00E93208"/>
    <w:rsid w:val="00E9349C"/>
    <w:rsid w:val="00E93800"/>
    <w:rsid w:val="00E93BC2"/>
    <w:rsid w:val="00E93E9F"/>
    <w:rsid w:val="00E94591"/>
    <w:rsid w:val="00E94675"/>
    <w:rsid w:val="00E954A9"/>
    <w:rsid w:val="00E95674"/>
    <w:rsid w:val="00E956BF"/>
    <w:rsid w:val="00E9598E"/>
    <w:rsid w:val="00E96015"/>
    <w:rsid w:val="00E96EBD"/>
    <w:rsid w:val="00E97614"/>
    <w:rsid w:val="00EA03BB"/>
    <w:rsid w:val="00EA1DB9"/>
    <w:rsid w:val="00EA1E07"/>
    <w:rsid w:val="00EA251F"/>
    <w:rsid w:val="00EA289E"/>
    <w:rsid w:val="00EA312B"/>
    <w:rsid w:val="00EA37B2"/>
    <w:rsid w:val="00EA3ACA"/>
    <w:rsid w:val="00EA3FBA"/>
    <w:rsid w:val="00EA48ED"/>
    <w:rsid w:val="00EA54AA"/>
    <w:rsid w:val="00EA5759"/>
    <w:rsid w:val="00EA59CE"/>
    <w:rsid w:val="00EA5AEA"/>
    <w:rsid w:val="00EA5B74"/>
    <w:rsid w:val="00EA634C"/>
    <w:rsid w:val="00EA643F"/>
    <w:rsid w:val="00EA6453"/>
    <w:rsid w:val="00EB00E7"/>
    <w:rsid w:val="00EB030F"/>
    <w:rsid w:val="00EB0F91"/>
    <w:rsid w:val="00EB18B9"/>
    <w:rsid w:val="00EB2923"/>
    <w:rsid w:val="00EB2D45"/>
    <w:rsid w:val="00EB3666"/>
    <w:rsid w:val="00EB54E4"/>
    <w:rsid w:val="00EB60EE"/>
    <w:rsid w:val="00EB6320"/>
    <w:rsid w:val="00EB6685"/>
    <w:rsid w:val="00EB6925"/>
    <w:rsid w:val="00EB69C2"/>
    <w:rsid w:val="00EB6CFB"/>
    <w:rsid w:val="00EB6E8E"/>
    <w:rsid w:val="00EB6F10"/>
    <w:rsid w:val="00EB7636"/>
    <w:rsid w:val="00EB79CE"/>
    <w:rsid w:val="00EC028D"/>
    <w:rsid w:val="00EC0653"/>
    <w:rsid w:val="00EC0746"/>
    <w:rsid w:val="00EC0821"/>
    <w:rsid w:val="00EC0B8A"/>
    <w:rsid w:val="00EC0CBF"/>
    <w:rsid w:val="00EC1257"/>
    <w:rsid w:val="00EC1657"/>
    <w:rsid w:val="00EC1AFE"/>
    <w:rsid w:val="00EC1E37"/>
    <w:rsid w:val="00EC28CA"/>
    <w:rsid w:val="00EC2BF1"/>
    <w:rsid w:val="00EC2F0A"/>
    <w:rsid w:val="00EC34EA"/>
    <w:rsid w:val="00EC38DC"/>
    <w:rsid w:val="00EC3982"/>
    <w:rsid w:val="00EC42B3"/>
    <w:rsid w:val="00EC4BF0"/>
    <w:rsid w:val="00EC5215"/>
    <w:rsid w:val="00EC657E"/>
    <w:rsid w:val="00EC663E"/>
    <w:rsid w:val="00EC66F5"/>
    <w:rsid w:val="00EC6BE3"/>
    <w:rsid w:val="00EC712B"/>
    <w:rsid w:val="00EC7B83"/>
    <w:rsid w:val="00EC7EC3"/>
    <w:rsid w:val="00ED00D3"/>
    <w:rsid w:val="00ED00F1"/>
    <w:rsid w:val="00ED0627"/>
    <w:rsid w:val="00ED0913"/>
    <w:rsid w:val="00ED18E5"/>
    <w:rsid w:val="00ED1CF1"/>
    <w:rsid w:val="00ED209C"/>
    <w:rsid w:val="00ED2E4A"/>
    <w:rsid w:val="00ED37AD"/>
    <w:rsid w:val="00ED3C86"/>
    <w:rsid w:val="00ED3EAD"/>
    <w:rsid w:val="00ED4868"/>
    <w:rsid w:val="00ED4DC0"/>
    <w:rsid w:val="00ED5B4E"/>
    <w:rsid w:val="00ED60E9"/>
    <w:rsid w:val="00ED6203"/>
    <w:rsid w:val="00ED6896"/>
    <w:rsid w:val="00ED69B2"/>
    <w:rsid w:val="00ED6A77"/>
    <w:rsid w:val="00ED7310"/>
    <w:rsid w:val="00ED76A5"/>
    <w:rsid w:val="00ED7F5C"/>
    <w:rsid w:val="00EE0C17"/>
    <w:rsid w:val="00EE0CC3"/>
    <w:rsid w:val="00EE13C7"/>
    <w:rsid w:val="00EE18BF"/>
    <w:rsid w:val="00EE1A21"/>
    <w:rsid w:val="00EE1E1A"/>
    <w:rsid w:val="00EE2660"/>
    <w:rsid w:val="00EE3727"/>
    <w:rsid w:val="00EE37C3"/>
    <w:rsid w:val="00EE4517"/>
    <w:rsid w:val="00EE4954"/>
    <w:rsid w:val="00EE4BED"/>
    <w:rsid w:val="00EE4F88"/>
    <w:rsid w:val="00EE663C"/>
    <w:rsid w:val="00EE6D61"/>
    <w:rsid w:val="00EF1090"/>
    <w:rsid w:val="00EF1199"/>
    <w:rsid w:val="00EF12F5"/>
    <w:rsid w:val="00EF1635"/>
    <w:rsid w:val="00EF18F7"/>
    <w:rsid w:val="00EF1FBF"/>
    <w:rsid w:val="00EF27B2"/>
    <w:rsid w:val="00EF291A"/>
    <w:rsid w:val="00EF2B52"/>
    <w:rsid w:val="00EF2F58"/>
    <w:rsid w:val="00EF2F95"/>
    <w:rsid w:val="00EF3911"/>
    <w:rsid w:val="00EF3AEE"/>
    <w:rsid w:val="00EF3F5E"/>
    <w:rsid w:val="00EF4E4F"/>
    <w:rsid w:val="00EF5F95"/>
    <w:rsid w:val="00EF628A"/>
    <w:rsid w:val="00EF63B5"/>
    <w:rsid w:val="00EF6426"/>
    <w:rsid w:val="00EF6636"/>
    <w:rsid w:val="00EF73C4"/>
    <w:rsid w:val="00EF77CB"/>
    <w:rsid w:val="00F0021E"/>
    <w:rsid w:val="00F00A29"/>
    <w:rsid w:val="00F0203D"/>
    <w:rsid w:val="00F02095"/>
    <w:rsid w:val="00F02404"/>
    <w:rsid w:val="00F026FF"/>
    <w:rsid w:val="00F02B96"/>
    <w:rsid w:val="00F02E01"/>
    <w:rsid w:val="00F0309D"/>
    <w:rsid w:val="00F038BD"/>
    <w:rsid w:val="00F03D55"/>
    <w:rsid w:val="00F04336"/>
    <w:rsid w:val="00F049F0"/>
    <w:rsid w:val="00F053C1"/>
    <w:rsid w:val="00F0546C"/>
    <w:rsid w:val="00F05CF3"/>
    <w:rsid w:val="00F064A0"/>
    <w:rsid w:val="00F066DF"/>
    <w:rsid w:val="00F06A3E"/>
    <w:rsid w:val="00F06C9D"/>
    <w:rsid w:val="00F06D9D"/>
    <w:rsid w:val="00F07E85"/>
    <w:rsid w:val="00F07E9D"/>
    <w:rsid w:val="00F10001"/>
    <w:rsid w:val="00F10120"/>
    <w:rsid w:val="00F10253"/>
    <w:rsid w:val="00F1025A"/>
    <w:rsid w:val="00F10455"/>
    <w:rsid w:val="00F1081F"/>
    <w:rsid w:val="00F10F40"/>
    <w:rsid w:val="00F1122B"/>
    <w:rsid w:val="00F114FE"/>
    <w:rsid w:val="00F1172B"/>
    <w:rsid w:val="00F1199A"/>
    <w:rsid w:val="00F11C76"/>
    <w:rsid w:val="00F120C8"/>
    <w:rsid w:val="00F13330"/>
    <w:rsid w:val="00F13A7D"/>
    <w:rsid w:val="00F14221"/>
    <w:rsid w:val="00F1451A"/>
    <w:rsid w:val="00F1531C"/>
    <w:rsid w:val="00F15EE8"/>
    <w:rsid w:val="00F15F29"/>
    <w:rsid w:val="00F16591"/>
    <w:rsid w:val="00F16707"/>
    <w:rsid w:val="00F17A9F"/>
    <w:rsid w:val="00F17C10"/>
    <w:rsid w:val="00F200F4"/>
    <w:rsid w:val="00F20294"/>
    <w:rsid w:val="00F20565"/>
    <w:rsid w:val="00F20724"/>
    <w:rsid w:val="00F20998"/>
    <w:rsid w:val="00F20D32"/>
    <w:rsid w:val="00F215A1"/>
    <w:rsid w:val="00F216E3"/>
    <w:rsid w:val="00F2192B"/>
    <w:rsid w:val="00F22060"/>
    <w:rsid w:val="00F22B11"/>
    <w:rsid w:val="00F22FA2"/>
    <w:rsid w:val="00F23507"/>
    <w:rsid w:val="00F236B0"/>
    <w:rsid w:val="00F23BDB"/>
    <w:rsid w:val="00F2454E"/>
    <w:rsid w:val="00F24552"/>
    <w:rsid w:val="00F24906"/>
    <w:rsid w:val="00F2498D"/>
    <w:rsid w:val="00F24B69"/>
    <w:rsid w:val="00F251C8"/>
    <w:rsid w:val="00F2582F"/>
    <w:rsid w:val="00F26650"/>
    <w:rsid w:val="00F26969"/>
    <w:rsid w:val="00F27C0A"/>
    <w:rsid w:val="00F3106C"/>
    <w:rsid w:val="00F311E8"/>
    <w:rsid w:val="00F31317"/>
    <w:rsid w:val="00F31524"/>
    <w:rsid w:val="00F31687"/>
    <w:rsid w:val="00F3172D"/>
    <w:rsid w:val="00F31954"/>
    <w:rsid w:val="00F31C0A"/>
    <w:rsid w:val="00F3222C"/>
    <w:rsid w:val="00F32475"/>
    <w:rsid w:val="00F326CB"/>
    <w:rsid w:val="00F3286F"/>
    <w:rsid w:val="00F32BC6"/>
    <w:rsid w:val="00F32CE8"/>
    <w:rsid w:val="00F331C7"/>
    <w:rsid w:val="00F332A8"/>
    <w:rsid w:val="00F33469"/>
    <w:rsid w:val="00F34024"/>
    <w:rsid w:val="00F340BD"/>
    <w:rsid w:val="00F3522A"/>
    <w:rsid w:val="00F358D4"/>
    <w:rsid w:val="00F35B4F"/>
    <w:rsid w:val="00F36284"/>
    <w:rsid w:val="00F3642F"/>
    <w:rsid w:val="00F3668D"/>
    <w:rsid w:val="00F366AC"/>
    <w:rsid w:val="00F366B0"/>
    <w:rsid w:val="00F36ED4"/>
    <w:rsid w:val="00F36F1C"/>
    <w:rsid w:val="00F36F77"/>
    <w:rsid w:val="00F3704F"/>
    <w:rsid w:val="00F37B51"/>
    <w:rsid w:val="00F40120"/>
    <w:rsid w:val="00F405C5"/>
    <w:rsid w:val="00F4064E"/>
    <w:rsid w:val="00F41201"/>
    <w:rsid w:val="00F41241"/>
    <w:rsid w:val="00F41FEF"/>
    <w:rsid w:val="00F422D8"/>
    <w:rsid w:val="00F4254D"/>
    <w:rsid w:val="00F43299"/>
    <w:rsid w:val="00F435D2"/>
    <w:rsid w:val="00F43853"/>
    <w:rsid w:val="00F43F35"/>
    <w:rsid w:val="00F4468A"/>
    <w:rsid w:val="00F45756"/>
    <w:rsid w:val="00F469B8"/>
    <w:rsid w:val="00F46AED"/>
    <w:rsid w:val="00F46E90"/>
    <w:rsid w:val="00F478AC"/>
    <w:rsid w:val="00F479BF"/>
    <w:rsid w:val="00F50622"/>
    <w:rsid w:val="00F508AD"/>
    <w:rsid w:val="00F50C4B"/>
    <w:rsid w:val="00F51199"/>
    <w:rsid w:val="00F511F3"/>
    <w:rsid w:val="00F518F5"/>
    <w:rsid w:val="00F5213C"/>
    <w:rsid w:val="00F5246C"/>
    <w:rsid w:val="00F527D6"/>
    <w:rsid w:val="00F529DD"/>
    <w:rsid w:val="00F52B03"/>
    <w:rsid w:val="00F53717"/>
    <w:rsid w:val="00F54321"/>
    <w:rsid w:val="00F544B3"/>
    <w:rsid w:val="00F547B1"/>
    <w:rsid w:val="00F54D2C"/>
    <w:rsid w:val="00F553A5"/>
    <w:rsid w:val="00F553BE"/>
    <w:rsid w:val="00F55444"/>
    <w:rsid w:val="00F562EA"/>
    <w:rsid w:val="00F56D84"/>
    <w:rsid w:val="00F56DF1"/>
    <w:rsid w:val="00F5734B"/>
    <w:rsid w:val="00F57556"/>
    <w:rsid w:val="00F579EB"/>
    <w:rsid w:val="00F57ADC"/>
    <w:rsid w:val="00F57E89"/>
    <w:rsid w:val="00F57F83"/>
    <w:rsid w:val="00F60C20"/>
    <w:rsid w:val="00F60C2E"/>
    <w:rsid w:val="00F60E34"/>
    <w:rsid w:val="00F6133E"/>
    <w:rsid w:val="00F61A8F"/>
    <w:rsid w:val="00F61FAD"/>
    <w:rsid w:val="00F62BB5"/>
    <w:rsid w:val="00F6314E"/>
    <w:rsid w:val="00F633FE"/>
    <w:rsid w:val="00F63FE9"/>
    <w:rsid w:val="00F646FE"/>
    <w:rsid w:val="00F64B29"/>
    <w:rsid w:val="00F64E4F"/>
    <w:rsid w:val="00F65882"/>
    <w:rsid w:val="00F658E2"/>
    <w:rsid w:val="00F65DE2"/>
    <w:rsid w:val="00F66071"/>
    <w:rsid w:val="00F66416"/>
    <w:rsid w:val="00F664B9"/>
    <w:rsid w:val="00F667C2"/>
    <w:rsid w:val="00F669BF"/>
    <w:rsid w:val="00F677C8"/>
    <w:rsid w:val="00F67B4D"/>
    <w:rsid w:val="00F67E40"/>
    <w:rsid w:val="00F72589"/>
    <w:rsid w:val="00F72A0C"/>
    <w:rsid w:val="00F72B1C"/>
    <w:rsid w:val="00F733B2"/>
    <w:rsid w:val="00F742CF"/>
    <w:rsid w:val="00F74F9B"/>
    <w:rsid w:val="00F7508E"/>
    <w:rsid w:val="00F75316"/>
    <w:rsid w:val="00F75324"/>
    <w:rsid w:val="00F757DA"/>
    <w:rsid w:val="00F75BE8"/>
    <w:rsid w:val="00F766CC"/>
    <w:rsid w:val="00F76AB2"/>
    <w:rsid w:val="00F76B79"/>
    <w:rsid w:val="00F7741E"/>
    <w:rsid w:val="00F77DBA"/>
    <w:rsid w:val="00F81E0E"/>
    <w:rsid w:val="00F82300"/>
    <w:rsid w:val="00F82A2E"/>
    <w:rsid w:val="00F82B1B"/>
    <w:rsid w:val="00F82CAF"/>
    <w:rsid w:val="00F83B4A"/>
    <w:rsid w:val="00F856E7"/>
    <w:rsid w:val="00F857C2"/>
    <w:rsid w:val="00F85FAF"/>
    <w:rsid w:val="00F86A95"/>
    <w:rsid w:val="00F870EA"/>
    <w:rsid w:val="00F87888"/>
    <w:rsid w:val="00F87E62"/>
    <w:rsid w:val="00F9018A"/>
    <w:rsid w:val="00F90BA2"/>
    <w:rsid w:val="00F9196F"/>
    <w:rsid w:val="00F91D95"/>
    <w:rsid w:val="00F91DDE"/>
    <w:rsid w:val="00F939F6"/>
    <w:rsid w:val="00F93AAB"/>
    <w:rsid w:val="00F93EC3"/>
    <w:rsid w:val="00F94084"/>
    <w:rsid w:val="00F9437A"/>
    <w:rsid w:val="00F94793"/>
    <w:rsid w:val="00F94932"/>
    <w:rsid w:val="00F95011"/>
    <w:rsid w:val="00F9533B"/>
    <w:rsid w:val="00F95A32"/>
    <w:rsid w:val="00F95C09"/>
    <w:rsid w:val="00F95DD8"/>
    <w:rsid w:val="00F95F45"/>
    <w:rsid w:val="00F961DC"/>
    <w:rsid w:val="00F96B75"/>
    <w:rsid w:val="00F970F1"/>
    <w:rsid w:val="00F97F12"/>
    <w:rsid w:val="00FA09A7"/>
    <w:rsid w:val="00FA1652"/>
    <w:rsid w:val="00FA1D26"/>
    <w:rsid w:val="00FA24FE"/>
    <w:rsid w:val="00FA295E"/>
    <w:rsid w:val="00FA2D15"/>
    <w:rsid w:val="00FA33C9"/>
    <w:rsid w:val="00FA34D5"/>
    <w:rsid w:val="00FA3558"/>
    <w:rsid w:val="00FA38C3"/>
    <w:rsid w:val="00FA3A05"/>
    <w:rsid w:val="00FA3C95"/>
    <w:rsid w:val="00FA3CAE"/>
    <w:rsid w:val="00FA3CBF"/>
    <w:rsid w:val="00FA3D55"/>
    <w:rsid w:val="00FA3D93"/>
    <w:rsid w:val="00FA423A"/>
    <w:rsid w:val="00FA42F3"/>
    <w:rsid w:val="00FA438E"/>
    <w:rsid w:val="00FA4ED6"/>
    <w:rsid w:val="00FA509F"/>
    <w:rsid w:val="00FA5769"/>
    <w:rsid w:val="00FA592B"/>
    <w:rsid w:val="00FA6175"/>
    <w:rsid w:val="00FA69B5"/>
    <w:rsid w:val="00FA72C8"/>
    <w:rsid w:val="00FA7DA6"/>
    <w:rsid w:val="00FB01C8"/>
    <w:rsid w:val="00FB1020"/>
    <w:rsid w:val="00FB1709"/>
    <w:rsid w:val="00FB19F0"/>
    <w:rsid w:val="00FB1BB6"/>
    <w:rsid w:val="00FB1C76"/>
    <w:rsid w:val="00FB1DC5"/>
    <w:rsid w:val="00FB1E05"/>
    <w:rsid w:val="00FB27AB"/>
    <w:rsid w:val="00FB2D2E"/>
    <w:rsid w:val="00FB33AB"/>
    <w:rsid w:val="00FB35F2"/>
    <w:rsid w:val="00FB3638"/>
    <w:rsid w:val="00FB39F9"/>
    <w:rsid w:val="00FB3B4E"/>
    <w:rsid w:val="00FB405E"/>
    <w:rsid w:val="00FB42B2"/>
    <w:rsid w:val="00FB50D7"/>
    <w:rsid w:val="00FB57F4"/>
    <w:rsid w:val="00FB6A1A"/>
    <w:rsid w:val="00FB7059"/>
    <w:rsid w:val="00FB70A4"/>
    <w:rsid w:val="00FB7776"/>
    <w:rsid w:val="00FB7A10"/>
    <w:rsid w:val="00FC0357"/>
    <w:rsid w:val="00FC04D2"/>
    <w:rsid w:val="00FC05CF"/>
    <w:rsid w:val="00FC0ACA"/>
    <w:rsid w:val="00FC0CA7"/>
    <w:rsid w:val="00FC0D94"/>
    <w:rsid w:val="00FC157A"/>
    <w:rsid w:val="00FC2220"/>
    <w:rsid w:val="00FC5746"/>
    <w:rsid w:val="00FC5908"/>
    <w:rsid w:val="00FC5FD0"/>
    <w:rsid w:val="00FC6646"/>
    <w:rsid w:val="00FC6862"/>
    <w:rsid w:val="00FC6955"/>
    <w:rsid w:val="00FD02F5"/>
    <w:rsid w:val="00FD072A"/>
    <w:rsid w:val="00FD110A"/>
    <w:rsid w:val="00FD1214"/>
    <w:rsid w:val="00FD1553"/>
    <w:rsid w:val="00FD17C2"/>
    <w:rsid w:val="00FD3348"/>
    <w:rsid w:val="00FD339B"/>
    <w:rsid w:val="00FD426D"/>
    <w:rsid w:val="00FD4545"/>
    <w:rsid w:val="00FD7744"/>
    <w:rsid w:val="00FD7EBD"/>
    <w:rsid w:val="00FE00C8"/>
    <w:rsid w:val="00FE02FD"/>
    <w:rsid w:val="00FE1038"/>
    <w:rsid w:val="00FE14BB"/>
    <w:rsid w:val="00FE1A1C"/>
    <w:rsid w:val="00FE2782"/>
    <w:rsid w:val="00FE307C"/>
    <w:rsid w:val="00FE32EC"/>
    <w:rsid w:val="00FE34F5"/>
    <w:rsid w:val="00FE40A8"/>
    <w:rsid w:val="00FE40E9"/>
    <w:rsid w:val="00FE41D5"/>
    <w:rsid w:val="00FE4F00"/>
    <w:rsid w:val="00FE5250"/>
    <w:rsid w:val="00FE5597"/>
    <w:rsid w:val="00FE59E0"/>
    <w:rsid w:val="00FE59FC"/>
    <w:rsid w:val="00FE6349"/>
    <w:rsid w:val="00FE6E5D"/>
    <w:rsid w:val="00FE789B"/>
    <w:rsid w:val="00FE7F21"/>
    <w:rsid w:val="00FF03EA"/>
    <w:rsid w:val="00FF061E"/>
    <w:rsid w:val="00FF12DE"/>
    <w:rsid w:val="00FF155B"/>
    <w:rsid w:val="00FF16DD"/>
    <w:rsid w:val="00FF1762"/>
    <w:rsid w:val="00FF176B"/>
    <w:rsid w:val="00FF1F8E"/>
    <w:rsid w:val="00FF20D7"/>
    <w:rsid w:val="00FF2517"/>
    <w:rsid w:val="00FF2FDF"/>
    <w:rsid w:val="00FF313C"/>
    <w:rsid w:val="00FF42B0"/>
    <w:rsid w:val="00FF4B87"/>
    <w:rsid w:val="00FF55DD"/>
    <w:rsid w:val="00FF57F7"/>
    <w:rsid w:val="00FF5BCD"/>
    <w:rsid w:val="00FF622D"/>
    <w:rsid w:val="00FF6246"/>
    <w:rsid w:val="00FF63CB"/>
    <w:rsid w:val="00FF6593"/>
    <w:rsid w:val="00FF69A5"/>
    <w:rsid w:val="00FF6ED5"/>
    <w:rsid w:val="01006A47"/>
    <w:rsid w:val="0130C7FF"/>
    <w:rsid w:val="01448D9E"/>
    <w:rsid w:val="01658B0C"/>
    <w:rsid w:val="017C0A96"/>
    <w:rsid w:val="019CC506"/>
    <w:rsid w:val="019D843B"/>
    <w:rsid w:val="01AEF3C6"/>
    <w:rsid w:val="01AFC640"/>
    <w:rsid w:val="01B2E7E3"/>
    <w:rsid w:val="01B54B4A"/>
    <w:rsid w:val="01BBC3F4"/>
    <w:rsid w:val="01E1280F"/>
    <w:rsid w:val="01EF1B5C"/>
    <w:rsid w:val="01F6874B"/>
    <w:rsid w:val="022107E3"/>
    <w:rsid w:val="025D4C7F"/>
    <w:rsid w:val="025FD188"/>
    <w:rsid w:val="026CBEEA"/>
    <w:rsid w:val="028414FE"/>
    <w:rsid w:val="0298608C"/>
    <w:rsid w:val="02A14CBC"/>
    <w:rsid w:val="02CDD226"/>
    <w:rsid w:val="02CF383F"/>
    <w:rsid w:val="02DE7966"/>
    <w:rsid w:val="02F688BB"/>
    <w:rsid w:val="031CE62D"/>
    <w:rsid w:val="032A77BD"/>
    <w:rsid w:val="0330C50A"/>
    <w:rsid w:val="035157E2"/>
    <w:rsid w:val="038DDA6B"/>
    <w:rsid w:val="0395A9E5"/>
    <w:rsid w:val="03B0F4E3"/>
    <w:rsid w:val="03B2F4C9"/>
    <w:rsid w:val="03BBB46A"/>
    <w:rsid w:val="03BC9FE9"/>
    <w:rsid w:val="03ED0DCF"/>
    <w:rsid w:val="03F3CE67"/>
    <w:rsid w:val="041A19A6"/>
    <w:rsid w:val="042800B6"/>
    <w:rsid w:val="0428DE4C"/>
    <w:rsid w:val="042DE6AE"/>
    <w:rsid w:val="043E87E8"/>
    <w:rsid w:val="0448C7C5"/>
    <w:rsid w:val="0453A7A6"/>
    <w:rsid w:val="0492DE89"/>
    <w:rsid w:val="049DA625"/>
    <w:rsid w:val="04A2DDC5"/>
    <w:rsid w:val="04E96AB4"/>
    <w:rsid w:val="052071AC"/>
    <w:rsid w:val="05419A5A"/>
    <w:rsid w:val="05424682"/>
    <w:rsid w:val="054CB07A"/>
    <w:rsid w:val="05751C80"/>
    <w:rsid w:val="059A774C"/>
    <w:rsid w:val="05C0E6EE"/>
    <w:rsid w:val="05D7FE4A"/>
    <w:rsid w:val="05F2D246"/>
    <w:rsid w:val="060847F8"/>
    <w:rsid w:val="06096309"/>
    <w:rsid w:val="06262E14"/>
    <w:rsid w:val="062D9E0E"/>
    <w:rsid w:val="062DBE34"/>
    <w:rsid w:val="063E674E"/>
    <w:rsid w:val="06421AF2"/>
    <w:rsid w:val="06547A29"/>
    <w:rsid w:val="065BEC11"/>
    <w:rsid w:val="065E98F5"/>
    <w:rsid w:val="0666344C"/>
    <w:rsid w:val="0688D9C2"/>
    <w:rsid w:val="069F9B65"/>
    <w:rsid w:val="06D5CFCA"/>
    <w:rsid w:val="07110AF7"/>
    <w:rsid w:val="071235A3"/>
    <w:rsid w:val="071E53C4"/>
    <w:rsid w:val="072B7F16"/>
    <w:rsid w:val="07334B08"/>
    <w:rsid w:val="076DB885"/>
    <w:rsid w:val="077EFB2C"/>
    <w:rsid w:val="078B4868"/>
    <w:rsid w:val="079309D3"/>
    <w:rsid w:val="07B40D62"/>
    <w:rsid w:val="07BC7A8B"/>
    <w:rsid w:val="07C1B147"/>
    <w:rsid w:val="07DBC659"/>
    <w:rsid w:val="07E76C7A"/>
    <w:rsid w:val="07E9A422"/>
    <w:rsid w:val="08044026"/>
    <w:rsid w:val="08086011"/>
    <w:rsid w:val="0810C536"/>
    <w:rsid w:val="0830DF74"/>
    <w:rsid w:val="0836AA22"/>
    <w:rsid w:val="0849732F"/>
    <w:rsid w:val="086358C4"/>
    <w:rsid w:val="086FE5E3"/>
    <w:rsid w:val="08920665"/>
    <w:rsid w:val="08937061"/>
    <w:rsid w:val="08A485A4"/>
    <w:rsid w:val="08C216BF"/>
    <w:rsid w:val="0902D9EF"/>
    <w:rsid w:val="0910804B"/>
    <w:rsid w:val="092F73A7"/>
    <w:rsid w:val="093BA297"/>
    <w:rsid w:val="093BEB08"/>
    <w:rsid w:val="0945E9DB"/>
    <w:rsid w:val="0951A515"/>
    <w:rsid w:val="0953B5C8"/>
    <w:rsid w:val="0980CE6A"/>
    <w:rsid w:val="09953571"/>
    <w:rsid w:val="099DD50E"/>
    <w:rsid w:val="09AF9F6D"/>
    <w:rsid w:val="09CD5A7C"/>
    <w:rsid w:val="09DB5D44"/>
    <w:rsid w:val="09EA7A8F"/>
    <w:rsid w:val="0A186378"/>
    <w:rsid w:val="0A32E148"/>
    <w:rsid w:val="0A3A560B"/>
    <w:rsid w:val="0A5952A2"/>
    <w:rsid w:val="0A5A77C9"/>
    <w:rsid w:val="0A805D95"/>
    <w:rsid w:val="0A8CA1D5"/>
    <w:rsid w:val="0A94C8B4"/>
    <w:rsid w:val="0ABE33B0"/>
    <w:rsid w:val="0AC544A7"/>
    <w:rsid w:val="0ADB58F9"/>
    <w:rsid w:val="0AEC08D0"/>
    <w:rsid w:val="0B39BB9A"/>
    <w:rsid w:val="0B692ADD"/>
    <w:rsid w:val="0B7CD47A"/>
    <w:rsid w:val="0C02BB14"/>
    <w:rsid w:val="0C46C4BE"/>
    <w:rsid w:val="0C4A2536"/>
    <w:rsid w:val="0C56B081"/>
    <w:rsid w:val="0C61A3BF"/>
    <w:rsid w:val="0C750B88"/>
    <w:rsid w:val="0C75A749"/>
    <w:rsid w:val="0CABC723"/>
    <w:rsid w:val="0CB9B2CE"/>
    <w:rsid w:val="0D3B8DE7"/>
    <w:rsid w:val="0D45FE1F"/>
    <w:rsid w:val="0D600381"/>
    <w:rsid w:val="0D9F2B59"/>
    <w:rsid w:val="0DA894C1"/>
    <w:rsid w:val="0DAD6EB4"/>
    <w:rsid w:val="0DAE38A4"/>
    <w:rsid w:val="0DB0EC8E"/>
    <w:rsid w:val="0DC3749E"/>
    <w:rsid w:val="0DED86DE"/>
    <w:rsid w:val="0DF71479"/>
    <w:rsid w:val="0DFA7609"/>
    <w:rsid w:val="0E0F5C2B"/>
    <w:rsid w:val="0E1600E0"/>
    <w:rsid w:val="0E3626D9"/>
    <w:rsid w:val="0E3E1AFC"/>
    <w:rsid w:val="0E5C27F5"/>
    <w:rsid w:val="0EAC0F34"/>
    <w:rsid w:val="0EB9A029"/>
    <w:rsid w:val="0ECB2698"/>
    <w:rsid w:val="0EE92D93"/>
    <w:rsid w:val="0F285E5D"/>
    <w:rsid w:val="0F319016"/>
    <w:rsid w:val="0F36BC9F"/>
    <w:rsid w:val="0F427903"/>
    <w:rsid w:val="0F731B65"/>
    <w:rsid w:val="0F79058B"/>
    <w:rsid w:val="0FBDFBD1"/>
    <w:rsid w:val="0FBE06BF"/>
    <w:rsid w:val="0FCEBD07"/>
    <w:rsid w:val="0FE87D73"/>
    <w:rsid w:val="10105BAC"/>
    <w:rsid w:val="10290E5F"/>
    <w:rsid w:val="106AC513"/>
    <w:rsid w:val="108C1B30"/>
    <w:rsid w:val="10BB5C0C"/>
    <w:rsid w:val="10D7AB19"/>
    <w:rsid w:val="110C899B"/>
    <w:rsid w:val="1137D3B8"/>
    <w:rsid w:val="113EC03F"/>
    <w:rsid w:val="114A3745"/>
    <w:rsid w:val="1179269C"/>
    <w:rsid w:val="118F3B77"/>
    <w:rsid w:val="119253C6"/>
    <w:rsid w:val="11C52AE6"/>
    <w:rsid w:val="11F0845C"/>
    <w:rsid w:val="11F404C5"/>
    <w:rsid w:val="12086F26"/>
    <w:rsid w:val="12416015"/>
    <w:rsid w:val="12518E6C"/>
    <w:rsid w:val="1261E806"/>
    <w:rsid w:val="12736893"/>
    <w:rsid w:val="128CE29A"/>
    <w:rsid w:val="12B70D28"/>
    <w:rsid w:val="12B795B6"/>
    <w:rsid w:val="12CFD95D"/>
    <w:rsid w:val="12E2CD4E"/>
    <w:rsid w:val="12FC9EEB"/>
    <w:rsid w:val="130B692B"/>
    <w:rsid w:val="13140A36"/>
    <w:rsid w:val="131B7EAA"/>
    <w:rsid w:val="1324CCC4"/>
    <w:rsid w:val="1346E6F8"/>
    <w:rsid w:val="1361FE11"/>
    <w:rsid w:val="137CF2DE"/>
    <w:rsid w:val="13A61CA6"/>
    <w:rsid w:val="13D00281"/>
    <w:rsid w:val="13DB9401"/>
    <w:rsid w:val="1415B34F"/>
    <w:rsid w:val="1419C8C4"/>
    <w:rsid w:val="142318A0"/>
    <w:rsid w:val="1439C30C"/>
    <w:rsid w:val="145C2949"/>
    <w:rsid w:val="145D7E7C"/>
    <w:rsid w:val="1468E851"/>
    <w:rsid w:val="14D3CC27"/>
    <w:rsid w:val="150246B7"/>
    <w:rsid w:val="158DB55E"/>
    <w:rsid w:val="15BF5F98"/>
    <w:rsid w:val="15CB70D6"/>
    <w:rsid w:val="160016C3"/>
    <w:rsid w:val="1603F50A"/>
    <w:rsid w:val="1621EB73"/>
    <w:rsid w:val="1630E5A0"/>
    <w:rsid w:val="16348B60"/>
    <w:rsid w:val="1657EBE5"/>
    <w:rsid w:val="166F5EB9"/>
    <w:rsid w:val="16B403BA"/>
    <w:rsid w:val="16BFAC8B"/>
    <w:rsid w:val="16C0D321"/>
    <w:rsid w:val="16F0FAFA"/>
    <w:rsid w:val="17023486"/>
    <w:rsid w:val="171B2265"/>
    <w:rsid w:val="1729C2B4"/>
    <w:rsid w:val="173EA677"/>
    <w:rsid w:val="174AE8C4"/>
    <w:rsid w:val="17553A6D"/>
    <w:rsid w:val="17578322"/>
    <w:rsid w:val="1757BA7E"/>
    <w:rsid w:val="175BB850"/>
    <w:rsid w:val="1774526F"/>
    <w:rsid w:val="17789237"/>
    <w:rsid w:val="177D63F8"/>
    <w:rsid w:val="1790AF4D"/>
    <w:rsid w:val="17AAB40F"/>
    <w:rsid w:val="17C1C95C"/>
    <w:rsid w:val="17E41B5E"/>
    <w:rsid w:val="181C1C60"/>
    <w:rsid w:val="185EAA99"/>
    <w:rsid w:val="186204C6"/>
    <w:rsid w:val="18675E97"/>
    <w:rsid w:val="188FFC98"/>
    <w:rsid w:val="189A7221"/>
    <w:rsid w:val="18A17F21"/>
    <w:rsid w:val="18AB975C"/>
    <w:rsid w:val="18BF2ACD"/>
    <w:rsid w:val="18CB4721"/>
    <w:rsid w:val="18F3FDFA"/>
    <w:rsid w:val="18FC1032"/>
    <w:rsid w:val="18FE535F"/>
    <w:rsid w:val="19326E20"/>
    <w:rsid w:val="19366B3C"/>
    <w:rsid w:val="1946EF86"/>
    <w:rsid w:val="19570B36"/>
    <w:rsid w:val="195FFF59"/>
    <w:rsid w:val="19843A4D"/>
    <w:rsid w:val="198B182D"/>
    <w:rsid w:val="19D291CE"/>
    <w:rsid w:val="19D2A94A"/>
    <w:rsid w:val="19DF40DF"/>
    <w:rsid w:val="19E95694"/>
    <w:rsid w:val="1A31AC2E"/>
    <w:rsid w:val="1A4FBC3E"/>
    <w:rsid w:val="1A570B9D"/>
    <w:rsid w:val="1A5DA220"/>
    <w:rsid w:val="1A7EB901"/>
    <w:rsid w:val="1AC58C9A"/>
    <w:rsid w:val="1AD4D2A1"/>
    <w:rsid w:val="1AD63FCE"/>
    <w:rsid w:val="1AF16B08"/>
    <w:rsid w:val="1B1FAEE7"/>
    <w:rsid w:val="1B217460"/>
    <w:rsid w:val="1B380DFA"/>
    <w:rsid w:val="1B42FD92"/>
    <w:rsid w:val="1B4E3F8D"/>
    <w:rsid w:val="1B59BFC7"/>
    <w:rsid w:val="1BA5802F"/>
    <w:rsid w:val="1BE7E246"/>
    <w:rsid w:val="1BF72C23"/>
    <w:rsid w:val="1BF98736"/>
    <w:rsid w:val="1C026C6E"/>
    <w:rsid w:val="1C39714A"/>
    <w:rsid w:val="1C43A7D4"/>
    <w:rsid w:val="1C4A9975"/>
    <w:rsid w:val="1C6D6B92"/>
    <w:rsid w:val="1CBA5378"/>
    <w:rsid w:val="1CC18EF9"/>
    <w:rsid w:val="1CCDD2D7"/>
    <w:rsid w:val="1CE48C1C"/>
    <w:rsid w:val="1CE584D6"/>
    <w:rsid w:val="1CFF51C3"/>
    <w:rsid w:val="1D265D2F"/>
    <w:rsid w:val="1D2D4D06"/>
    <w:rsid w:val="1D4DBAA4"/>
    <w:rsid w:val="1D637137"/>
    <w:rsid w:val="1D64F3DA"/>
    <w:rsid w:val="1D6A343D"/>
    <w:rsid w:val="1D7318D8"/>
    <w:rsid w:val="1D84CDE1"/>
    <w:rsid w:val="1D8A76E7"/>
    <w:rsid w:val="1D99F821"/>
    <w:rsid w:val="1DA05140"/>
    <w:rsid w:val="1DC046D5"/>
    <w:rsid w:val="1DDABB2E"/>
    <w:rsid w:val="1E0D9C5D"/>
    <w:rsid w:val="1E303F4F"/>
    <w:rsid w:val="1E4AC2C2"/>
    <w:rsid w:val="1E5287BA"/>
    <w:rsid w:val="1E54AAAF"/>
    <w:rsid w:val="1E6441AA"/>
    <w:rsid w:val="1E8DB151"/>
    <w:rsid w:val="1EA6F728"/>
    <w:rsid w:val="1EC06EC2"/>
    <w:rsid w:val="1ED294A5"/>
    <w:rsid w:val="1F1B9D96"/>
    <w:rsid w:val="1F2C8965"/>
    <w:rsid w:val="1F300C6A"/>
    <w:rsid w:val="1F31CBD5"/>
    <w:rsid w:val="1F555FB6"/>
    <w:rsid w:val="1F57B80A"/>
    <w:rsid w:val="1F64E9C3"/>
    <w:rsid w:val="1FB56EE1"/>
    <w:rsid w:val="1FE4C768"/>
    <w:rsid w:val="1FE4D42F"/>
    <w:rsid w:val="1FF11387"/>
    <w:rsid w:val="1FF3FFED"/>
    <w:rsid w:val="202F8825"/>
    <w:rsid w:val="2091D9E4"/>
    <w:rsid w:val="20A16F72"/>
    <w:rsid w:val="20A8BCF0"/>
    <w:rsid w:val="20B760E5"/>
    <w:rsid w:val="20C7A4E7"/>
    <w:rsid w:val="20D638BA"/>
    <w:rsid w:val="20D8FC5D"/>
    <w:rsid w:val="20DE33AA"/>
    <w:rsid w:val="2120E9F5"/>
    <w:rsid w:val="21556FD6"/>
    <w:rsid w:val="21A3E2C5"/>
    <w:rsid w:val="21C02ED6"/>
    <w:rsid w:val="21C6BF79"/>
    <w:rsid w:val="21C8EA5E"/>
    <w:rsid w:val="21D55123"/>
    <w:rsid w:val="220D1AC2"/>
    <w:rsid w:val="2212FC0E"/>
    <w:rsid w:val="222C99B9"/>
    <w:rsid w:val="224C62A0"/>
    <w:rsid w:val="22598E2A"/>
    <w:rsid w:val="226480E4"/>
    <w:rsid w:val="2268B6FA"/>
    <w:rsid w:val="2269D527"/>
    <w:rsid w:val="226A5B7E"/>
    <w:rsid w:val="227737F9"/>
    <w:rsid w:val="22855775"/>
    <w:rsid w:val="2287781A"/>
    <w:rsid w:val="228DA6B7"/>
    <w:rsid w:val="22EB98CB"/>
    <w:rsid w:val="22F252FD"/>
    <w:rsid w:val="231ADC5D"/>
    <w:rsid w:val="2340A116"/>
    <w:rsid w:val="2354998C"/>
    <w:rsid w:val="2359F7A9"/>
    <w:rsid w:val="23834664"/>
    <w:rsid w:val="2386F055"/>
    <w:rsid w:val="23872234"/>
    <w:rsid w:val="239756BE"/>
    <w:rsid w:val="239EC7D9"/>
    <w:rsid w:val="23B4D56E"/>
    <w:rsid w:val="23B5A062"/>
    <w:rsid w:val="23BB8BF3"/>
    <w:rsid w:val="23C3F048"/>
    <w:rsid w:val="23C8925E"/>
    <w:rsid w:val="23DC323E"/>
    <w:rsid w:val="23F8A023"/>
    <w:rsid w:val="240466D2"/>
    <w:rsid w:val="2413728A"/>
    <w:rsid w:val="241BDBA1"/>
    <w:rsid w:val="24357734"/>
    <w:rsid w:val="244751C0"/>
    <w:rsid w:val="24891D06"/>
    <w:rsid w:val="248F841E"/>
    <w:rsid w:val="24D451E2"/>
    <w:rsid w:val="2501C3F6"/>
    <w:rsid w:val="25575C54"/>
    <w:rsid w:val="256A343F"/>
    <w:rsid w:val="256A8DBA"/>
    <w:rsid w:val="256F897C"/>
    <w:rsid w:val="257A338F"/>
    <w:rsid w:val="258710A6"/>
    <w:rsid w:val="259B7485"/>
    <w:rsid w:val="25C9800C"/>
    <w:rsid w:val="25FFFCF0"/>
    <w:rsid w:val="260F0F68"/>
    <w:rsid w:val="261E1E7D"/>
    <w:rsid w:val="2625E308"/>
    <w:rsid w:val="2648B7B6"/>
    <w:rsid w:val="265AC77E"/>
    <w:rsid w:val="267E200D"/>
    <w:rsid w:val="268B8D95"/>
    <w:rsid w:val="2690B7B0"/>
    <w:rsid w:val="26C4FB90"/>
    <w:rsid w:val="26CE1404"/>
    <w:rsid w:val="26D1E234"/>
    <w:rsid w:val="26DD6A7B"/>
    <w:rsid w:val="26F29816"/>
    <w:rsid w:val="27013A99"/>
    <w:rsid w:val="27244E8C"/>
    <w:rsid w:val="27388454"/>
    <w:rsid w:val="2743C21D"/>
    <w:rsid w:val="275580CA"/>
    <w:rsid w:val="276FBB71"/>
    <w:rsid w:val="277436F9"/>
    <w:rsid w:val="278D2775"/>
    <w:rsid w:val="27A2C597"/>
    <w:rsid w:val="27B1F89A"/>
    <w:rsid w:val="27C0B1C8"/>
    <w:rsid w:val="28454D81"/>
    <w:rsid w:val="285D4285"/>
    <w:rsid w:val="28619790"/>
    <w:rsid w:val="288FA843"/>
    <w:rsid w:val="28A2C27B"/>
    <w:rsid w:val="28CCAC33"/>
    <w:rsid w:val="29231EDD"/>
    <w:rsid w:val="29386C45"/>
    <w:rsid w:val="2946B837"/>
    <w:rsid w:val="2958B29C"/>
    <w:rsid w:val="2979603D"/>
    <w:rsid w:val="29929A8A"/>
    <w:rsid w:val="29CBED3B"/>
    <w:rsid w:val="29E93217"/>
    <w:rsid w:val="2A1244EB"/>
    <w:rsid w:val="2A154EE5"/>
    <w:rsid w:val="2A1F936E"/>
    <w:rsid w:val="2A82661E"/>
    <w:rsid w:val="2A9B9AD1"/>
    <w:rsid w:val="2A9DAD8F"/>
    <w:rsid w:val="2AA41202"/>
    <w:rsid w:val="2AAA08A5"/>
    <w:rsid w:val="2AD69D80"/>
    <w:rsid w:val="2AE8223C"/>
    <w:rsid w:val="2AEEF085"/>
    <w:rsid w:val="2B199A7C"/>
    <w:rsid w:val="2B294526"/>
    <w:rsid w:val="2B5B4CF5"/>
    <w:rsid w:val="2B6BC117"/>
    <w:rsid w:val="2B7E4CC7"/>
    <w:rsid w:val="2B87A86E"/>
    <w:rsid w:val="2B8B180C"/>
    <w:rsid w:val="2BA291BA"/>
    <w:rsid w:val="2BE94E2A"/>
    <w:rsid w:val="2BEE62AE"/>
    <w:rsid w:val="2BFEC7D4"/>
    <w:rsid w:val="2C03AA30"/>
    <w:rsid w:val="2C055FE7"/>
    <w:rsid w:val="2C08407C"/>
    <w:rsid w:val="2C08967C"/>
    <w:rsid w:val="2C178EDC"/>
    <w:rsid w:val="2C53EB41"/>
    <w:rsid w:val="2C609898"/>
    <w:rsid w:val="2C6AC06E"/>
    <w:rsid w:val="2C700D07"/>
    <w:rsid w:val="2C7AE49A"/>
    <w:rsid w:val="2C984F31"/>
    <w:rsid w:val="2C9A6166"/>
    <w:rsid w:val="2CBE25AB"/>
    <w:rsid w:val="2CC693B0"/>
    <w:rsid w:val="2CD53BA8"/>
    <w:rsid w:val="2D05FA8D"/>
    <w:rsid w:val="2D47EE70"/>
    <w:rsid w:val="2D8538DC"/>
    <w:rsid w:val="2D90A814"/>
    <w:rsid w:val="2D9BED2D"/>
    <w:rsid w:val="2DA2B5F9"/>
    <w:rsid w:val="2DC5F64C"/>
    <w:rsid w:val="2DED1BAF"/>
    <w:rsid w:val="2E25329E"/>
    <w:rsid w:val="2E303057"/>
    <w:rsid w:val="2E31963A"/>
    <w:rsid w:val="2E3DC123"/>
    <w:rsid w:val="2E3FA6C7"/>
    <w:rsid w:val="2E5D1508"/>
    <w:rsid w:val="2E7F19E2"/>
    <w:rsid w:val="2EA73933"/>
    <w:rsid w:val="2EA92DB2"/>
    <w:rsid w:val="2EAB64BF"/>
    <w:rsid w:val="2EC9C40B"/>
    <w:rsid w:val="2EE13C70"/>
    <w:rsid w:val="2EED4A26"/>
    <w:rsid w:val="2EF1A86A"/>
    <w:rsid w:val="2F02ECC5"/>
    <w:rsid w:val="2F19CA2B"/>
    <w:rsid w:val="2F272970"/>
    <w:rsid w:val="2F4AF99E"/>
    <w:rsid w:val="2F6E378E"/>
    <w:rsid w:val="2F710593"/>
    <w:rsid w:val="2F7C28F2"/>
    <w:rsid w:val="2F9EBC87"/>
    <w:rsid w:val="2FCCF95B"/>
    <w:rsid w:val="3002926E"/>
    <w:rsid w:val="300E5727"/>
    <w:rsid w:val="30122AEA"/>
    <w:rsid w:val="301FA307"/>
    <w:rsid w:val="302A578D"/>
    <w:rsid w:val="30305510"/>
    <w:rsid w:val="30327A46"/>
    <w:rsid w:val="304560C2"/>
    <w:rsid w:val="304AC412"/>
    <w:rsid w:val="306ED9B7"/>
    <w:rsid w:val="30730C87"/>
    <w:rsid w:val="30798C3B"/>
    <w:rsid w:val="307A57C3"/>
    <w:rsid w:val="308E9782"/>
    <w:rsid w:val="30A72304"/>
    <w:rsid w:val="30BD81C8"/>
    <w:rsid w:val="30C33FB2"/>
    <w:rsid w:val="30EA3A89"/>
    <w:rsid w:val="30EE6884"/>
    <w:rsid w:val="31448275"/>
    <w:rsid w:val="316BF849"/>
    <w:rsid w:val="31783A63"/>
    <w:rsid w:val="317A783D"/>
    <w:rsid w:val="31901E82"/>
    <w:rsid w:val="31C16B58"/>
    <w:rsid w:val="31D5921E"/>
    <w:rsid w:val="31E51FB9"/>
    <w:rsid w:val="31EECEF2"/>
    <w:rsid w:val="31F5E203"/>
    <w:rsid w:val="31FADAFF"/>
    <w:rsid w:val="32187402"/>
    <w:rsid w:val="321B7347"/>
    <w:rsid w:val="32237F4F"/>
    <w:rsid w:val="322666CF"/>
    <w:rsid w:val="3231B1C7"/>
    <w:rsid w:val="32581A70"/>
    <w:rsid w:val="326640D2"/>
    <w:rsid w:val="32797DCE"/>
    <w:rsid w:val="32A5C989"/>
    <w:rsid w:val="32B05E34"/>
    <w:rsid w:val="32B696F8"/>
    <w:rsid w:val="33001D22"/>
    <w:rsid w:val="330186F2"/>
    <w:rsid w:val="33135532"/>
    <w:rsid w:val="334E1F04"/>
    <w:rsid w:val="33540F59"/>
    <w:rsid w:val="33A1E0B0"/>
    <w:rsid w:val="33C521F4"/>
    <w:rsid w:val="33DF7340"/>
    <w:rsid w:val="33ED6B01"/>
    <w:rsid w:val="33F928AC"/>
    <w:rsid w:val="340796E0"/>
    <w:rsid w:val="3409AE1D"/>
    <w:rsid w:val="344EA268"/>
    <w:rsid w:val="345E8E49"/>
    <w:rsid w:val="3461E4D6"/>
    <w:rsid w:val="3466216E"/>
    <w:rsid w:val="347D863B"/>
    <w:rsid w:val="3495DF24"/>
    <w:rsid w:val="349DDCD3"/>
    <w:rsid w:val="34D1F910"/>
    <w:rsid w:val="34DA7985"/>
    <w:rsid w:val="34F8BFBA"/>
    <w:rsid w:val="3503B1B1"/>
    <w:rsid w:val="351CF6D6"/>
    <w:rsid w:val="3521ADA1"/>
    <w:rsid w:val="353BDE89"/>
    <w:rsid w:val="353E74AB"/>
    <w:rsid w:val="3559FD83"/>
    <w:rsid w:val="3587C2BD"/>
    <w:rsid w:val="35A193CA"/>
    <w:rsid w:val="35A627F8"/>
    <w:rsid w:val="35AFB157"/>
    <w:rsid w:val="35B4DE9C"/>
    <w:rsid w:val="35BBB533"/>
    <w:rsid w:val="35D67418"/>
    <w:rsid w:val="35EE5281"/>
    <w:rsid w:val="35F18339"/>
    <w:rsid w:val="36097EB6"/>
    <w:rsid w:val="36317A6C"/>
    <w:rsid w:val="363BE24F"/>
    <w:rsid w:val="3659612D"/>
    <w:rsid w:val="3694626C"/>
    <w:rsid w:val="36AD28C9"/>
    <w:rsid w:val="36B19C57"/>
    <w:rsid w:val="36B444CF"/>
    <w:rsid w:val="36B7ABF1"/>
    <w:rsid w:val="36BA80E5"/>
    <w:rsid w:val="36DCB064"/>
    <w:rsid w:val="370CFF73"/>
    <w:rsid w:val="370E4F92"/>
    <w:rsid w:val="371FE3E1"/>
    <w:rsid w:val="37689B8F"/>
    <w:rsid w:val="377575ED"/>
    <w:rsid w:val="3784121E"/>
    <w:rsid w:val="3786682E"/>
    <w:rsid w:val="37974519"/>
    <w:rsid w:val="37BA4683"/>
    <w:rsid w:val="37CF218B"/>
    <w:rsid w:val="37D648B8"/>
    <w:rsid w:val="37DA38C1"/>
    <w:rsid w:val="37E71891"/>
    <w:rsid w:val="37E998C4"/>
    <w:rsid w:val="38035052"/>
    <w:rsid w:val="38319834"/>
    <w:rsid w:val="38605A9B"/>
    <w:rsid w:val="387583AE"/>
    <w:rsid w:val="389B462E"/>
    <w:rsid w:val="38A95EB3"/>
    <w:rsid w:val="38C13871"/>
    <w:rsid w:val="38DB71F0"/>
    <w:rsid w:val="39341851"/>
    <w:rsid w:val="396BAF36"/>
    <w:rsid w:val="3970A966"/>
    <w:rsid w:val="39873C70"/>
    <w:rsid w:val="39A0BE75"/>
    <w:rsid w:val="39A531D7"/>
    <w:rsid w:val="39D4DA1E"/>
    <w:rsid w:val="39D5C330"/>
    <w:rsid w:val="3A1A1A06"/>
    <w:rsid w:val="3A3AC5C5"/>
    <w:rsid w:val="3A494176"/>
    <w:rsid w:val="3A4BF860"/>
    <w:rsid w:val="3A5EA4E8"/>
    <w:rsid w:val="3A65A3DF"/>
    <w:rsid w:val="3A77F941"/>
    <w:rsid w:val="3AB74F4E"/>
    <w:rsid w:val="3AC550DF"/>
    <w:rsid w:val="3AF84128"/>
    <w:rsid w:val="3B0D1F3B"/>
    <w:rsid w:val="3B11D983"/>
    <w:rsid w:val="3B23ABB1"/>
    <w:rsid w:val="3B62D20D"/>
    <w:rsid w:val="3B76C11D"/>
    <w:rsid w:val="3B98FAF6"/>
    <w:rsid w:val="3B9ED991"/>
    <w:rsid w:val="3BA649F7"/>
    <w:rsid w:val="3BA6C593"/>
    <w:rsid w:val="3BCEB447"/>
    <w:rsid w:val="3BD191DF"/>
    <w:rsid w:val="3BFF0E55"/>
    <w:rsid w:val="3C13FBF0"/>
    <w:rsid w:val="3C1CDB13"/>
    <w:rsid w:val="3C26EFE3"/>
    <w:rsid w:val="3C604CFE"/>
    <w:rsid w:val="3C64A6BE"/>
    <w:rsid w:val="3C8CE199"/>
    <w:rsid w:val="3C91EDDD"/>
    <w:rsid w:val="3CBB6CDA"/>
    <w:rsid w:val="3CEDE7C2"/>
    <w:rsid w:val="3D09D777"/>
    <w:rsid w:val="3D1B74A6"/>
    <w:rsid w:val="3DAC4DDA"/>
    <w:rsid w:val="3DE78439"/>
    <w:rsid w:val="3E1A13AD"/>
    <w:rsid w:val="3E2D9A84"/>
    <w:rsid w:val="3E36BBC2"/>
    <w:rsid w:val="3E3B4105"/>
    <w:rsid w:val="3E678F6E"/>
    <w:rsid w:val="3E7D0612"/>
    <w:rsid w:val="3E91CDB4"/>
    <w:rsid w:val="3E97E7C1"/>
    <w:rsid w:val="3E9D8C2E"/>
    <w:rsid w:val="3EAF9112"/>
    <w:rsid w:val="3EDEA98F"/>
    <w:rsid w:val="3EE97F20"/>
    <w:rsid w:val="3EF5A5E7"/>
    <w:rsid w:val="3F0934D9"/>
    <w:rsid w:val="3F0A479A"/>
    <w:rsid w:val="3F140114"/>
    <w:rsid w:val="3F35959F"/>
    <w:rsid w:val="3F362CC9"/>
    <w:rsid w:val="3F3B3390"/>
    <w:rsid w:val="3F3F91B8"/>
    <w:rsid w:val="3F448249"/>
    <w:rsid w:val="3F5A5E1D"/>
    <w:rsid w:val="3FA43330"/>
    <w:rsid w:val="3FDAF0BA"/>
    <w:rsid w:val="3FE13246"/>
    <w:rsid w:val="4013AC66"/>
    <w:rsid w:val="401BE133"/>
    <w:rsid w:val="4027CFC3"/>
    <w:rsid w:val="403B4F4F"/>
    <w:rsid w:val="40579855"/>
    <w:rsid w:val="406D99F5"/>
    <w:rsid w:val="40706EA9"/>
    <w:rsid w:val="40911FF1"/>
    <w:rsid w:val="40AA0251"/>
    <w:rsid w:val="40BACC5A"/>
    <w:rsid w:val="40D1E875"/>
    <w:rsid w:val="40E81BA9"/>
    <w:rsid w:val="40EA936B"/>
    <w:rsid w:val="40EE857E"/>
    <w:rsid w:val="40FD75D0"/>
    <w:rsid w:val="4111B320"/>
    <w:rsid w:val="414A6A37"/>
    <w:rsid w:val="414E3376"/>
    <w:rsid w:val="4173A05D"/>
    <w:rsid w:val="417ADEF8"/>
    <w:rsid w:val="418B3F1F"/>
    <w:rsid w:val="418E3E11"/>
    <w:rsid w:val="419EECAB"/>
    <w:rsid w:val="41AE91EF"/>
    <w:rsid w:val="41DC8919"/>
    <w:rsid w:val="41E08F49"/>
    <w:rsid w:val="420748AA"/>
    <w:rsid w:val="42475FC1"/>
    <w:rsid w:val="424B23C1"/>
    <w:rsid w:val="424B7FA0"/>
    <w:rsid w:val="42509042"/>
    <w:rsid w:val="42544EB4"/>
    <w:rsid w:val="426B5AD6"/>
    <w:rsid w:val="42935170"/>
    <w:rsid w:val="429A35D5"/>
    <w:rsid w:val="42C19AE3"/>
    <w:rsid w:val="42C24E7B"/>
    <w:rsid w:val="42C5E60C"/>
    <w:rsid w:val="42C84307"/>
    <w:rsid w:val="42D8390B"/>
    <w:rsid w:val="42EA2686"/>
    <w:rsid w:val="42EC884B"/>
    <w:rsid w:val="4310389E"/>
    <w:rsid w:val="434261EB"/>
    <w:rsid w:val="43446A1F"/>
    <w:rsid w:val="43596AF8"/>
    <w:rsid w:val="4379E4C9"/>
    <w:rsid w:val="437AD2FA"/>
    <w:rsid w:val="43848BAA"/>
    <w:rsid w:val="4390A3BD"/>
    <w:rsid w:val="43B1060E"/>
    <w:rsid w:val="43CF043A"/>
    <w:rsid w:val="43EE986B"/>
    <w:rsid w:val="43EF9C84"/>
    <w:rsid w:val="43FA9A24"/>
    <w:rsid w:val="440E4DB4"/>
    <w:rsid w:val="442A0947"/>
    <w:rsid w:val="445A0669"/>
    <w:rsid w:val="446AF46F"/>
    <w:rsid w:val="448083AE"/>
    <w:rsid w:val="44933FDE"/>
    <w:rsid w:val="44C047E9"/>
    <w:rsid w:val="44D50885"/>
    <w:rsid w:val="44E118FD"/>
    <w:rsid w:val="44EE1D2E"/>
    <w:rsid w:val="450BF449"/>
    <w:rsid w:val="450C21BE"/>
    <w:rsid w:val="4516A35B"/>
    <w:rsid w:val="451C9235"/>
    <w:rsid w:val="455DE17E"/>
    <w:rsid w:val="45792498"/>
    <w:rsid w:val="45C1AA7C"/>
    <w:rsid w:val="45DE0C70"/>
    <w:rsid w:val="4600CA5A"/>
    <w:rsid w:val="460186FC"/>
    <w:rsid w:val="462F81DD"/>
    <w:rsid w:val="463109E1"/>
    <w:rsid w:val="4635E3FD"/>
    <w:rsid w:val="463729F8"/>
    <w:rsid w:val="4642A9C6"/>
    <w:rsid w:val="464AB986"/>
    <w:rsid w:val="464ADCAE"/>
    <w:rsid w:val="464EE2EC"/>
    <w:rsid w:val="4650BF33"/>
    <w:rsid w:val="469B6086"/>
    <w:rsid w:val="46A37416"/>
    <w:rsid w:val="46B273BC"/>
    <w:rsid w:val="46BB5326"/>
    <w:rsid w:val="46DBA8EB"/>
    <w:rsid w:val="46E0937B"/>
    <w:rsid w:val="46E780BE"/>
    <w:rsid w:val="46EEB3A2"/>
    <w:rsid w:val="47007373"/>
    <w:rsid w:val="4732F24F"/>
    <w:rsid w:val="4733B1C9"/>
    <w:rsid w:val="474DE587"/>
    <w:rsid w:val="4780260A"/>
    <w:rsid w:val="47A34EEF"/>
    <w:rsid w:val="47A5A5EC"/>
    <w:rsid w:val="48425A6F"/>
    <w:rsid w:val="484367DE"/>
    <w:rsid w:val="48474E57"/>
    <w:rsid w:val="48476906"/>
    <w:rsid w:val="484E441D"/>
    <w:rsid w:val="485B3469"/>
    <w:rsid w:val="488902AC"/>
    <w:rsid w:val="48906D24"/>
    <w:rsid w:val="48C2098E"/>
    <w:rsid w:val="490BF239"/>
    <w:rsid w:val="492ADD32"/>
    <w:rsid w:val="4947E583"/>
    <w:rsid w:val="4981ED7C"/>
    <w:rsid w:val="49AF3284"/>
    <w:rsid w:val="49C61B3C"/>
    <w:rsid w:val="49DE893B"/>
    <w:rsid w:val="49EA147E"/>
    <w:rsid w:val="49FF0174"/>
    <w:rsid w:val="4A258106"/>
    <w:rsid w:val="4A438184"/>
    <w:rsid w:val="4A4EFD5D"/>
    <w:rsid w:val="4A56AC31"/>
    <w:rsid w:val="4A706756"/>
    <w:rsid w:val="4AAF6CF6"/>
    <w:rsid w:val="4AB869E2"/>
    <w:rsid w:val="4B121D9C"/>
    <w:rsid w:val="4B1AEDE9"/>
    <w:rsid w:val="4B26D73C"/>
    <w:rsid w:val="4B302F06"/>
    <w:rsid w:val="4B8A4987"/>
    <w:rsid w:val="4B8A8119"/>
    <w:rsid w:val="4BE1D824"/>
    <w:rsid w:val="4BFD6648"/>
    <w:rsid w:val="4C220F75"/>
    <w:rsid w:val="4C574FC1"/>
    <w:rsid w:val="4C57C44E"/>
    <w:rsid w:val="4C58E515"/>
    <w:rsid w:val="4C61ED20"/>
    <w:rsid w:val="4C72D093"/>
    <w:rsid w:val="4C7E363E"/>
    <w:rsid w:val="4C81C324"/>
    <w:rsid w:val="4C8F53E7"/>
    <w:rsid w:val="4CAE2807"/>
    <w:rsid w:val="4CBAD4B5"/>
    <w:rsid w:val="4CFF045D"/>
    <w:rsid w:val="4D1644B3"/>
    <w:rsid w:val="4D2A8C2C"/>
    <w:rsid w:val="4D338C34"/>
    <w:rsid w:val="4D42720A"/>
    <w:rsid w:val="4D442CE8"/>
    <w:rsid w:val="4DA7CC4D"/>
    <w:rsid w:val="4DB3BCB9"/>
    <w:rsid w:val="4DBC3D05"/>
    <w:rsid w:val="4DD90FF8"/>
    <w:rsid w:val="4DFA2B58"/>
    <w:rsid w:val="4E190708"/>
    <w:rsid w:val="4E6AB224"/>
    <w:rsid w:val="4E7131D6"/>
    <w:rsid w:val="4EDBDC98"/>
    <w:rsid w:val="4EDF7FD9"/>
    <w:rsid w:val="4EEB27AA"/>
    <w:rsid w:val="4EF9D178"/>
    <w:rsid w:val="4F0A4BBD"/>
    <w:rsid w:val="4F244F04"/>
    <w:rsid w:val="4F24FFA3"/>
    <w:rsid w:val="4F4DC8C5"/>
    <w:rsid w:val="4F94E6BE"/>
    <w:rsid w:val="4FCDB4FB"/>
    <w:rsid w:val="4FD7BE0B"/>
    <w:rsid w:val="5000C21D"/>
    <w:rsid w:val="50218BC1"/>
    <w:rsid w:val="5029D362"/>
    <w:rsid w:val="503BE829"/>
    <w:rsid w:val="50477B49"/>
    <w:rsid w:val="504F6C67"/>
    <w:rsid w:val="5058C870"/>
    <w:rsid w:val="507A1636"/>
    <w:rsid w:val="50907E8A"/>
    <w:rsid w:val="50C7B242"/>
    <w:rsid w:val="50CBD28B"/>
    <w:rsid w:val="51015895"/>
    <w:rsid w:val="510E3FD6"/>
    <w:rsid w:val="511DC40E"/>
    <w:rsid w:val="514FF49F"/>
    <w:rsid w:val="516083D9"/>
    <w:rsid w:val="516E2C19"/>
    <w:rsid w:val="519E4CD0"/>
    <w:rsid w:val="51B44492"/>
    <w:rsid w:val="51E2506D"/>
    <w:rsid w:val="5209F796"/>
    <w:rsid w:val="52233C4B"/>
    <w:rsid w:val="52587B4D"/>
    <w:rsid w:val="526FA662"/>
    <w:rsid w:val="528D94E5"/>
    <w:rsid w:val="528E21D9"/>
    <w:rsid w:val="529682D5"/>
    <w:rsid w:val="52D39827"/>
    <w:rsid w:val="52DCD830"/>
    <w:rsid w:val="52F1B0F8"/>
    <w:rsid w:val="533D51C5"/>
    <w:rsid w:val="534467F5"/>
    <w:rsid w:val="534FD011"/>
    <w:rsid w:val="535323D6"/>
    <w:rsid w:val="53656371"/>
    <w:rsid w:val="5374D07A"/>
    <w:rsid w:val="539FC1E2"/>
    <w:rsid w:val="53B39692"/>
    <w:rsid w:val="53EACE21"/>
    <w:rsid w:val="53EE1E3B"/>
    <w:rsid w:val="540D8605"/>
    <w:rsid w:val="541B3DCF"/>
    <w:rsid w:val="5445BD8E"/>
    <w:rsid w:val="544BB61A"/>
    <w:rsid w:val="545B462B"/>
    <w:rsid w:val="54600818"/>
    <w:rsid w:val="548DFE8B"/>
    <w:rsid w:val="549FEC1C"/>
    <w:rsid w:val="54AEA773"/>
    <w:rsid w:val="54B2CCE7"/>
    <w:rsid w:val="54B4EFF6"/>
    <w:rsid w:val="54B76B9B"/>
    <w:rsid w:val="54E4C6DE"/>
    <w:rsid w:val="55053509"/>
    <w:rsid w:val="55215A4C"/>
    <w:rsid w:val="552230E4"/>
    <w:rsid w:val="555B0884"/>
    <w:rsid w:val="5571C097"/>
    <w:rsid w:val="55A4186B"/>
    <w:rsid w:val="55AD5724"/>
    <w:rsid w:val="55FE2F0B"/>
    <w:rsid w:val="561B193A"/>
    <w:rsid w:val="561B60A9"/>
    <w:rsid w:val="562854B0"/>
    <w:rsid w:val="562945BC"/>
    <w:rsid w:val="562EE6F5"/>
    <w:rsid w:val="563CECAB"/>
    <w:rsid w:val="5647B0E5"/>
    <w:rsid w:val="565EA4A6"/>
    <w:rsid w:val="569A7CD5"/>
    <w:rsid w:val="56B92F2B"/>
    <w:rsid w:val="56DDF4D8"/>
    <w:rsid w:val="56F1ADB4"/>
    <w:rsid w:val="56F7ED06"/>
    <w:rsid w:val="57264FA7"/>
    <w:rsid w:val="5730B863"/>
    <w:rsid w:val="573F926F"/>
    <w:rsid w:val="575B12A4"/>
    <w:rsid w:val="57674405"/>
    <w:rsid w:val="579D980F"/>
    <w:rsid w:val="57D25493"/>
    <w:rsid w:val="57E2D63D"/>
    <w:rsid w:val="57E4425F"/>
    <w:rsid w:val="57EDF71A"/>
    <w:rsid w:val="5808D07A"/>
    <w:rsid w:val="5813D05F"/>
    <w:rsid w:val="58301FEA"/>
    <w:rsid w:val="583DD054"/>
    <w:rsid w:val="58657FA1"/>
    <w:rsid w:val="58806F17"/>
    <w:rsid w:val="588ED1F1"/>
    <w:rsid w:val="58DEAD1E"/>
    <w:rsid w:val="58E16708"/>
    <w:rsid w:val="58E4E03B"/>
    <w:rsid w:val="5930D181"/>
    <w:rsid w:val="593ABF72"/>
    <w:rsid w:val="59494944"/>
    <w:rsid w:val="59750468"/>
    <w:rsid w:val="597AE7C5"/>
    <w:rsid w:val="59936DDB"/>
    <w:rsid w:val="59A5A23F"/>
    <w:rsid w:val="59E4F209"/>
    <w:rsid w:val="59E944C6"/>
    <w:rsid w:val="59EB58A7"/>
    <w:rsid w:val="5A3977C2"/>
    <w:rsid w:val="5A551923"/>
    <w:rsid w:val="5A98552F"/>
    <w:rsid w:val="5A9BB3E6"/>
    <w:rsid w:val="5AB61703"/>
    <w:rsid w:val="5ADDBB96"/>
    <w:rsid w:val="5AE8A5D1"/>
    <w:rsid w:val="5B03CDB3"/>
    <w:rsid w:val="5B0AA585"/>
    <w:rsid w:val="5B12E6EF"/>
    <w:rsid w:val="5B38E8B2"/>
    <w:rsid w:val="5B39C610"/>
    <w:rsid w:val="5B5E3052"/>
    <w:rsid w:val="5B74931D"/>
    <w:rsid w:val="5B7A1F98"/>
    <w:rsid w:val="5B7F95EA"/>
    <w:rsid w:val="5B8D3FCA"/>
    <w:rsid w:val="5B976844"/>
    <w:rsid w:val="5BA4DBF8"/>
    <w:rsid w:val="5BCAC49B"/>
    <w:rsid w:val="5BCBC0D9"/>
    <w:rsid w:val="5BDE0FE3"/>
    <w:rsid w:val="5BE65FF8"/>
    <w:rsid w:val="5BF3B160"/>
    <w:rsid w:val="5C535A8E"/>
    <w:rsid w:val="5C65D10A"/>
    <w:rsid w:val="5CA6265E"/>
    <w:rsid w:val="5CED3058"/>
    <w:rsid w:val="5CFA18FA"/>
    <w:rsid w:val="5D03910D"/>
    <w:rsid w:val="5D04121A"/>
    <w:rsid w:val="5D35FA38"/>
    <w:rsid w:val="5D3DF388"/>
    <w:rsid w:val="5D6FF04C"/>
    <w:rsid w:val="5D7F473D"/>
    <w:rsid w:val="5D8A99AA"/>
    <w:rsid w:val="5D9E15F0"/>
    <w:rsid w:val="5D9F5876"/>
    <w:rsid w:val="5DC49DFD"/>
    <w:rsid w:val="5DE30965"/>
    <w:rsid w:val="5DE4B800"/>
    <w:rsid w:val="5E083353"/>
    <w:rsid w:val="5E27130E"/>
    <w:rsid w:val="5E39134B"/>
    <w:rsid w:val="5E40674D"/>
    <w:rsid w:val="5E5A3C2A"/>
    <w:rsid w:val="5E9541BA"/>
    <w:rsid w:val="5E9B64B3"/>
    <w:rsid w:val="5EAC3867"/>
    <w:rsid w:val="5EAF81A7"/>
    <w:rsid w:val="5EFDA621"/>
    <w:rsid w:val="5EFE490D"/>
    <w:rsid w:val="5F100CF7"/>
    <w:rsid w:val="5F161CC1"/>
    <w:rsid w:val="5F2164A0"/>
    <w:rsid w:val="5F2D1BCA"/>
    <w:rsid w:val="5F36F03E"/>
    <w:rsid w:val="5F779BD5"/>
    <w:rsid w:val="5F7D3E5C"/>
    <w:rsid w:val="5FCCF387"/>
    <w:rsid w:val="5FDAB4A4"/>
    <w:rsid w:val="5FE08DB6"/>
    <w:rsid w:val="5FF6E350"/>
    <w:rsid w:val="6002FF37"/>
    <w:rsid w:val="600350F5"/>
    <w:rsid w:val="6003C187"/>
    <w:rsid w:val="600ED65D"/>
    <w:rsid w:val="6029BFF5"/>
    <w:rsid w:val="6029E058"/>
    <w:rsid w:val="602BAA71"/>
    <w:rsid w:val="6047CAD5"/>
    <w:rsid w:val="606F13CD"/>
    <w:rsid w:val="606F29C4"/>
    <w:rsid w:val="60779665"/>
    <w:rsid w:val="607EEE3D"/>
    <w:rsid w:val="608EE76C"/>
    <w:rsid w:val="60B2D632"/>
    <w:rsid w:val="60B47023"/>
    <w:rsid w:val="60B548BA"/>
    <w:rsid w:val="60B5F799"/>
    <w:rsid w:val="60ED653C"/>
    <w:rsid w:val="6105A8F4"/>
    <w:rsid w:val="610DF198"/>
    <w:rsid w:val="6118BD48"/>
    <w:rsid w:val="611B32F2"/>
    <w:rsid w:val="61295A4A"/>
    <w:rsid w:val="616A9157"/>
    <w:rsid w:val="618A8DF5"/>
    <w:rsid w:val="619D2279"/>
    <w:rsid w:val="61BEEE4B"/>
    <w:rsid w:val="621AC5CD"/>
    <w:rsid w:val="622B1079"/>
    <w:rsid w:val="62367C56"/>
    <w:rsid w:val="623FD4D8"/>
    <w:rsid w:val="6277D6F3"/>
    <w:rsid w:val="6284B373"/>
    <w:rsid w:val="628A5EE1"/>
    <w:rsid w:val="62901BB0"/>
    <w:rsid w:val="629AECCA"/>
    <w:rsid w:val="62D70906"/>
    <w:rsid w:val="62D91F74"/>
    <w:rsid w:val="62EBEA0E"/>
    <w:rsid w:val="62FD9397"/>
    <w:rsid w:val="633A3706"/>
    <w:rsid w:val="634D7511"/>
    <w:rsid w:val="637EC2A9"/>
    <w:rsid w:val="63846469"/>
    <w:rsid w:val="639180EF"/>
    <w:rsid w:val="6395A31B"/>
    <w:rsid w:val="63992C9A"/>
    <w:rsid w:val="63AB358B"/>
    <w:rsid w:val="63C38FC7"/>
    <w:rsid w:val="63D0086F"/>
    <w:rsid w:val="63D7ECE1"/>
    <w:rsid w:val="63D8F919"/>
    <w:rsid w:val="63E22BD2"/>
    <w:rsid w:val="63E8BB81"/>
    <w:rsid w:val="63F0CD9B"/>
    <w:rsid w:val="63FF271C"/>
    <w:rsid w:val="641A698C"/>
    <w:rsid w:val="641D6454"/>
    <w:rsid w:val="641FE8AB"/>
    <w:rsid w:val="64594971"/>
    <w:rsid w:val="645F6B0E"/>
    <w:rsid w:val="6464146B"/>
    <w:rsid w:val="6472BCCA"/>
    <w:rsid w:val="648412FB"/>
    <w:rsid w:val="6498A970"/>
    <w:rsid w:val="64B0FC5A"/>
    <w:rsid w:val="64BB3881"/>
    <w:rsid w:val="64DDF162"/>
    <w:rsid w:val="64E00B8C"/>
    <w:rsid w:val="64E07814"/>
    <w:rsid w:val="64F71276"/>
    <w:rsid w:val="65082620"/>
    <w:rsid w:val="650EC0EA"/>
    <w:rsid w:val="6514D59A"/>
    <w:rsid w:val="652BFF31"/>
    <w:rsid w:val="652DA169"/>
    <w:rsid w:val="653782E3"/>
    <w:rsid w:val="65390FDC"/>
    <w:rsid w:val="653D2FCA"/>
    <w:rsid w:val="65476CEA"/>
    <w:rsid w:val="654AEE97"/>
    <w:rsid w:val="6559EFF3"/>
    <w:rsid w:val="655A0017"/>
    <w:rsid w:val="655A5DFA"/>
    <w:rsid w:val="657C2433"/>
    <w:rsid w:val="65944A00"/>
    <w:rsid w:val="65A7507B"/>
    <w:rsid w:val="65AF3BB0"/>
    <w:rsid w:val="65D38294"/>
    <w:rsid w:val="65F00A47"/>
    <w:rsid w:val="66394DE2"/>
    <w:rsid w:val="66466A52"/>
    <w:rsid w:val="6647E7A6"/>
    <w:rsid w:val="665FE73E"/>
    <w:rsid w:val="666B4C99"/>
    <w:rsid w:val="666B9EBA"/>
    <w:rsid w:val="6684663D"/>
    <w:rsid w:val="6687C1E8"/>
    <w:rsid w:val="66914AF6"/>
    <w:rsid w:val="66C7F7B5"/>
    <w:rsid w:val="66E78900"/>
    <w:rsid w:val="66FB2A0A"/>
    <w:rsid w:val="66FDD895"/>
    <w:rsid w:val="671345FB"/>
    <w:rsid w:val="671B3955"/>
    <w:rsid w:val="6724F65F"/>
    <w:rsid w:val="673289E3"/>
    <w:rsid w:val="6779E153"/>
    <w:rsid w:val="678359B7"/>
    <w:rsid w:val="6784A4ED"/>
    <w:rsid w:val="6785492F"/>
    <w:rsid w:val="679BB00F"/>
    <w:rsid w:val="67AAC309"/>
    <w:rsid w:val="67B079FA"/>
    <w:rsid w:val="67D51E43"/>
    <w:rsid w:val="67E7F620"/>
    <w:rsid w:val="6820369E"/>
    <w:rsid w:val="68227241"/>
    <w:rsid w:val="682E5588"/>
    <w:rsid w:val="6842F4CE"/>
    <w:rsid w:val="6861DEFA"/>
    <w:rsid w:val="6863E83B"/>
    <w:rsid w:val="68A4D41E"/>
    <w:rsid w:val="68AF165C"/>
    <w:rsid w:val="68BC3778"/>
    <w:rsid w:val="68D7E34E"/>
    <w:rsid w:val="68F95CB6"/>
    <w:rsid w:val="692DFABD"/>
    <w:rsid w:val="69A9B8B6"/>
    <w:rsid w:val="69B28523"/>
    <w:rsid w:val="69CC6749"/>
    <w:rsid w:val="69E48933"/>
    <w:rsid w:val="6A0FA07B"/>
    <w:rsid w:val="6A3303E2"/>
    <w:rsid w:val="6A3FB16E"/>
    <w:rsid w:val="6A50EF6F"/>
    <w:rsid w:val="6A565100"/>
    <w:rsid w:val="6A774283"/>
    <w:rsid w:val="6A7ED77C"/>
    <w:rsid w:val="6A95C5AE"/>
    <w:rsid w:val="6AAFA962"/>
    <w:rsid w:val="6AAFD4B3"/>
    <w:rsid w:val="6AB44599"/>
    <w:rsid w:val="6AB495A5"/>
    <w:rsid w:val="6ABCFBF5"/>
    <w:rsid w:val="6AD44A75"/>
    <w:rsid w:val="6AD624B0"/>
    <w:rsid w:val="6AF5B960"/>
    <w:rsid w:val="6B4C0B97"/>
    <w:rsid w:val="6B5AE6B2"/>
    <w:rsid w:val="6B645F95"/>
    <w:rsid w:val="6B74CFAB"/>
    <w:rsid w:val="6B7B0ECE"/>
    <w:rsid w:val="6BACDA62"/>
    <w:rsid w:val="6BB6331A"/>
    <w:rsid w:val="6BBCB9F9"/>
    <w:rsid w:val="6BDF45DF"/>
    <w:rsid w:val="6BDFD631"/>
    <w:rsid w:val="6BE2FA55"/>
    <w:rsid w:val="6BF86782"/>
    <w:rsid w:val="6C52470B"/>
    <w:rsid w:val="6C5EBFC7"/>
    <w:rsid w:val="6CBB7FAC"/>
    <w:rsid w:val="6CD359EB"/>
    <w:rsid w:val="6CFE9E91"/>
    <w:rsid w:val="6D1D0F1B"/>
    <w:rsid w:val="6D1E8C19"/>
    <w:rsid w:val="6D339CF1"/>
    <w:rsid w:val="6D3CEBB3"/>
    <w:rsid w:val="6D4122B3"/>
    <w:rsid w:val="6D52037B"/>
    <w:rsid w:val="6D74BFC9"/>
    <w:rsid w:val="6D97061C"/>
    <w:rsid w:val="6D9B3AC0"/>
    <w:rsid w:val="6DA4CEBC"/>
    <w:rsid w:val="6DA88C64"/>
    <w:rsid w:val="6DAEF3D7"/>
    <w:rsid w:val="6DC1BD34"/>
    <w:rsid w:val="6DD4E5C0"/>
    <w:rsid w:val="6DD74F0B"/>
    <w:rsid w:val="6E192F0F"/>
    <w:rsid w:val="6E346444"/>
    <w:rsid w:val="6E3A145F"/>
    <w:rsid w:val="6E484B8C"/>
    <w:rsid w:val="6E4CA0DF"/>
    <w:rsid w:val="6E547629"/>
    <w:rsid w:val="6E59A190"/>
    <w:rsid w:val="6E6E1F63"/>
    <w:rsid w:val="6E7C9F9A"/>
    <w:rsid w:val="6EA1AA10"/>
    <w:rsid w:val="6EA5C16F"/>
    <w:rsid w:val="6ED1BEC2"/>
    <w:rsid w:val="6F00013D"/>
    <w:rsid w:val="6F165B14"/>
    <w:rsid w:val="6F1F7DEE"/>
    <w:rsid w:val="6F2C244C"/>
    <w:rsid w:val="6F45C1A4"/>
    <w:rsid w:val="6F4EC6BD"/>
    <w:rsid w:val="6F5F040B"/>
    <w:rsid w:val="6F7B9177"/>
    <w:rsid w:val="6FA7EE4E"/>
    <w:rsid w:val="6FB1C25A"/>
    <w:rsid w:val="6FF64674"/>
    <w:rsid w:val="6FFC8641"/>
    <w:rsid w:val="7004BC5F"/>
    <w:rsid w:val="70602C21"/>
    <w:rsid w:val="707BADAA"/>
    <w:rsid w:val="70A4813B"/>
    <w:rsid w:val="70C7B113"/>
    <w:rsid w:val="70DB1812"/>
    <w:rsid w:val="71002ED2"/>
    <w:rsid w:val="7112885C"/>
    <w:rsid w:val="711C1305"/>
    <w:rsid w:val="7134086E"/>
    <w:rsid w:val="714851A5"/>
    <w:rsid w:val="714D58F3"/>
    <w:rsid w:val="7150CFD1"/>
    <w:rsid w:val="7153BAD8"/>
    <w:rsid w:val="718C468C"/>
    <w:rsid w:val="71914A4E"/>
    <w:rsid w:val="7194878E"/>
    <w:rsid w:val="71B1D2EC"/>
    <w:rsid w:val="71C38BDD"/>
    <w:rsid w:val="71D82A3F"/>
    <w:rsid w:val="72389ADA"/>
    <w:rsid w:val="723CF1E3"/>
    <w:rsid w:val="7251E49F"/>
    <w:rsid w:val="72850647"/>
    <w:rsid w:val="72D91DD8"/>
    <w:rsid w:val="72E9804A"/>
    <w:rsid w:val="72E9D680"/>
    <w:rsid w:val="72FB11C8"/>
    <w:rsid w:val="730865A0"/>
    <w:rsid w:val="73703592"/>
    <w:rsid w:val="737BCAD9"/>
    <w:rsid w:val="737D1BD9"/>
    <w:rsid w:val="738FE2BB"/>
    <w:rsid w:val="7394EB96"/>
    <w:rsid w:val="739B1B82"/>
    <w:rsid w:val="73B0E493"/>
    <w:rsid w:val="73C5E9E8"/>
    <w:rsid w:val="73C6CF50"/>
    <w:rsid w:val="73CD8F9F"/>
    <w:rsid w:val="73DE6792"/>
    <w:rsid w:val="73F54BD2"/>
    <w:rsid w:val="740423F2"/>
    <w:rsid w:val="74263EBF"/>
    <w:rsid w:val="742725A5"/>
    <w:rsid w:val="743700DE"/>
    <w:rsid w:val="745F7420"/>
    <w:rsid w:val="74887093"/>
    <w:rsid w:val="74A8F3E6"/>
    <w:rsid w:val="74BB06E8"/>
    <w:rsid w:val="74C841F1"/>
    <w:rsid w:val="751AD650"/>
    <w:rsid w:val="7520C135"/>
    <w:rsid w:val="753A77A4"/>
    <w:rsid w:val="75498418"/>
    <w:rsid w:val="754E3D17"/>
    <w:rsid w:val="754E769C"/>
    <w:rsid w:val="756D41B9"/>
    <w:rsid w:val="7570502A"/>
    <w:rsid w:val="75A382D4"/>
    <w:rsid w:val="75D48519"/>
    <w:rsid w:val="75D8AAB6"/>
    <w:rsid w:val="75F85300"/>
    <w:rsid w:val="760A72DA"/>
    <w:rsid w:val="761AAC04"/>
    <w:rsid w:val="76210087"/>
    <w:rsid w:val="76261BEA"/>
    <w:rsid w:val="76306962"/>
    <w:rsid w:val="7637AFF6"/>
    <w:rsid w:val="7649626E"/>
    <w:rsid w:val="76534999"/>
    <w:rsid w:val="76568820"/>
    <w:rsid w:val="767C2FB8"/>
    <w:rsid w:val="76930CBB"/>
    <w:rsid w:val="769C3517"/>
    <w:rsid w:val="76C2E94A"/>
    <w:rsid w:val="76CBAC68"/>
    <w:rsid w:val="76DC6248"/>
    <w:rsid w:val="76DC745C"/>
    <w:rsid w:val="77108857"/>
    <w:rsid w:val="772C27EF"/>
    <w:rsid w:val="772CFE30"/>
    <w:rsid w:val="7744FDE7"/>
    <w:rsid w:val="7762ACF7"/>
    <w:rsid w:val="7765EF1D"/>
    <w:rsid w:val="776FA6B8"/>
    <w:rsid w:val="777282BD"/>
    <w:rsid w:val="7779EA48"/>
    <w:rsid w:val="77805281"/>
    <w:rsid w:val="778224DF"/>
    <w:rsid w:val="77B5879A"/>
    <w:rsid w:val="77B9529B"/>
    <w:rsid w:val="77E47C7C"/>
    <w:rsid w:val="78054DB4"/>
    <w:rsid w:val="78166DDC"/>
    <w:rsid w:val="7836828C"/>
    <w:rsid w:val="785FDF2A"/>
    <w:rsid w:val="787302CA"/>
    <w:rsid w:val="78A42DBB"/>
    <w:rsid w:val="78E063EA"/>
    <w:rsid w:val="78FFE9AA"/>
    <w:rsid w:val="794275BC"/>
    <w:rsid w:val="7946EFB9"/>
    <w:rsid w:val="794F8BF1"/>
    <w:rsid w:val="79587100"/>
    <w:rsid w:val="7987BBF5"/>
    <w:rsid w:val="798C071F"/>
    <w:rsid w:val="798CDC7A"/>
    <w:rsid w:val="7994C9F1"/>
    <w:rsid w:val="799B8704"/>
    <w:rsid w:val="799C1C64"/>
    <w:rsid w:val="79B2B789"/>
    <w:rsid w:val="79BFE4B2"/>
    <w:rsid w:val="79C6CA4E"/>
    <w:rsid w:val="79E11904"/>
    <w:rsid w:val="7A1A7D9C"/>
    <w:rsid w:val="7A1F4BAC"/>
    <w:rsid w:val="7A4FAE90"/>
    <w:rsid w:val="7A524666"/>
    <w:rsid w:val="7A63F9BA"/>
    <w:rsid w:val="7A69208A"/>
    <w:rsid w:val="7A741E53"/>
    <w:rsid w:val="7ABAC0C3"/>
    <w:rsid w:val="7ACA2119"/>
    <w:rsid w:val="7B00A02E"/>
    <w:rsid w:val="7B0309CA"/>
    <w:rsid w:val="7B1F0B95"/>
    <w:rsid w:val="7B685C42"/>
    <w:rsid w:val="7B80DBEF"/>
    <w:rsid w:val="7B8E3D24"/>
    <w:rsid w:val="7B9A0243"/>
    <w:rsid w:val="7BB289FA"/>
    <w:rsid w:val="7BB496AB"/>
    <w:rsid w:val="7BE21EF4"/>
    <w:rsid w:val="7BE30F02"/>
    <w:rsid w:val="7BFF0A84"/>
    <w:rsid w:val="7C092810"/>
    <w:rsid w:val="7C23DE0F"/>
    <w:rsid w:val="7C285BF7"/>
    <w:rsid w:val="7C545B64"/>
    <w:rsid w:val="7C5C9E7F"/>
    <w:rsid w:val="7C6AC038"/>
    <w:rsid w:val="7C7EEC8B"/>
    <w:rsid w:val="7C81EFC8"/>
    <w:rsid w:val="7C9DC0DD"/>
    <w:rsid w:val="7CAA0518"/>
    <w:rsid w:val="7CBE77E2"/>
    <w:rsid w:val="7CE6E9ED"/>
    <w:rsid w:val="7CE80C96"/>
    <w:rsid w:val="7CF24258"/>
    <w:rsid w:val="7D038FA2"/>
    <w:rsid w:val="7D2B2E70"/>
    <w:rsid w:val="7D6EF39F"/>
    <w:rsid w:val="7D71050C"/>
    <w:rsid w:val="7D85C302"/>
    <w:rsid w:val="7D8A4209"/>
    <w:rsid w:val="7DA0F5EA"/>
    <w:rsid w:val="7DA5CEC8"/>
    <w:rsid w:val="7DB89154"/>
    <w:rsid w:val="7DBBEB4E"/>
    <w:rsid w:val="7DF51CB5"/>
    <w:rsid w:val="7E3195B3"/>
    <w:rsid w:val="7E3512D9"/>
    <w:rsid w:val="7E75FA6A"/>
    <w:rsid w:val="7E80BC34"/>
    <w:rsid w:val="7E8C606D"/>
    <w:rsid w:val="7F2FFD3E"/>
    <w:rsid w:val="7F334334"/>
    <w:rsid w:val="7F3F0AED"/>
    <w:rsid w:val="7F3FE0E9"/>
    <w:rsid w:val="7F41CB71"/>
    <w:rsid w:val="7F5343B1"/>
    <w:rsid w:val="7F782DB4"/>
    <w:rsid w:val="7F91D50E"/>
    <w:rsid w:val="7F963F83"/>
    <w:rsid w:val="7FB31AE7"/>
    <w:rsid w:val="7FBEA1AC"/>
    <w:rsid w:val="7FC8F811"/>
    <w:rsid w:val="7FE5FCA0"/>
    <w:rsid w:val="7FF77A18"/>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0515A"/>
  <w15:docId w15:val="{3B751451-AAF2-40AA-AD79-AAF0C1DD3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DB0EC8E"/>
  </w:style>
  <w:style w:type="paragraph" w:styleId="Heading1">
    <w:name w:val="heading 1"/>
    <w:basedOn w:val="Normal"/>
    <w:next w:val="Normal"/>
    <w:link w:val="Heading1Char"/>
    <w:uiPriority w:val="9"/>
    <w:qFormat/>
    <w:rsid w:val="0DB0EC8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DB0EC8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DB0EC8E"/>
    <w:pPr>
      <w:keepNext/>
      <w:keepLines/>
      <w:spacing w:before="40"/>
      <w:outlineLvl w:val="2"/>
    </w:pPr>
    <w:rPr>
      <w:rFonts w:asciiTheme="majorHAnsi" w:eastAsiaTheme="majorEastAsia" w:hAnsiTheme="majorHAnsi" w:cstheme="majorBidi"/>
      <w:color w:val="1F4D78"/>
      <w:sz w:val="24"/>
      <w:szCs w:val="24"/>
    </w:rPr>
  </w:style>
  <w:style w:type="paragraph" w:styleId="Heading4">
    <w:name w:val="heading 4"/>
    <w:basedOn w:val="Normal"/>
    <w:next w:val="Normal"/>
    <w:link w:val="Heading4Char"/>
    <w:uiPriority w:val="9"/>
    <w:unhideWhenUsed/>
    <w:qFormat/>
    <w:rsid w:val="0DB0EC8E"/>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DB0EC8E"/>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DB0EC8E"/>
    <w:pPr>
      <w:keepNext/>
      <w:keepLines/>
      <w:spacing w:before="40"/>
      <w:outlineLvl w:val="5"/>
    </w:pPr>
    <w:rPr>
      <w:rFonts w:asciiTheme="majorHAnsi" w:eastAsiaTheme="majorEastAsia" w:hAnsiTheme="majorHAnsi" w:cstheme="majorBidi"/>
      <w:color w:val="1F4D78"/>
    </w:rPr>
  </w:style>
  <w:style w:type="paragraph" w:styleId="Heading7">
    <w:name w:val="heading 7"/>
    <w:basedOn w:val="Normal"/>
    <w:next w:val="Normal"/>
    <w:link w:val="Heading7Char"/>
    <w:uiPriority w:val="9"/>
    <w:unhideWhenUsed/>
    <w:qFormat/>
    <w:rsid w:val="0DB0EC8E"/>
    <w:pPr>
      <w:keepNext/>
      <w:keepLines/>
      <w:spacing w:before="40"/>
      <w:outlineLvl w:val="6"/>
    </w:pPr>
    <w:rPr>
      <w:rFonts w:asciiTheme="majorHAnsi" w:eastAsiaTheme="majorEastAsia" w:hAnsiTheme="majorHAnsi" w:cstheme="majorBidi"/>
      <w:i/>
      <w:iCs/>
      <w:color w:val="1F4D78"/>
    </w:rPr>
  </w:style>
  <w:style w:type="paragraph" w:styleId="Heading8">
    <w:name w:val="heading 8"/>
    <w:basedOn w:val="Normal"/>
    <w:next w:val="Normal"/>
    <w:link w:val="Heading8Char"/>
    <w:uiPriority w:val="9"/>
    <w:unhideWhenUsed/>
    <w:qFormat/>
    <w:rsid w:val="0DB0EC8E"/>
    <w:pPr>
      <w:keepNext/>
      <w:keepLines/>
      <w:spacing w:before="4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semiHidden/>
    <w:unhideWhenUsed/>
    <w:qFormat/>
    <w:rsid w:val="0DB0EC8E"/>
    <w:pPr>
      <w:keepNext/>
      <w:keepLines/>
      <w:spacing w:before="4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DB0EC8E"/>
    <w:rPr>
      <w:rFonts w:asciiTheme="majorHAnsi" w:eastAsiaTheme="majorEastAsia" w:hAnsiTheme="majorHAnsi" w:cstheme="majorBidi"/>
      <w:noProof w:val="0"/>
      <w:color w:val="2E74B5" w:themeColor="accent1" w:themeShade="BF"/>
      <w:sz w:val="32"/>
      <w:szCs w:val="32"/>
      <w:lang w:val="lv-LV"/>
    </w:rPr>
  </w:style>
  <w:style w:type="character" w:customStyle="1" w:styleId="Heading2Char">
    <w:name w:val="Heading 2 Char"/>
    <w:basedOn w:val="DefaultParagraphFont"/>
    <w:link w:val="Heading2"/>
    <w:uiPriority w:val="9"/>
    <w:rsid w:val="0DB0EC8E"/>
    <w:rPr>
      <w:rFonts w:asciiTheme="majorHAnsi" w:eastAsiaTheme="majorEastAsia" w:hAnsiTheme="majorHAnsi" w:cstheme="majorBidi"/>
      <w:noProof w:val="0"/>
      <w:color w:val="2E74B5" w:themeColor="accent1" w:themeShade="BF"/>
      <w:sz w:val="26"/>
      <w:szCs w:val="26"/>
      <w:lang w:val="lv-LV"/>
    </w:rPr>
  </w:style>
  <w:style w:type="character" w:customStyle="1" w:styleId="Heading3Char">
    <w:name w:val="Heading 3 Char"/>
    <w:basedOn w:val="DefaultParagraphFont"/>
    <w:link w:val="Heading3"/>
    <w:uiPriority w:val="9"/>
    <w:rsid w:val="0DB0EC8E"/>
    <w:rPr>
      <w:rFonts w:asciiTheme="majorHAnsi" w:eastAsiaTheme="majorEastAsia" w:hAnsiTheme="majorHAnsi" w:cstheme="majorBidi"/>
      <w:noProof w:val="0"/>
      <w:color w:val="1F4D78"/>
      <w:sz w:val="24"/>
      <w:szCs w:val="24"/>
      <w:lang w:val="lv-LV"/>
    </w:rPr>
  </w:style>
  <w:style w:type="character" w:customStyle="1" w:styleId="Heading4Char">
    <w:name w:val="Heading 4 Char"/>
    <w:basedOn w:val="DefaultParagraphFont"/>
    <w:link w:val="Heading4"/>
    <w:uiPriority w:val="9"/>
    <w:rsid w:val="0DB0EC8E"/>
    <w:rPr>
      <w:rFonts w:asciiTheme="majorHAnsi" w:eastAsiaTheme="majorEastAsia" w:hAnsiTheme="majorHAnsi" w:cstheme="majorBidi"/>
      <w:i/>
      <w:iCs/>
      <w:noProof w:val="0"/>
      <w:color w:val="2E74B5" w:themeColor="accent1" w:themeShade="BF"/>
      <w:lang w:val="lv-LV"/>
    </w:rPr>
  </w:style>
  <w:style w:type="paragraph" w:styleId="TOCHeading">
    <w:name w:val="TOC Heading"/>
    <w:basedOn w:val="Heading1"/>
    <w:next w:val="Normal"/>
    <w:uiPriority w:val="39"/>
    <w:unhideWhenUsed/>
    <w:qFormat/>
    <w:rsid w:val="0DB0EC8E"/>
    <w:pPr>
      <w:spacing w:line="259" w:lineRule="auto"/>
    </w:pPr>
    <w:rPr>
      <w:lang w:val="en-US"/>
    </w:rPr>
  </w:style>
  <w:style w:type="paragraph" w:styleId="TOC1">
    <w:name w:val="toc 1"/>
    <w:basedOn w:val="Normal"/>
    <w:next w:val="Normal"/>
    <w:uiPriority w:val="39"/>
    <w:unhideWhenUsed/>
    <w:rsid w:val="0DB0EC8E"/>
    <w:pPr>
      <w:tabs>
        <w:tab w:val="right" w:leader="dot" w:pos="9629"/>
      </w:tabs>
      <w:spacing w:after="100"/>
    </w:pPr>
  </w:style>
  <w:style w:type="paragraph" w:styleId="TOC2">
    <w:name w:val="toc 2"/>
    <w:basedOn w:val="Normal"/>
    <w:next w:val="Normal"/>
    <w:uiPriority w:val="39"/>
    <w:unhideWhenUsed/>
    <w:rsid w:val="0DB0EC8E"/>
    <w:pPr>
      <w:tabs>
        <w:tab w:val="right" w:leader="dot" w:pos="9629"/>
      </w:tabs>
      <w:spacing w:after="100"/>
      <w:ind w:left="567" w:hanging="347"/>
    </w:pPr>
  </w:style>
  <w:style w:type="paragraph" w:styleId="TOC3">
    <w:name w:val="toc 3"/>
    <w:basedOn w:val="Normal"/>
    <w:next w:val="Normal"/>
    <w:uiPriority w:val="39"/>
    <w:unhideWhenUsed/>
    <w:rsid w:val="0DB0EC8E"/>
    <w:pPr>
      <w:tabs>
        <w:tab w:val="right" w:leader="dot" w:pos="8302"/>
      </w:tabs>
      <w:spacing w:after="100"/>
      <w:ind w:left="851" w:hanging="425"/>
      <w:jc w:val="both"/>
    </w:pPr>
  </w:style>
  <w:style w:type="character" w:styleId="Hyperlink">
    <w:name w:val="Hyperlink"/>
    <w:basedOn w:val="DefaultParagraphFont"/>
    <w:uiPriority w:val="99"/>
    <w:unhideWhenUsed/>
    <w:rsid w:val="00E70B17"/>
    <w:rPr>
      <w:color w:val="0563C1" w:themeColor="hyperlink"/>
      <w:u w:val="single"/>
    </w:rPr>
  </w:style>
  <w:style w:type="character" w:customStyle="1" w:styleId="FooterChar">
    <w:name w:val="Footer Char"/>
    <w:link w:val="Footer"/>
    <w:uiPriority w:val="99"/>
    <w:rsid w:val="0DB0EC8E"/>
    <w:rPr>
      <w:noProof w:val="0"/>
    </w:rPr>
  </w:style>
  <w:style w:type="paragraph" w:styleId="Footer">
    <w:name w:val="footer"/>
    <w:basedOn w:val="Normal"/>
    <w:link w:val="FooterChar"/>
    <w:uiPriority w:val="99"/>
    <w:unhideWhenUsed/>
    <w:rsid w:val="0DB0EC8E"/>
    <w:pPr>
      <w:tabs>
        <w:tab w:val="center" w:pos="4153"/>
        <w:tab w:val="right" w:pos="8306"/>
      </w:tabs>
      <w:spacing w:after="200" w:line="276" w:lineRule="auto"/>
    </w:pPr>
    <w:rPr>
      <w:rFonts w:ascii="Calibri" w:eastAsiaTheme="minorEastAsia" w:hAnsi="Calibri"/>
    </w:rPr>
  </w:style>
  <w:style w:type="character" w:customStyle="1" w:styleId="FooterChar1">
    <w:name w:val="Footer Char1"/>
    <w:basedOn w:val="DefaultParagraphFont"/>
    <w:uiPriority w:val="99"/>
    <w:semiHidden/>
    <w:rsid w:val="00E70B17"/>
  </w:style>
  <w:style w:type="paragraph" w:styleId="ListBullet2">
    <w:name w:val="List Bullet 2"/>
    <w:basedOn w:val="Normal"/>
    <w:uiPriority w:val="99"/>
    <w:rsid w:val="0DB0EC8E"/>
    <w:pPr>
      <w:tabs>
        <w:tab w:val="num" w:pos="1485"/>
      </w:tabs>
      <w:spacing w:after="240"/>
      <w:ind w:left="1485" w:hanging="283"/>
      <w:jc w:val="both"/>
    </w:pPr>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F328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qFormat/>
    <w:rsid w:val="002A7D70"/>
    <w:rPr>
      <w:sz w:val="16"/>
      <w:szCs w:val="16"/>
    </w:rPr>
  </w:style>
  <w:style w:type="paragraph" w:styleId="CommentText">
    <w:name w:val="annotation text"/>
    <w:basedOn w:val="Normal"/>
    <w:link w:val="CommentTextChar"/>
    <w:uiPriority w:val="99"/>
    <w:unhideWhenUsed/>
    <w:rsid w:val="0DB0EC8E"/>
    <w:rPr>
      <w:sz w:val="20"/>
      <w:szCs w:val="20"/>
    </w:rPr>
  </w:style>
  <w:style w:type="character" w:customStyle="1" w:styleId="CommentTextChar">
    <w:name w:val="Comment Text Char"/>
    <w:basedOn w:val="DefaultParagraphFont"/>
    <w:link w:val="CommentText"/>
    <w:uiPriority w:val="99"/>
    <w:rsid w:val="0DB0EC8E"/>
    <w:rPr>
      <w:noProof w:val="0"/>
      <w:sz w:val="20"/>
      <w:szCs w:val="20"/>
      <w:lang w:val="lv-LV"/>
    </w:rPr>
  </w:style>
  <w:style w:type="paragraph" w:styleId="BalloonText">
    <w:name w:val="Balloon Text"/>
    <w:basedOn w:val="Normal"/>
    <w:link w:val="BalloonTextChar"/>
    <w:uiPriority w:val="99"/>
    <w:semiHidden/>
    <w:unhideWhenUsed/>
    <w:rsid w:val="0DB0EC8E"/>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DB0EC8E"/>
    <w:rPr>
      <w:rFonts w:ascii="Segoe UI" w:eastAsiaTheme="minorEastAsia" w:hAnsi="Segoe UI" w:cs="Segoe UI"/>
      <w:noProof w:val="0"/>
      <w:sz w:val="18"/>
      <w:szCs w:val="18"/>
      <w:lang w:val="lv-LV"/>
    </w:rPr>
  </w:style>
  <w:style w:type="paragraph" w:styleId="TOC4">
    <w:name w:val="toc 4"/>
    <w:basedOn w:val="Normal"/>
    <w:next w:val="Normal"/>
    <w:uiPriority w:val="39"/>
    <w:unhideWhenUsed/>
    <w:rsid w:val="0DB0EC8E"/>
    <w:pPr>
      <w:tabs>
        <w:tab w:val="left" w:pos="8222"/>
        <w:tab w:val="right" w:leader="dot" w:pos="8364"/>
      </w:tabs>
      <w:spacing w:after="100"/>
      <w:ind w:left="660"/>
      <w:jc w:val="both"/>
    </w:pPr>
  </w:style>
  <w:style w:type="paragraph" w:styleId="TOC5">
    <w:name w:val="toc 5"/>
    <w:basedOn w:val="Normal"/>
    <w:next w:val="Normal"/>
    <w:uiPriority w:val="39"/>
    <w:unhideWhenUsed/>
    <w:rsid w:val="0DB0EC8E"/>
    <w:pPr>
      <w:spacing w:after="100" w:line="259" w:lineRule="auto"/>
      <w:ind w:left="880"/>
    </w:pPr>
    <w:rPr>
      <w:rFonts w:eastAsiaTheme="minorEastAsia"/>
      <w:lang w:eastAsia="lv-LV"/>
    </w:rPr>
  </w:style>
  <w:style w:type="paragraph" w:styleId="TOC6">
    <w:name w:val="toc 6"/>
    <w:basedOn w:val="Normal"/>
    <w:next w:val="Normal"/>
    <w:uiPriority w:val="39"/>
    <w:unhideWhenUsed/>
    <w:rsid w:val="0DB0EC8E"/>
    <w:pPr>
      <w:spacing w:after="100" w:line="259" w:lineRule="auto"/>
      <w:ind w:left="1100"/>
    </w:pPr>
    <w:rPr>
      <w:rFonts w:eastAsiaTheme="minorEastAsia"/>
      <w:lang w:eastAsia="lv-LV"/>
    </w:rPr>
  </w:style>
  <w:style w:type="paragraph" w:styleId="TOC7">
    <w:name w:val="toc 7"/>
    <w:basedOn w:val="Normal"/>
    <w:next w:val="Normal"/>
    <w:uiPriority w:val="39"/>
    <w:unhideWhenUsed/>
    <w:rsid w:val="0DB0EC8E"/>
    <w:pPr>
      <w:spacing w:after="100" w:line="259" w:lineRule="auto"/>
      <w:ind w:left="1320"/>
    </w:pPr>
    <w:rPr>
      <w:rFonts w:eastAsiaTheme="minorEastAsia"/>
      <w:lang w:eastAsia="lv-LV"/>
    </w:rPr>
  </w:style>
  <w:style w:type="paragraph" w:styleId="TOC8">
    <w:name w:val="toc 8"/>
    <w:basedOn w:val="Normal"/>
    <w:next w:val="Normal"/>
    <w:uiPriority w:val="39"/>
    <w:unhideWhenUsed/>
    <w:rsid w:val="0DB0EC8E"/>
    <w:pPr>
      <w:spacing w:after="100" w:line="259" w:lineRule="auto"/>
      <w:ind w:left="1540"/>
    </w:pPr>
    <w:rPr>
      <w:rFonts w:eastAsiaTheme="minorEastAsia"/>
      <w:lang w:eastAsia="lv-LV"/>
    </w:rPr>
  </w:style>
  <w:style w:type="paragraph" w:styleId="TOC9">
    <w:name w:val="toc 9"/>
    <w:basedOn w:val="Normal"/>
    <w:next w:val="Normal"/>
    <w:uiPriority w:val="39"/>
    <w:unhideWhenUsed/>
    <w:rsid w:val="0DB0EC8E"/>
    <w:pPr>
      <w:spacing w:after="100" w:line="259" w:lineRule="auto"/>
      <w:ind w:left="1760"/>
    </w:pPr>
    <w:rPr>
      <w:rFonts w:eastAsiaTheme="minorEastAsia"/>
      <w:lang w:eastAsia="lv-LV"/>
    </w:rPr>
  </w:style>
  <w:style w:type="paragraph" w:styleId="ListParagraph">
    <w:name w:val="List Paragraph"/>
    <w:aliases w:val="H&amp;P List Paragraph,2,numbered list,OBC Bullet,Normal 1,Task Body,Viñetas (Inicio Parrafo),Paragrafo elenco,3 Txt tabla,Zerrenda-paragrafoa,Fiche List Paragraph,Dot pt,F5 List Paragraph,No Spacing1,List Paragraph Char Char Char,Bullet 1"/>
    <w:basedOn w:val="Normal"/>
    <w:link w:val="ListParagraphChar"/>
    <w:uiPriority w:val="34"/>
    <w:qFormat/>
    <w:rsid w:val="0DB0EC8E"/>
    <w:pPr>
      <w:ind w:left="720"/>
      <w:contextualSpacing/>
    </w:pPr>
  </w:style>
  <w:style w:type="character" w:customStyle="1" w:styleId="ListParagraphChar">
    <w:name w:val="List Paragraph Char"/>
    <w:aliases w:val="H&amp;P List Paragraph Char,2 Char,numbered list Char,OBC Bullet Char,Normal 1 Char,Task Body Char,Viñetas (Inicio Parrafo) Char,Paragrafo elenco Char,3 Txt tabla Char,Zerrenda-paragrafoa Char,Fiche List Paragraph Char,Dot pt Char"/>
    <w:link w:val="ListParagraph"/>
    <w:uiPriority w:val="34"/>
    <w:qFormat/>
    <w:rsid w:val="0DB0EC8E"/>
    <w:rPr>
      <w:noProof w:val="0"/>
    </w:rPr>
  </w:style>
  <w:style w:type="character" w:customStyle="1" w:styleId="Heading5Char">
    <w:name w:val="Heading 5 Char"/>
    <w:basedOn w:val="DefaultParagraphFont"/>
    <w:link w:val="Heading5"/>
    <w:uiPriority w:val="9"/>
    <w:rsid w:val="0DB0EC8E"/>
    <w:rPr>
      <w:rFonts w:asciiTheme="majorHAnsi" w:eastAsiaTheme="majorEastAsia" w:hAnsiTheme="majorHAnsi" w:cstheme="majorBidi"/>
      <w:noProof w:val="0"/>
      <w:color w:val="2E74B5" w:themeColor="accent1" w:themeShade="BF"/>
      <w:lang w:val="lv-LV"/>
    </w:rPr>
  </w:style>
  <w:style w:type="paragraph" w:styleId="NoSpacing">
    <w:name w:val="No Spacing"/>
    <w:uiPriority w:val="1"/>
    <w:qFormat/>
    <w:rsid w:val="00C71FD9"/>
    <w:rPr>
      <w:rFonts w:ascii="Times New Roman" w:eastAsia="Times New Roman" w:hAnsi="Times New Roman" w:cs="Times New Roman"/>
    </w:rPr>
  </w:style>
  <w:style w:type="paragraph" w:customStyle="1" w:styleId="Default">
    <w:name w:val="Default"/>
    <w:rsid w:val="00C71FD9"/>
    <w:pPr>
      <w:autoSpaceDE w:val="0"/>
      <w:autoSpaceDN w:val="0"/>
      <w:adjustRightInd w:val="0"/>
    </w:pPr>
    <w:rPr>
      <w:rFonts w:ascii="Times New Roman" w:hAnsi="Times New Roman" w:cs="Times New Roman"/>
      <w:color w:val="000000"/>
      <w:sz w:val="24"/>
      <w:szCs w:val="24"/>
    </w:rPr>
  </w:style>
  <w:style w:type="paragraph" w:styleId="NormalWeb">
    <w:name w:val="Normal (Web)"/>
    <w:basedOn w:val="Normal"/>
    <w:uiPriority w:val="99"/>
    <w:rsid w:val="0DB0EC8E"/>
    <w:pPr>
      <w:spacing w:beforeAutospacing="1" w:afterAutospacing="1"/>
    </w:pPr>
    <w:rPr>
      <w:rFonts w:ascii="Times New Roman" w:eastAsia="Times New Roman" w:hAnsi="Times New Roman" w:cs="Times New Roman"/>
      <w:color w:val="083064"/>
      <w:sz w:val="18"/>
      <w:szCs w:val="18"/>
      <w:lang w:eastAsia="lv-LV"/>
    </w:rPr>
  </w:style>
  <w:style w:type="paragraph" w:styleId="FootnoteText">
    <w:name w:val="footnote text"/>
    <w:basedOn w:val="Normal"/>
    <w:link w:val="FootnoteTextChar"/>
    <w:uiPriority w:val="99"/>
    <w:unhideWhenUsed/>
    <w:rsid w:val="0DB0EC8E"/>
    <w:rPr>
      <w:sz w:val="20"/>
      <w:szCs w:val="20"/>
    </w:rPr>
  </w:style>
  <w:style w:type="character" w:customStyle="1" w:styleId="FootnoteTextChar">
    <w:name w:val="Footnote Text Char"/>
    <w:basedOn w:val="DefaultParagraphFont"/>
    <w:link w:val="FootnoteText"/>
    <w:uiPriority w:val="99"/>
    <w:rsid w:val="0DB0EC8E"/>
    <w:rPr>
      <w:noProof w:val="0"/>
      <w:sz w:val="20"/>
      <w:szCs w:val="20"/>
      <w:lang w:val="lv-LV"/>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uiPriority w:val="99"/>
    <w:unhideWhenUsed/>
    <w:rsid w:val="0097278F"/>
    <w:rPr>
      <w:vertAlign w:val="superscript"/>
    </w:rPr>
  </w:style>
  <w:style w:type="paragraph" w:customStyle="1" w:styleId="Text3">
    <w:name w:val="Text 3"/>
    <w:basedOn w:val="Normal"/>
    <w:uiPriority w:val="1"/>
    <w:rsid w:val="0DB0EC8E"/>
    <w:pPr>
      <w:tabs>
        <w:tab w:val="left" w:pos="2302"/>
      </w:tabs>
      <w:spacing w:after="240"/>
      <w:ind w:left="1202"/>
      <w:jc w:val="both"/>
    </w:pPr>
    <w:rPr>
      <w:rFonts w:ascii="Times New Roman" w:eastAsia="Times New Roman" w:hAnsi="Times New Roman" w:cs="Times New Roman"/>
      <w:sz w:val="24"/>
      <w:szCs w:val="24"/>
      <w:lang w:val="en-GB" w:eastAsia="en-GB"/>
    </w:rPr>
  </w:style>
  <w:style w:type="character" w:customStyle="1" w:styleId="Heading6Char">
    <w:name w:val="Heading 6 Char"/>
    <w:basedOn w:val="DefaultParagraphFont"/>
    <w:link w:val="Heading6"/>
    <w:uiPriority w:val="9"/>
    <w:rsid w:val="0DB0EC8E"/>
    <w:rPr>
      <w:rFonts w:asciiTheme="majorHAnsi" w:eastAsiaTheme="majorEastAsia" w:hAnsiTheme="majorHAnsi" w:cstheme="majorBidi"/>
      <w:noProof w:val="0"/>
      <w:color w:val="1F4D78"/>
      <w:lang w:val="lv-LV"/>
    </w:rPr>
  </w:style>
  <w:style w:type="paragraph" w:styleId="CommentSubject">
    <w:name w:val="annotation subject"/>
    <w:basedOn w:val="CommentText"/>
    <w:next w:val="CommentText"/>
    <w:link w:val="CommentSubjectChar"/>
    <w:uiPriority w:val="99"/>
    <w:semiHidden/>
    <w:unhideWhenUsed/>
    <w:rsid w:val="0DB0EC8E"/>
    <w:rPr>
      <w:b/>
      <w:bCs/>
    </w:rPr>
  </w:style>
  <w:style w:type="character" w:customStyle="1" w:styleId="CommentSubjectChar">
    <w:name w:val="Comment Subject Char"/>
    <w:basedOn w:val="CommentTextChar"/>
    <w:link w:val="CommentSubject"/>
    <w:uiPriority w:val="99"/>
    <w:semiHidden/>
    <w:rsid w:val="0DB0EC8E"/>
    <w:rPr>
      <w:b/>
      <w:bCs/>
      <w:noProof w:val="0"/>
      <w:sz w:val="20"/>
      <w:szCs w:val="20"/>
      <w:lang w:val="lv-LV"/>
    </w:rPr>
  </w:style>
  <w:style w:type="paragraph" w:styleId="ListBullet3">
    <w:name w:val="List Bullet 3"/>
    <w:basedOn w:val="Normal"/>
    <w:uiPriority w:val="99"/>
    <w:unhideWhenUsed/>
    <w:rsid w:val="0DB0EC8E"/>
    <w:pPr>
      <w:numPr>
        <w:numId w:val="34"/>
      </w:numPr>
      <w:contextualSpacing/>
    </w:pPr>
  </w:style>
  <w:style w:type="paragraph" w:styleId="BodyTextIndent">
    <w:name w:val="Body Text Indent"/>
    <w:basedOn w:val="Normal"/>
    <w:link w:val="BodyTextIndentChar"/>
    <w:uiPriority w:val="99"/>
    <w:unhideWhenUsed/>
    <w:rsid w:val="0DB0EC8E"/>
    <w:pPr>
      <w:spacing w:after="120"/>
      <w:ind w:left="283"/>
    </w:pPr>
    <w:rPr>
      <w:rFonts w:ascii="Times New Roman" w:eastAsia="Times New Roman" w:hAnsi="Times New Roman" w:cs="Times New Roman"/>
      <w:sz w:val="24"/>
      <w:szCs w:val="24"/>
      <w:lang w:eastAsia="lv-LV"/>
    </w:rPr>
  </w:style>
  <w:style w:type="character" w:customStyle="1" w:styleId="BodyTextIndentChar">
    <w:name w:val="Body Text Indent Char"/>
    <w:basedOn w:val="DefaultParagraphFont"/>
    <w:link w:val="BodyTextIndent"/>
    <w:uiPriority w:val="99"/>
    <w:rsid w:val="0DB0EC8E"/>
    <w:rPr>
      <w:rFonts w:ascii="Times New Roman" w:eastAsia="Times New Roman" w:hAnsi="Times New Roman" w:cs="Times New Roman"/>
      <w:noProof w:val="0"/>
      <w:sz w:val="24"/>
      <w:szCs w:val="24"/>
      <w:lang w:val="lv-LV" w:eastAsia="lv-LV"/>
    </w:rPr>
  </w:style>
  <w:style w:type="paragraph" w:styleId="Header">
    <w:name w:val="header"/>
    <w:basedOn w:val="Normal"/>
    <w:link w:val="HeaderChar"/>
    <w:uiPriority w:val="99"/>
    <w:unhideWhenUsed/>
    <w:rsid w:val="0DB0EC8E"/>
    <w:pPr>
      <w:tabs>
        <w:tab w:val="center" w:pos="4153"/>
        <w:tab w:val="right" w:pos="8306"/>
      </w:tabs>
    </w:pPr>
  </w:style>
  <w:style w:type="character" w:customStyle="1" w:styleId="HeaderChar">
    <w:name w:val="Header Char"/>
    <w:basedOn w:val="DefaultParagraphFont"/>
    <w:link w:val="Header"/>
    <w:uiPriority w:val="99"/>
    <w:rsid w:val="0DB0EC8E"/>
    <w:rPr>
      <w:noProof w:val="0"/>
      <w:lang w:val="lv-LV"/>
    </w:rPr>
  </w:style>
  <w:style w:type="paragraph" w:styleId="Revision">
    <w:name w:val="Revision"/>
    <w:hidden/>
    <w:uiPriority w:val="99"/>
    <w:semiHidden/>
    <w:rsid w:val="003834B4"/>
  </w:style>
  <w:style w:type="paragraph" w:customStyle="1" w:styleId="CM1">
    <w:name w:val="CM1"/>
    <w:basedOn w:val="Default"/>
    <w:next w:val="Default"/>
    <w:uiPriority w:val="99"/>
    <w:rsid w:val="00E16DAD"/>
    <w:rPr>
      <w:rFonts w:ascii="EUAlbertina" w:hAnsi="EUAlbertina" w:cstheme="minorBidi"/>
      <w:color w:val="auto"/>
    </w:rPr>
  </w:style>
  <w:style w:type="paragraph" w:customStyle="1" w:styleId="CM3">
    <w:name w:val="CM3"/>
    <w:basedOn w:val="Default"/>
    <w:next w:val="Default"/>
    <w:uiPriority w:val="99"/>
    <w:rsid w:val="00E16DAD"/>
    <w:rPr>
      <w:rFonts w:ascii="EUAlbertina" w:hAnsi="EUAlbertina" w:cstheme="minorBidi"/>
      <w:color w:val="auto"/>
    </w:rPr>
  </w:style>
  <w:style w:type="paragraph" w:customStyle="1" w:styleId="CM4">
    <w:name w:val="CM4"/>
    <w:basedOn w:val="Default"/>
    <w:next w:val="Default"/>
    <w:uiPriority w:val="99"/>
    <w:rsid w:val="00E16DAD"/>
    <w:rPr>
      <w:rFonts w:ascii="EUAlbertina" w:hAnsi="EUAlbertina" w:cstheme="minorBidi"/>
      <w:color w:val="auto"/>
    </w:rPr>
  </w:style>
  <w:style w:type="character" w:styleId="FollowedHyperlink">
    <w:name w:val="FollowedHyperlink"/>
    <w:basedOn w:val="DefaultParagraphFont"/>
    <w:uiPriority w:val="99"/>
    <w:semiHidden/>
    <w:unhideWhenUsed/>
    <w:rsid w:val="00AE383E"/>
    <w:rPr>
      <w:color w:val="954F72" w:themeColor="followedHyperlink"/>
      <w:u w:val="single"/>
    </w:rPr>
  </w:style>
  <w:style w:type="character" w:customStyle="1" w:styleId="hps">
    <w:name w:val="hps"/>
    <w:rsid w:val="006D00F2"/>
  </w:style>
  <w:style w:type="character" w:styleId="Strong">
    <w:name w:val="Strong"/>
    <w:basedOn w:val="DefaultParagraphFont"/>
    <w:uiPriority w:val="22"/>
    <w:qFormat/>
    <w:rsid w:val="007D712C"/>
    <w:rPr>
      <w:b/>
      <w:bCs/>
    </w:rPr>
  </w:style>
  <w:style w:type="paragraph" w:styleId="PlainText">
    <w:name w:val="Plain Text"/>
    <w:basedOn w:val="Normal"/>
    <w:link w:val="PlainTextChar"/>
    <w:uiPriority w:val="99"/>
    <w:unhideWhenUsed/>
    <w:rsid w:val="0DB0EC8E"/>
    <w:rPr>
      <w:rFonts w:ascii="Calibri" w:eastAsiaTheme="minorEastAsia" w:hAnsi="Calibri" w:cs="Times New Roman"/>
    </w:rPr>
  </w:style>
  <w:style w:type="character" w:customStyle="1" w:styleId="PlainTextChar">
    <w:name w:val="Plain Text Char"/>
    <w:basedOn w:val="DefaultParagraphFont"/>
    <w:link w:val="PlainText"/>
    <w:uiPriority w:val="99"/>
    <w:rsid w:val="0DB0EC8E"/>
    <w:rPr>
      <w:rFonts w:ascii="Calibri" w:eastAsiaTheme="minorEastAsia" w:hAnsi="Calibri" w:cs="Times New Roman"/>
      <w:noProof w:val="0"/>
      <w:lang w:val="lv-LV"/>
    </w:rPr>
  </w:style>
  <w:style w:type="character" w:customStyle="1" w:styleId="Heading9Char">
    <w:name w:val="Heading 9 Char"/>
    <w:basedOn w:val="DefaultParagraphFont"/>
    <w:link w:val="Heading9"/>
    <w:uiPriority w:val="9"/>
    <w:semiHidden/>
    <w:rsid w:val="0DB0EC8E"/>
    <w:rPr>
      <w:rFonts w:asciiTheme="majorHAnsi" w:eastAsiaTheme="majorEastAsia" w:hAnsiTheme="majorHAnsi" w:cstheme="majorBidi"/>
      <w:i/>
      <w:iCs/>
      <w:noProof w:val="0"/>
      <w:color w:val="272727"/>
      <w:sz w:val="21"/>
      <w:szCs w:val="21"/>
      <w:lang w:val="lv-LV"/>
    </w:rPr>
  </w:style>
  <w:style w:type="character" w:customStyle="1" w:styleId="dlxnowrap1">
    <w:name w:val="dlxnowrap1"/>
    <w:basedOn w:val="DefaultParagraphFont"/>
    <w:rsid w:val="00226246"/>
  </w:style>
  <w:style w:type="paragraph" w:customStyle="1" w:styleId="Normal1">
    <w:name w:val="Normal1"/>
    <w:basedOn w:val="Normal"/>
    <w:uiPriority w:val="1"/>
    <w:rsid w:val="0DB0EC8E"/>
    <w:pPr>
      <w:spacing w:beforeAutospacing="1" w:afterAutospacing="1"/>
    </w:pPr>
    <w:rPr>
      <w:rFonts w:ascii="Times New Roman" w:eastAsia="Times New Roman" w:hAnsi="Times New Roman" w:cs="Times New Roman"/>
      <w:sz w:val="24"/>
      <w:szCs w:val="24"/>
      <w:lang w:eastAsia="lv-LV"/>
    </w:rPr>
  </w:style>
  <w:style w:type="paragraph" w:customStyle="1" w:styleId="Normal2">
    <w:name w:val="Normal2"/>
    <w:basedOn w:val="Normal"/>
    <w:uiPriority w:val="1"/>
    <w:rsid w:val="0DB0EC8E"/>
    <w:pPr>
      <w:spacing w:beforeAutospacing="1" w:afterAutospacing="1"/>
    </w:pPr>
    <w:rPr>
      <w:rFonts w:ascii="Times New Roman" w:eastAsia="Times New Roman" w:hAnsi="Times New Roman" w:cs="Times New Roman"/>
      <w:sz w:val="24"/>
      <w:szCs w:val="24"/>
      <w:lang w:eastAsia="lv-LV"/>
    </w:rPr>
  </w:style>
  <w:style w:type="paragraph" w:customStyle="1" w:styleId="mt-translation">
    <w:name w:val="mt-translation"/>
    <w:basedOn w:val="Normal"/>
    <w:uiPriority w:val="1"/>
    <w:rsid w:val="0DB0EC8E"/>
    <w:pPr>
      <w:spacing w:afterAutospacing="1"/>
    </w:pPr>
    <w:rPr>
      <w:rFonts w:ascii="Times New Roman" w:eastAsia="Times New Roman" w:hAnsi="Times New Roman" w:cs="Times New Roman"/>
      <w:sz w:val="24"/>
      <w:szCs w:val="24"/>
      <w:lang w:eastAsia="lv-LV"/>
    </w:rPr>
  </w:style>
  <w:style w:type="character" w:customStyle="1" w:styleId="phrase">
    <w:name w:val="phrase"/>
    <w:basedOn w:val="DefaultParagraphFont"/>
    <w:rsid w:val="00F72B1C"/>
  </w:style>
  <w:style w:type="character" w:customStyle="1" w:styleId="word">
    <w:name w:val="word"/>
    <w:basedOn w:val="DefaultParagraphFont"/>
    <w:rsid w:val="00F72B1C"/>
  </w:style>
  <w:style w:type="character" w:customStyle="1" w:styleId="UnresolvedMention1">
    <w:name w:val="Unresolved Mention1"/>
    <w:basedOn w:val="DefaultParagraphFont"/>
    <w:uiPriority w:val="99"/>
    <w:semiHidden/>
    <w:unhideWhenUsed/>
    <w:rsid w:val="00463079"/>
    <w:rPr>
      <w:color w:val="605E5C"/>
      <w:shd w:val="clear" w:color="auto" w:fill="E1DFDD"/>
    </w:rPr>
  </w:style>
  <w:style w:type="paragraph" w:customStyle="1" w:styleId="FinalLine">
    <w:name w:val="Final Line"/>
    <w:basedOn w:val="Normal"/>
    <w:next w:val="Normal"/>
    <w:uiPriority w:val="1"/>
    <w:rsid w:val="0DB0EC8E"/>
    <w:pPr>
      <w:spacing w:before="360" w:after="160" w:line="259" w:lineRule="auto"/>
      <w:ind w:left="3400" w:right="3400"/>
      <w:jc w:val="center"/>
    </w:pPr>
    <w:rPr>
      <w:rFonts w:eastAsiaTheme="minorEastAsia"/>
      <w:b/>
      <w:bCs/>
      <w:lang w:val="en-US"/>
    </w:rPr>
  </w:style>
  <w:style w:type="paragraph" w:customStyle="1" w:styleId="PointDoubleManual1">
    <w:name w:val="Point Double Manual (1)"/>
    <w:basedOn w:val="Normal"/>
    <w:uiPriority w:val="1"/>
    <w:rsid w:val="0DB0EC8E"/>
    <w:pPr>
      <w:tabs>
        <w:tab w:val="left" w:pos="1134"/>
      </w:tabs>
      <w:spacing w:after="160" w:line="259" w:lineRule="auto"/>
      <w:ind w:left="1701" w:hanging="1134"/>
    </w:pPr>
    <w:rPr>
      <w:rFonts w:eastAsiaTheme="minorEastAsia"/>
      <w:lang w:val="en-US"/>
    </w:rPr>
  </w:style>
  <w:style w:type="character" w:customStyle="1" w:styleId="UnresolvedMention2">
    <w:name w:val="Unresolved Mention2"/>
    <w:basedOn w:val="DefaultParagraphFont"/>
    <w:uiPriority w:val="99"/>
    <w:semiHidden/>
    <w:unhideWhenUsed/>
    <w:rsid w:val="007814C9"/>
    <w:rPr>
      <w:color w:val="605E5C"/>
      <w:shd w:val="clear" w:color="auto" w:fill="E1DFDD"/>
    </w:rPr>
  </w:style>
  <w:style w:type="character" w:customStyle="1" w:styleId="UnresolvedMention3">
    <w:name w:val="Unresolved Mention3"/>
    <w:basedOn w:val="DefaultParagraphFont"/>
    <w:uiPriority w:val="99"/>
    <w:semiHidden/>
    <w:unhideWhenUsed/>
    <w:rsid w:val="00E270EA"/>
    <w:rPr>
      <w:color w:val="605E5C"/>
      <w:shd w:val="clear" w:color="auto" w:fill="E1DFDD"/>
    </w:rPr>
  </w:style>
  <w:style w:type="character" w:customStyle="1" w:styleId="UnresolvedMention4">
    <w:name w:val="Unresolved Mention4"/>
    <w:basedOn w:val="DefaultParagraphFont"/>
    <w:uiPriority w:val="99"/>
    <w:semiHidden/>
    <w:unhideWhenUsed/>
    <w:rsid w:val="008959A8"/>
    <w:rPr>
      <w:color w:val="605E5C"/>
      <w:shd w:val="clear" w:color="auto" w:fill="E1DFDD"/>
    </w:rPr>
  </w:style>
  <w:style w:type="character" w:customStyle="1" w:styleId="normaltextrun">
    <w:name w:val="normaltextrun"/>
    <w:basedOn w:val="DefaultParagraphFont"/>
    <w:rsid w:val="004057EA"/>
  </w:style>
  <w:style w:type="character" w:customStyle="1" w:styleId="eop">
    <w:name w:val="eop"/>
    <w:basedOn w:val="DefaultParagraphFont"/>
    <w:rsid w:val="004057EA"/>
  </w:style>
  <w:style w:type="paragraph" w:customStyle="1" w:styleId="Style1">
    <w:name w:val="Style1"/>
    <w:basedOn w:val="Heading1"/>
    <w:link w:val="Style1Char"/>
    <w:uiPriority w:val="1"/>
    <w:qFormat/>
    <w:rsid w:val="0DB0EC8E"/>
    <w:pPr>
      <w:jc w:val="both"/>
    </w:pPr>
    <w:rPr>
      <w:rFonts w:eastAsia="Times New Roman"/>
      <w:lang w:eastAsia="lv-LV"/>
    </w:rPr>
  </w:style>
  <w:style w:type="paragraph" w:customStyle="1" w:styleId="Style2">
    <w:name w:val="Style2"/>
    <w:basedOn w:val="Heading2"/>
    <w:link w:val="Style2Char"/>
    <w:uiPriority w:val="1"/>
    <w:qFormat/>
    <w:rsid w:val="0DB0EC8E"/>
    <w:pPr>
      <w:jc w:val="both"/>
    </w:pPr>
    <w:rPr>
      <w:rFonts w:eastAsia="Times New Roman"/>
      <w:lang w:eastAsia="lv-LV"/>
    </w:rPr>
  </w:style>
  <w:style w:type="character" w:customStyle="1" w:styleId="Style1Char">
    <w:name w:val="Style1 Char"/>
    <w:basedOn w:val="Heading1Char"/>
    <w:link w:val="Style1"/>
    <w:uiPriority w:val="1"/>
    <w:rsid w:val="0DB0EC8E"/>
    <w:rPr>
      <w:rFonts w:asciiTheme="majorHAnsi" w:eastAsia="Times New Roman" w:hAnsiTheme="majorHAnsi" w:cstheme="majorBidi"/>
      <w:noProof w:val="0"/>
      <w:color w:val="2E74B5" w:themeColor="accent1" w:themeShade="BF"/>
      <w:sz w:val="32"/>
      <w:szCs w:val="32"/>
      <w:lang w:val="lv-LV" w:eastAsia="lv-LV"/>
    </w:rPr>
  </w:style>
  <w:style w:type="character" w:customStyle="1" w:styleId="Style2Char">
    <w:name w:val="Style2 Char"/>
    <w:basedOn w:val="Heading2Char"/>
    <w:link w:val="Style2"/>
    <w:uiPriority w:val="1"/>
    <w:rsid w:val="0DB0EC8E"/>
    <w:rPr>
      <w:rFonts w:asciiTheme="majorHAnsi" w:eastAsia="Times New Roman" w:hAnsiTheme="majorHAnsi" w:cstheme="majorBidi"/>
      <w:noProof w:val="0"/>
      <w:color w:val="2E74B5" w:themeColor="accent1" w:themeShade="BF"/>
      <w:sz w:val="26"/>
      <w:szCs w:val="26"/>
      <w:lang w:val="lv-LV" w:eastAsia="lv-LV"/>
    </w:rPr>
  </w:style>
  <w:style w:type="paragraph" w:customStyle="1" w:styleId="paragraphheader">
    <w:name w:val="paragraph_header"/>
    <w:basedOn w:val="Normal"/>
    <w:next w:val="Normal"/>
    <w:uiPriority w:val="1"/>
    <w:rsid w:val="0DB0EC8E"/>
    <w:pPr>
      <w:spacing w:before="280" w:after="280"/>
      <w:contextualSpacing/>
      <w:jc w:val="both"/>
    </w:pPr>
    <w:rPr>
      <w:rFonts w:ascii="Times New Roman" w:eastAsia="Times New Roman" w:hAnsi="Times New Roman" w:cs="Times New Roman"/>
      <w:color w:val="333333"/>
      <w:sz w:val="28"/>
      <w:szCs w:val="28"/>
      <w:lang w:eastAsia="lv-LV"/>
    </w:rPr>
  </w:style>
  <w:style w:type="paragraph" w:customStyle="1" w:styleId="paragraph">
    <w:name w:val="paragraph"/>
    <w:basedOn w:val="Normal"/>
    <w:uiPriority w:val="1"/>
    <w:rsid w:val="0DB0EC8E"/>
    <w:pPr>
      <w:spacing w:beforeAutospacing="1" w:afterAutospacing="1"/>
    </w:pPr>
    <w:rPr>
      <w:rFonts w:ascii="Times New Roman" w:eastAsia="Times New Roman" w:hAnsi="Times New Roman" w:cs="Times New Roman"/>
      <w:sz w:val="24"/>
      <w:szCs w:val="24"/>
      <w:lang w:eastAsia="lv-LV"/>
    </w:rPr>
  </w:style>
  <w:style w:type="paragraph" w:customStyle="1" w:styleId="oj-doc-ti">
    <w:name w:val="oj-doc-ti"/>
    <w:basedOn w:val="Normal"/>
    <w:uiPriority w:val="1"/>
    <w:rsid w:val="0DB0EC8E"/>
    <w:pPr>
      <w:spacing w:beforeAutospacing="1" w:afterAutospacing="1"/>
    </w:pPr>
    <w:rPr>
      <w:rFonts w:ascii="Times New Roman" w:eastAsia="Times New Roman" w:hAnsi="Times New Roman" w:cs="Times New Roman"/>
      <w:sz w:val="24"/>
      <w:szCs w:val="24"/>
      <w:lang w:eastAsia="lv-LV"/>
    </w:rPr>
  </w:style>
  <w:style w:type="paragraph" w:customStyle="1" w:styleId="pf0">
    <w:name w:val="pf0"/>
    <w:basedOn w:val="Normal"/>
    <w:uiPriority w:val="1"/>
    <w:rsid w:val="0DB0EC8E"/>
    <w:pPr>
      <w:spacing w:beforeAutospacing="1" w:afterAutospacing="1"/>
      <w:jc w:val="both"/>
    </w:pPr>
    <w:rPr>
      <w:rFonts w:ascii="Times New Roman" w:eastAsia="Times New Roman" w:hAnsi="Times New Roman" w:cs="Times New Roman"/>
      <w:sz w:val="24"/>
      <w:szCs w:val="24"/>
      <w:lang w:eastAsia="lv-LV"/>
    </w:rPr>
  </w:style>
  <w:style w:type="character" w:customStyle="1" w:styleId="cf01">
    <w:name w:val="cf01"/>
    <w:basedOn w:val="DefaultParagraphFont"/>
    <w:rsid w:val="00C2314D"/>
    <w:rPr>
      <w:rFonts w:ascii="Segoe UI" w:hAnsi="Segoe UI" w:cs="Segoe UI" w:hint="default"/>
      <w:sz w:val="18"/>
      <w:szCs w:val="18"/>
    </w:rPr>
  </w:style>
  <w:style w:type="paragraph" w:customStyle="1" w:styleId="tv213">
    <w:name w:val="tv213"/>
    <w:basedOn w:val="Normal"/>
    <w:uiPriority w:val="1"/>
    <w:rsid w:val="0DB0EC8E"/>
    <w:pPr>
      <w:spacing w:beforeAutospacing="1" w:afterAutospacing="1"/>
    </w:pPr>
    <w:rPr>
      <w:rFonts w:ascii="Times New Roman" w:eastAsia="Times New Roman" w:hAnsi="Times New Roman" w:cs="Times New Roman"/>
      <w:sz w:val="24"/>
      <w:szCs w:val="24"/>
      <w:lang w:eastAsia="lv-LV"/>
    </w:rPr>
  </w:style>
  <w:style w:type="character" w:customStyle="1" w:styleId="cf11">
    <w:name w:val="cf11"/>
    <w:basedOn w:val="DefaultParagraphFont"/>
    <w:rsid w:val="004B15C3"/>
    <w:rPr>
      <w:rFonts w:ascii="Segoe UI" w:hAnsi="Segoe UI" w:cs="Segoe UI" w:hint="default"/>
      <w:color w:val="0000FF"/>
      <w:sz w:val="18"/>
      <w:szCs w:val="18"/>
      <w:u w:val="single"/>
      <w:shd w:val="clear" w:color="auto" w:fill="FFFFFF"/>
    </w:rPr>
  </w:style>
  <w:style w:type="character" w:styleId="Emphasis">
    <w:name w:val="Emphasis"/>
    <w:basedOn w:val="DefaultParagraphFont"/>
    <w:uiPriority w:val="20"/>
    <w:qFormat/>
    <w:rsid w:val="006B5973"/>
    <w:rPr>
      <w:i/>
      <w:iCs/>
    </w:rPr>
  </w:style>
  <w:style w:type="character" w:customStyle="1" w:styleId="UnresolvedMention5">
    <w:name w:val="Unresolved Mention5"/>
    <w:basedOn w:val="DefaultParagraphFont"/>
    <w:uiPriority w:val="99"/>
    <w:semiHidden/>
    <w:unhideWhenUsed/>
    <w:rsid w:val="00020342"/>
    <w:rPr>
      <w:color w:val="605E5C"/>
      <w:shd w:val="clear" w:color="auto" w:fill="E1DFDD"/>
    </w:rPr>
  </w:style>
  <w:style w:type="character" w:customStyle="1" w:styleId="UnresolvedMention6">
    <w:name w:val="Unresolved Mention6"/>
    <w:basedOn w:val="DefaultParagraphFont"/>
    <w:uiPriority w:val="99"/>
    <w:semiHidden/>
    <w:unhideWhenUsed/>
    <w:rsid w:val="0062254E"/>
    <w:rPr>
      <w:color w:val="605E5C"/>
      <w:shd w:val="clear" w:color="auto" w:fill="E1DFDD"/>
    </w:rPr>
  </w:style>
  <w:style w:type="character" w:customStyle="1" w:styleId="UnresolvedMention7">
    <w:name w:val="Unresolved Mention7"/>
    <w:basedOn w:val="DefaultParagraphFont"/>
    <w:uiPriority w:val="99"/>
    <w:semiHidden/>
    <w:unhideWhenUsed/>
    <w:rsid w:val="008510EE"/>
    <w:rPr>
      <w:color w:val="605E5C"/>
      <w:shd w:val="clear" w:color="auto" w:fill="E1DFDD"/>
    </w:rPr>
  </w:style>
  <w:style w:type="character" w:customStyle="1" w:styleId="Vresenkurs">
    <w:name w:val="Vēres enkurs"/>
    <w:basedOn w:val="DefaultParagraphFont"/>
    <w:rsid w:val="003706C8"/>
    <w:rPr>
      <w:vertAlign w:val="superscript"/>
    </w:rPr>
  </w:style>
  <w:style w:type="character" w:customStyle="1" w:styleId="c5">
    <w:name w:val="c5"/>
    <w:basedOn w:val="DefaultParagraphFont"/>
    <w:rsid w:val="003706C8"/>
  </w:style>
  <w:style w:type="character" w:customStyle="1" w:styleId="Vresrakstzmes">
    <w:name w:val="Vēres rakstzīmes"/>
    <w:basedOn w:val="DefaultParagraphFont"/>
    <w:rsid w:val="003706C8"/>
  </w:style>
  <w:style w:type="paragraph" w:styleId="Title">
    <w:name w:val="Title"/>
    <w:basedOn w:val="Normal"/>
    <w:next w:val="Normal"/>
    <w:link w:val="TitleChar"/>
    <w:uiPriority w:val="10"/>
    <w:qFormat/>
    <w:rsid w:val="0DB0EC8E"/>
    <w:pPr>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0DB0EC8E"/>
    <w:rPr>
      <w:rFonts w:eastAsiaTheme="minorEastAsia"/>
      <w:color w:val="5A5A5A"/>
    </w:rPr>
  </w:style>
  <w:style w:type="paragraph" w:styleId="Quote">
    <w:name w:val="Quote"/>
    <w:basedOn w:val="Normal"/>
    <w:next w:val="Normal"/>
    <w:link w:val="QuoteChar"/>
    <w:uiPriority w:val="29"/>
    <w:qFormat/>
    <w:rsid w:val="0DB0EC8E"/>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0DB0EC8E"/>
    <w:pPr>
      <w:spacing w:before="360" w:after="360"/>
      <w:ind w:left="864" w:right="864"/>
      <w:jc w:val="center"/>
    </w:pPr>
    <w:rPr>
      <w:i/>
      <w:iCs/>
      <w:color w:val="5B9BD5" w:themeColor="accent1"/>
    </w:rPr>
  </w:style>
  <w:style w:type="character" w:customStyle="1" w:styleId="Heading7Char">
    <w:name w:val="Heading 7 Char"/>
    <w:basedOn w:val="DefaultParagraphFont"/>
    <w:link w:val="Heading7"/>
    <w:uiPriority w:val="9"/>
    <w:rsid w:val="0DB0EC8E"/>
    <w:rPr>
      <w:rFonts w:asciiTheme="majorHAnsi" w:eastAsiaTheme="majorEastAsia" w:hAnsiTheme="majorHAnsi" w:cstheme="majorBidi"/>
      <w:i/>
      <w:iCs/>
      <w:noProof w:val="0"/>
      <w:color w:val="1F4D78"/>
      <w:lang w:val="lv-LV"/>
    </w:rPr>
  </w:style>
  <w:style w:type="character" w:customStyle="1" w:styleId="Heading8Char">
    <w:name w:val="Heading 8 Char"/>
    <w:basedOn w:val="DefaultParagraphFont"/>
    <w:link w:val="Heading8"/>
    <w:uiPriority w:val="9"/>
    <w:rsid w:val="0DB0EC8E"/>
    <w:rPr>
      <w:rFonts w:asciiTheme="majorHAnsi" w:eastAsiaTheme="majorEastAsia" w:hAnsiTheme="majorHAnsi" w:cstheme="majorBidi"/>
      <w:noProof w:val="0"/>
      <w:color w:val="272727"/>
      <w:sz w:val="21"/>
      <w:szCs w:val="21"/>
      <w:lang w:val="lv-LV"/>
    </w:rPr>
  </w:style>
  <w:style w:type="character" w:customStyle="1" w:styleId="TitleChar">
    <w:name w:val="Title Char"/>
    <w:basedOn w:val="DefaultParagraphFont"/>
    <w:link w:val="Title"/>
    <w:uiPriority w:val="10"/>
    <w:rsid w:val="0DB0EC8E"/>
    <w:rPr>
      <w:rFonts w:asciiTheme="majorHAnsi" w:eastAsiaTheme="majorEastAsia" w:hAnsiTheme="majorHAnsi" w:cstheme="majorBidi"/>
      <w:noProof w:val="0"/>
      <w:sz w:val="56"/>
      <w:szCs w:val="56"/>
      <w:lang w:val="lv-LV"/>
    </w:rPr>
  </w:style>
  <w:style w:type="character" w:customStyle="1" w:styleId="SubtitleChar">
    <w:name w:val="Subtitle Char"/>
    <w:basedOn w:val="DefaultParagraphFont"/>
    <w:link w:val="Subtitle"/>
    <w:uiPriority w:val="11"/>
    <w:rsid w:val="0DB0EC8E"/>
    <w:rPr>
      <w:rFonts w:asciiTheme="minorHAnsi" w:eastAsiaTheme="minorEastAsia" w:hAnsiTheme="minorHAnsi" w:cstheme="minorBidi"/>
      <w:noProof w:val="0"/>
      <w:color w:val="5A5A5A"/>
      <w:lang w:val="lv-LV"/>
    </w:rPr>
  </w:style>
  <w:style w:type="character" w:customStyle="1" w:styleId="QuoteChar">
    <w:name w:val="Quote Char"/>
    <w:basedOn w:val="DefaultParagraphFont"/>
    <w:link w:val="Quote"/>
    <w:uiPriority w:val="29"/>
    <w:rsid w:val="0DB0EC8E"/>
    <w:rPr>
      <w:i/>
      <w:iCs/>
      <w:noProof w:val="0"/>
      <w:color w:val="404040" w:themeColor="text1" w:themeTint="BF"/>
      <w:lang w:val="lv-LV"/>
    </w:rPr>
  </w:style>
  <w:style w:type="character" w:customStyle="1" w:styleId="IntenseQuoteChar">
    <w:name w:val="Intense Quote Char"/>
    <w:basedOn w:val="DefaultParagraphFont"/>
    <w:link w:val="IntenseQuote"/>
    <w:uiPriority w:val="30"/>
    <w:rsid w:val="0DB0EC8E"/>
    <w:rPr>
      <w:i/>
      <w:iCs/>
      <w:noProof w:val="0"/>
      <w:color w:val="5B9BD5" w:themeColor="accent1"/>
      <w:lang w:val="lv-LV"/>
    </w:rPr>
  </w:style>
  <w:style w:type="paragraph" w:styleId="EndnoteText">
    <w:name w:val="endnote text"/>
    <w:basedOn w:val="Normal"/>
    <w:link w:val="EndnoteTextChar"/>
    <w:uiPriority w:val="99"/>
    <w:semiHidden/>
    <w:unhideWhenUsed/>
    <w:rsid w:val="0DB0EC8E"/>
    <w:rPr>
      <w:sz w:val="20"/>
      <w:szCs w:val="20"/>
    </w:rPr>
  </w:style>
  <w:style w:type="character" w:customStyle="1" w:styleId="EndnoteTextChar">
    <w:name w:val="Endnote Text Char"/>
    <w:basedOn w:val="DefaultParagraphFont"/>
    <w:link w:val="EndnoteText"/>
    <w:uiPriority w:val="99"/>
    <w:semiHidden/>
    <w:rsid w:val="0DB0EC8E"/>
    <w:rPr>
      <w:noProof w:val="0"/>
      <w:sz w:val="20"/>
      <w:szCs w:val="20"/>
      <w:lang w:val="lv-LV"/>
    </w:rPr>
  </w:style>
  <w:style w:type="character" w:customStyle="1" w:styleId="UnresolvedMention8">
    <w:name w:val="Unresolved Mention8"/>
    <w:basedOn w:val="DefaultParagraphFont"/>
    <w:uiPriority w:val="99"/>
    <w:semiHidden/>
    <w:unhideWhenUsed/>
    <w:rsid w:val="00C2378F"/>
    <w:rPr>
      <w:color w:val="605E5C"/>
      <w:shd w:val="clear" w:color="auto" w:fill="E1DFDD"/>
    </w:rPr>
  </w:style>
  <w:style w:type="character" w:styleId="UnresolvedMention">
    <w:name w:val="Unresolved Mention"/>
    <w:basedOn w:val="DefaultParagraphFont"/>
    <w:uiPriority w:val="99"/>
    <w:semiHidden/>
    <w:unhideWhenUsed/>
    <w:rsid w:val="00D318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646939">
      <w:bodyDiv w:val="1"/>
      <w:marLeft w:val="0"/>
      <w:marRight w:val="0"/>
      <w:marTop w:val="0"/>
      <w:marBottom w:val="0"/>
      <w:divBdr>
        <w:top w:val="none" w:sz="0" w:space="0" w:color="auto"/>
        <w:left w:val="none" w:sz="0" w:space="0" w:color="auto"/>
        <w:bottom w:val="none" w:sz="0" w:space="0" w:color="auto"/>
        <w:right w:val="none" w:sz="0" w:space="0" w:color="auto"/>
      </w:divBdr>
    </w:div>
    <w:div w:id="97868920">
      <w:bodyDiv w:val="1"/>
      <w:marLeft w:val="0"/>
      <w:marRight w:val="0"/>
      <w:marTop w:val="0"/>
      <w:marBottom w:val="0"/>
      <w:divBdr>
        <w:top w:val="none" w:sz="0" w:space="0" w:color="auto"/>
        <w:left w:val="none" w:sz="0" w:space="0" w:color="auto"/>
        <w:bottom w:val="none" w:sz="0" w:space="0" w:color="auto"/>
        <w:right w:val="none" w:sz="0" w:space="0" w:color="auto"/>
      </w:divBdr>
      <w:divsChild>
        <w:div w:id="1205944478">
          <w:marLeft w:val="0"/>
          <w:marRight w:val="0"/>
          <w:marTop w:val="0"/>
          <w:marBottom w:val="567"/>
          <w:divBdr>
            <w:top w:val="none" w:sz="0" w:space="0" w:color="auto"/>
            <w:left w:val="none" w:sz="0" w:space="0" w:color="auto"/>
            <w:bottom w:val="none" w:sz="0" w:space="0" w:color="auto"/>
            <w:right w:val="none" w:sz="0" w:space="0" w:color="auto"/>
          </w:divBdr>
        </w:div>
        <w:div w:id="1439911389">
          <w:marLeft w:val="0"/>
          <w:marRight w:val="0"/>
          <w:marTop w:val="480"/>
          <w:marBottom w:val="240"/>
          <w:divBdr>
            <w:top w:val="none" w:sz="0" w:space="0" w:color="auto"/>
            <w:left w:val="none" w:sz="0" w:space="0" w:color="auto"/>
            <w:bottom w:val="none" w:sz="0" w:space="0" w:color="auto"/>
            <w:right w:val="none" w:sz="0" w:space="0" w:color="auto"/>
          </w:divBdr>
        </w:div>
      </w:divsChild>
    </w:div>
    <w:div w:id="125121944">
      <w:bodyDiv w:val="1"/>
      <w:marLeft w:val="0"/>
      <w:marRight w:val="0"/>
      <w:marTop w:val="0"/>
      <w:marBottom w:val="0"/>
      <w:divBdr>
        <w:top w:val="none" w:sz="0" w:space="0" w:color="auto"/>
        <w:left w:val="none" w:sz="0" w:space="0" w:color="auto"/>
        <w:bottom w:val="none" w:sz="0" w:space="0" w:color="auto"/>
        <w:right w:val="none" w:sz="0" w:space="0" w:color="auto"/>
      </w:divBdr>
    </w:div>
    <w:div w:id="166486802">
      <w:bodyDiv w:val="1"/>
      <w:marLeft w:val="0"/>
      <w:marRight w:val="0"/>
      <w:marTop w:val="0"/>
      <w:marBottom w:val="0"/>
      <w:divBdr>
        <w:top w:val="none" w:sz="0" w:space="0" w:color="auto"/>
        <w:left w:val="none" w:sz="0" w:space="0" w:color="auto"/>
        <w:bottom w:val="none" w:sz="0" w:space="0" w:color="auto"/>
        <w:right w:val="none" w:sz="0" w:space="0" w:color="auto"/>
      </w:divBdr>
    </w:div>
    <w:div w:id="175386985">
      <w:bodyDiv w:val="1"/>
      <w:marLeft w:val="0"/>
      <w:marRight w:val="0"/>
      <w:marTop w:val="0"/>
      <w:marBottom w:val="0"/>
      <w:divBdr>
        <w:top w:val="none" w:sz="0" w:space="0" w:color="auto"/>
        <w:left w:val="none" w:sz="0" w:space="0" w:color="auto"/>
        <w:bottom w:val="none" w:sz="0" w:space="0" w:color="auto"/>
        <w:right w:val="none" w:sz="0" w:space="0" w:color="auto"/>
      </w:divBdr>
    </w:div>
    <w:div w:id="224535850">
      <w:bodyDiv w:val="1"/>
      <w:marLeft w:val="0"/>
      <w:marRight w:val="0"/>
      <w:marTop w:val="0"/>
      <w:marBottom w:val="0"/>
      <w:divBdr>
        <w:top w:val="none" w:sz="0" w:space="0" w:color="auto"/>
        <w:left w:val="none" w:sz="0" w:space="0" w:color="auto"/>
        <w:bottom w:val="none" w:sz="0" w:space="0" w:color="auto"/>
        <w:right w:val="none" w:sz="0" w:space="0" w:color="auto"/>
      </w:divBdr>
    </w:div>
    <w:div w:id="232131420">
      <w:bodyDiv w:val="1"/>
      <w:marLeft w:val="0"/>
      <w:marRight w:val="0"/>
      <w:marTop w:val="0"/>
      <w:marBottom w:val="0"/>
      <w:divBdr>
        <w:top w:val="none" w:sz="0" w:space="0" w:color="auto"/>
        <w:left w:val="none" w:sz="0" w:space="0" w:color="auto"/>
        <w:bottom w:val="none" w:sz="0" w:space="0" w:color="auto"/>
        <w:right w:val="none" w:sz="0" w:space="0" w:color="auto"/>
      </w:divBdr>
    </w:div>
    <w:div w:id="240876618">
      <w:bodyDiv w:val="1"/>
      <w:marLeft w:val="0"/>
      <w:marRight w:val="0"/>
      <w:marTop w:val="0"/>
      <w:marBottom w:val="0"/>
      <w:divBdr>
        <w:top w:val="none" w:sz="0" w:space="0" w:color="auto"/>
        <w:left w:val="none" w:sz="0" w:space="0" w:color="auto"/>
        <w:bottom w:val="none" w:sz="0" w:space="0" w:color="auto"/>
        <w:right w:val="none" w:sz="0" w:space="0" w:color="auto"/>
      </w:divBdr>
    </w:div>
    <w:div w:id="294485136">
      <w:bodyDiv w:val="1"/>
      <w:marLeft w:val="0"/>
      <w:marRight w:val="0"/>
      <w:marTop w:val="0"/>
      <w:marBottom w:val="0"/>
      <w:divBdr>
        <w:top w:val="none" w:sz="0" w:space="0" w:color="auto"/>
        <w:left w:val="none" w:sz="0" w:space="0" w:color="auto"/>
        <w:bottom w:val="none" w:sz="0" w:space="0" w:color="auto"/>
        <w:right w:val="none" w:sz="0" w:space="0" w:color="auto"/>
      </w:divBdr>
    </w:div>
    <w:div w:id="347489837">
      <w:bodyDiv w:val="1"/>
      <w:marLeft w:val="0"/>
      <w:marRight w:val="0"/>
      <w:marTop w:val="0"/>
      <w:marBottom w:val="0"/>
      <w:divBdr>
        <w:top w:val="none" w:sz="0" w:space="0" w:color="auto"/>
        <w:left w:val="none" w:sz="0" w:space="0" w:color="auto"/>
        <w:bottom w:val="none" w:sz="0" w:space="0" w:color="auto"/>
        <w:right w:val="none" w:sz="0" w:space="0" w:color="auto"/>
      </w:divBdr>
    </w:div>
    <w:div w:id="434247899">
      <w:bodyDiv w:val="1"/>
      <w:marLeft w:val="0"/>
      <w:marRight w:val="0"/>
      <w:marTop w:val="0"/>
      <w:marBottom w:val="0"/>
      <w:divBdr>
        <w:top w:val="none" w:sz="0" w:space="0" w:color="auto"/>
        <w:left w:val="none" w:sz="0" w:space="0" w:color="auto"/>
        <w:bottom w:val="none" w:sz="0" w:space="0" w:color="auto"/>
        <w:right w:val="none" w:sz="0" w:space="0" w:color="auto"/>
      </w:divBdr>
    </w:div>
    <w:div w:id="456065426">
      <w:bodyDiv w:val="1"/>
      <w:marLeft w:val="0"/>
      <w:marRight w:val="0"/>
      <w:marTop w:val="0"/>
      <w:marBottom w:val="0"/>
      <w:divBdr>
        <w:top w:val="none" w:sz="0" w:space="0" w:color="auto"/>
        <w:left w:val="none" w:sz="0" w:space="0" w:color="auto"/>
        <w:bottom w:val="none" w:sz="0" w:space="0" w:color="auto"/>
        <w:right w:val="none" w:sz="0" w:space="0" w:color="auto"/>
      </w:divBdr>
    </w:div>
    <w:div w:id="554007373">
      <w:bodyDiv w:val="1"/>
      <w:marLeft w:val="0"/>
      <w:marRight w:val="0"/>
      <w:marTop w:val="0"/>
      <w:marBottom w:val="0"/>
      <w:divBdr>
        <w:top w:val="none" w:sz="0" w:space="0" w:color="auto"/>
        <w:left w:val="none" w:sz="0" w:space="0" w:color="auto"/>
        <w:bottom w:val="none" w:sz="0" w:space="0" w:color="auto"/>
        <w:right w:val="none" w:sz="0" w:space="0" w:color="auto"/>
      </w:divBdr>
      <w:divsChild>
        <w:div w:id="388961079">
          <w:marLeft w:val="0"/>
          <w:marRight w:val="0"/>
          <w:marTop w:val="0"/>
          <w:marBottom w:val="567"/>
          <w:divBdr>
            <w:top w:val="none" w:sz="0" w:space="0" w:color="auto"/>
            <w:left w:val="none" w:sz="0" w:space="0" w:color="auto"/>
            <w:bottom w:val="none" w:sz="0" w:space="0" w:color="auto"/>
            <w:right w:val="none" w:sz="0" w:space="0" w:color="auto"/>
          </w:divBdr>
        </w:div>
        <w:div w:id="1265260861">
          <w:marLeft w:val="0"/>
          <w:marRight w:val="0"/>
          <w:marTop w:val="480"/>
          <w:marBottom w:val="240"/>
          <w:divBdr>
            <w:top w:val="none" w:sz="0" w:space="0" w:color="auto"/>
            <w:left w:val="none" w:sz="0" w:space="0" w:color="auto"/>
            <w:bottom w:val="none" w:sz="0" w:space="0" w:color="auto"/>
            <w:right w:val="none" w:sz="0" w:space="0" w:color="auto"/>
          </w:divBdr>
        </w:div>
      </w:divsChild>
    </w:div>
    <w:div w:id="647788778">
      <w:bodyDiv w:val="1"/>
      <w:marLeft w:val="0"/>
      <w:marRight w:val="0"/>
      <w:marTop w:val="0"/>
      <w:marBottom w:val="0"/>
      <w:divBdr>
        <w:top w:val="none" w:sz="0" w:space="0" w:color="auto"/>
        <w:left w:val="none" w:sz="0" w:space="0" w:color="auto"/>
        <w:bottom w:val="none" w:sz="0" w:space="0" w:color="auto"/>
        <w:right w:val="none" w:sz="0" w:space="0" w:color="auto"/>
      </w:divBdr>
    </w:div>
    <w:div w:id="679697355">
      <w:bodyDiv w:val="1"/>
      <w:marLeft w:val="0"/>
      <w:marRight w:val="0"/>
      <w:marTop w:val="0"/>
      <w:marBottom w:val="0"/>
      <w:divBdr>
        <w:top w:val="none" w:sz="0" w:space="0" w:color="auto"/>
        <w:left w:val="none" w:sz="0" w:space="0" w:color="auto"/>
        <w:bottom w:val="none" w:sz="0" w:space="0" w:color="auto"/>
        <w:right w:val="none" w:sz="0" w:space="0" w:color="auto"/>
      </w:divBdr>
    </w:div>
    <w:div w:id="717973996">
      <w:bodyDiv w:val="1"/>
      <w:marLeft w:val="0"/>
      <w:marRight w:val="0"/>
      <w:marTop w:val="0"/>
      <w:marBottom w:val="0"/>
      <w:divBdr>
        <w:top w:val="none" w:sz="0" w:space="0" w:color="auto"/>
        <w:left w:val="none" w:sz="0" w:space="0" w:color="auto"/>
        <w:bottom w:val="none" w:sz="0" w:space="0" w:color="auto"/>
        <w:right w:val="none" w:sz="0" w:space="0" w:color="auto"/>
      </w:divBdr>
    </w:div>
    <w:div w:id="757402995">
      <w:bodyDiv w:val="1"/>
      <w:marLeft w:val="0"/>
      <w:marRight w:val="0"/>
      <w:marTop w:val="0"/>
      <w:marBottom w:val="0"/>
      <w:divBdr>
        <w:top w:val="none" w:sz="0" w:space="0" w:color="auto"/>
        <w:left w:val="none" w:sz="0" w:space="0" w:color="auto"/>
        <w:bottom w:val="none" w:sz="0" w:space="0" w:color="auto"/>
        <w:right w:val="none" w:sz="0" w:space="0" w:color="auto"/>
      </w:divBdr>
    </w:div>
    <w:div w:id="782571791">
      <w:bodyDiv w:val="1"/>
      <w:marLeft w:val="0"/>
      <w:marRight w:val="0"/>
      <w:marTop w:val="0"/>
      <w:marBottom w:val="0"/>
      <w:divBdr>
        <w:top w:val="none" w:sz="0" w:space="0" w:color="auto"/>
        <w:left w:val="none" w:sz="0" w:space="0" w:color="auto"/>
        <w:bottom w:val="none" w:sz="0" w:space="0" w:color="auto"/>
        <w:right w:val="none" w:sz="0" w:space="0" w:color="auto"/>
      </w:divBdr>
    </w:div>
    <w:div w:id="793447429">
      <w:bodyDiv w:val="1"/>
      <w:marLeft w:val="0"/>
      <w:marRight w:val="0"/>
      <w:marTop w:val="0"/>
      <w:marBottom w:val="0"/>
      <w:divBdr>
        <w:top w:val="none" w:sz="0" w:space="0" w:color="auto"/>
        <w:left w:val="none" w:sz="0" w:space="0" w:color="auto"/>
        <w:bottom w:val="none" w:sz="0" w:space="0" w:color="auto"/>
        <w:right w:val="none" w:sz="0" w:space="0" w:color="auto"/>
      </w:divBdr>
      <w:divsChild>
        <w:div w:id="172189901">
          <w:marLeft w:val="0"/>
          <w:marRight w:val="0"/>
          <w:marTop w:val="0"/>
          <w:marBottom w:val="0"/>
          <w:divBdr>
            <w:top w:val="none" w:sz="0" w:space="0" w:color="auto"/>
            <w:left w:val="none" w:sz="0" w:space="0" w:color="auto"/>
            <w:bottom w:val="none" w:sz="0" w:space="0" w:color="auto"/>
            <w:right w:val="none" w:sz="0" w:space="0" w:color="auto"/>
          </w:divBdr>
        </w:div>
        <w:div w:id="1368947868">
          <w:marLeft w:val="0"/>
          <w:marRight w:val="0"/>
          <w:marTop w:val="0"/>
          <w:marBottom w:val="0"/>
          <w:divBdr>
            <w:top w:val="none" w:sz="0" w:space="0" w:color="auto"/>
            <w:left w:val="none" w:sz="0" w:space="0" w:color="auto"/>
            <w:bottom w:val="none" w:sz="0" w:space="0" w:color="auto"/>
            <w:right w:val="none" w:sz="0" w:space="0" w:color="auto"/>
          </w:divBdr>
        </w:div>
        <w:div w:id="1480269787">
          <w:marLeft w:val="0"/>
          <w:marRight w:val="0"/>
          <w:marTop w:val="0"/>
          <w:marBottom w:val="0"/>
          <w:divBdr>
            <w:top w:val="none" w:sz="0" w:space="0" w:color="auto"/>
            <w:left w:val="none" w:sz="0" w:space="0" w:color="auto"/>
            <w:bottom w:val="none" w:sz="0" w:space="0" w:color="auto"/>
            <w:right w:val="none" w:sz="0" w:space="0" w:color="auto"/>
          </w:divBdr>
          <w:divsChild>
            <w:div w:id="893351436">
              <w:marLeft w:val="0"/>
              <w:marRight w:val="0"/>
              <w:marTop w:val="30"/>
              <w:marBottom w:val="30"/>
              <w:divBdr>
                <w:top w:val="none" w:sz="0" w:space="0" w:color="auto"/>
                <w:left w:val="none" w:sz="0" w:space="0" w:color="auto"/>
                <w:bottom w:val="none" w:sz="0" w:space="0" w:color="auto"/>
                <w:right w:val="none" w:sz="0" w:space="0" w:color="auto"/>
              </w:divBdr>
              <w:divsChild>
                <w:div w:id="1045956565">
                  <w:marLeft w:val="0"/>
                  <w:marRight w:val="0"/>
                  <w:marTop w:val="0"/>
                  <w:marBottom w:val="0"/>
                  <w:divBdr>
                    <w:top w:val="none" w:sz="0" w:space="0" w:color="auto"/>
                    <w:left w:val="none" w:sz="0" w:space="0" w:color="auto"/>
                    <w:bottom w:val="none" w:sz="0" w:space="0" w:color="auto"/>
                    <w:right w:val="none" w:sz="0" w:space="0" w:color="auto"/>
                  </w:divBdr>
                  <w:divsChild>
                    <w:div w:id="361131668">
                      <w:marLeft w:val="0"/>
                      <w:marRight w:val="0"/>
                      <w:marTop w:val="0"/>
                      <w:marBottom w:val="0"/>
                      <w:divBdr>
                        <w:top w:val="none" w:sz="0" w:space="0" w:color="auto"/>
                        <w:left w:val="none" w:sz="0" w:space="0" w:color="auto"/>
                        <w:bottom w:val="none" w:sz="0" w:space="0" w:color="auto"/>
                        <w:right w:val="none" w:sz="0" w:space="0" w:color="auto"/>
                      </w:divBdr>
                    </w:div>
                  </w:divsChild>
                </w:div>
                <w:div w:id="2118912311">
                  <w:marLeft w:val="0"/>
                  <w:marRight w:val="0"/>
                  <w:marTop w:val="0"/>
                  <w:marBottom w:val="0"/>
                  <w:divBdr>
                    <w:top w:val="none" w:sz="0" w:space="0" w:color="auto"/>
                    <w:left w:val="none" w:sz="0" w:space="0" w:color="auto"/>
                    <w:bottom w:val="none" w:sz="0" w:space="0" w:color="auto"/>
                    <w:right w:val="none" w:sz="0" w:space="0" w:color="auto"/>
                  </w:divBdr>
                  <w:divsChild>
                    <w:div w:id="35770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2162374">
      <w:bodyDiv w:val="1"/>
      <w:marLeft w:val="0"/>
      <w:marRight w:val="0"/>
      <w:marTop w:val="0"/>
      <w:marBottom w:val="0"/>
      <w:divBdr>
        <w:top w:val="none" w:sz="0" w:space="0" w:color="auto"/>
        <w:left w:val="none" w:sz="0" w:space="0" w:color="auto"/>
        <w:bottom w:val="none" w:sz="0" w:space="0" w:color="auto"/>
        <w:right w:val="none" w:sz="0" w:space="0" w:color="auto"/>
      </w:divBdr>
    </w:div>
    <w:div w:id="850069481">
      <w:bodyDiv w:val="1"/>
      <w:marLeft w:val="0"/>
      <w:marRight w:val="0"/>
      <w:marTop w:val="0"/>
      <w:marBottom w:val="0"/>
      <w:divBdr>
        <w:top w:val="none" w:sz="0" w:space="0" w:color="auto"/>
        <w:left w:val="none" w:sz="0" w:space="0" w:color="auto"/>
        <w:bottom w:val="none" w:sz="0" w:space="0" w:color="auto"/>
        <w:right w:val="none" w:sz="0" w:space="0" w:color="auto"/>
      </w:divBdr>
    </w:div>
    <w:div w:id="905149115">
      <w:bodyDiv w:val="1"/>
      <w:marLeft w:val="0"/>
      <w:marRight w:val="0"/>
      <w:marTop w:val="0"/>
      <w:marBottom w:val="0"/>
      <w:divBdr>
        <w:top w:val="none" w:sz="0" w:space="0" w:color="auto"/>
        <w:left w:val="none" w:sz="0" w:space="0" w:color="auto"/>
        <w:bottom w:val="none" w:sz="0" w:space="0" w:color="auto"/>
        <w:right w:val="none" w:sz="0" w:space="0" w:color="auto"/>
      </w:divBdr>
    </w:div>
    <w:div w:id="915895596">
      <w:bodyDiv w:val="1"/>
      <w:marLeft w:val="0"/>
      <w:marRight w:val="0"/>
      <w:marTop w:val="0"/>
      <w:marBottom w:val="0"/>
      <w:divBdr>
        <w:top w:val="none" w:sz="0" w:space="0" w:color="auto"/>
        <w:left w:val="none" w:sz="0" w:space="0" w:color="auto"/>
        <w:bottom w:val="none" w:sz="0" w:space="0" w:color="auto"/>
        <w:right w:val="none" w:sz="0" w:space="0" w:color="auto"/>
      </w:divBdr>
    </w:div>
    <w:div w:id="1050769521">
      <w:bodyDiv w:val="1"/>
      <w:marLeft w:val="0"/>
      <w:marRight w:val="0"/>
      <w:marTop w:val="0"/>
      <w:marBottom w:val="0"/>
      <w:divBdr>
        <w:top w:val="none" w:sz="0" w:space="0" w:color="auto"/>
        <w:left w:val="none" w:sz="0" w:space="0" w:color="auto"/>
        <w:bottom w:val="none" w:sz="0" w:space="0" w:color="auto"/>
        <w:right w:val="none" w:sz="0" w:space="0" w:color="auto"/>
      </w:divBdr>
    </w:div>
    <w:div w:id="1062286926">
      <w:bodyDiv w:val="1"/>
      <w:marLeft w:val="0"/>
      <w:marRight w:val="0"/>
      <w:marTop w:val="0"/>
      <w:marBottom w:val="0"/>
      <w:divBdr>
        <w:top w:val="none" w:sz="0" w:space="0" w:color="auto"/>
        <w:left w:val="none" w:sz="0" w:space="0" w:color="auto"/>
        <w:bottom w:val="none" w:sz="0" w:space="0" w:color="auto"/>
        <w:right w:val="none" w:sz="0" w:space="0" w:color="auto"/>
      </w:divBdr>
    </w:div>
    <w:div w:id="1110900917">
      <w:bodyDiv w:val="1"/>
      <w:marLeft w:val="0"/>
      <w:marRight w:val="0"/>
      <w:marTop w:val="0"/>
      <w:marBottom w:val="0"/>
      <w:divBdr>
        <w:top w:val="none" w:sz="0" w:space="0" w:color="auto"/>
        <w:left w:val="none" w:sz="0" w:space="0" w:color="auto"/>
        <w:bottom w:val="none" w:sz="0" w:space="0" w:color="auto"/>
        <w:right w:val="none" w:sz="0" w:space="0" w:color="auto"/>
      </w:divBdr>
    </w:div>
    <w:div w:id="1135299783">
      <w:bodyDiv w:val="1"/>
      <w:marLeft w:val="0"/>
      <w:marRight w:val="0"/>
      <w:marTop w:val="0"/>
      <w:marBottom w:val="0"/>
      <w:divBdr>
        <w:top w:val="none" w:sz="0" w:space="0" w:color="auto"/>
        <w:left w:val="none" w:sz="0" w:space="0" w:color="auto"/>
        <w:bottom w:val="none" w:sz="0" w:space="0" w:color="auto"/>
        <w:right w:val="none" w:sz="0" w:space="0" w:color="auto"/>
      </w:divBdr>
    </w:div>
    <w:div w:id="1137987644">
      <w:bodyDiv w:val="1"/>
      <w:marLeft w:val="0"/>
      <w:marRight w:val="0"/>
      <w:marTop w:val="0"/>
      <w:marBottom w:val="0"/>
      <w:divBdr>
        <w:top w:val="none" w:sz="0" w:space="0" w:color="auto"/>
        <w:left w:val="none" w:sz="0" w:space="0" w:color="auto"/>
        <w:bottom w:val="none" w:sz="0" w:space="0" w:color="auto"/>
        <w:right w:val="none" w:sz="0" w:space="0" w:color="auto"/>
      </w:divBdr>
    </w:div>
    <w:div w:id="1181313718">
      <w:bodyDiv w:val="1"/>
      <w:marLeft w:val="0"/>
      <w:marRight w:val="0"/>
      <w:marTop w:val="0"/>
      <w:marBottom w:val="0"/>
      <w:divBdr>
        <w:top w:val="none" w:sz="0" w:space="0" w:color="auto"/>
        <w:left w:val="none" w:sz="0" w:space="0" w:color="auto"/>
        <w:bottom w:val="none" w:sz="0" w:space="0" w:color="auto"/>
        <w:right w:val="none" w:sz="0" w:space="0" w:color="auto"/>
      </w:divBdr>
    </w:div>
    <w:div w:id="1212301104">
      <w:bodyDiv w:val="1"/>
      <w:marLeft w:val="0"/>
      <w:marRight w:val="0"/>
      <w:marTop w:val="0"/>
      <w:marBottom w:val="0"/>
      <w:divBdr>
        <w:top w:val="none" w:sz="0" w:space="0" w:color="auto"/>
        <w:left w:val="none" w:sz="0" w:space="0" w:color="auto"/>
        <w:bottom w:val="none" w:sz="0" w:space="0" w:color="auto"/>
        <w:right w:val="none" w:sz="0" w:space="0" w:color="auto"/>
      </w:divBdr>
    </w:div>
    <w:div w:id="1228489946">
      <w:bodyDiv w:val="1"/>
      <w:marLeft w:val="0"/>
      <w:marRight w:val="0"/>
      <w:marTop w:val="0"/>
      <w:marBottom w:val="0"/>
      <w:divBdr>
        <w:top w:val="none" w:sz="0" w:space="0" w:color="auto"/>
        <w:left w:val="none" w:sz="0" w:space="0" w:color="auto"/>
        <w:bottom w:val="none" w:sz="0" w:space="0" w:color="auto"/>
        <w:right w:val="none" w:sz="0" w:space="0" w:color="auto"/>
      </w:divBdr>
    </w:div>
    <w:div w:id="1230338456">
      <w:bodyDiv w:val="1"/>
      <w:marLeft w:val="0"/>
      <w:marRight w:val="0"/>
      <w:marTop w:val="0"/>
      <w:marBottom w:val="0"/>
      <w:divBdr>
        <w:top w:val="none" w:sz="0" w:space="0" w:color="auto"/>
        <w:left w:val="none" w:sz="0" w:space="0" w:color="auto"/>
        <w:bottom w:val="none" w:sz="0" w:space="0" w:color="auto"/>
        <w:right w:val="none" w:sz="0" w:space="0" w:color="auto"/>
      </w:divBdr>
    </w:div>
    <w:div w:id="1268272632">
      <w:bodyDiv w:val="1"/>
      <w:marLeft w:val="0"/>
      <w:marRight w:val="0"/>
      <w:marTop w:val="0"/>
      <w:marBottom w:val="0"/>
      <w:divBdr>
        <w:top w:val="none" w:sz="0" w:space="0" w:color="auto"/>
        <w:left w:val="none" w:sz="0" w:space="0" w:color="auto"/>
        <w:bottom w:val="none" w:sz="0" w:space="0" w:color="auto"/>
        <w:right w:val="none" w:sz="0" w:space="0" w:color="auto"/>
      </w:divBdr>
    </w:div>
    <w:div w:id="1345981304">
      <w:bodyDiv w:val="1"/>
      <w:marLeft w:val="0"/>
      <w:marRight w:val="0"/>
      <w:marTop w:val="0"/>
      <w:marBottom w:val="0"/>
      <w:divBdr>
        <w:top w:val="none" w:sz="0" w:space="0" w:color="auto"/>
        <w:left w:val="none" w:sz="0" w:space="0" w:color="auto"/>
        <w:bottom w:val="none" w:sz="0" w:space="0" w:color="auto"/>
        <w:right w:val="none" w:sz="0" w:space="0" w:color="auto"/>
      </w:divBdr>
    </w:div>
    <w:div w:id="1349329940">
      <w:bodyDiv w:val="1"/>
      <w:marLeft w:val="0"/>
      <w:marRight w:val="0"/>
      <w:marTop w:val="0"/>
      <w:marBottom w:val="0"/>
      <w:divBdr>
        <w:top w:val="none" w:sz="0" w:space="0" w:color="auto"/>
        <w:left w:val="none" w:sz="0" w:space="0" w:color="auto"/>
        <w:bottom w:val="none" w:sz="0" w:space="0" w:color="auto"/>
        <w:right w:val="none" w:sz="0" w:space="0" w:color="auto"/>
      </w:divBdr>
    </w:div>
    <w:div w:id="1352534829">
      <w:bodyDiv w:val="1"/>
      <w:marLeft w:val="0"/>
      <w:marRight w:val="0"/>
      <w:marTop w:val="0"/>
      <w:marBottom w:val="0"/>
      <w:divBdr>
        <w:top w:val="none" w:sz="0" w:space="0" w:color="auto"/>
        <w:left w:val="none" w:sz="0" w:space="0" w:color="auto"/>
        <w:bottom w:val="none" w:sz="0" w:space="0" w:color="auto"/>
        <w:right w:val="none" w:sz="0" w:space="0" w:color="auto"/>
      </w:divBdr>
    </w:div>
    <w:div w:id="1384788205">
      <w:bodyDiv w:val="1"/>
      <w:marLeft w:val="0"/>
      <w:marRight w:val="0"/>
      <w:marTop w:val="0"/>
      <w:marBottom w:val="0"/>
      <w:divBdr>
        <w:top w:val="none" w:sz="0" w:space="0" w:color="auto"/>
        <w:left w:val="none" w:sz="0" w:space="0" w:color="auto"/>
        <w:bottom w:val="none" w:sz="0" w:space="0" w:color="auto"/>
        <w:right w:val="none" w:sz="0" w:space="0" w:color="auto"/>
      </w:divBdr>
      <w:divsChild>
        <w:div w:id="1116408955">
          <w:marLeft w:val="0"/>
          <w:marRight w:val="0"/>
          <w:marTop w:val="0"/>
          <w:marBottom w:val="0"/>
          <w:divBdr>
            <w:top w:val="none" w:sz="0" w:space="0" w:color="auto"/>
            <w:left w:val="none" w:sz="0" w:space="0" w:color="auto"/>
            <w:bottom w:val="none" w:sz="0" w:space="0" w:color="auto"/>
            <w:right w:val="none" w:sz="0" w:space="0" w:color="auto"/>
          </w:divBdr>
          <w:divsChild>
            <w:div w:id="1264142329">
              <w:marLeft w:val="0"/>
              <w:marRight w:val="0"/>
              <w:marTop w:val="0"/>
              <w:marBottom w:val="0"/>
              <w:divBdr>
                <w:top w:val="none" w:sz="0" w:space="0" w:color="auto"/>
                <w:left w:val="none" w:sz="0" w:space="0" w:color="auto"/>
                <w:bottom w:val="none" w:sz="0" w:space="0" w:color="auto"/>
                <w:right w:val="none" w:sz="0" w:space="0" w:color="auto"/>
              </w:divBdr>
              <w:divsChild>
                <w:div w:id="684478788">
                  <w:marLeft w:val="0"/>
                  <w:marRight w:val="0"/>
                  <w:marTop w:val="0"/>
                  <w:marBottom w:val="0"/>
                  <w:divBdr>
                    <w:top w:val="none" w:sz="0" w:space="0" w:color="auto"/>
                    <w:left w:val="none" w:sz="0" w:space="0" w:color="auto"/>
                    <w:bottom w:val="none" w:sz="0" w:space="0" w:color="auto"/>
                    <w:right w:val="none" w:sz="0" w:space="0" w:color="auto"/>
                  </w:divBdr>
                  <w:divsChild>
                    <w:div w:id="756637854">
                      <w:marLeft w:val="0"/>
                      <w:marRight w:val="0"/>
                      <w:marTop w:val="0"/>
                      <w:marBottom w:val="0"/>
                      <w:divBdr>
                        <w:top w:val="none" w:sz="0" w:space="0" w:color="auto"/>
                        <w:left w:val="none" w:sz="0" w:space="0" w:color="auto"/>
                        <w:bottom w:val="none" w:sz="0" w:space="0" w:color="auto"/>
                        <w:right w:val="none" w:sz="0" w:space="0" w:color="auto"/>
                      </w:divBdr>
                      <w:divsChild>
                        <w:div w:id="136343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2654873">
      <w:bodyDiv w:val="1"/>
      <w:marLeft w:val="0"/>
      <w:marRight w:val="0"/>
      <w:marTop w:val="0"/>
      <w:marBottom w:val="0"/>
      <w:divBdr>
        <w:top w:val="none" w:sz="0" w:space="0" w:color="auto"/>
        <w:left w:val="none" w:sz="0" w:space="0" w:color="auto"/>
        <w:bottom w:val="none" w:sz="0" w:space="0" w:color="auto"/>
        <w:right w:val="none" w:sz="0" w:space="0" w:color="auto"/>
      </w:divBdr>
    </w:div>
    <w:div w:id="1511331648">
      <w:bodyDiv w:val="1"/>
      <w:marLeft w:val="0"/>
      <w:marRight w:val="0"/>
      <w:marTop w:val="0"/>
      <w:marBottom w:val="0"/>
      <w:divBdr>
        <w:top w:val="none" w:sz="0" w:space="0" w:color="auto"/>
        <w:left w:val="none" w:sz="0" w:space="0" w:color="auto"/>
        <w:bottom w:val="none" w:sz="0" w:space="0" w:color="auto"/>
        <w:right w:val="none" w:sz="0" w:space="0" w:color="auto"/>
      </w:divBdr>
      <w:divsChild>
        <w:div w:id="555776141">
          <w:marLeft w:val="0"/>
          <w:marRight w:val="0"/>
          <w:marTop w:val="480"/>
          <w:marBottom w:val="240"/>
          <w:divBdr>
            <w:top w:val="none" w:sz="0" w:space="0" w:color="auto"/>
            <w:left w:val="none" w:sz="0" w:space="0" w:color="auto"/>
            <w:bottom w:val="none" w:sz="0" w:space="0" w:color="auto"/>
            <w:right w:val="none" w:sz="0" w:space="0" w:color="auto"/>
          </w:divBdr>
        </w:div>
        <w:div w:id="2004240992">
          <w:marLeft w:val="0"/>
          <w:marRight w:val="0"/>
          <w:marTop w:val="0"/>
          <w:marBottom w:val="567"/>
          <w:divBdr>
            <w:top w:val="none" w:sz="0" w:space="0" w:color="auto"/>
            <w:left w:val="none" w:sz="0" w:space="0" w:color="auto"/>
            <w:bottom w:val="none" w:sz="0" w:space="0" w:color="auto"/>
            <w:right w:val="none" w:sz="0" w:space="0" w:color="auto"/>
          </w:divBdr>
        </w:div>
      </w:divsChild>
    </w:div>
    <w:div w:id="1532575213">
      <w:bodyDiv w:val="1"/>
      <w:marLeft w:val="0"/>
      <w:marRight w:val="0"/>
      <w:marTop w:val="0"/>
      <w:marBottom w:val="0"/>
      <w:divBdr>
        <w:top w:val="none" w:sz="0" w:space="0" w:color="auto"/>
        <w:left w:val="none" w:sz="0" w:space="0" w:color="auto"/>
        <w:bottom w:val="none" w:sz="0" w:space="0" w:color="auto"/>
        <w:right w:val="none" w:sz="0" w:space="0" w:color="auto"/>
      </w:divBdr>
      <w:divsChild>
        <w:div w:id="1682734188">
          <w:marLeft w:val="0"/>
          <w:marRight w:val="0"/>
          <w:marTop w:val="480"/>
          <w:marBottom w:val="240"/>
          <w:divBdr>
            <w:top w:val="none" w:sz="0" w:space="0" w:color="auto"/>
            <w:left w:val="none" w:sz="0" w:space="0" w:color="auto"/>
            <w:bottom w:val="none" w:sz="0" w:space="0" w:color="auto"/>
            <w:right w:val="none" w:sz="0" w:space="0" w:color="auto"/>
          </w:divBdr>
        </w:div>
        <w:div w:id="1781415732">
          <w:marLeft w:val="0"/>
          <w:marRight w:val="0"/>
          <w:marTop w:val="0"/>
          <w:marBottom w:val="567"/>
          <w:divBdr>
            <w:top w:val="none" w:sz="0" w:space="0" w:color="auto"/>
            <w:left w:val="none" w:sz="0" w:space="0" w:color="auto"/>
            <w:bottom w:val="none" w:sz="0" w:space="0" w:color="auto"/>
            <w:right w:val="none" w:sz="0" w:space="0" w:color="auto"/>
          </w:divBdr>
        </w:div>
      </w:divsChild>
    </w:div>
    <w:div w:id="1563637648">
      <w:bodyDiv w:val="1"/>
      <w:marLeft w:val="0"/>
      <w:marRight w:val="0"/>
      <w:marTop w:val="0"/>
      <w:marBottom w:val="0"/>
      <w:divBdr>
        <w:top w:val="none" w:sz="0" w:space="0" w:color="auto"/>
        <w:left w:val="none" w:sz="0" w:space="0" w:color="auto"/>
        <w:bottom w:val="none" w:sz="0" w:space="0" w:color="auto"/>
        <w:right w:val="none" w:sz="0" w:space="0" w:color="auto"/>
      </w:divBdr>
      <w:divsChild>
        <w:div w:id="1333994241">
          <w:marLeft w:val="0"/>
          <w:marRight w:val="0"/>
          <w:marTop w:val="0"/>
          <w:marBottom w:val="567"/>
          <w:divBdr>
            <w:top w:val="none" w:sz="0" w:space="0" w:color="auto"/>
            <w:left w:val="none" w:sz="0" w:space="0" w:color="auto"/>
            <w:bottom w:val="none" w:sz="0" w:space="0" w:color="auto"/>
            <w:right w:val="none" w:sz="0" w:space="0" w:color="auto"/>
          </w:divBdr>
        </w:div>
        <w:div w:id="1534419984">
          <w:marLeft w:val="0"/>
          <w:marRight w:val="0"/>
          <w:marTop w:val="480"/>
          <w:marBottom w:val="240"/>
          <w:divBdr>
            <w:top w:val="none" w:sz="0" w:space="0" w:color="auto"/>
            <w:left w:val="none" w:sz="0" w:space="0" w:color="auto"/>
            <w:bottom w:val="none" w:sz="0" w:space="0" w:color="auto"/>
            <w:right w:val="none" w:sz="0" w:space="0" w:color="auto"/>
          </w:divBdr>
        </w:div>
      </w:divsChild>
    </w:div>
    <w:div w:id="1616332571">
      <w:bodyDiv w:val="1"/>
      <w:marLeft w:val="0"/>
      <w:marRight w:val="0"/>
      <w:marTop w:val="0"/>
      <w:marBottom w:val="0"/>
      <w:divBdr>
        <w:top w:val="none" w:sz="0" w:space="0" w:color="auto"/>
        <w:left w:val="none" w:sz="0" w:space="0" w:color="auto"/>
        <w:bottom w:val="none" w:sz="0" w:space="0" w:color="auto"/>
        <w:right w:val="none" w:sz="0" w:space="0" w:color="auto"/>
      </w:divBdr>
    </w:div>
    <w:div w:id="1655142462">
      <w:bodyDiv w:val="1"/>
      <w:marLeft w:val="0"/>
      <w:marRight w:val="0"/>
      <w:marTop w:val="0"/>
      <w:marBottom w:val="0"/>
      <w:divBdr>
        <w:top w:val="none" w:sz="0" w:space="0" w:color="auto"/>
        <w:left w:val="none" w:sz="0" w:space="0" w:color="auto"/>
        <w:bottom w:val="none" w:sz="0" w:space="0" w:color="auto"/>
        <w:right w:val="none" w:sz="0" w:space="0" w:color="auto"/>
      </w:divBdr>
    </w:div>
    <w:div w:id="1672949053">
      <w:bodyDiv w:val="1"/>
      <w:marLeft w:val="0"/>
      <w:marRight w:val="0"/>
      <w:marTop w:val="0"/>
      <w:marBottom w:val="0"/>
      <w:divBdr>
        <w:top w:val="none" w:sz="0" w:space="0" w:color="auto"/>
        <w:left w:val="none" w:sz="0" w:space="0" w:color="auto"/>
        <w:bottom w:val="none" w:sz="0" w:space="0" w:color="auto"/>
        <w:right w:val="none" w:sz="0" w:space="0" w:color="auto"/>
      </w:divBdr>
    </w:div>
    <w:div w:id="1760249189">
      <w:bodyDiv w:val="1"/>
      <w:marLeft w:val="0"/>
      <w:marRight w:val="0"/>
      <w:marTop w:val="0"/>
      <w:marBottom w:val="0"/>
      <w:divBdr>
        <w:top w:val="none" w:sz="0" w:space="0" w:color="auto"/>
        <w:left w:val="none" w:sz="0" w:space="0" w:color="auto"/>
        <w:bottom w:val="none" w:sz="0" w:space="0" w:color="auto"/>
        <w:right w:val="none" w:sz="0" w:space="0" w:color="auto"/>
      </w:divBdr>
    </w:div>
    <w:div w:id="1769765082">
      <w:bodyDiv w:val="1"/>
      <w:marLeft w:val="0"/>
      <w:marRight w:val="0"/>
      <w:marTop w:val="0"/>
      <w:marBottom w:val="0"/>
      <w:divBdr>
        <w:top w:val="none" w:sz="0" w:space="0" w:color="auto"/>
        <w:left w:val="none" w:sz="0" w:space="0" w:color="auto"/>
        <w:bottom w:val="none" w:sz="0" w:space="0" w:color="auto"/>
        <w:right w:val="none" w:sz="0" w:space="0" w:color="auto"/>
      </w:divBdr>
    </w:div>
    <w:div w:id="1770392126">
      <w:bodyDiv w:val="1"/>
      <w:marLeft w:val="0"/>
      <w:marRight w:val="0"/>
      <w:marTop w:val="0"/>
      <w:marBottom w:val="0"/>
      <w:divBdr>
        <w:top w:val="none" w:sz="0" w:space="0" w:color="auto"/>
        <w:left w:val="none" w:sz="0" w:space="0" w:color="auto"/>
        <w:bottom w:val="none" w:sz="0" w:space="0" w:color="auto"/>
        <w:right w:val="none" w:sz="0" w:space="0" w:color="auto"/>
      </w:divBdr>
    </w:div>
    <w:div w:id="1776749839">
      <w:bodyDiv w:val="1"/>
      <w:marLeft w:val="0"/>
      <w:marRight w:val="0"/>
      <w:marTop w:val="0"/>
      <w:marBottom w:val="0"/>
      <w:divBdr>
        <w:top w:val="none" w:sz="0" w:space="0" w:color="auto"/>
        <w:left w:val="none" w:sz="0" w:space="0" w:color="auto"/>
        <w:bottom w:val="none" w:sz="0" w:space="0" w:color="auto"/>
        <w:right w:val="none" w:sz="0" w:space="0" w:color="auto"/>
      </w:divBdr>
    </w:div>
    <w:div w:id="1835687225">
      <w:bodyDiv w:val="1"/>
      <w:marLeft w:val="0"/>
      <w:marRight w:val="0"/>
      <w:marTop w:val="0"/>
      <w:marBottom w:val="0"/>
      <w:divBdr>
        <w:top w:val="none" w:sz="0" w:space="0" w:color="auto"/>
        <w:left w:val="none" w:sz="0" w:space="0" w:color="auto"/>
        <w:bottom w:val="none" w:sz="0" w:space="0" w:color="auto"/>
        <w:right w:val="none" w:sz="0" w:space="0" w:color="auto"/>
      </w:divBdr>
      <w:divsChild>
        <w:div w:id="984701404">
          <w:marLeft w:val="0"/>
          <w:marRight w:val="0"/>
          <w:marTop w:val="0"/>
          <w:marBottom w:val="0"/>
          <w:divBdr>
            <w:top w:val="none" w:sz="0" w:space="0" w:color="auto"/>
            <w:left w:val="none" w:sz="0" w:space="0" w:color="auto"/>
            <w:bottom w:val="none" w:sz="0" w:space="0" w:color="auto"/>
            <w:right w:val="none" w:sz="0" w:space="0" w:color="auto"/>
          </w:divBdr>
          <w:divsChild>
            <w:div w:id="2098735">
              <w:marLeft w:val="0"/>
              <w:marRight w:val="0"/>
              <w:marTop w:val="0"/>
              <w:marBottom w:val="0"/>
              <w:divBdr>
                <w:top w:val="none" w:sz="0" w:space="0" w:color="auto"/>
                <w:left w:val="none" w:sz="0" w:space="0" w:color="auto"/>
                <w:bottom w:val="none" w:sz="0" w:space="0" w:color="auto"/>
                <w:right w:val="none" w:sz="0" w:space="0" w:color="auto"/>
              </w:divBdr>
              <w:divsChild>
                <w:div w:id="2010255961">
                  <w:marLeft w:val="0"/>
                  <w:marRight w:val="0"/>
                  <w:marTop w:val="0"/>
                  <w:marBottom w:val="0"/>
                  <w:divBdr>
                    <w:top w:val="none" w:sz="0" w:space="0" w:color="auto"/>
                    <w:left w:val="none" w:sz="0" w:space="0" w:color="auto"/>
                    <w:bottom w:val="none" w:sz="0" w:space="0" w:color="auto"/>
                    <w:right w:val="none" w:sz="0" w:space="0" w:color="auto"/>
                  </w:divBdr>
                  <w:divsChild>
                    <w:div w:id="1315601306">
                      <w:marLeft w:val="-360"/>
                      <w:marRight w:val="-360"/>
                      <w:marTop w:val="0"/>
                      <w:marBottom w:val="0"/>
                      <w:divBdr>
                        <w:top w:val="none" w:sz="0" w:space="0" w:color="auto"/>
                        <w:left w:val="none" w:sz="0" w:space="0" w:color="auto"/>
                        <w:bottom w:val="none" w:sz="0" w:space="0" w:color="auto"/>
                        <w:right w:val="none" w:sz="0" w:space="0" w:color="auto"/>
                      </w:divBdr>
                      <w:divsChild>
                        <w:div w:id="501818115">
                          <w:marLeft w:val="0"/>
                          <w:marRight w:val="0"/>
                          <w:marTop w:val="0"/>
                          <w:marBottom w:val="0"/>
                          <w:divBdr>
                            <w:top w:val="none" w:sz="0" w:space="0" w:color="auto"/>
                            <w:left w:val="none" w:sz="0" w:space="0" w:color="auto"/>
                            <w:bottom w:val="none" w:sz="0" w:space="0" w:color="auto"/>
                            <w:right w:val="none" w:sz="0" w:space="0" w:color="auto"/>
                          </w:divBdr>
                          <w:divsChild>
                            <w:div w:id="133723055">
                              <w:marLeft w:val="0"/>
                              <w:marRight w:val="0"/>
                              <w:marTop w:val="0"/>
                              <w:marBottom w:val="0"/>
                              <w:divBdr>
                                <w:top w:val="none" w:sz="0" w:space="0" w:color="auto"/>
                                <w:left w:val="none" w:sz="0" w:space="0" w:color="auto"/>
                                <w:bottom w:val="none" w:sz="0" w:space="0" w:color="auto"/>
                                <w:right w:val="none" w:sz="0" w:space="0" w:color="auto"/>
                              </w:divBdr>
                              <w:divsChild>
                                <w:div w:id="55665594">
                                  <w:marLeft w:val="0"/>
                                  <w:marRight w:val="0"/>
                                  <w:marTop w:val="0"/>
                                  <w:marBottom w:val="0"/>
                                  <w:divBdr>
                                    <w:top w:val="none" w:sz="0" w:space="0" w:color="auto"/>
                                    <w:left w:val="none" w:sz="0" w:space="0" w:color="auto"/>
                                    <w:bottom w:val="none" w:sz="0" w:space="0" w:color="auto"/>
                                    <w:right w:val="none" w:sz="0" w:space="0" w:color="auto"/>
                                  </w:divBdr>
                                  <w:divsChild>
                                    <w:div w:id="60504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586947">
      <w:bodyDiv w:val="1"/>
      <w:marLeft w:val="0"/>
      <w:marRight w:val="0"/>
      <w:marTop w:val="0"/>
      <w:marBottom w:val="0"/>
      <w:divBdr>
        <w:top w:val="none" w:sz="0" w:space="0" w:color="auto"/>
        <w:left w:val="none" w:sz="0" w:space="0" w:color="auto"/>
        <w:bottom w:val="none" w:sz="0" w:space="0" w:color="auto"/>
        <w:right w:val="none" w:sz="0" w:space="0" w:color="auto"/>
      </w:divBdr>
    </w:div>
    <w:div w:id="1878277871">
      <w:bodyDiv w:val="1"/>
      <w:marLeft w:val="0"/>
      <w:marRight w:val="0"/>
      <w:marTop w:val="0"/>
      <w:marBottom w:val="0"/>
      <w:divBdr>
        <w:top w:val="none" w:sz="0" w:space="0" w:color="auto"/>
        <w:left w:val="none" w:sz="0" w:space="0" w:color="auto"/>
        <w:bottom w:val="none" w:sz="0" w:space="0" w:color="auto"/>
        <w:right w:val="none" w:sz="0" w:space="0" w:color="auto"/>
      </w:divBdr>
    </w:div>
    <w:div w:id="1880848877">
      <w:bodyDiv w:val="1"/>
      <w:marLeft w:val="0"/>
      <w:marRight w:val="0"/>
      <w:marTop w:val="0"/>
      <w:marBottom w:val="0"/>
      <w:divBdr>
        <w:top w:val="none" w:sz="0" w:space="0" w:color="auto"/>
        <w:left w:val="none" w:sz="0" w:space="0" w:color="auto"/>
        <w:bottom w:val="none" w:sz="0" w:space="0" w:color="auto"/>
        <w:right w:val="none" w:sz="0" w:space="0" w:color="auto"/>
      </w:divBdr>
    </w:div>
    <w:div w:id="1895577241">
      <w:bodyDiv w:val="1"/>
      <w:marLeft w:val="0"/>
      <w:marRight w:val="0"/>
      <w:marTop w:val="0"/>
      <w:marBottom w:val="0"/>
      <w:divBdr>
        <w:top w:val="none" w:sz="0" w:space="0" w:color="auto"/>
        <w:left w:val="none" w:sz="0" w:space="0" w:color="auto"/>
        <w:bottom w:val="none" w:sz="0" w:space="0" w:color="auto"/>
        <w:right w:val="none" w:sz="0" w:space="0" w:color="auto"/>
      </w:divBdr>
      <w:divsChild>
        <w:div w:id="939684660">
          <w:marLeft w:val="0"/>
          <w:marRight w:val="0"/>
          <w:marTop w:val="0"/>
          <w:marBottom w:val="0"/>
          <w:divBdr>
            <w:top w:val="none" w:sz="0" w:space="0" w:color="auto"/>
            <w:left w:val="none" w:sz="0" w:space="0" w:color="auto"/>
            <w:bottom w:val="none" w:sz="0" w:space="0" w:color="auto"/>
            <w:right w:val="none" w:sz="0" w:space="0" w:color="auto"/>
          </w:divBdr>
        </w:div>
        <w:div w:id="1536966059">
          <w:marLeft w:val="0"/>
          <w:marRight w:val="0"/>
          <w:marTop w:val="0"/>
          <w:marBottom w:val="0"/>
          <w:divBdr>
            <w:top w:val="none" w:sz="0" w:space="0" w:color="auto"/>
            <w:left w:val="none" w:sz="0" w:space="0" w:color="auto"/>
            <w:bottom w:val="none" w:sz="0" w:space="0" w:color="auto"/>
            <w:right w:val="none" w:sz="0" w:space="0" w:color="auto"/>
          </w:divBdr>
          <w:divsChild>
            <w:div w:id="25757582">
              <w:marLeft w:val="0"/>
              <w:marRight w:val="0"/>
              <w:marTop w:val="30"/>
              <w:marBottom w:val="30"/>
              <w:divBdr>
                <w:top w:val="none" w:sz="0" w:space="0" w:color="auto"/>
                <w:left w:val="none" w:sz="0" w:space="0" w:color="auto"/>
                <w:bottom w:val="none" w:sz="0" w:space="0" w:color="auto"/>
                <w:right w:val="none" w:sz="0" w:space="0" w:color="auto"/>
              </w:divBdr>
              <w:divsChild>
                <w:div w:id="847063400">
                  <w:marLeft w:val="0"/>
                  <w:marRight w:val="0"/>
                  <w:marTop w:val="0"/>
                  <w:marBottom w:val="0"/>
                  <w:divBdr>
                    <w:top w:val="none" w:sz="0" w:space="0" w:color="auto"/>
                    <w:left w:val="none" w:sz="0" w:space="0" w:color="auto"/>
                    <w:bottom w:val="none" w:sz="0" w:space="0" w:color="auto"/>
                    <w:right w:val="none" w:sz="0" w:space="0" w:color="auto"/>
                  </w:divBdr>
                  <w:divsChild>
                    <w:div w:id="616762283">
                      <w:marLeft w:val="0"/>
                      <w:marRight w:val="0"/>
                      <w:marTop w:val="0"/>
                      <w:marBottom w:val="0"/>
                      <w:divBdr>
                        <w:top w:val="none" w:sz="0" w:space="0" w:color="auto"/>
                        <w:left w:val="none" w:sz="0" w:space="0" w:color="auto"/>
                        <w:bottom w:val="none" w:sz="0" w:space="0" w:color="auto"/>
                        <w:right w:val="none" w:sz="0" w:space="0" w:color="auto"/>
                      </w:divBdr>
                    </w:div>
                  </w:divsChild>
                </w:div>
                <w:div w:id="946354858">
                  <w:marLeft w:val="0"/>
                  <w:marRight w:val="0"/>
                  <w:marTop w:val="0"/>
                  <w:marBottom w:val="0"/>
                  <w:divBdr>
                    <w:top w:val="none" w:sz="0" w:space="0" w:color="auto"/>
                    <w:left w:val="none" w:sz="0" w:space="0" w:color="auto"/>
                    <w:bottom w:val="none" w:sz="0" w:space="0" w:color="auto"/>
                    <w:right w:val="none" w:sz="0" w:space="0" w:color="auto"/>
                  </w:divBdr>
                  <w:divsChild>
                    <w:div w:id="152718136">
                      <w:marLeft w:val="0"/>
                      <w:marRight w:val="0"/>
                      <w:marTop w:val="0"/>
                      <w:marBottom w:val="0"/>
                      <w:divBdr>
                        <w:top w:val="none" w:sz="0" w:space="0" w:color="auto"/>
                        <w:left w:val="none" w:sz="0" w:space="0" w:color="auto"/>
                        <w:bottom w:val="none" w:sz="0" w:space="0" w:color="auto"/>
                        <w:right w:val="none" w:sz="0" w:space="0" w:color="auto"/>
                      </w:divBdr>
                    </w:div>
                  </w:divsChild>
                </w:div>
                <w:div w:id="1701316889">
                  <w:marLeft w:val="0"/>
                  <w:marRight w:val="0"/>
                  <w:marTop w:val="0"/>
                  <w:marBottom w:val="0"/>
                  <w:divBdr>
                    <w:top w:val="none" w:sz="0" w:space="0" w:color="auto"/>
                    <w:left w:val="none" w:sz="0" w:space="0" w:color="auto"/>
                    <w:bottom w:val="none" w:sz="0" w:space="0" w:color="auto"/>
                    <w:right w:val="none" w:sz="0" w:space="0" w:color="auto"/>
                  </w:divBdr>
                  <w:divsChild>
                    <w:div w:id="1264074599">
                      <w:marLeft w:val="0"/>
                      <w:marRight w:val="0"/>
                      <w:marTop w:val="0"/>
                      <w:marBottom w:val="0"/>
                      <w:divBdr>
                        <w:top w:val="none" w:sz="0" w:space="0" w:color="auto"/>
                        <w:left w:val="none" w:sz="0" w:space="0" w:color="auto"/>
                        <w:bottom w:val="none" w:sz="0" w:space="0" w:color="auto"/>
                        <w:right w:val="none" w:sz="0" w:space="0" w:color="auto"/>
                      </w:divBdr>
                    </w:div>
                  </w:divsChild>
                </w:div>
                <w:div w:id="1844709821">
                  <w:marLeft w:val="0"/>
                  <w:marRight w:val="0"/>
                  <w:marTop w:val="0"/>
                  <w:marBottom w:val="0"/>
                  <w:divBdr>
                    <w:top w:val="none" w:sz="0" w:space="0" w:color="auto"/>
                    <w:left w:val="none" w:sz="0" w:space="0" w:color="auto"/>
                    <w:bottom w:val="none" w:sz="0" w:space="0" w:color="auto"/>
                    <w:right w:val="none" w:sz="0" w:space="0" w:color="auto"/>
                  </w:divBdr>
                  <w:divsChild>
                    <w:div w:id="32023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840761">
      <w:bodyDiv w:val="1"/>
      <w:marLeft w:val="0"/>
      <w:marRight w:val="0"/>
      <w:marTop w:val="0"/>
      <w:marBottom w:val="0"/>
      <w:divBdr>
        <w:top w:val="none" w:sz="0" w:space="0" w:color="auto"/>
        <w:left w:val="none" w:sz="0" w:space="0" w:color="auto"/>
        <w:bottom w:val="none" w:sz="0" w:space="0" w:color="auto"/>
        <w:right w:val="none" w:sz="0" w:space="0" w:color="auto"/>
      </w:divBdr>
      <w:divsChild>
        <w:div w:id="548494118">
          <w:marLeft w:val="547"/>
          <w:marRight w:val="0"/>
          <w:marTop w:val="125"/>
          <w:marBottom w:val="0"/>
          <w:divBdr>
            <w:top w:val="none" w:sz="0" w:space="0" w:color="auto"/>
            <w:left w:val="none" w:sz="0" w:space="0" w:color="auto"/>
            <w:bottom w:val="none" w:sz="0" w:space="0" w:color="auto"/>
            <w:right w:val="none" w:sz="0" w:space="0" w:color="auto"/>
          </w:divBdr>
        </w:div>
      </w:divsChild>
    </w:div>
    <w:div w:id="2017077552">
      <w:bodyDiv w:val="1"/>
      <w:marLeft w:val="0"/>
      <w:marRight w:val="0"/>
      <w:marTop w:val="0"/>
      <w:marBottom w:val="0"/>
      <w:divBdr>
        <w:top w:val="none" w:sz="0" w:space="0" w:color="auto"/>
        <w:left w:val="none" w:sz="0" w:space="0" w:color="auto"/>
        <w:bottom w:val="none" w:sz="0" w:space="0" w:color="auto"/>
        <w:right w:val="none" w:sz="0" w:space="0" w:color="auto"/>
      </w:divBdr>
      <w:divsChild>
        <w:div w:id="538860960">
          <w:marLeft w:val="0"/>
          <w:marRight w:val="0"/>
          <w:marTop w:val="0"/>
          <w:marBottom w:val="567"/>
          <w:divBdr>
            <w:top w:val="none" w:sz="0" w:space="0" w:color="auto"/>
            <w:left w:val="none" w:sz="0" w:space="0" w:color="auto"/>
            <w:bottom w:val="none" w:sz="0" w:space="0" w:color="auto"/>
            <w:right w:val="none" w:sz="0" w:space="0" w:color="auto"/>
          </w:divBdr>
        </w:div>
      </w:divsChild>
    </w:div>
    <w:div w:id="2068530892">
      <w:bodyDiv w:val="1"/>
      <w:marLeft w:val="0"/>
      <w:marRight w:val="0"/>
      <w:marTop w:val="0"/>
      <w:marBottom w:val="0"/>
      <w:divBdr>
        <w:top w:val="none" w:sz="0" w:space="0" w:color="auto"/>
        <w:left w:val="none" w:sz="0" w:space="0" w:color="auto"/>
        <w:bottom w:val="none" w:sz="0" w:space="0" w:color="auto"/>
        <w:right w:val="none" w:sz="0" w:space="0" w:color="auto"/>
      </w:divBdr>
    </w:div>
    <w:div w:id="2129273208">
      <w:bodyDiv w:val="1"/>
      <w:marLeft w:val="0"/>
      <w:marRight w:val="0"/>
      <w:marTop w:val="0"/>
      <w:marBottom w:val="0"/>
      <w:divBdr>
        <w:top w:val="none" w:sz="0" w:space="0" w:color="auto"/>
        <w:left w:val="none" w:sz="0" w:space="0" w:color="auto"/>
        <w:bottom w:val="none" w:sz="0" w:space="0" w:color="auto"/>
        <w:right w:val="none" w:sz="0" w:space="0" w:color="auto"/>
      </w:divBdr>
      <w:divsChild>
        <w:div w:id="1364134565">
          <w:marLeft w:val="0"/>
          <w:marRight w:val="0"/>
          <w:marTop w:val="480"/>
          <w:marBottom w:val="240"/>
          <w:divBdr>
            <w:top w:val="none" w:sz="0" w:space="0" w:color="auto"/>
            <w:left w:val="none" w:sz="0" w:space="0" w:color="auto"/>
            <w:bottom w:val="none" w:sz="0" w:space="0" w:color="auto"/>
            <w:right w:val="none" w:sz="0" w:space="0" w:color="auto"/>
          </w:divBdr>
        </w:div>
        <w:div w:id="1471748815">
          <w:marLeft w:val="0"/>
          <w:marRight w:val="0"/>
          <w:marTop w:val="0"/>
          <w:marBottom w:val="567"/>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tel:+371%2026565410" TargetMode="External"/><Relationship Id="rId21" Type="http://schemas.openxmlformats.org/officeDocument/2006/relationships/hyperlink" Target="mailto:Baiba.Zakevica@km.gov.lv" TargetMode="External"/><Relationship Id="rId42" Type="http://schemas.openxmlformats.org/officeDocument/2006/relationships/hyperlink" Target="mailto:UK@fm.gov.lv" TargetMode="External"/><Relationship Id="rId47" Type="http://schemas.openxmlformats.org/officeDocument/2006/relationships/hyperlink" Target="http://eur-lex.europa.eu/eli/reg/2021/1060/oj/?locale=LV" TargetMode="External"/><Relationship Id="rId63" Type="http://schemas.openxmlformats.org/officeDocument/2006/relationships/hyperlink" Target="https://likumi.lv/ta/id/222271-valsts-un-pasvaldibu-instituciju-amatu-katalogs" TargetMode="External"/><Relationship Id="rId68"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ilze.lore@em.gov.lv" TargetMode="External"/><Relationship Id="rId29" Type="http://schemas.openxmlformats.org/officeDocument/2006/relationships/hyperlink" Target="mailto:anita.kalnina@kem.gov.lv" TargetMode="External"/><Relationship Id="rId11" Type="http://schemas.openxmlformats.org/officeDocument/2006/relationships/hyperlink" Target="mailto:Inita.Petrova@fm.gov.lv" TargetMode="External"/><Relationship Id="rId24" Type="http://schemas.openxmlformats.org/officeDocument/2006/relationships/hyperlink" Target="mailto:Dace.Purina@tm.gov.lv" TargetMode="External"/><Relationship Id="rId32" Type="http://schemas.openxmlformats.org/officeDocument/2006/relationships/hyperlink" Target="https://likumi.lv/ta/id/333322-noteikumi-par-eiropas-savienibas-kohezijas-politikas-programmas-20212027-gadam-tehniskas-palidzibas-istenosanu" TargetMode="External"/><Relationship Id="rId37" Type="http://schemas.openxmlformats.org/officeDocument/2006/relationships/hyperlink" Target="https://eur-lex.europa.eu/eli/reg/2021/1060/oj/?locale=LV" TargetMode="External"/><Relationship Id="rId40" Type="http://schemas.openxmlformats.org/officeDocument/2006/relationships/hyperlink" Target="https://www.esfondi.lv/profesionaliem/uzraudzibas-komiteja/uk-e-portfelis-2021-2027" TargetMode="External"/><Relationship Id="rId45" Type="http://schemas.openxmlformats.org/officeDocument/2006/relationships/hyperlink" Target="http://eur-lex.europa.eu/eli/reg/2021/1060/oj/?locale=LV" TargetMode="External"/><Relationship Id="rId53" Type="http://schemas.openxmlformats.org/officeDocument/2006/relationships/hyperlink" Target="http://eur-lex.europa.eu/eli/reg/2021/1060/oj/?locale=LV" TargetMode="External"/><Relationship Id="rId58" Type="http://schemas.openxmlformats.org/officeDocument/2006/relationships/hyperlink" Target="http://eur-lex.europa.eu/eli/reg/2021/1060/oj/?locale=LV" TargetMode="External"/><Relationship Id="rId66" Type="http://schemas.openxmlformats.org/officeDocument/2006/relationships/hyperlink" Target="https://fondi.cfla.gov.lv/LV/CitasProceduras/View?clean=True" TargetMode="External"/><Relationship Id="rId5" Type="http://schemas.openxmlformats.org/officeDocument/2006/relationships/numbering" Target="numbering.xml"/><Relationship Id="rId61" Type="http://schemas.openxmlformats.org/officeDocument/2006/relationships/hyperlink" Target="https://likumi.lv/ta/id/331743" TargetMode="External"/><Relationship Id="rId19" Type="http://schemas.openxmlformats.org/officeDocument/2006/relationships/hyperlink" Target="mailto:ilze.sile@izm.gov.lv" TargetMode="External"/><Relationship Id="rId14" Type="http://schemas.openxmlformats.org/officeDocument/2006/relationships/hyperlink" Target="mailto:anita.krumina@cfla.gov.lv" TargetMode="External"/><Relationship Id="rId22" Type="http://schemas.openxmlformats.org/officeDocument/2006/relationships/hyperlink" Target="mailto:Zanda.Saulite@km.gov.lv" TargetMode="External"/><Relationship Id="rId27" Type="http://schemas.openxmlformats.org/officeDocument/2006/relationships/hyperlink" Target="mailto:Sandis.Cakuls@varam.gov.lv" TargetMode="External"/><Relationship Id="rId30" Type="http://schemas.openxmlformats.org/officeDocument/2006/relationships/hyperlink" Target="mailto:Selina.Vancane@em.gov.lv" TargetMode="External"/><Relationship Id="rId35" Type="http://schemas.openxmlformats.org/officeDocument/2006/relationships/hyperlink" Target="http://www.esfondi.lv" TargetMode="External"/><Relationship Id="rId43" Type="http://schemas.openxmlformats.org/officeDocument/2006/relationships/hyperlink" Target="https://likumi.lv/ta/id/331743" TargetMode="External"/><Relationship Id="rId48" Type="http://schemas.openxmlformats.org/officeDocument/2006/relationships/hyperlink" Target="http://eur-lex.europa.eu/eli/reg/2021/1060/oj/?locale=LV" TargetMode="External"/><Relationship Id="rId56" Type="http://schemas.openxmlformats.org/officeDocument/2006/relationships/hyperlink" Target="http://eur-lex.europa.eu/eli/reg/2021/1060/oj/?locale=LV" TargetMode="External"/><Relationship Id="rId64" Type="http://schemas.openxmlformats.org/officeDocument/2006/relationships/image" Target="media/image3.png"/><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likumi.lv/ta/id/267199-komercdarbibas-atbalsta-kontroles-likums"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www.google.com/maps/search/?api=1&amp;query=56.98314738331238,24.157498188736458" TargetMode="External"/><Relationship Id="rId25" Type="http://schemas.openxmlformats.org/officeDocument/2006/relationships/hyperlink" Target="mailto:Haralds.Beitelis@mk.gov.lv" TargetMode="External"/><Relationship Id="rId33" Type="http://schemas.openxmlformats.org/officeDocument/2006/relationships/hyperlink" Target="http://www.esfondi.lv" TargetMode="External"/><Relationship Id="rId38" Type="http://schemas.openxmlformats.org/officeDocument/2006/relationships/hyperlink" Target="https://eur-lex.europa.eu/eli/reg/2021/1060/oj/?locale=LV" TargetMode="External"/><Relationship Id="rId46" Type="http://schemas.openxmlformats.org/officeDocument/2006/relationships/hyperlink" Target="https://likumi.lv/ta/id/331743" TargetMode="External"/><Relationship Id="rId59" Type="http://schemas.openxmlformats.org/officeDocument/2006/relationships/hyperlink" Target="http://eur-lex.europa.eu/eli/reg/2021/1060/oj/?locale=LV" TargetMode="External"/><Relationship Id="rId67" Type="http://schemas.openxmlformats.org/officeDocument/2006/relationships/hyperlink" Target="https://www.lm.gov.lv/lv/vadlinijas-horizontala-principa-vienlidziba-ieklausana-nediskriminacija-un-pamattiesibu-ieverosana-istenosanai-un-uzraudzibai-2021-2027" TargetMode="External"/><Relationship Id="rId20" Type="http://schemas.openxmlformats.org/officeDocument/2006/relationships/hyperlink" Target="tel:+371%2067047809" TargetMode="External"/><Relationship Id="rId41" Type="http://schemas.openxmlformats.org/officeDocument/2006/relationships/hyperlink" Target="https://www.esfondi.lv/profesionaliem/uzraudzibas-komiteja/uk-e-portfelis-2021-2027" TargetMode="External"/><Relationship Id="rId54" Type="http://schemas.openxmlformats.org/officeDocument/2006/relationships/hyperlink" Target="https://likumi.lv/ta/id/331743" TargetMode="External"/><Relationship Id="rId62" Type="http://schemas.openxmlformats.org/officeDocument/2006/relationships/image" Target="media/image2.jpeg"/><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info@cfla.gov.lv" TargetMode="External"/><Relationship Id="rId23" Type="http://schemas.openxmlformats.org/officeDocument/2006/relationships/hyperlink" Target="mailto:Sarmite.Vepere@lm.gov.lv" TargetMode="External"/><Relationship Id="rId28" Type="http://schemas.openxmlformats.org/officeDocument/2006/relationships/hyperlink" Target="mailto:Inese.Vilcane@lm.gov.lv" TargetMode="External"/><Relationship Id="rId36" Type="http://schemas.openxmlformats.org/officeDocument/2006/relationships/hyperlink" Target="https://fondi.cfla.gov.lv/LV/CitasProceduras/View?clean=True" TargetMode="External"/><Relationship Id="rId49" Type="http://schemas.openxmlformats.org/officeDocument/2006/relationships/hyperlink" Target="https://likumi.lv/ta/id/331743" TargetMode="External"/><Relationship Id="rId57" Type="http://schemas.openxmlformats.org/officeDocument/2006/relationships/hyperlink" Target="https://likumi.lv/ta/id/331743" TargetMode="External"/><Relationship Id="rId10" Type="http://schemas.openxmlformats.org/officeDocument/2006/relationships/endnotes" Target="endnotes.xml"/><Relationship Id="rId31" Type="http://schemas.openxmlformats.org/officeDocument/2006/relationships/hyperlink" Target="mailto:e-pasts:%20Karina.Zencova@kase.gov.lv" TargetMode="External"/><Relationship Id="rId44" Type="http://schemas.openxmlformats.org/officeDocument/2006/relationships/hyperlink" Target="http://eur-lex.europa.eu/eli/reg/2021/1060/oj/?locale=LV" TargetMode="External"/><Relationship Id="rId52" Type="http://schemas.openxmlformats.org/officeDocument/2006/relationships/hyperlink" Target="http://eur-lex.europa.eu/eli/reg/2021/1060/oj/?locale=LV" TargetMode="External"/><Relationship Id="rId60" Type="http://schemas.openxmlformats.org/officeDocument/2006/relationships/hyperlink" Target="http://eur-lex.europa.eu/eli/reg/2021/1060/oj/?locale=LV" TargetMode="External"/><Relationship Id="rId65" Type="http://schemas.openxmlformats.org/officeDocument/2006/relationships/hyperlink" Target="https://fondi.cfla.gov.lv/LV/CitasProceduras/View?clean=True"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Andzs.Ubelis@fm.gov.lv" TargetMode="External"/><Relationship Id="rId18" Type="http://schemas.openxmlformats.org/officeDocument/2006/relationships/hyperlink" Target="mailto:Santa.Sproge-Rimsa@iem.gov.lv" TargetMode="External"/><Relationship Id="rId39" Type="http://schemas.openxmlformats.org/officeDocument/2006/relationships/hyperlink" Target="https://www.esfondi.lv" TargetMode="External"/><Relationship Id="rId34" Type="http://schemas.openxmlformats.org/officeDocument/2006/relationships/hyperlink" Target="https://fondi.cfla.gov.lv/LV/CitasProceduras/View?clean=True" TargetMode="External"/><Relationship Id="rId50" Type="http://schemas.openxmlformats.org/officeDocument/2006/relationships/hyperlink" Target="http://eur-lex.europa.eu/eli/reg/2021/1060/oj/?locale=LV" TargetMode="External"/><Relationship Id="rId55" Type="http://schemas.openxmlformats.org/officeDocument/2006/relationships/hyperlink" Target="https://likumi.lv/ta/id/331743" TargetMode="External"/></Relationships>
</file>

<file path=word/_rels/footnotes.xml.rels><?xml version="1.0" encoding="UTF-8" standalone="yes"?>
<Relationships xmlns="http://schemas.openxmlformats.org/package/2006/relationships"><Relationship Id="rId26" Type="http://schemas.openxmlformats.org/officeDocument/2006/relationships/hyperlink" Target="https://likumi.lv/doc.php?id=267199" TargetMode="External"/><Relationship Id="rId21" Type="http://schemas.openxmlformats.org/officeDocument/2006/relationships/hyperlink" Target="https://www.esfondi.lv/normativie-akti-un-dokumenti/2021-2027-planosanas-periods/eiropas-regionalas-attistibas-fonda-eiropas-sociala-fonda-plus-kohezijas-fonda-un-taisnigas-parkartosanas-fonda-projektu-iesniegumu-atlases-metodika-2021-2027-gadam" TargetMode="External"/><Relationship Id="rId34" Type="http://schemas.openxmlformats.org/officeDocument/2006/relationships/hyperlink" Target="https://www.esfondi.lv/normativie-akti-un-dokumenti/2021-2027-planosanas-periods/vadlinijas-attiecinamo-izmaksu-noteiksanai-eiropas-savienibas-kohezijas-politikas-programmas-2021-2027-gada-planosanas-perioda" TargetMode="External"/><Relationship Id="rId42" Type="http://schemas.openxmlformats.org/officeDocument/2006/relationships/hyperlink" Target="https://likumi.lv/ta/id/335730-prasibas-eiropas-savienibas-fondu-20212027-gada-planosanas-perioda-vadibas-un-kontroles-sistemas-izveidosanai" TargetMode="External"/><Relationship Id="rId47" Type="http://schemas.openxmlformats.org/officeDocument/2006/relationships/hyperlink" Target="https://likumi.lv/ta/id/340622-eiropas-savienibas-fondu-projektu-parbauzu-veiksanas-kartiba-2021-2027-gada-planosanas-perioda" TargetMode="External"/><Relationship Id="rId50" Type="http://schemas.openxmlformats.org/officeDocument/2006/relationships/hyperlink" Target="https://likumi.lv/ta/id/247746-noteikumi-par-ieksejas-kontroles-sistemu-tiesas-parvaldes-iestades" TargetMode="External"/><Relationship Id="rId55" Type="http://schemas.openxmlformats.org/officeDocument/2006/relationships/hyperlink" Target="https://likumi.lv/ta/id/63545-valsts-parvaldes-iekartas-likums" TargetMode="External"/><Relationship Id="rId63" Type="http://schemas.openxmlformats.org/officeDocument/2006/relationships/hyperlink" Target="https://likumi.lv/ta/id/250211-noteikumi-par-valsts-tiesas-parvaldes-iestades-nodarbinato-darba-izpildes-novertesanu" TargetMode="External"/><Relationship Id="rId7" Type="http://schemas.openxmlformats.org/officeDocument/2006/relationships/hyperlink" Target="https://www.esfondi.lv/profesionaliem/planosana/planosanas-dokumenti/2021-2027-gada" TargetMode="External"/><Relationship Id="rId2" Type="http://schemas.openxmlformats.org/officeDocument/2006/relationships/hyperlink" Target="https://likumi.lv/ta/id/74752-finansu-ministrijas-nolikums" TargetMode="External"/><Relationship Id="rId16" Type="http://schemas.openxmlformats.org/officeDocument/2006/relationships/hyperlink" Target="https://likumi.lv/ta/id/335730-prasibas-eiropas-savienibas-fondu-20212027-gada-planosanas-perioda-vadibas-un-kontroles-sistemas-izveidosanai" TargetMode="External"/><Relationship Id="rId29" Type="http://schemas.openxmlformats.org/officeDocument/2006/relationships/hyperlink" Target="http://www.arhivi.lv/sitedata/LNA/LNA%20Rikojumi%20u.c.%20normativie%20akti/Personala_dokumentu_glabasanas_terminu_saraksts.pdf" TargetMode="External"/><Relationship Id="rId11" Type="http://schemas.openxmlformats.org/officeDocument/2006/relationships/hyperlink" Target="https://likumi.lv/ta/id/335730-prasibas-eiropas-savienibas-fondu-20212027-gada-planosanas-perioda-vadibas-un-kontroles-sistemas-izveidosanai" TargetMode="External"/><Relationship Id="rId24" Type="http://schemas.openxmlformats.org/officeDocument/2006/relationships/hyperlink" Target="https://likumi.lv/ta/id/331743-eiropas-savienibas-fondu-2021-2027-gada-planosanas-perioda-vadibas-likums" TargetMode="External"/><Relationship Id="rId32" Type="http://schemas.openxmlformats.org/officeDocument/2006/relationships/hyperlink" Target="https://likumi.lv/ta/id/340622-eiropas-savienibas-fondu-projektu-parbauzu-veiksanas-kartiba-2021-2027-gada-planosanas-perioda" TargetMode="External"/><Relationship Id="rId37" Type="http://schemas.openxmlformats.org/officeDocument/2006/relationships/hyperlink" Target="https://likumi.lv/ta/id/331743-eiropas-savienibas-fondu-2021-2027-gada-planosanas-perioda-vadibas-likums" TargetMode="External"/><Relationship Id="rId40" Type="http://schemas.openxmlformats.org/officeDocument/2006/relationships/hyperlink" Target="https://eur-lex.europa.eu/eli/reg/2021/1060/oj/?locale=LV" TargetMode="External"/><Relationship Id="rId45" Type="http://schemas.openxmlformats.org/officeDocument/2006/relationships/hyperlink" Target="https://likumi.lv/ta/id/331743-eiropas-savienibas-fondu-2021-2027-gada-planosanas-perioda-vadibas-likums" TargetMode="External"/><Relationship Id="rId53" Type="http://schemas.openxmlformats.org/officeDocument/2006/relationships/hyperlink" Target="https://www.fm.gov.lv/lv/etika" TargetMode="External"/><Relationship Id="rId58" Type="http://schemas.openxmlformats.org/officeDocument/2006/relationships/hyperlink" Target="https://likumi.lv/ta/id/202273-valsts-un-pasvaldibu-instituciju-amatpersonu-un-darbinieku-atlidzibas-likums" TargetMode="External"/><Relationship Id="rId66" Type="http://schemas.openxmlformats.org/officeDocument/2006/relationships/hyperlink" Target="https://likumi.lv/ta/id/331743-eiropas-savienibas-fondu-2021-2027-gada-planosanas-perioda-vadibas-likums" TargetMode="External"/><Relationship Id="rId5" Type="http://schemas.openxmlformats.org/officeDocument/2006/relationships/hyperlink" Target="https://likumi.lv/ta/id/334046-revizijas-iestades-funkciju-nodrosinasanas-kartiba-eiropas-savienibas-fondu-20212027-gada-planosanas-perioda" TargetMode="External"/><Relationship Id="rId61" Type="http://schemas.openxmlformats.org/officeDocument/2006/relationships/hyperlink" Target="https://likumi.lv/ta/id/212442-noteikumi-par-valsts-un-pasvaldibu-instituciju-amatpersonu-un-darbinieku-socialajam-garantijam" TargetMode="External"/><Relationship Id="rId19" Type="http://schemas.openxmlformats.org/officeDocument/2006/relationships/hyperlink" Target="https://www.esfondi.lv/normativie-akti-un-dokumenti/2021-2027-planosanas-periods/komunikacijas-un-dizaina-vadlinijas" TargetMode="External"/><Relationship Id="rId14" Type="http://schemas.openxmlformats.org/officeDocument/2006/relationships/hyperlink" Target="https://www.esfondi.lv/normativie-akti-un-dokumenti/2021-2027-planosanas-periods/nr-408-kartiba-kada-eiropas-savienibas-fondu-vadiba-iesaistitas-institucijas-nodrosina-so-fondu-ieviesanu-2021-2027-gada-planosanas-perioda" TargetMode="External"/><Relationship Id="rId22" Type="http://schemas.openxmlformats.org/officeDocument/2006/relationships/hyperlink" Target="https://likumi.lv/ta/id/205971-arhivu-likums" TargetMode="External"/><Relationship Id="rId27" Type="http://schemas.openxmlformats.org/officeDocument/2006/relationships/hyperlink" Target="https://likumi.lv/ta/id/351808-dokumentu-un-arhivu-parvaldibas-noteikumi" TargetMode="External"/><Relationship Id="rId30" Type="http://schemas.openxmlformats.org/officeDocument/2006/relationships/hyperlink" Target="https://likumi.lv/ta/id/334046-revizijas-iestades-funkciju-nodrosinasanas-kartiba-eiropas-savienibas-fondu-20212027-gada-planosanas-perioda" TargetMode="External"/><Relationship Id="rId35" Type="http://schemas.openxmlformats.org/officeDocument/2006/relationships/hyperlink" Target="https://eur-lex.europa.eu/eli/reg/2021/1060/oj/?locale=LV" TargetMode="External"/><Relationship Id="rId43" Type="http://schemas.openxmlformats.org/officeDocument/2006/relationships/hyperlink" Target="https://likumi.lv/ta/id/331743-eiropas-savienibas-fondu-2021-2027-gada-planosanas-perioda-vadibas-likums" TargetMode="External"/><Relationship Id="rId48" Type="http://schemas.openxmlformats.org/officeDocument/2006/relationships/hyperlink" Target="https://likumi.lv/ta/id/315061-par-eiropas-savienibas-finansu-interesu-aizsardzibas-koordinacijas-dienesta-afcos-darbibas-strategiju-un-pasakumu-planu" TargetMode="External"/><Relationship Id="rId56" Type="http://schemas.openxmlformats.org/officeDocument/2006/relationships/hyperlink" Target="https://likumi.lv/ta/id/10944-valsts-civildienesta-likums" TargetMode="External"/><Relationship Id="rId64" Type="http://schemas.openxmlformats.org/officeDocument/2006/relationships/hyperlink" Target="https://likumi.lv/ta/id/247746-noteikumi-par-ieksejas-kontroles-sistemu-tiesas-parvaldes-iestades" TargetMode="External"/><Relationship Id="rId8" Type="http://schemas.openxmlformats.org/officeDocument/2006/relationships/hyperlink" Target="https://likumi.lv/ta/id/331743-eiropas-savienibas-fondu-2021-2027-gada-planosanas-perioda-vadibas-likums" TargetMode="External"/><Relationship Id="rId51" Type="http://schemas.openxmlformats.org/officeDocument/2006/relationships/hyperlink" Target="https://likumi.lv/ta/id/335730-prasibas-eiropas-savienibas-fondu-20212027-gada-planosanas-perioda-vadibas-un-kontroles-sistemas-izveidosanai" TargetMode="External"/><Relationship Id="rId3" Type="http://schemas.openxmlformats.org/officeDocument/2006/relationships/hyperlink" Target="https://www.fm.gov.lv/lv/fm-reglaments" TargetMode="External"/><Relationship Id="rId12" Type="http://schemas.openxmlformats.org/officeDocument/2006/relationships/hyperlink" Target="https://likumi.lv/ta/id/333322-noteikumi-par-eiropas-savienibas-kohezijas-politikas-programmas-20212027-gadam-tehniskas-palidzibas-istenosanu" TargetMode="External"/><Relationship Id="rId17" Type="http://schemas.openxmlformats.org/officeDocument/2006/relationships/hyperlink" Target="https://likumi.lv/ta/id/331743-eiropas-savienibas-fondu-2021-2027-gada-planosanas-perioda-vadibas-likums" TargetMode="External"/><Relationship Id="rId25" Type="http://schemas.openxmlformats.org/officeDocument/2006/relationships/hyperlink" Target="https://likumi.lv/ta/id/335730-prasibas-eiropas-savienibas-fondu-20212027-gada-planosanas-perioda-vadibas-un-kontroles-sistemas-izveidosanai" TargetMode="External"/><Relationship Id="rId33" Type="http://schemas.openxmlformats.org/officeDocument/2006/relationships/hyperlink" Target="https://www.esfondi.lv/normativie-akti-un-dokumenti/2021-2027-planosanas-periods/vadlinijas-par-vienkarsoto-izmaksu-izmantosanas-iespejam-un-to-piemerosana-eiropas-savienibas-kohezijas-politikas-programmas-2021-2027-gadam-ietvaros" TargetMode="External"/><Relationship Id="rId38" Type="http://schemas.openxmlformats.org/officeDocument/2006/relationships/hyperlink" Target="https://likumi.lv/ta/id/338014-kartiba-kada-eiropas-savienibas-fondu-2021-2027-gada-planosanas-perioda-nodrosina-ieguldijumu-uzraudzibu-un-izvertesanu" TargetMode="External"/><Relationship Id="rId46" Type="http://schemas.openxmlformats.org/officeDocument/2006/relationships/hyperlink" Target="https://likumi.lv/ta/id/335730-prasibas-eiropas-savienibas-fondu-20212027-gada-planosanas-perioda-vadibas-un-kontroles-sistemas-izveidosanai" TargetMode="External"/><Relationship Id="rId59" Type="http://schemas.openxmlformats.org/officeDocument/2006/relationships/hyperlink" Target="https://likumi.lv/ta/id/61913-par-interesu-konflikta-noversanu-valsts-amatpersonu-darbiba" TargetMode="External"/><Relationship Id="rId67" Type="http://schemas.openxmlformats.org/officeDocument/2006/relationships/hyperlink" Target="https://likumi.lv/ta/id/338014-kartiba-kada-eiropas-savienibas-fondu-2021-2027-gada-planosanas-perioda-nodrosina-ieguldijumu-uzraudzibu-un-izvertesanu" TargetMode="External"/><Relationship Id="rId20" Type="http://schemas.openxmlformats.org/officeDocument/2006/relationships/hyperlink" Target="https://likumi.lv/ta/id/331743-eiropas-savienibas-fondu-2021-2027-gada-planosanas-perioda-vadibas-likums" TargetMode="External"/><Relationship Id="rId41" Type="http://schemas.openxmlformats.org/officeDocument/2006/relationships/hyperlink" Target="https://likumi.lv/ta/id/331743-eiropas-savienibas-fondu-2021-2027-gada-planosanas-perioda-vadibas-likums" TargetMode="External"/><Relationship Id="rId54" Type="http://schemas.openxmlformats.org/officeDocument/2006/relationships/hyperlink" Target="https://likumi.lv/ta/id/294518-noteikumi-par-ieksejas-kontroles-sistemas-pamatprasibam-korupcijas-un-interesu-konflikta-riska-noversanai-publiskas-personas-institucija" TargetMode="External"/><Relationship Id="rId62" Type="http://schemas.openxmlformats.org/officeDocument/2006/relationships/hyperlink" Target="https://likumi.lv/ta/id/335730-prasibas-eiropas-savienibas-fondu-20212027-gada-planosanas-perioda-vadibas-un-kontroles-sistemas-izveidosanai" TargetMode="External"/><Relationship Id="rId1" Type="http://schemas.openxmlformats.org/officeDocument/2006/relationships/hyperlink" Target="https://www.esfondi.lv/profesionaliem/planosana/planosanas-dokumenti/2021-2027-gada" TargetMode="External"/><Relationship Id="rId6" Type="http://schemas.openxmlformats.org/officeDocument/2006/relationships/hyperlink" Target="https://likumi.lv/ta/id/331743-eiropas-savienibas-fondu-2021-2027-gada-planosanas-perioda-vadibas-likums" TargetMode="External"/><Relationship Id="rId15" Type="http://schemas.openxmlformats.org/officeDocument/2006/relationships/hyperlink" Target="https://likumi.lv/ta/id/331743-eiropas-savienibas-fondu-2021-2027-gada-planosanas-perioda-vadibas-likums" TargetMode="External"/><Relationship Id="rId23" Type="http://schemas.openxmlformats.org/officeDocument/2006/relationships/hyperlink" Target="https://likumi.lv/ta/id/68521-elektronisko-dokumentu-likums" TargetMode="External"/><Relationship Id="rId28" Type="http://schemas.openxmlformats.org/officeDocument/2006/relationships/hyperlink" Target="https://likumi.lv/ta/id/111613-elektronisko-dokumentu-izstradasanas-noformesanas-glabasanas-un-aprites-kartiba-valsts-un-pasvaldibu-iestades-un-kartiba" TargetMode="External"/><Relationship Id="rId36" Type="http://schemas.openxmlformats.org/officeDocument/2006/relationships/hyperlink" Target="https://likumi.lv/doc.php?id=275394" TargetMode="External"/><Relationship Id="rId49" Type="http://schemas.openxmlformats.org/officeDocument/2006/relationships/hyperlink" Target="https://likumi.lv/ta/id/331743-eiropas-savienibas-fondu-2021-2027-gada-planosanas-perioda-vadibas-likums" TargetMode="External"/><Relationship Id="rId57" Type="http://schemas.openxmlformats.org/officeDocument/2006/relationships/hyperlink" Target="https://likumi.lv/ta/id/26019-darba-likums" TargetMode="External"/><Relationship Id="rId10" Type="http://schemas.openxmlformats.org/officeDocument/2006/relationships/hyperlink" Target="https://likumi.lv/ta/id/331743-eiropas-savienibas-fondu-2021-2027-gada-planosanas-perioda-vadibas-likums" TargetMode="External"/><Relationship Id="rId31" Type="http://schemas.openxmlformats.org/officeDocument/2006/relationships/hyperlink" Target="https://likumi.lv/ta/id/338014-kartiba-kada-eiropas-savienibas-fondu-2021-2027-gada-planosanas-perioda-nodrosina-ieguldijumu-uzraudzibu-un-izvertesanu" TargetMode="External"/><Relationship Id="rId44" Type="http://schemas.openxmlformats.org/officeDocument/2006/relationships/hyperlink" Target="https://likumi.lv/ta/id/331743-eiropas-savienibas-fondu-2021-2027-gada-planosanas-perioda-vadibas-likums" TargetMode="External"/><Relationship Id="rId52" Type="http://schemas.openxmlformats.org/officeDocument/2006/relationships/hyperlink" Target="https://www.fm.gov.lv/lv/trauksmes-celsana" TargetMode="External"/><Relationship Id="rId60" Type="http://schemas.openxmlformats.org/officeDocument/2006/relationships/hyperlink" Target="https://likumi.lv/ta/id/333463-noteikumi-par-valsts-instituciju-amatpersonu-un-darbinieku-darba-samaksu-un-tas-noteiksanas-kartibu-ka-ari-par-profesijam" TargetMode="External"/><Relationship Id="rId65" Type="http://schemas.openxmlformats.org/officeDocument/2006/relationships/hyperlink" Target="https://likumi.lv/ta/id/332122-valsts-un-pasvaldibu-instituciju-amatu-katalogs-amatu-klasifikacijas-un-amatu-apraksta-izstradasanas-kartiba" TargetMode="External"/><Relationship Id="rId4" Type="http://schemas.openxmlformats.org/officeDocument/2006/relationships/hyperlink" Target="https://www.fm.gov.lv/lv/fm-nolikums" TargetMode="External"/><Relationship Id="rId9" Type="http://schemas.openxmlformats.org/officeDocument/2006/relationships/hyperlink" Target="https://likumi.lv/ta/id/331743-eiropas-savienibas-fondu-2021-2027-gada-planosanas-perioda-vadibas-likums" TargetMode="External"/><Relationship Id="rId13" Type="http://schemas.openxmlformats.org/officeDocument/2006/relationships/hyperlink" Target="https://likumi.lv/ta/id/331743-eiropas-savienibas-fondu-2021-2027-gada-planosanas-perioda-vadibas-likums" TargetMode="External"/><Relationship Id="rId18" Type="http://schemas.openxmlformats.org/officeDocument/2006/relationships/hyperlink" Target="https://likumi.lv/ta/id/335730-prasibas-eiropas-savienibas-fondu-20212027-gada-planosanas-perioda-vadibas-un-kontroles-sistemas-izveidosanai" TargetMode="External"/><Relationship Id="rId39" Type="http://schemas.openxmlformats.org/officeDocument/2006/relationships/hyperlink" Target="https://www.esfondi.lv/profesionaliem/izvertesana/izvertesanas-pla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2677AD08D328F241B2600E66A01184E7" ma:contentTypeVersion="6" ma:contentTypeDescription="Izveidot jaunu dokumentu." ma:contentTypeScope="" ma:versionID="018dd111a9fc9de106397546eb955036">
  <xsd:schema xmlns:xsd="http://www.w3.org/2001/XMLSchema" xmlns:xs="http://www.w3.org/2001/XMLSchema" xmlns:p="http://schemas.microsoft.com/office/2006/metadata/properties" xmlns:ns1="http://schemas.microsoft.com/sharepoint/v3" xmlns:ns2="cd3706a1-a4bf-4a10-a7b9-1511a871ba5f" targetNamespace="http://schemas.microsoft.com/office/2006/metadata/properties" ma:root="true" ma:fieldsID="bf3db2a5998d014825d7ede2daab59f8" ns1:_="" ns2:_="">
    <xsd:import namespace="http://schemas.microsoft.com/sharepoint/v3"/>
    <xsd:import namespace="cd3706a1-a4bf-4a10-a7b9-1511a871ba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Vienotās atbilstības politikas rekvizīti" ma:hidden="true" ma:internalName="_ip_UnifiedCompliancePolicyProperties">
      <xsd:simpleType>
        <xsd:restriction base="dms:Note"/>
      </xsd:simpleType>
    </xsd:element>
    <xsd:element name="_ip_UnifiedCompliancePolicyUIAction" ma:index="13" nillable="true" ma:displayName="Vienotās atbilstības politikas UI darbīb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3706a1-a4bf-4a10-a7b9-1511a871b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920A63-FDAE-4890-8989-B9E263A2EC53}">
  <ds:schemaRefs>
    <ds:schemaRef ds:uri="http://schemas.microsoft.com/sharepoint/v3/contenttype/forms"/>
  </ds:schemaRefs>
</ds:datastoreItem>
</file>

<file path=customXml/itemProps2.xml><?xml version="1.0" encoding="utf-8"?>
<ds:datastoreItem xmlns:ds="http://schemas.openxmlformats.org/officeDocument/2006/customXml" ds:itemID="{AB6F0D61-8984-40C1-8526-67D39902A226}">
  <ds:schemaRefs>
    <ds:schemaRef ds:uri="http://schemas.openxmlformats.org/officeDocument/2006/bibliography"/>
  </ds:schemaRefs>
</ds:datastoreItem>
</file>

<file path=customXml/itemProps3.xml><?xml version="1.0" encoding="utf-8"?>
<ds:datastoreItem xmlns:ds="http://schemas.openxmlformats.org/officeDocument/2006/customXml" ds:itemID="{75E96C6A-9C0C-490B-9838-0B44138CF07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096945B-0EE7-4935-9E4B-3DB43F5B6B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d3706a1-a4bf-4a10-a7b9-1511a871b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f3e7d20-2181-4348-af28-4cbf4a40754e}" enabled="1" method="Privilege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667</TotalTime>
  <Pages>54</Pages>
  <Words>102837</Words>
  <Characters>58618</Characters>
  <Application>Microsoft Office Word</Application>
  <DocSecurity>0</DocSecurity>
  <Lines>488</Lines>
  <Paragraphs>322</Paragraphs>
  <ScaleCrop>false</ScaleCrop>
  <HeadingPairs>
    <vt:vector size="2" baseType="variant">
      <vt:variant>
        <vt:lpstr>Title</vt:lpstr>
      </vt:variant>
      <vt:variant>
        <vt:i4>1</vt:i4>
      </vt:variant>
    </vt:vector>
  </HeadingPairs>
  <TitlesOfParts>
    <vt:vector size="1" baseType="lpstr">
      <vt:lpstr>Vadošās iestādes un sertifikācijas iestādes pastāvošo funkciju un procedūru apraksts</vt:lpstr>
    </vt:vector>
  </TitlesOfParts>
  <Company/>
  <LinksUpToDate>false</LinksUpToDate>
  <CharactersWithSpaces>161133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Vadošās iestādes un sertifikācijas iestādes pastāvošo funkciju un procedūru apraksts</dc:title>
  <dc:subject/>
  <dc:creator>Gelaha Jekaterina</dc:creator>
  <cp:keywords/>
  <dc:description/>
  <cp:lastModifiedBy>Edgars Zandbergs</cp:lastModifiedBy>
  <cp:revision>161</cp:revision>
  <cp:lastPrinted>2024-09-17T09:44:00Z</cp:lastPrinted>
  <dcterms:created xsi:type="dcterms:W3CDTF">2023-09-08T10:19:00Z</dcterms:created>
  <dcterms:modified xsi:type="dcterms:W3CDTF">2024-10-11T11:52:00Z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0x0101002677AD08D328F241B2600E66A01184E7</vt:lpwstr>
  </property>
  <property fmtid="{D5CDD505-2E9C-101B-9397-08002B2CF9AE}" pid="3" name="_DocHome">
    <vt:i4>-1005228884</vt:i4>
  </property>
</Properties>
</file>