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115" w:rsidRPr="00E25893" w:rsidRDefault="006C20A6">
      <w:pPr>
        <w:spacing w:after="0" w:line="259" w:lineRule="auto"/>
        <w:ind w:firstLine="0"/>
        <w:jc w:val="center"/>
        <w:rPr>
          <w:sz w:val="22"/>
        </w:rPr>
      </w:pPr>
      <w:r w:rsidRPr="00E25893">
        <w:rPr>
          <w:b/>
          <w:sz w:val="22"/>
        </w:rPr>
        <w:t xml:space="preserve">PROJEKTA IESNIEGUMA VĒRTĒŠANAS KRITĒRIJI </w:t>
      </w:r>
    </w:p>
    <w:p w:rsidR="004B2115" w:rsidRPr="00E25893" w:rsidRDefault="006C20A6" w:rsidP="00E25893">
      <w:pPr>
        <w:spacing w:after="78" w:line="259" w:lineRule="auto"/>
        <w:ind w:left="0" w:firstLine="0"/>
        <w:rPr>
          <w:sz w:val="22"/>
        </w:rPr>
      </w:pPr>
      <w:r w:rsidRPr="00E25893">
        <w:rPr>
          <w:b/>
          <w:sz w:val="22"/>
        </w:rPr>
        <w:t xml:space="preserve"> </w:t>
      </w:r>
    </w:p>
    <w:tbl>
      <w:tblPr>
        <w:tblStyle w:val="TableGrid"/>
        <w:tblW w:w="13899" w:type="dxa"/>
        <w:tblInd w:w="140" w:type="dxa"/>
        <w:tblCellMar>
          <w:left w:w="105" w:type="dxa"/>
          <w:bottom w:w="3" w:type="dxa"/>
          <w:right w:w="67" w:type="dxa"/>
        </w:tblCellMar>
        <w:tblLook w:val="04A0" w:firstRow="1" w:lastRow="0" w:firstColumn="1" w:lastColumn="0" w:noHBand="0" w:noVBand="1"/>
      </w:tblPr>
      <w:tblGrid>
        <w:gridCol w:w="3966"/>
        <w:gridCol w:w="9933"/>
      </w:tblGrid>
      <w:tr w:rsidR="004B2115" w:rsidRPr="00E25893" w:rsidTr="00E25893">
        <w:trPr>
          <w:trHeight w:val="525"/>
        </w:trPr>
        <w:tc>
          <w:tcPr>
            <w:tcW w:w="3966" w:type="dxa"/>
            <w:tcBorders>
              <w:top w:val="single" w:sz="4" w:space="0" w:color="000000"/>
              <w:left w:val="single" w:sz="4" w:space="0" w:color="000000"/>
              <w:bottom w:val="single" w:sz="4" w:space="0" w:color="000000"/>
              <w:right w:val="single" w:sz="4" w:space="0" w:color="000000"/>
            </w:tcBorders>
            <w:vAlign w:val="center"/>
          </w:tcPr>
          <w:p w:rsidR="004B2115" w:rsidRPr="00E25893" w:rsidRDefault="006C20A6">
            <w:pPr>
              <w:spacing w:after="0" w:line="259" w:lineRule="auto"/>
              <w:ind w:left="5" w:firstLine="0"/>
              <w:rPr>
                <w:sz w:val="22"/>
              </w:rPr>
            </w:pPr>
            <w:r w:rsidRPr="00E25893">
              <w:rPr>
                <w:sz w:val="22"/>
              </w:rPr>
              <w:t xml:space="preserve">Darbības programmas nosaukums </w:t>
            </w:r>
          </w:p>
        </w:tc>
        <w:tc>
          <w:tcPr>
            <w:tcW w:w="9933" w:type="dxa"/>
            <w:tcBorders>
              <w:top w:val="single" w:sz="4" w:space="0" w:color="000000"/>
              <w:left w:val="single" w:sz="4" w:space="0" w:color="000000"/>
              <w:bottom w:val="single" w:sz="4" w:space="0" w:color="000000"/>
              <w:right w:val="single" w:sz="4" w:space="0" w:color="000000"/>
            </w:tcBorders>
            <w:vAlign w:val="center"/>
          </w:tcPr>
          <w:p w:rsidR="004B2115" w:rsidRPr="00E25893" w:rsidRDefault="006C20A6">
            <w:pPr>
              <w:spacing w:after="0" w:line="259" w:lineRule="auto"/>
              <w:ind w:left="0" w:firstLine="0"/>
              <w:rPr>
                <w:sz w:val="22"/>
              </w:rPr>
            </w:pPr>
            <w:r w:rsidRPr="00E25893">
              <w:rPr>
                <w:sz w:val="22"/>
              </w:rPr>
              <w:t xml:space="preserve"> Eiropas Savienības kohēzijas politikas programma 2021.–2027. gadam </w:t>
            </w:r>
          </w:p>
        </w:tc>
      </w:tr>
      <w:tr w:rsidR="004B2115" w:rsidRPr="00E25893" w:rsidTr="00E25893">
        <w:trPr>
          <w:trHeight w:val="526"/>
        </w:trPr>
        <w:tc>
          <w:tcPr>
            <w:tcW w:w="3966" w:type="dxa"/>
            <w:tcBorders>
              <w:top w:val="single" w:sz="4" w:space="0" w:color="000000"/>
              <w:left w:val="single" w:sz="4" w:space="0" w:color="000000"/>
              <w:bottom w:val="single" w:sz="4" w:space="0" w:color="000000"/>
              <w:right w:val="single" w:sz="4" w:space="0" w:color="000000"/>
            </w:tcBorders>
            <w:vAlign w:val="center"/>
          </w:tcPr>
          <w:p w:rsidR="004B2115" w:rsidRPr="00E25893" w:rsidRDefault="006C20A6">
            <w:pPr>
              <w:spacing w:after="0" w:line="259" w:lineRule="auto"/>
              <w:ind w:left="5" w:firstLine="0"/>
              <w:rPr>
                <w:sz w:val="22"/>
              </w:rPr>
            </w:pPr>
            <w:r w:rsidRPr="00E25893">
              <w:rPr>
                <w:sz w:val="22"/>
              </w:rPr>
              <w:t xml:space="preserve">Prioritārā virziena numurs un nosaukums </w:t>
            </w:r>
          </w:p>
        </w:tc>
        <w:tc>
          <w:tcPr>
            <w:tcW w:w="9933" w:type="dxa"/>
            <w:tcBorders>
              <w:top w:val="single" w:sz="4" w:space="0" w:color="000000"/>
              <w:left w:val="single" w:sz="4" w:space="0" w:color="000000"/>
              <w:bottom w:val="single" w:sz="4" w:space="0" w:color="000000"/>
              <w:right w:val="single" w:sz="4" w:space="0" w:color="000000"/>
            </w:tcBorders>
            <w:vAlign w:val="center"/>
          </w:tcPr>
          <w:p w:rsidR="004B2115" w:rsidRPr="00E25893" w:rsidRDefault="006C20A6">
            <w:pPr>
              <w:spacing w:after="0" w:line="259" w:lineRule="auto"/>
              <w:ind w:left="0" w:firstLine="0"/>
              <w:rPr>
                <w:sz w:val="22"/>
              </w:rPr>
            </w:pPr>
            <w:r w:rsidRPr="00E25893">
              <w:rPr>
                <w:sz w:val="22"/>
              </w:rPr>
              <w:t xml:space="preserve">4.3. Nodarbinātība un sociālā iekļaušana </w:t>
            </w:r>
          </w:p>
        </w:tc>
      </w:tr>
      <w:tr w:rsidR="004B2115" w:rsidRPr="00E25893" w:rsidTr="00E25893">
        <w:trPr>
          <w:trHeight w:val="543"/>
        </w:trPr>
        <w:tc>
          <w:tcPr>
            <w:tcW w:w="3966" w:type="dxa"/>
            <w:tcBorders>
              <w:top w:val="single" w:sz="4" w:space="0" w:color="000000"/>
              <w:left w:val="single" w:sz="4" w:space="0" w:color="000000"/>
              <w:bottom w:val="single" w:sz="4" w:space="0" w:color="000000"/>
              <w:right w:val="single" w:sz="4" w:space="0" w:color="000000"/>
            </w:tcBorders>
            <w:vAlign w:val="center"/>
          </w:tcPr>
          <w:p w:rsidR="004B2115" w:rsidRPr="00E25893" w:rsidRDefault="006C20A6">
            <w:pPr>
              <w:spacing w:after="0" w:line="259" w:lineRule="auto"/>
              <w:ind w:left="5" w:firstLine="0"/>
              <w:rPr>
                <w:sz w:val="22"/>
              </w:rPr>
            </w:pPr>
            <w:r w:rsidRPr="00E25893">
              <w:rPr>
                <w:sz w:val="22"/>
              </w:rPr>
              <w:t xml:space="preserve">Specifiskā atbalsta mērķa numurs un nosaukums  </w:t>
            </w:r>
          </w:p>
        </w:tc>
        <w:tc>
          <w:tcPr>
            <w:tcW w:w="9933" w:type="dxa"/>
            <w:tcBorders>
              <w:top w:val="single" w:sz="4" w:space="0" w:color="000000"/>
              <w:left w:val="single" w:sz="4" w:space="0" w:color="000000"/>
              <w:bottom w:val="single" w:sz="4" w:space="0" w:color="000000"/>
              <w:right w:val="single" w:sz="4" w:space="0" w:color="000000"/>
            </w:tcBorders>
            <w:vAlign w:val="bottom"/>
          </w:tcPr>
          <w:p w:rsidR="004B2115" w:rsidRPr="00E25893" w:rsidRDefault="006C20A6">
            <w:pPr>
              <w:spacing w:after="0" w:line="259" w:lineRule="auto"/>
              <w:ind w:left="0" w:firstLine="0"/>
              <w:jc w:val="both"/>
              <w:rPr>
                <w:sz w:val="22"/>
              </w:rPr>
            </w:pPr>
            <w:r w:rsidRPr="00E25893">
              <w:rPr>
                <w:sz w:val="22"/>
              </w:rPr>
              <w:t xml:space="preserve">4.3.6. Veicināt nabadzības vai sociālās atstumtības riskam pakļauto cilvēku, tostarp vistrūcīgāko un bērnu, sociālo integrāciju </w:t>
            </w:r>
          </w:p>
        </w:tc>
      </w:tr>
      <w:tr w:rsidR="004B2115" w:rsidRPr="00E25893" w:rsidTr="00E25893">
        <w:trPr>
          <w:trHeight w:val="835"/>
        </w:trPr>
        <w:tc>
          <w:tcPr>
            <w:tcW w:w="3966" w:type="dxa"/>
            <w:tcBorders>
              <w:top w:val="single" w:sz="4" w:space="0" w:color="000000"/>
              <w:left w:val="single" w:sz="4" w:space="0" w:color="000000"/>
              <w:bottom w:val="single" w:sz="4" w:space="0" w:color="000000"/>
              <w:right w:val="single" w:sz="4" w:space="0" w:color="000000"/>
            </w:tcBorders>
            <w:vAlign w:val="center"/>
          </w:tcPr>
          <w:p w:rsidR="004B2115" w:rsidRPr="00E25893" w:rsidRDefault="006C20A6">
            <w:pPr>
              <w:spacing w:after="0" w:line="259" w:lineRule="auto"/>
              <w:ind w:left="5" w:firstLine="0"/>
              <w:rPr>
                <w:sz w:val="22"/>
              </w:rPr>
            </w:pPr>
            <w:r w:rsidRPr="00E25893">
              <w:rPr>
                <w:sz w:val="22"/>
              </w:rPr>
              <w:t xml:space="preserve">Pasākuma numurs un nosaukums </w:t>
            </w:r>
          </w:p>
        </w:tc>
        <w:tc>
          <w:tcPr>
            <w:tcW w:w="9933" w:type="dxa"/>
            <w:tcBorders>
              <w:top w:val="single" w:sz="4" w:space="0" w:color="000000"/>
              <w:left w:val="single" w:sz="4" w:space="0" w:color="000000"/>
              <w:bottom w:val="single" w:sz="4" w:space="0" w:color="000000"/>
              <w:right w:val="single" w:sz="4" w:space="0" w:color="000000"/>
            </w:tcBorders>
            <w:vAlign w:val="bottom"/>
          </w:tcPr>
          <w:p w:rsidR="004B2115" w:rsidRPr="00E25893" w:rsidRDefault="006C20A6">
            <w:pPr>
              <w:spacing w:after="0" w:line="259" w:lineRule="auto"/>
              <w:ind w:left="0" w:right="70" w:firstLine="0"/>
              <w:jc w:val="both"/>
              <w:rPr>
                <w:sz w:val="22"/>
              </w:rPr>
            </w:pPr>
            <w:r w:rsidRPr="00E25893">
              <w:rPr>
                <w:sz w:val="22"/>
              </w:rPr>
              <w:t xml:space="preserve">4.3.6.2. Atbalsta pasākumi Veselības un darbspēju ekspertīzes ārstu valsts komisijas klientu apkalpošanas efektivitātes un kvalitātes uzlabošanai, speciālistu profesionālo spēju, invaliditātes informatīvās sistēmas procesu un funkcionalitātes pilnveidei </w:t>
            </w:r>
          </w:p>
        </w:tc>
      </w:tr>
      <w:tr w:rsidR="004B2115" w:rsidRPr="00E25893" w:rsidTr="00E25893">
        <w:trPr>
          <w:trHeight w:val="422"/>
        </w:trPr>
        <w:tc>
          <w:tcPr>
            <w:tcW w:w="3966" w:type="dxa"/>
            <w:tcBorders>
              <w:top w:val="single" w:sz="4" w:space="0" w:color="000000"/>
              <w:left w:val="single" w:sz="4" w:space="0" w:color="000000"/>
              <w:bottom w:val="single" w:sz="4" w:space="0" w:color="000000"/>
              <w:right w:val="single" w:sz="4" w:space="0" w:color="000000"/>
            </w:tcBorders>
            <w:vAlign w:val="center"/>
          </w:tcPr>
          <w:p w:rsidR="004B2115" w:rsidRPr="00E25893" w:rsidRDefault="006C20A6">
            <w:pPr>
              <w:spacing w:after="0" w:line="259" w:lineRule="auto"/>
              <w:ind w:left="5" w:firstLine="0"/>
              <w:rPr>
                <w:sz w:val="22"/>
              </w:rPr>
            </w:pPr>
            <w:r w:rsidRPr="00E25893">
              <w:rPr>
                <w:sz w:val="22"/>
              </w:rPr>
              <w:t xml:space="preserve">Projektu iesniegumu atlases veids </w:t>
            </w:r>
          </w:p>
        </w:tc>
        <w:tc>
          <w:tcPr>
            <w:tcW w:w="9933" w:type="dxa"/>
            <w:tcBorders>
              <w:top w:val="single" w:sz="4" w:space="0" w:color="000000"/>
              <w:left w:val="single" w:sz="4" w:space="0" w:color="000000"/>
              <w:bottom w:val="single" w:sz="4" w:space="0" w:color="000000"/>
              <w:right w:val="single" w:sz="4" w:space="0" w:color="000000"/>
            </w:tcBorders>
            <w:vAlign w:val="center"/>
          </w:tcPr>
          <w:p w:rsidR="004B2115" w:rsidRPr="00E25893" w:rsidRDefault="006C20A6">
            <w:pPr>
              <w:spacing w:after="0" w:line="259" w:lineRule="auto"/>
              <w:ind w:left="0" w:firstLine="0"/>
              <w:rPr>
                <w:sz w:val="22"/>
              </w:rPr>
            </w:pPr>
            <w:r w:rsidRPr="00E25893">
              <w:rPr>
                <w:sz w:val="22"/>
              </w:rPr>
              <w:t xml:space="preserve">Ierobežota projekta iesnieguma atlase  </w:t>
            </w:r>
          </w:p>
        </w:tc>
      </w:tr>
      <w:tr w:rsidR="004B2115" w:rsidRPr="00E25893" w:rsidTr="00E25893">
        <w:trPr>
          <w:trHeight w:val="414"/>
        </w:trPr>
        <w:tc>
          <w:tcPr>
            <w:tcW w:w="3966" w:type="dxa"/>
            <w:tcBorders>
              <w:top w:val="single" w:sz="4" w:space="0" w:color="000000"/>
              <w:left w:val="single" w:sz="4" w:space="0" w:color="000000"/>
              <w:bottom w:val="single" w:sz="4" w:space="0" w:color="000000"/>
              <w:right w:val="single" w:sz="4" w:space="0" w:color="000000"/>
            </w:tcBorders>
            <w:vAlign w:val="center"/>
          </w:tcPr>
          <w:p w:rsidR="004B2115" w:rsidRPr="00E25893" w:rsidRDefault="006C20A6">
            <w:pPr>
              <w:spacing w:after="0" w:line="259" w:lineRule="auto"/>
              <w:ind w:left="5" w:firstLine="0"/>
              <w:rPr>
                <w:sz w:val="22"/>
              </w:rPr>
            </w:pPr>
            <w:r w:rsidRPr="00E25893">
              <w:rPr>
                <w:sz w:val="22"/>
              </w:rPr>
              <w:t xml:space="preserve">Atbildīgā iestāde </w:t>
            </w:r>
          </w:p>
        </w:tc>
        <w:tc>
          <w:tcPr>
            <w:tcW w:w="9933" w:type="dxa"/>
            <w:tcBorders>
              <w:top w:val="single" w:sz="4" w:space="0" w:color="000000"/>
              <w:left w:val="single" w:sz="4" w:space="0" w:color="000000"/>
              <w:bottom w:val="single" w:sz="4" w:space="0" w:color="000000"/>
              <w:right w:val="single" w:sz="4" w:space="0" w:color="000000"/>
            </w:tcBorders>
            <w:vAlign w:val="center"/>
          </w:tcPr>
          <w:p w:rsidR="004B2115" w:rsidRPr="00E25893" w:rsidRDefault="006C20A6">
            <w:pPr>
              <w:spacing w:after="0" w:line="259" w:lineRule="auto"/>
              <w:ind w:left="0" w:firstLine="0"/>
              <w:rPr>
                <w:sz w:val="22"/>
              </w:rPr>
            </w:pPr>
            <w:r w:rsidRPr="00E25893">
              <w:rPr>
                <w:sz w:val="22"/>
              </w:rPr>
              <w:t xml:space="preserve">Labklājības ministrija </w:t>
            </w:r>
          </w:p>
        </w:tc>
      </w:tr>
    </w:tbl>
    <w:p w:rsidR="004B2115" w:rsidRPr="00E25893" w:rsidRDefault="004B2115">
      <w:pPr>
        <w:spacing w:after="0" w:line="259" w:lineRule="auto"/>
        <w:ind w:left="0" w:firstLine="0"/>
        <w:rPr>
          <w:sz w:val="22"/>
        </w:rPr>
      </w:pPr>
    </w:p>
    <w:tbl>
      <w:tblPr>
        <w:tblStyle w:val="TableGrid"/>
        <w:tblW w:w="14329" w:type="dxa"/>
        <w:tblInd w:w="-30" w:type="dxa"/>
        <w:tblCellMar>
          <w:top w:w="15" w:type="dxa"/>
          <w:left w:w="30" w:type="dxa"/>
          <w:right w:w="59" w:type="dxa"/>
        </w:tblCellMar>
        <w:tblLook w:val="04A0" w:firstRow="1" w:lastRow="0" w:firstColumn="1" w:lastColumn="0" w:noHBand="0" w:noVBand="1"/>
      </w:tblPr>
      <w:tblGrid>
        <w:gridCol w:w="172"/>
        <w:gridCol w:w="1222"/>
        <w:gridCol w:w="9494"/>
        <w:gridCol w:w="3221"/>
        <w:gridCol w:w="220"/>
      </w:tblGrid>
      <w:tr w:rsidR="004B2115" w:rsidRPr="00E25893" w:rsidTr="00E25893">
        <w:trPr>
          <w:trHeight w:val="833"/>
        </w:trPr>
        <w:tc>
          <w:tcPr>
            <w:tcW w:w="172" w:type="dxa"/>
            <w:vMerge w:val="restart"/>
            <w:tcBorders>
              <w:top w:val="nil"/>
              <w:left w:val="nil"/>
              <w:bottom w:val="nil"/>
              <w:right w:val="single" w:sz="4" w:space="0" w:color="000000"/>
            </w:tcBorders>
          </w:tcPr>
          <w:p w:rsidR="004B2115" w:rsidRPr="00E25893" w:rsidRDefault="004B2115">
            <w:pPr>
              <w:spacing w:after="160" w:line="259" w:lineRule="auto"/>
              <w:ind w:left="0" w:firstLine="0"/>
              <w:rPr>
                <w:sz w:val="22"/>
              </w:rPr>
            </w:pPr>
          </w:p>
        </w:tc>
        <w:tc>
          <w:tcPr>
            <w:tcW w:w="10716" w:type="dxa"/>
            <w:gridSpan w:val="2"/>
            <w:tcBorders>
              <w:top w:val="single" w:sz="4" w:space="0" w:color="000000"/>
              <w:left w:val="single" w:sz="4" w:space="0" w:color="000000"/>
              <w:bottom w:val="single" w:sz="4" w:space="0" w:color="000000"/>
              <w:right w:val="single" w:sz="4" w:space="0" w:color="000000"/>
            </w:tcBorders>
            <w:shd w:val="clear" w:color="auto" w:fill="F2F2F2"/>
          </w:tcPr>
          <w:p w:rsidR="004B2115" w:rsidRPr="00E25893" w:rsidRDefault="006C20A6">
            <w:pPr>
              <w:spacing w:after="65" w:line="259" w:lineRule="auto"/>
              <w:ind w:left="79" w:firstLine="0"/>
              <w:rPr>
                <w:sz w:val="22"/>
              </w:rPr>
            </w:pPr>
            <w:r w:rsidRPr="00E25893">
              <w:rPr>
                <w:b/>
                <w:sz w:val="22"/>
              </w:rPr>
              <w:t xml:space="preserve"> </w:t>
            </w:r>
          </w:p>
          <w:p w:rsidR="004B2115" w:rsidRPr="00E25893" w:rsidRDefault="006C20A6">
            <w:pPr>
              <w:spacing w:after="0" w:line="259" w:lineRule="auto"/>
              <w:ind w:left="79" w:firstLine="0"/>
              <w:rPr>
                <w:sz w:val="22"/>
              </w:rPr>
            </w:pPr>
            <w:r w:rsidRPr="00E25893">
              <w:rPr>
                <w:b/>
                <w:sz w:val="22"/>
              </w:rPr>
              <w:t>SPECIFISKIE ATBILSTĪBAS KRITĒRIJI</w:t>
            </w:r>
            <w:r w:rsidRPr="00E25893">
              <w:rPr>
                <w:sz w:val="22"/>
              </w:rPr>
              <w:t xml:space="preserve"> </w:t>
            </w:r>
          </w:p>
        </w:tc>
        <w:tc>
          <w:tcPr>
            <w:tcW w:w="3221" w:type="dxa"/>
            <w:tcBorders>
              <w:top w:val="single" w:sz="4" w:space="0" w:color="000000"/>
              <w:left w:val="single" w:sz="4" w:space="0" w:color="000000"/>
              <w:bottom w:val="single" w:sz="4" w:space="0" w:color="000000"/>
              <w:right w:val="single" w:sz="4" w:space="0" w:color="000000"/>
            </w:tcBorders>
            <w:shd w:val="clear" w:color="auto" w:fill="F2F2F2"/>
          </w:tcPr>
          <w:p w:rsidR="004B2115" w:rsidRPr="00E25893" w:rsidRDefault="006C20A6">
            <w:pPr>
              <w:spacing w:after="0" w:line="259" w:lineRule="auto"/>
              <w:ind w:left="164" w:right="69" w:hanging="64"/>
              <w:jc w:val="center"/>
              <w:rPr>
                <w:sz w:val="22"/>
              </w:rPr>
            </w:pPr>
            <w:r w:rsidRPr="00E25893">
              <w:rPr>
                <w:b/>
                <w:sz w:val="22"/>
              </w:rPr>
              <w:t xml:space="preserve">Kritērija ietekme uz lēmuma pieņemšanu </w:t>
            </w:r>
            <w:r w:rsidRPr="00E25893">
              <w:rPr>
                <w:sz w:val="22"/>
              </w:rPr>
              <w:t xml:space="preserve">(P*) </w:t>
            </w:r>
          </w:p>
        </w:tc>
        <w:tc>
          <w:tcPr>
            <w:tcW w:w="0" w:type="auto"/>
            <w:vMerge w:val="restart"/>
            <w:tcBorders>
              <w:top w:val="nil"/>
              <w:left w:val="single" w:sz="4" w:space="0" w:color="000000"/>
              <w:bottom w:val="nil"/>
              <w:right w:val="nil"/>
            </w:tcBorders>
          </w:tcPr>
          <w:p w:rsidR="004B2115" w:rsidRPr="00E25893" w:rsidRDefault="004B2115">
            <w:pPr>
              <w:spacing w:after="160" w:line="259" w:lineRule="auto"/>
              <w:ind w:left="0" w:firstLine="0"/>
              <w:rPr>
                <w:sz w:val="22"/>
              </w:rPr>
            </w:pPr>
          </w:p>
        </w:tc>
      </w:tr>
      <w:tr w:rsidR="004B2115" w:rsidRPr="00E25893" w:rsidTr="00E25893">
        <w:trPr>
          <w:trHeight w:val="646"/>
        </w:trPr>
        <w:tc>
          <w:tcPr>
            <w:tcW w:w="172" w:type="dxa"/>
            <w:vMerge/>
            <w:tcBorders>
              <w:top w:val="nil"/>
              <w:left w:val="nil"/>
              <w:bottom w:val="nil"/>
              <w:right w:val="single" w:sz="4" w:space="0" w:color="000000"/>
            </w:tcBorders>
          </w:tcPr>
          <w:p w:rsidR="004B2115" w:rsidRPr="00E25893" w:rsidRDefault="004B2115">
            <w:pPr>
              <w:spacing w:after="160" w:line="259" w:lineRule="auto"/>
              <w:ind w:left="0" w:firstLine="0"/>
              <w:rPr>
                <w:sz w:val="22"/>
              </w:rPr>
            </w:pPr>
          </w:p>
        </w:tc>
        <w:tc>
          <w:tcPr>
            <w:tcW w:w="1222" w:type="dxa"/>
            <w:tcBorders>
              <w:top w:val="single" w:sz="4" w:space="0" w:color="000000"/>
              <w:left w:val="single" w:sz="4" w:space="0" w:color="000000"/>
              <w:bottom w:val="single" w:sz="4" w:space="0" w:color="000000"/>
              <w:right w:val="single" w:sz="4" w:space="0" w:color="000000"/>
            </w:tcBorders>
          </w:tcPr>
          <w:p w:rsidR="004B2115" w:rsidRPr="00E25893" w:rsidRDefault="006C20A6">
            <w:pPr>
              <w:spacing w:after="0" w:line="259" w:lineRule="auto"/>
              <w:ind w:left="79" w:firstLine="0"/>
              <w:rPr>
                <w:sz w:val="22"/>
              </w:rPr>
            </w:pPr>
            <w:r w:rsidRPr="00E25893">
              <w:rPr>
                <w:sz w:val="22"/>
              </w:rPr>
              <w:t xml:space="preserve">1. </w:t>
            </w:r>
          </w:p>
        </w:tc>
        <w:tc>
          <w:tcPr>
            <w:tcW w:w="9494" w:type="dxa"/>
            <w:tcBorders>
              <w:top w:val="single" w:sz="4" w:space="0" w:color="000000"/>
              <w:left w:val="single" w:sz="4" w:space="0" w:color="000000"/>
              <w:bottom w:val="single" w:sz="4" w:space="0" w:color="000000"/>
              <w:right w:val="single" w:sz="4" w:space="0" w:color="000000"/>
            </w:tcBorders>
          </w:tcPr>
          <w:p w:rsidR="004B2115" w:rsidRPr="00E25893" w:rsidRDefault="006C20A6">
            <w:pPr>
              <w:spacing w:after="0" w:line="259" w:lineRule="auto"/>
              <w:ind w:left="80" w:firstLine="0"/>
              <w:jc w:val="both"/>
              <w:rPr>
                <w:sz w:val="22"/>
              </w:rPr>
            </w:pPr>
            <w:r w:rsidRPr="00E25893">
              <w:rPr>
                <w:sz w:val="22"/>
              </w:rPr>
              <w:t xml:space="preserve">Projekta iesniegumā ir aprakstīts, kā mācības tiks nodrošinātas mērķa grupas personām visās komisijas reģionālajās nodaļās. </w:t>
            </w:r>
          </w:p>
        </w:tc>
        <w:tc>
          <w:tcPr>
            <w:tcW w:w="3221" w:type="dxa"/>
            <w:tcBorders>
              <w:top w:val="single" w:sz="4" w:space="0" w:color="000000"/>
              <w:left w:val="single" w:sz="4" w:space="0" w:color="000000"/>
              <w:bottom w:val="single" w:sz="4" w:space="0" w:color="000000"/>
              <w:right w:val="single" w:sz="4" w:space="0" w:color="000000"/>
            </w:tcBorders>
            <w:vAlign w:val="center"/>
          </w:tcPr>
          <w:p w:rsidR="004B2115" w:rsidRPr="00E25893" w:rsidRDefault="006C20A6">
            <w:pPr>
              <w:spacing w:after="0" w:line="259" w:lineRule="auto"/>
              <w:ind w:left="32" w:firstLine="0"/>
              <w:jc w:val="center"/>
              <w:rPr>
                <w:sz w:val="22"/>
              </w:rPr>
            </w:pPr>
            <w:r w:rsidRPr="00E25893">
              <w:rPr>
                <w:sz w:val="22"/>
              </w:rPr>
              <w:t xml:space="preserve">P </w:t>
            </w:r>
          </w:p>
        </w:tc>
        <w:tc>
          <w:tcPr>
            <w:tcW w:w="0" w:type="auto"/>
            <w:vMerge/>
            <w:tcBorders>
              <w:top w:val="nil"/>
              <w:left w:val="single" w:sz="4" w:space="0" w:color="000000"/>
              <w:bottom w:val="nil"/>
              <w:right w:val="nil"/>
            </w:tcBorders>
          </w:tcPr>
          <w:p w:rsidR="004B2115" w:rsidRPr="00E25893" w:rsidRDefault="004B2115">
            <w:pPr>
              <w:spacing w:after="160" w:line="259" w:lineRule="auto"/>
              <w:ind w:left="0" w:firstLine="0"/>
              <w:rPr>
                <w:sz w:val="22"/>
              </w:rPr>
            </w:pPr>
          </w:p>
        </w:tc>
      </w:tr>
      <w:tr w:rsidR="004B2115" w:rsidRPr="00E25893" w:rsidTr="00E25893">
        <w:trPr>
          <w:trHeight w:val="330"/>
        </w:trPr>
        <w:tc>
          <w:tcPr>
            <w:tcW w:w="172" w:type="dxa"/>
            <w:vMerge/>
            <w:tcBorders>
              <w:top w:val="nil"/>
              <w:left w:val="nil"/>
              <w:bottom w:val="nil"/>
              <w:right w:val="single" w:sz="4" w:space="0" w:color="000000"/>
            </w:tcBorders>
          </w:tcPr>
          <w:p w:rsidR="004B2115" w:rsidRPr="00E25893" w:rsidRDefault="004B2115">
            <w:pPr>
              <w:spacing w:after="160" w:line="259" w:lineRule="auto"/>
              <w:ind w:left="0" w:firstLine="0"/>
              <w:rPr>
                <w:sz w:val="22"/>
              </w:rPr>
            </w:pPr>
          </w:p>
        </w:tc>
        <w:tc>
          <w:tcPr>
            <w:tcW w:w="1222" w:type="dxa"/>
            <w:tcBorders>
              <w:top w:val="single" w:sz="4" w:space="0" w:color="000000"/>
              <w:left w:val="single" w:sz="4" w:space="0" w:color="000000"/>
              <w:bottom w:val="single" w:sz="4" w:space="0" w:color="000000"/>
              <w:right w:val="single" w:sz="4" w:space="0" w:color="000000"/>
            </w:tcBorders>
          </w:tcPr>
          <w:p w:rsidR="004B2115" w:rsidRPr="00E25893" w:rsidRDefault="006C20A6">
            <w:pPr>
              <w:spacing w:after="0" w:line="259" w:lineRule="auto"/>
              <w:ind w:left="79" w:firstLine="0"/>
              <w:rPr>
                <w:sz w:val="22"/>
              </w:rPr>
            </w:pPr>
            <w:r w:rsidRPr="00E25893">
              <w:rPr>
                <w:sz w:val="22"/>
              </w:rPr>
              <w:t xml:space="preserve">2. </w:t>
            </w:r>
          </w:p>
        </w:tc>
        <w:tc>
          <w:tcPr>
            <w:tcW w:w="9494" w:type="dxa"/>
            <w:tcBorders>
              <w:top w:val="single" w:sz="4" w:space="0" w:color="000000"/>
              <w:left w:val="single" w:sz="4" w:space="0" w:color="000000"/>
              <w:bottom w:val="single" w:sz="4" w:space="0" w:color="000000"/>
              <w:right w:val="single" w:sz="4" w:space="0" w:color="000000"/>
            </w:tcBorders>
          </w:tcPr>
          <w:p w:rsidR="004B2115" w:rsidRPr="00E25893" w:rsidRDefault="006C20A6">
            <w:pPr>
              <w:spacing w:after="0" w:line="259" w:lineRule="auto"/>
              <w:ind w:left="80" w:firstLine="0"/>
              <w:rPr>
                <w:sz w:val="22"/>
              </w:rPr>
            </w:pPr>
            <w:r w:rsidRPr="00E25893">
              <w:rPr>
                <w:sz w:val="22"/>
              </w:rPr>
              <w:t xml:space="preserve">Projekta iesniegumā ir aprakstīts mācību vajadzību noteikšanas process. </w:t>
            </w:r>
          </w:p>
        </w:tc>
        <w:tc>
          <w:tcPr>
            <w:tcW w:w="3221" w:type="dxa"/>
            <w:tcBorders>
              <w:top w:val="single" w:sz="4" w:space="0" w:color="000000"/>
              <w:left w:val="single" w:sz="4" w:space="0" w:color="000000"/>
              <w:bottom w:val="single" w:sz="4" w:space="0" w:color="000000"/>
              <w:right w:val="single" w:sz="4" w:space="0" w:color="000000"/>
            </w:tcBorders>
          </w:tcPr>
          <w:p w:rsidR="004B2115" w:rsidRPr="00E25893" w:rsidRDefault="006C20A6">
            <w:pPr>
              <w:spacing w:after="0" w:line="259" w:lineRule="auto"/>
              <w:ind w:left="32" w:firstLine="0"/>
              <w:jc w:val="center"/>
              <w:rPr>
                <w:sz w:val="22"/>
              </w:rPr>
            </w:pPr>
            <w:r w:rsidRPr="00E25893">
              <w:rPr>
                <w:sz w:val="22"/>
              </w:rPr>
              <w:t xml:space="preserve">P </w:t>
            </w:r>
          </w:p>
        </w:tc>
        <w:tc>
          <w:tcPr>
            <w:tcW w:w="0" w:type="auto"/>
            <w:vMerge/>
            <w:tcBorders>
              <w:top w:val="nil"/>
              <w:left w:val="single" w:sz="4" w:space="0" w:color="000000"/>
              <w:bottom w:val="nil"/>
              <w:right w:val="nil"/>
            </w:tcBorders>
          </w:tcPr>
          <w:p w:rsidR="004B2115" w:rsidRPr="00E25893" w:rsidRDefault="004B2115">
            <w:pPr>
              <w:spacing w:after="160" w:line="259" w:lineRule="auto"/>
              <w:ind w:left="0" w:firstLine="0"/>
              <w:rPr>
                <w:sz w:val="22"/>
              </w:rPr>
            </w:pPr>
          </w:p>
        </w:tc>
      </w:tr>
      <w:tr w:rsidR="004B2115" w:rsidRPr="00E25893" w:rsidTr="00E25893">
        <w:trPr>
          <w:trHeight w:val="960"/>
        </w:trPr>
        <w:tc>
          <w:tcPr>
            <w:tcW w:w="172" w:type="dxa"/>
            <w:vMerge/>
            <w:tcBorders>
              <w:top w:val="nil"/>
              <w:left w:val="nil"/>
              <w:bottom w:val="nil"/>
              <w:right w:val="single" w:sz="4" w:space="0" w:color="000000"/>
            </w:tcBorders>
          </w:tcPr>
          <w:p w:rsidR="004B2115" w:rsidRPr="00E25893" w:rsidRDefault="004B2115">
            <w:pPr>
              <w:spacing w:after="160" w:line="259" w:lineRule="auto"/>
              <w:ind w:left="0" w:firstLine="0"/>
              <w:rPr>
                <w:sz w:val="22"/>
              </w:rPr>
            </w:pPr>
          </w:p>
        </w:tc>
        <w:tc>
          <w:tcPr>
            <w:tcW w:w="1222" w:type="dxa"/>
            <w:tcBorders>
              <w:top w:val="single" w:sz="4" w:space="0" w:color="000000"/>
              <w:left w:val="single" w:sz="4" w:space="0" w:color="000000"/>
              <w:bottom w:val="single" w:sz="4" w:space="0" w:color="000000"/>
              <w:right w:val="single" w:sz="4" w:space="0" w:color="000000"/>
            </w:tcBorders>
          </w:tcPr>
          <w:p w:rsidR="004B2115" w:rsidRPr="00E25893" w:rsidRDefault="006C20A6">
            <w:pPr>
              <w:spacing w:after="0" w:line="259" w:lineRule="auto"/>
              <w:ind w:left="79" w:firstLine="0"/>
              <w:rPr>
                <w:sz w:val="22"/>
              </w:rPr>
            </w:pPr>
            <w:r w:rsidRPr="00E25893">
              <w:rPr>
                <w:sz w:val="22"/>
              </w:rPr>
              <w:t xml:space="preserve">3. </w:t>
            </w:r>
          </w:p>
        </w:tc>
        <w:tc>
          <w:tcPr>
            <w:tcW w:w="9494" w:type="dxa"/>
            <w:tcBorders>
              <w:top w:val="single" w:sz="4" w:space="0" w:color="000000"/>
              <w:left w:val="single" w:sz="4" w:space="0" w:color="000000"/>
              <w:bottom w:val="single" w:sz="4" w:space="0" w:color="000000"/>
              <w:right w:val="single" w:sz="4" w:space="0" w:color="000000"/>
            </w:tcBorders>
          </w:tcPr>
          <w:p w:rsidR="004B2115" w:rsidRPr="00E25893" w:rsidRDefault="006C20A6">
            <w:pPr>
              <w:spacing w:after="0" w:line="259" w:lineRule="auto"/>
              <w:ind w:left="80" w:right="64" w:firstLine="0"/>
              <w:jc w:val="both"/>
              <w:rPr>
                <w:sz w:val="22"/>
              </w:rPr>
            </w:pPr>
            <w:r w:rsidRPr="00E25893">
              <w:rPr>
                <w:sz w:val="22"/>
              </w:rPr>
              <w:t xml:space="preserve">Projekta iesniegumā ir aprakstīts  teritoriālais griezums/ reģionālais pārklājums sabiedrības izpratnes un informētības paaugstināšanas pasākumu īstenošanā par aktualitātēm invaliditātes noteikšanas, darbspējas un funkcionēšanas ierobežojumu vērtēšanas procesā. </w:t>
            </w:r>
          </w:p>
        </w:tc>
        <w:tc>
          <w:tcPr>
            <w:tcW w:w="3221" w:type="dxa"/>
            <w:tcBorders>
              <w:top w:val="single" w:sz="4" w:space="0" w:color="000000"/>
              <w:left w:val="single" w:sz="4" w:space="0" w:color="000000"/>
              <w:bottom w:val="single" w:sz="4" w:space="0" w:color="000000"/>
              <w:right w:val="single" w:sz="4" w:space="0" w:color="000000"/>
            </w:tcBorders>
            <w:vAlign w:val="center"/>
          </w:tcPr>
          <w:p w:rsidR="004B2115" w:rsidRPr="00E25893" w:rsidRDefault="006C20A6">
            <w:pPr>
              <w:spacing w:after="0" w:line="259" w:lineRule="auto"/>
              <w:ind w:left="32" w:firstLine="0"/>
              <w:jc w:val="center"/>
              <w:rPr>
                <w:sz w:val="22"/>
              </w:rPr>
            </w:pPr>
            <w:r w:rsidRPr="00E25893">
              <w:rPr>
                <w:sz w:val="22"/>
              </w:rPr>
              <w:t xml:space="preserve">P </w:t>
            </w:r>
          </w:p>
        </w:tc>
        <w:tc>
          <w:tcPr>
            <w:tcW w:w="0" w:type="auto"/>
            <w:vMerge/>
            <w:tcBorders>
              <w:top w:val="nil"/>
              <w:left w:val="single" w:sz="4" w:space="0" w:color="000000"/>
              <w:bottom w:val="nil"/>
              <w:right w:val="nil"/>
            </w:tcBorders>
          </w:tcPr>
          <w:p w:rsidR="004B2115" w:rsidRPr="00E25893" w:rsidRDefault="004B2115">
            <w:pPr>
              <w:spacing w:after="160" w:line="259" w:lineRule="auto"/>
              <w:ind w:left="0" w:firstLine="0"/>
              <w:rPr>
                <w:sz w:val="22"/>
              </w:rPr>
            </w:pPr>
          </w:p>
        </w:tc>
      </w:tr>
      <w:tr w:rsidR="004B2115" w:rsidRPr="00E25893" w:rsidTr="00E25893">
        <w:trPr>
          <w:trHeight w:val="560"/>
        </w:trPr>
        <w:tc>
          <w:tcPr>
            <w:tcW w:w="172" w:type="dxa"/>
            <w:vMerge/>
            <w:tcBorders>
              <w:top w:val="nil"/>
              <w:left w:val="nil"/>
              <w:bottom w:val="nil"/>
              <w:right w:val="single" w:sz="4" w:space="0" w:color="000000"/>
            </w:tcBorders>
          </w:tcPr>
          <w:p w:rsidR="004B2115" w:rsidRPr="00E25893" w:rsidRDefault="004B2115">
            <w:pPr>
              <w:spacing w:after="160" w:line="259" w:lineRule="auto"/>
              <w:ind w:left="0" w:firstLine="0"/>
              <w:rPr>
                <w:sz w:val="22"/>
              </w:rPr>
            </w:pPr>
          </w:p>
        </w:tc>
        <w:tc>
          <w:tcPr>
            <w:tcW w:w="1222" w:type="dxa"/>
            <w:tcBorders>
              <w:top w:val="single" w:sz="4" w:space="0" w:color="000000"/>
              <w:left w:val="single" w:sz="4" w:space="0" w:color="000000"/>
              <w:bottom w:val="single" w:sz="4" w:space="0" w:color="000000"/>
              <w:right w:val="single" w:sz="4" w:space="0" w:color="000000"/>
            </w:tcBorders>
          </w:tcPr>
          <w:p w:rsidR="004B2115" w:rsidRPr="00E25893" w:rsidRDefault="006C20A6">
            <w:pPr>
              <w:spacing w:after="0" w:line="259" w:lineRule="auto"/>
              <w:ind w:left="79" w:firstLine="0"/>
              <w:rPr>
                <w:sz w:val="22"/>
              </w:rPr>
            </w:pPr>
            <w:r w:rsidRPr="00E25893">
              <w:rPr>
                <w:sz w:val="22"/>
              </w:rPr>
              <w:t xml:space="preserve">4. </w:t>
            </w:r>
          </w:p>
        </w:tc>
        <w:tc>
          <w:tcPr>
            <w:tcW w:w="9494" w:type="dxa"/>
            <w:tcBorders>
              <w:top w:val="single" w:sz="4" w:space="0" w:color="000000"/>
              <w:left w:val="single" w:sz="4" w:space="0" w:color="000000"/>
              <w:bottom w:val="single" w:sz="4" w:space="0" w:color="000000"/>
              <w:right w:val="single" w:sz="4" w:space="0" w:color="000000"/>
            </w:tcBorders>
          </w:tcPr>
          <w:p w:rsidR="004B2115" w:rsidRPr="00E25893" w:rsidRDefault="00C36D6F">
            <w:pPr>
              <w:spacing w:after="0" w:line="259" w:lineRule="auto"/>
              <w:ind w:left="80" w:firstLine="0"/>
              <w:jc w:val="both"/>
              <w:rPr>
                <w:sz w:val="22"/>
              </w:rPr>
            </w:pPr>
            <w:r w:rsidRPr="00C36D6F">
              <w:rPr>
                <w:sz w:val="22"/>
              </w:rPr>
              <w:t>Projekta iesniegumā ir aprakstīts teritoriālais griezums/ reģionālais pārklājums projektā plānotā izmēģinājuma projekta īstenošanai</w:t>
            </w:r>
            <w:r>
              <w:rPr>
                <w:sz w:val="22"/>
              </w:rPr>
              <w:t>.</w:t>
            </w:r>
            <w:bookmarkStart w:id="0" w:name="_GoBack"/>
            <w:bookmarkEnd w:id="0"/>
          </w:p>
        </w:tc>
        <w:tc>
          <w:tcPr>
            <w:tcW w:w="3221" w:type="dxa"/>
            <w:tcBorders>
              <w:top w:val="single" w:sz="4" w:space="0" w:color="000000"/>
              <w:left w:val="single" w:sz="4" w:space="0" w:color="000000"/>
              <w:bottom w:val="single" w:sz="4" w:space="0" w:color="000000"/>
              <w:right w:val="single" w:sz="4" w:space="0" w:color="000000"/>
            </w:tcBorders>
            <w:vAlign w:val="center"/>
          </w:tcPr>
          <w:p w:rsidR="004B2115" w:rsidRPr="00E25893" w:rsidRDefault="006C20A6">
            <w:pPr>
              <w:spacing w:after="0" w:line="259" w:lineRule="auto"/>
              <w:ind w:left="32" w:firstLine="0"/>
              <w:jc w:val="center"/>
              <w:rPr>
                <w:sz w:val="22"/>
              </w:rPr>
            </w:pPr>
            <w:r w:rsidRPr="00E25893">
              <w:rPr>
                <w:sz w:val="22"/>
              </w:rPr>
              <w:t xml:space="preserve">P </w:t>
            </w:r>
          </w:p>
        </w:tc>
        <w:tc>
          <w:tcPr>
            <w:tcW w:w="0" w:type="auto"/>
            <w:vMerge/>
            <w:tcBorders>
              <w:top w:val="nil"/>
              <w:left w:val="single" w:sz="4" w:space="0" w:color="000000"/>
              <w:bottom w:val="nil"/>
              <w:right w:val="nil"/>
            </w:tcBorders>
          </w:tcPr>
          <w:p w:rsidR="004B2115" w:rsidRPr="00E25893" w:rsidRDefault="004B2115">
            <w:pPr>
              <w:spacing w:after="160" w:line="259" w:lineRule="auto"/>
              <w:ind w:left="0" w:firstLine="0"/>
              <w:rPr>
                <w:sz w:val="22"/>
              </w:rPr>
            </w:pPr>
          </w:p>
        </w:tc>
      </w:tr>
      <w:tr w:rsidR="004B2115" w:rsidRPr="00E25893" w:rsidTr="00E25893">
        <w:trPr>
          <w:trHeight w:val="647"/>
        </w:trPr>
        <w:tc>
          <w:tcPr>
            <w:tcW w:w="172" w:type="dxa"/>
            <w:vMerge/>
            <w:tcBorders>
              <w:top w:val="nil"/>
              <w:left w:val="nil"/>
              <w:bottom w:val="nil"/>
              <w:right w:val="single" w:sz="4" w:space="0" w:color="000000"/>
            </w:tcBorders>
          </w:tcPr>
          <w:p w:rsidR="004B2115" w:rsidRPr="00E25893" w:rsidRDefault="004B2115">
            <w:pPr>
              <w:spacing w:after="160" w:line="259" w:lineRule="auto"/>
              <w:ind w:left="0" w:firstLine="0"/>
              <w:rPr>
                <w:sz w:val="22"/>
              </w:rPr>
            </w:pPr>
          </w:p>
        </w:tc>
        <w:tc>
          <w:tcPr>
            <w:tcW w:w="1222" w:type="dxa"/>
            <w:tcBorders>
              <w:top w:val="single" w:sz="4" w:space="0" w:color="000000"/>
              <w:left w:val="single" w:sz="4" w:space="0" w:color="000000"/>
              <w:bottom w:val="single" w:sz="4" w:space="0" w:color="000000"/>
              <w:right w:val="single" w:sz="4" w:space="0" w:color="000000"/>
            </w:tcBorders>
          </w:tcPr>
          <w:p w:rsidR="004B2115" w:rsidRPr="00E25893" w:rsidRDefault="0068384C">
            <w:pPr>
              <w:spacing w:after="0" w:line="259" w:lineRule="auto"/>
              <w:ind w:left="79" w:firstLine="0"/>
              <w:rPr>
                <w:sz w:val="22"/>
              </w:rPr>
            </w:pPr>
            <w:r w:rsidRPr="00E25893">
              <w:rPr>
                <w:sz w:val="22"/>
              </w:rPr>
              <w:t>5</w:t>
            </w:r>
            <w:r w:rsidR="006C20A6" w:rsidRPr="00E25893">
              <w:rPr>
                <w:sz w:val="22"/>
              </w:rPr>
              <w:t xml:space="preserve">. </w:t>
            </w:r>
          </w:p>
        </w:tc>
        <w:tc>
          <w:tcPr>
            <w:tcW w:w="9494" w:type="dxa"/>
            <w:tcBorders>
              <w:top w:val="single" w:sz="4" w:space="0" w:color="000000"/>
              <w:left w:val="single" w:sz="4" w:space="0" w:color="000000"/>
              <w:bottom w:val="single" w:sz="4" w:space="0" w:color="000000"/>
              <w:right w:val="single" w:sz="4" w:space="0" w:color="000000"/>
            </w:tcBorders>
          </w:tcPr>
          <w:p w:rsidR="004B2115" w:rsidRPr="00E25893" w:rsidRDefault="006C20A6">
            <w:pPr>
              <w:spacing w:after="0" w:line="259" w:lineRule="auto"/>
              <w:ind w:left="80" w:firstLine="0"/>
              <w:jc w:val="both"/>
              <w:rPr>
                <w:sz w:val="22"/>
              </w:rPr>
            </w:pPr>
            <w:r w:rsidRPr="00E25893">
              <w:rPr>
                <w:sz w:val="22"/>
              </w:rPr>
              <w:t>Projekt</w:t>
            </w:r>
            <w:r w:rsidR="00441FD0">
              <w:rPr>
                <w:sz w:val="22"/>
              </w:rPr>
              <w:t xml:space="preserve">a iesniegumā ir </w:t>
            </w:r>
            <w:r w:rsidRPr="00E25893">
              <w:rPr>
                <w:sz w:val="22"/>
              </w:rPr>
              <w:t xml:space="preserve">paredzētas darbības, kas veicina vienlīdzību, iekļaušanu, </w:t>
            </w:r>
            <w:proofErr w:type="spellStart"/>
            <w:r w:rsidRPr="00E25893">
              <w:rPr>
                <w:sz w:val="22"/>
              </w:rPr>
              <w:t>nediskrimināciju</w:t>
            </w:r>
            <w:proofErr w:type="spellEnd"/>
            <w:r w:rsidRPr="00E25893">
              <w:rPr>
                <w:sz w:val="22"/>
              </w:rPr>
              <w:t xml:space="preserve"> un </w:t>
            </w:r>
            <w:proofErr w:type="spellStart"/>
            <w:r w:rsidRPr="00E25893">
              <w:rPr>
                <w:sz w:val="22"/>
              </w:rPr>
              <w:t>pamattiesību</w:t>
            </w:r>
            <w:proofErr w:type="spellEnd"/>
            <w:r w:rsidRPr="00E25893">
              <w:rPr>
                <w:sz w:val="22"/>
              </w:rPr>
              <w:t xml:space="preserve"> ievērošanu. </w:t>
            </w:r>
          </w:p>
        </w:tc>
        <w:tc>
          <w:tcPr>
            <w:tcW w:w="3221" w:type="dxa"/>
            <w:tcBorders>
              <w:top w:val="single" w:sz="4" w:space="0" w:color="000000"/>
              <w:left w:val="single" w:sz="4" w:space="0" w:color="000000"/>
              <w:bottom w:val="single" w:sz="4" w:space="0" w:color="000000"/>
              <w:right w:val="single" w:sz="4" w:space="0" w:color="000000"/>
            </w:tcBorders>
            <w:vAlign w:val="center"/>
          </w:tcPr>
          <w:p w:rsidR="004B2115" w:rsidRPr="00E25893" w:rsidRDefault="006C20A6">
            <w:pPr>
              <w:spacing w:after="0" w:line="259" w:lineRule="auto"/>
              <w:ind w:left="32" w:firstLine="0"/>
              <w:jc w:val="center"/>
              <w:rPr>
                <w:sz w:val="22"/>
              </w:rPr>
            </w:pPr>
            <w:r w:rsidRPr="00E25893">
              <w:rPr>
                <w:sz w:val="22"/>
              </w:rPr>
              <w:t xml:space="preserve">P </w:t>
            </w:r>
          </w:p>
        </w:tc>
        <w:tc>
          <w:tcPr>
            <w:tcW w:w="0" w:type="auto"/>
            <w:vMerge/>
            <w:tcBorders>
              <w:top w:val="nil"/>
              <w:left w:val="single" w:sz="4" w:space="0" w:color="000000"/>
              <w:bottom w:val="nil"/>
              <w:right w:val="nil"/>
            </w:tcBorders>
          </w:tcPr>
          <w:p w:rsidR="004B2115" w:rsidRPr="00E25893" w:rsidRDefault="004B2115">
            <w:pPr>
              <w:spacing w:after="160" w:line="259" w:lineRule="auto"/>
              <w:ind w:left="0" w:firstLine="0"/>
              <w:rPr>
                <w:sz w:val="22"/>
              </w:rPr>
            </w:pPr>
          </w:p>
        </w:tc>
      </w:tr>
      <w:tr w:rsidR="004B2115" w:rsidRPr="00E25893">
        <w:trPr>
          <w:trHeight w:val="284"/>
        </w:trPr>
        <w:tc>
          <w:tcPr>
            <w:tcW w:w="10888" w:type="dxa"/>
            <w:gridSpan w:val="3"/>
            <w:tcBorders>
              <w:top w:val="single" w:sz="4" w:space="0" w:color="000000"/>
              <w:left w:val="nil"/>
              <w:bottom w:val="nil"/>
              <w:right w:val="nil"/>
            </w:tcBorders>
            <w:shd w:val="clear" w:color="auto" w:fill="FFFFFF"/>
          </w:tcPr>
          <w:p w:rsidR="004B2115" w:rsidRPr="00E25893" w:rsidRDefault="004B2115" w:rsidP="00E25893">
            <w:pPr>
              <w:spacing w:after="0" w:line="259" w:lineRule="auto"/>
              <w:ind w:left="0" w:firstLine="0"/>
              <w:rPr>
                <w:sz w:val="18"/>
                <w:szCs w:val="18"/>
              </w:rPr>
            </w:pPr>
          </w:p>
        </w:tc>
        <w:tc>
          <w:tcPr>
            <w:tcW w:w="3441" w:type="dxa"/>
            <w:gridSpan w:val="2"/>
            <w:tcBorders>
              <w:top w:val="single" w:sz="4" w:space="0" w:color="000000"/>
              <w:left w:val="nil"/>
              <w:bottom w:val="nil"/>
              <w:right w:val="nil"/>
            </w:tcBorders>
            <w:shd w:val="clear" w:color="auto" w:fill="FFFFFF"/>
          </w:tcPr>
          <w:p w:rsidR="004B2115" w:rsidRPr="00E25893" w:rsidRDefault="004B2115" w:rsidP="00E25893">
            <w:pPr>
              <w:spacing w:after="160" w:line="259" w:lineRule="auto"/>
              <w:ind w:left="284" w:firstLine="0"/>
              <w:rPr>
                <w:sz w:val="18"/>
                <w:szCs w:val="18"/>
              </w:rPr>
            </w:pPr>
          </w:p>
        </w:tc>
      </w:tr>
    </w:tbl>
    <w:p w:rsidR="004B2115" w:rsidRPr="00E25893" w:rsidRDefault="006C20A6" w:rsidP="00E25893">
      <w:pPr>
        <w:spacing w:after="3" w:line="259" w:lineRule="auto"/>
        <w:ind w:left="0" w:right="1" w:firstLine="0"/>
        <w:jc w:val="both"/>
        <w:rPr>
          <w:sz w:val="18"/>
          <w:szCs w:val="18"/>
        </w:rPr>
      </w:pPr>
      <w:r w:rsidRPr="00E25893">
        <w:rPr>
          <w:sz w:val="18"/>
          <w:szCs w:val="18"/>
        </w:rPr>
        <w:t xml:space="preserve">*P – Precizējamais kritērijs, kritērija neatbilstības gadījumā sadarbības iestāde pieņem lēmumu par projekta iesnieguma apstiprināšanu ar nosacījumu, ka projekta iesniedzējs nodrošina pilnīgu atbilstību kritērijam lēmumā noteiktajā laikā un kārtībā. </w:t>
      </w:r>
    </w:p>
    <w:p w:rsidR="00E25893" w:rsidRPr="00E25893" w:rsidRDefault="00E25893" w:rsidP="00E25893">
      <w:pPr>
        <w:ind w:left="284" w:firstLine="0"/>
        <w:jc w:val="both"/>
        <w:rPr>
          <w:sz w:val="18"/>
          <w:szCs w:val="18"/>
        </w:rPr>
      </w:pPr>
    </w:p>
    <w:p w:rsidR="00E25893" w:rsidRPr="00E25893" w:rsidRDefault="00E25893" w:rsidP="00E25893">
      <w:pPr>
        <w:ind w:left="0" w:firstLine="0"/>
        <w:jc w:val="both"/>
        <w:rPr>
          <w:sz w:val="18"/>
          <w:szCs w:val="18"/>
        </w:rPr>
      </w:pPr>
      <w:r w:rsidRPr="00E25893">
        <w:rPr>
          <w:sz w:val="18"/>
          <w:szCs w:val="18"/>
        </w:rPr>
        <w:t>LMKrit_2</w:t>
      </w:r>
      <w:r w:rsidR="00A11703">
        <w:rPr>
          <w:sz w:val="18"/>
          <w:szCs w:val="18"/>
        </w:rPr>
        <w:t>1</w:t>
      </w:r>
      <w:r w:rsidRPr="00E25893">
        <w:rPr>
          <w:sz w:val="18"/>
          <w:szCs w:val="18"/>
        </w:rPr>
        <w:t>122022_SAM_4362; Eiropas Savienības kohēzijas politikas programmas 2021.–2027. gadam 4.3.6. specifiskā atbalsta mērķa “Veicināt nabadzības vai sociālās atstumtības riskam pakļauto cilvēku, tostarp vistrūcīgāko un bērnu, sociālo integrāciju” 4.3.6.2. pasākuma „Atbalsta pasākumi Veselības un darbspēju ekspertīzes ārstu valsts komisijas klientu apkalpošanas efektivitātes un kvalitātes uzlabošanai, speciālistu profesionālo spēju, invaliditātes informatīvās sistēmas procesu un funkcionalitātes pilnveidei” īstenošana</w:t>
      </w:r>
    </w:p>
    <w:sectPr w:rsidR="00E25893" w:rsidRPr="00E25893">
      <w:footerReference w:type="even" r:id="rId7"/>
      <w:footerReference w:type="default" r:id="rId8"/>
      <w:footerReference w:type="first" r:id="rId9"/>
      <w:pgSz w:w="16840" w:h="11905" w:orient="landscape"/>
      <w:pgMar w:top="722" w:right="1137" w:bottom="857" w:left="1441" w:header="720"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4A8" w:rsidRDefault="006C20A6">
      <w:pPr>
        <w:spacing w:after="0" w:line="240" w:lineRule="auto"/>
      </w:pPr>
      <w:r>
        <w:separator/>
      </w:r>
    </w:p>
  </w:endnote>
  <w:endnote w:type="continuationSeparator" w:id="0">
    <w:p w:rsidR="00A914A8" w:rsidRDefault="006C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15" w:rsidRDefault="006C20A6">
    <w:pPr>
      <w:spacing w:after="0" w:line="259" w:lineRule="auto"/>
      <w:ind w:left="0" w:firstLine="0"/>
    </w:pPr>
    <w:r>
      <w:t xml:space="preserve">īstenošana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15" w:rsidRDefault="004B2115">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15" w:rsidRDefault="006C20A6">
    <w:pPr>
      <w:spacing w:after="0" w:line="259" w:lineRule="auto"/>
      <w:ind w:left="0" w:firstLine="0"/>
    </w:pPr>
    <w:r>
      <w:t xml:space="preserve">īstenošana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4A8" w:rsidRDefault="006C20A6">
      <w:pPr>
        <w:spacing w:after="0" w:line="240" w:lineRule="auto"/>
      </w:pPr>
      <w:r>
        <w:separator/>
      </w:r>
    </w:p>
  </w:footnote>
  <w:footnote w:type="continuationSeparator" w:id="0">
    <w:p w:rsidR="00A914A8" w:rsidRDefault="006C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2F09"/>
    <w:multiLevelType w:val="hybridMultilevel"/>
    <w:tmpl w:val="53F0AAC0"/>
    <w:lvl w:ilvl="0" w:tplc="2E3069EA">
      <w:start w:val="1"/>
      <w:numFmt w:val="lowerLetter"/>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0E3CC">
      <w:start w:val="1"/>
      <w:numFmt w:val="lowerLetter"/>
      <w:lvlText w:val="%2"/>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2BF42">
      <w:start w:val="1"/>
      <w:numFmt w:val="lowerRoman"/>
      <w:lvlText w:val="%3"/>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EC386">
      <w:start w:val="1"/>
      <w:numFmt w:val="decimal"/>
      <w:lvlText w:val="%4"/>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CAF8C">
      <w:start w:val="1"/>
      <w:numFmt w:val="lowerLetter"/>
      <w:lvlText w:val="%5"/>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E131C">
      <w:start w:val="1"/>
      <w:numFmt w:val="lowerRoman"/>
      <w:lvlText w:val="%6"/>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F0530E">
      <w:start w:val="1"/>
      <w:numFmt w:val="decimal"/>
      <w:lvlText w:val="%7"/>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FA33C8">
      <w:start w:val="1"/>
      <w:numFmt w:val="lowerLetter"/>
      <w:lvlText w:val="%8"/>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4B50A">
      <w:start w:val="1"/>
      <w:numFmt w:val="lowerRoman"/>
      <w:lvlText w:val="%9"/>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15"/>
    <w:rsid w:val="00441FD0"/>
    <w:rsid w:val="004B2115"/>
    <w:rsid w:val="0068384C"/>
    <w:rsid w:val="006C20A6"/>
    <w:rsid w:val="00A11703"/>
    <w:rsid w:val="00A914A8"/>
    <w:rsid w:val="00C36D6F"/>
    <w:rsid w:val="00D0585E"/>
    <w:rsid w:val="00E258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B6F3"/>
  <w15:docId w15:val="{05619C33-00A9-402A-9D8F-3772FA68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8"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38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384C"/>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683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84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1" ma:contentTypeDescription="Izveidot jaunu dokumentu." ma:contentTypeScope="" ma:versionID="841cbc54066e95873793a65a6d0fc749">
  <xsd:schema xmlns:xsd="http://www.w3.org/2001/XMLSchema" xmlns:xs="http://www.w3.org/2001/XMLSchema" xmlns:p="http://schemas.microsoft.com/office/2006/metadata/properties" xmlns:ns1="http://schemas.microsoft.com/sharepoint/v3" targetNamespace="http://schemas.microsoft.com/office/2006/metadata/properties" ma:root="true" ma:fieldsID="b63c6b9b645d617c2cb10dcd938977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52D6BB-C20D-49D6-BC1B-F388A9873900}"/>
</file>

<file path=customXml/itemProps2.xml><?xml version="1.0" encoding="utf-8"?>
<ds:datastoreItem xmlns:ds="http://schemas.openxmlformats.org/officeDocument/2006/customXml" ds:itemID="{7B317675-0B32-4650-A375-C95D5392732F}"/>
</file>

<file path=customXml/itemProps3.xml><?xml version="1.0" encoding="utf-8"?>
<ds:datastoreItem xmlns:ds="http://schemas.openxmlformats.org/officeDocument/2006/customXml" ds:itemID="{0F8D3F02-F243-4E19-8AFB-3AE51F48E344}"/>
</file>

<file path=docProps/app.xml><?xml version="1.0" encoding="utf-8"?>
<Properties xmlns="http://schemas.openxmlformats.org/officeDocument/2006/extended-properties" xmlns:vt="http://schemas.openxmlformats.org/officeDocument/2006/docPropsVTypes">
  <Template>Normal</Template>
  <TotalTime>26</TotalTime>
  <Pages>1</Pages>
  <Words>1561</Words>
  <Characters>890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inga.kirse</dc:creator>
  <cp:keywords/>
  <cp:lastModifiedBy>Agnese Gelžina</cp:lastModifiedBy>
  <cp:revision>8</cp:revision>
  <dcterms:created xsi:type="dcterms:W3CDTF">2022-12-19T20:32:00Z</dcterms:created>
  <dcterms:modified xsi:type="dcterms:W3CDTF">2022-12-28T13:12:00Z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ies>
</file>