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C7BA" w14:textId="62DA58F0"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r w:rsidRPr="001B6F3C">
        <w:rPr>
          <w:rFonts w:ascii="Times New Roman" w:hAnsi="Times New Roman" w:cs="Times New Roman"/>
          <w:b/>
          <w:bCs/>
          <w:color w:val="000000"/>
          <w:lang w:val="lv-LV"/>
        </w:rPr>
        <w:t>PROJEKT</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IESNIEGUM</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VĒRTĒŠANAS KRITĒRIJI</w:t>
      </w:r>
    </w:p>
    <w:p w14:paraId="64945C36" w14:textId="77777777"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FF0CE3" w14:paraId="2DDBCABB"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Darbības programmas nosaukums</w:t>
            </w:r>
          </w:p>
        </w:tc>
        <w:tc>
          <w:tcPr>
            <w:tcW w:w="9356" w:type="dxa"/>
            <w:tcBorders>
              <w:top w:val="single" w:sz="4" w:space="0" w:color="auto"/>
              <w:left w:val="single" w:sz="4" w:space="0" w:color="auto"/>
              <w:bottom w:val="single" w:sz="4" w:space="0" w:color="auto"/>
              <w:right w:val="single" w:sz="4" w:space="0" w:color="auto"/>
            </w:tcBorders>
            <w:hideMark/>
          </w:tcPr>
          <w:p w14:paraId="7654CA24"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Eiropas Savienības kohēzijas politikas programma 2021.–2027.gadam</w:t>
            </w:r>
          </w:p>
        </w:tc>
      </w:tr>
      <w:tr w:rsidR="007F1E1A" w:rsidRPr="001B6F3C" w14:paraId="157D333A"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Prioritātes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00E61340"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3.1. Ilgtspējīga TEN-T infrastruktūra</w:t>
            </w:r>
          </w:p>
        </w:tc>
      </w:tr>
      <w:tr w:rsidR="007F1E1A" w:rsidRPr="00FF0CE3" w14:paraId="0876048E" w14:textId="77777777" w:rsidTr="007F1E1A">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hideMark/>
          </w:tcPr>
          <w:p w14:paraId="7C1D3B39"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 xml:space="preserve">3.1.1. Attīstīt ilgtspējīgu, pret klimatu izturīgu, inteliģentu, drošu un </w:t>
            </w:r>
            <w:proofErr w:type="spellStart"/>
            <w:r w:rsidRPr="001B6F3C">
              <w:rPr>
                <w:rFonts w:ascii="Times New Roman" w:hAnsi="Times New Roman" w:cs="Times New Roman"/>
                <w:lang w:val="lv-LV"/>
              </w:rPr>
              <w:t>vairākveidu</w:t>
            </w:r>
            <w:proofErr w:type="spellEnd"/>
            <w:r w:rsidRPr="001B6F3C">
              <w:rPr>
                <w:rFonts w:ascii="Times New Roman" w:hAnsi="Times New Roman" w:cs="Times New Roman"/>
                <w:lang w:val="lv-LV"/>
              </w:rPr>
              <w:t xml:space="preserve"> TEN-T infrastruktūru</w:t>
            </w:r>
          </w:p>
        </w:tc>
      </w:tr>
      <w:tr w:rsidR="007F1E1A" w:rsidRPr="00FF0CE3" w14:paraId="555F0BD5"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hideMark/>
          </w:tcPr>
          <w:p w14:paraId="32995F0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54F9B775" w14:textId="77777777" w:rsidR="007F1E1A" w:rsidRPr="001B6F3C" w:rsidRDefault="00971573">
            <w:pPr>
              <w:tabs>
                <w:tab w:val="left" w:pos="282"/>
              </w:tabs>
              <w:spacing w:after="0" w:line="240" w:lineRule="auto"/>
              <w:jc w:val="both"/>
              <w:rPr>
                <w:rFonts w:ascii="Times New Roman" w:hAnsi="Times New Roman" w:cs="Times New Roman"/>
                <w:b/>
                <w:bCs/>
                <w:lang w:val="lv-LV"/>
              </w:rPr>
            </w:pPr>
            <w:r w:rsidRPr="001B6F3C">
              <w:rPr>
                <w:rFonts w:ascii="Times New Roman" w:hAnsi="Times New Roman" w:cs="Times New Roman"/>
                <w:b/>
                <w:bCs/>
                <w:lang w:val="lv-LV"/>
              </w:rPr>
              <w:t>3.1.1.1.“Dzelzceļa transporta attīstība un energoefektivitātes uzlabošana sabiedriskajos pasažieru pārvadājumos”</w:t>
            </w:r>
          </w:p>
          <w:p w14:paraId="31BC4E05" w14:textId="722AE50A" w:rsidR="00D66D2A" w:rsidRPr="001B6F3C" w:rsidRDefault="00D66D2A">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lang w:val="lv-LV"/>
              </w:rPr>
              <w:t>un</w:t>
            </w:r>
          </w:p>
          <w:p w14:paraId="7A58482C" w14:textId="43112E59" w:rsidR="00D66D2A" w:rsidRPr="001B6F3C" w:rsidRDefault="00471296">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b/>
                <w:bCs/>
                <w:lang w:val="lv-LV"/>
              </w:rPr>
              <w:t>3.1.1.3.“ Eiropas transporta tīklā esošās dzelzceļa infrastruktūras attīstība”</w:t>
            </w:r>
          </w:p>
          <w:p w14:paraId="40DF6629" w14:textId="448C0408" w:rsidR="00D66D2A" w:rsidRPr="001B6F3C" w:rsidRDefault="00D66D2A">
            <w:pPr>
              <w:tabs>
                <w:tab w:val="left" w:pos="282"/>
              </w:tabs>
              <w:spacing w:after="0" w:line="240" w:lineRule="auto"/>
              <w:jc w:val="both"/>
              <w:rPr>
                <w:rFonts w:ascii="Times New Roman" w:hAnsi="Times New Roman" w:cs="Times New Roman"/>
                <w:lang w:val="lv-LV"/>
              </w:rPr>
            </w:pPr>
          </w:p>
        </w:tc>
      </w:tr>
      <w:tr w:rsidR="007F1E1A" w:rsidRPr="001B6F3C" w14:paraId="6A5B98D6"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A55DB85"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Projektu iesniegumu atlases veids</w:t>
            </w:r>
          </w:p>
        </w:tc>
        <w:tc>
          <w:tcPr>
            <w:tcW w:w="9356" w:type="dxa"/>
            <w:tcBorders>
              <w:top w:val="single" w:sz="4" w:space="0" w:color="auto"/>
              <w:left w:val="single" w:sz="4" w:space="0" w:color="auto"/>
              <w:bottom w:val="single" w:sz="4" w:space="0" w:color="auto"/>
              <w:right w:val="single" w:sz="4" w:space="0" w:color="auto"/>
            </w:tcBorders>
            <w:hideMark/>
          </w:tcPr>
          <w:p w14:paraId="0AD361CC"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Ierobežota projektu iesniegumu atlase</w:t>
            </w:r>
          </w:p>
        </w:tc>
      </w:tr>
      <w:tr w:rsidR="007F1E1A" w:rsidRPr="001B6F3C" w14:paraId="652704C0" w14:textId="77777777" w:rsidTr="007F1E1A">
        <w:trPr>
          <w:trHeight w:val="393"/>
        </w:trPr>
        <w:tc>
          <w:tcPr>
            <w:tcW w:w="5387" w:type="dxa"/>
            <w:tcBorders>
              <w:top w:val="single" w:sz="4" w:space="0" w:color="auto"/>
              <w:left w:val="single" w:sz="4" w:space="0" w:color="auto"/>
              <w:bottom w:val="single" w:sz="4" w:space="0" w:color="auto"/>
              <w:right w:val="single" w:sz="4" w:space="0" w:color="auto"/>
            </w:tcBorders>
            <w:vAlign w:val="center"/>
            <w:hideMark/>
          </w:tcPr>
          <w:p w14:paraId="57033FC1"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Atbildīgā iestāde</w:t>
            </w:r>
          </w:p>
        </w:tc>
        <w:tc>
          <w:tcPr>
            <w:tcW w:w="9356" w:type="dxa"/>
            <w:tcBorders>
              <w:top w:val="single" w:sz="4" w:space="0" w:color="auto"/>
              <w:left w:val="single" w:sz="4" w:space="0" w:color="auto"/>
              <w:bottom w:val="single" w:sz="4" w:space="0" w:color="auto"/>
              <w:right w:val="single" w:sz="4" w:space="0" w:color="auto"/>
            </w:tcBorders>
            <w:hideMark/>
          </w:tcPr>
          <w:p w14:paraId="32B1AC2D"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Satiksmes ministrija </w:t>
            </w:r>
          </w:p>
        </w:tc>
      </w:tr>
    </w:tbl>
    <w:p w14:paraId="5C2C3C9E" w14:textId="77777777" w:rsidR="00CD40E7" w:rsidRPr="001B6F3C" w:rsidRDefault="00CD40E7"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p w14:paraId="62015A3E" w14:textId="23164F59" w:rsidR="0013114E" w:rsidRPr="001B6F3C" w:rsidRDefault="00B16CEE" w:rsidP="00B16CEE">
      <w:pPr>
        <w:spacing w:after="0" w:line="240" w:lineRule="auto"/>
        <w:jc w:val="center"/>
        <w:rPr>
          <w:rFonts w:ascii="Times New Roman" w:eastAsia="ヒラギノ角ゴ Pro W3" w:hAnsi="Times New Roman" w:cs="Times New Roman"/>
          <w:b/>
          <w:bCs/>
          <w:color w:val="000000" w:themeColor="text1"/>
          <w:lang w:val="lv-LV"/>
        </w:rPr>
      </w:pPr>
      <w:r w:rsidRPr="001B6F3C">
        <w:rPr>
          <w:rFonts w:ascii="Times New Roman" w:eastAsia="ヒラギノ角ゴ Pro W3" w:hAnsi="Times New Roman" w:cs="Times New Roman"/>
          <w:b/>
          <w:bCs/>
          <w:color w:val="000000" w:themeColor="text1"/>
          <w:lang w:val="lv-LV"/>
        </w:rPr>
        <w:t>3. SPECIFISKIE ATBILSTĪBAS KRITĒRIJI</w:t>
      </w:r>
    </w:p>
    <w:p w14:paraId="29EECAD2" w14:textId="77777777" w:rsidR="00D70DEC" w:rsidRPr="001B6F3C" w:rsidRDefault="00D70DEC" w:rsidP="00B16CEE">
      <w:pPr>
        <w:spacing w:after="0" w:line="240" w:lineRule="auto"/>
        <w:jc w:val="center"/>
        <w:rPr>
          <w:rFonts w:ascii="Times New Roman" w:eastAsia="ヒラギノ角ゴ Pro W3" w:hAnsi="Times New Roman" w:cs="Times New Roman"/>
          <w:color w:val="000000" w:themeColor="text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745"/>
        <w:gridCol w:w="2805"/>
      </w:tblGrid>
      <w:tr w:rsidR="001930D1" w:rsidRPr="00FF0CE3" w14:paraId="1A788B99" w14:textId="77777777" w:rsidTr="00400CD7">
        <w:trPr>
          <w:trHeight w:val="1129"/>
        </w:trPr>
        <w:tc>
          <w:tcPr>
            <w:tcW w:w="704" w:type="dxa"/>
            <w:shd w:val="clear" w:color="auto" w:fill="D9D9D9" w:themeFill="background1" w:themeFillShade="D9"/>
            <w:vAlign w:val="center"/>
          </w:tcPr>
          <w:p w14:paraId="68EFEC64"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bookmarkStart w:id="0" w:name="_Hlk126682113"/>
            <w:r w:rsidRPr="001B6F3C">
              <w:rPr>
                <w:rFonts w:ascii="Times New Roman" w:eastAsia="Times New Roman" w:hAnsi="Times New Roman" w:cs="Times New Roman"/>
                <w:b/>
                <w:color w:val="000000" w:themeColor="text1"/>
                <w:lang w:val="lv-LV"/>
              </w:rPr>
              <w:t>Nr.</w:t>
            </w:r>
          </w:p>
        </w:tc>
        <w:tc>
          <w:tcPr>
            <w:tcW w:w="10745" w:type="dxa"/>
            <w:shd w:val="clear" w:color="auto" w:fill="D9D9D9" w:themeFill="background1" w:themeFillShade="D9"/>
            <w:vAlign w:val="center"/>
          </w:tcPr>
          <w:p w14:paraId="574C996F"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r w:rsidRPr="001B6F3C">
              <w:rPr>
                <w:rFonts w:ascii="Times New Roman" w:eastAsia="Times New Roman" w:hAnsi="Times New Roman" w:cs="Times New Roman"/>
                <w:b/>
                <w:color w:val="000000" w:themeColor="text1"/>
                <w:lang w:val="lv-LV"/>
              </w:rPr>
              <w:t>Kritērijs</w:t>
            </w:r>
          </w:p>
        </w:tc>
        <w:tc>
          <w:tcPr>
            <w:tcW w:w="2805" w:type="dxa"/>
            <w:shd w:val="clear" w:color="auto" w:fill="D9D9D9" w:themeFill="background1" w:themeFillShade="D9"/>
            <w:vAlign w:val="center"/>
          </w:tcPr>
          <w:p w14:paraId="30A720C0" w14:textId="302DB724" w:rsidR="001930D1" w:rsidRPr="001B6F3C" w:rsidRDefault="001930D1" w:rsidP="0013114E">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b/>
                <w:color w:val="000000" w:themeColor="text1"/>
                <w:lang w:val="lv-LV"/>
              </w:rPr>
              <w:t>Kritērija ietekme uz lēmuma pieņemšanu (P</w:t>
            </w:r>
            <w:r w:rsidRPr="001B6F3C">
              <w:rPr>
                <w:rStyle w:val="FootnoteReference"/>
                <w:rFonts w:ascii="Times New Roman" w:eastAsia="Times New Roman" w:hAnsi="Times New Roman" w:cs="Times New Roman"/>
                <w:b/>
                <w:color w:val="000000" w:themeColor="text1"/>
                <w:lang w:val="lv-LV"/>
              </w:rPr>
              <w:footnoteReference w:id="2"/>
            </w:r>
            <w:r w:rsidRPr="001B6F3C">
              <w:rPr>
                <w:rFonts w:ascii="Times New Roman" w:eastAsia="Times New Roman" w:hAnsi="Times New Roman" w:cs="Times New Roman"/>
                <w:b/>
                <w:color w:val="000000" w:themeColor="text1"/>
                <w:lang w:val="lv-LV"/>
              </w:rPr>
              <w:t>)</w:t>
            </w:r>
          </w:p>
        </w:tc>
      </w:tr>
      <w:tr w:rsidR="00844236" w:rsidRPr="001B6F3C" w14:paraId="3DB2AAF2" w14:textId="77777777" w:rsidTr="00400CD7">
        <w:trPr>
          <w:trHeight w:val="691"/>
        </w:trPr>
        <w:tc>
          <w:tcPr>
            <w:tcW w:w="704" w:type="dxa"/>
          </w:tcPr>
          <w:p w14:paraId="4DDFB4B6" w14:textId="3D625E13"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1.</w:t>
            </w:r>
          </w:p>
        </w:tc>
        <w:tc>
          <w:tcPr>
            <w:tcW w:w="10745" w:type="dxa"/>
          </w:tcPr>
          <w:p w14:paraId="1A248F20" w14:textId="196284AE" w:rsidR="00844236" w:rsidRPr="001B6F3C" w:rsidRDefault="00844236"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Projekts nav kvalificējams kā ar komercdarbības atbalstu saistīts</w:t>
            </w:r>
            <w:r w:rsidR="009D1A0E">
              <w:rPr>
                <w:rFonts w:ascii="Times New Roman" w:hAnsi="Times New Roman" w:cs="Times New Roman"/>
                <w:lang w:val="lv-LV"/>
              </w:rPr>
              <w:t>.</w:t>
            </w:r>
          </w:p>
        </w:tc>
        <w:tc>
          <w:tcPr>
            <w:tcW w:w="2805" w:type="dxa"/>
          </w:tcPr>
          <w:p w14:paraId="07936C69" w14:textId="6402F154"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p>
        </w:tc>
      </w:tr>
      <w:tr w:rsidR="00844236" w:rsidRPr="001B6F3C" w14:paraId="63972F66" w14:textId="77777777" w:rsidTr="00400CD7">
        <w:trPr>
          <w:trHeight w:val="691"/>
        </w:trPr>
        <w:tc>
          <w:tcPr>
            <w:tcW w:w="704" w:type="dxa"/>
          </w:tcPr>
          <w:p w14:paraId="14F3F4A7" w14:textId="036FDA61"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2</w:t>
            </w:r>
            <w:r w:rsidRPr="001B6F3C">
              <w:rPr>
                <w:rFonts w:ascii="Times New Roman" w:eastAsia="Times New Roman" w:hAnsi="Times New Roman" w:cs="Times New Roman"/>
                <w:color w:val="000000" w:themeColor="text1"/>
                <w:lang w:val="lv-LV"/>
              </w:rPr>
              <w:t>.</w:t>
            </w:r>
          </w:p>
        </w:tc>
        <w:tc>
          <w:tcPr>
            <w:tcW w:w="10745" w:type="dxa"/>
          </w:tcPr>
          <w:p w14:paraId="6DFD7538" w14:textId="07A0A1F0" w:rsidR="00844236" w:rsidRPr="001B6F3C" w:rsidRDefault="00844236" w:rsidP="008279C6">
            <w:pPr>
              <w:spacing w:after="0" w:line="240" w:lineRule="auto"/>
              <w:jc w:val="both"/>
              <w:rPr>
                <w:rFonts w:ascii="Times New Roman" w:hAnsi="Times New Roman" w:cs="Times New Roman"/>
                <w:lang w:val="lv-LV"/>
              </w:rPr>
            </w:pPr>
            <w:r w:rsidRPr="001B6F3C">
              <w:rPr>
                <w:rFonts w:ascii="Times New Roman" w:hAnsi="Times New Roman" w:cs="Times New Roman"/>
                <w:lang w:val="lv-LV"/>
              </w:rPr>
              <w:t>Infrastruktūras objekts, kurā paredzēts veikt investīcijas, atrodas projekta iesniedzēja īpašumā vai valdījumā, vai projekta iesniedzējs ir saskaņojis būvniecības ieceri ar zemesgabala īpašnieku atbilstoši Būvniecības likumam.</w:t>
            </w:r>
          </w:p>
        </w:tc>
        <w:tc>
          <w:tcPr>
            <w:tcW w:w="2805" w:type="dxa"/>
          </w:tcPr>
          <w:p w14:paraId="2F86DB48" w14:textId="5FF117F4"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p>
        </w:tc>
      </w:tr>
      <w:tr w:rsidR="00844236" w:rsidRPr="001B6F3C" w14:paraId="1B50E868" w14:textId="77777777" w:rsidTr="00B721FE">
        <w:trPr>
          <w:trHeight w:val="416"/>
        </w:trPr>
        <w:tc>
          <w:tcPr>
            <w:tcW w:w="704" w:type="dxa"/>
          </w:tcPr>
          <w:p w14:paraId="6C0BD03D" w14:textId="6CF0BF6C"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3</w:t>
            </w:r>
            <w:r w:rsidRPr="001B6F3C">
              <w:rPr>
                <w:rFonts w:ascii="Times New Roman" w:eastAsia="Times New Roman" w:hAnsi="Times New Roman" w:cs="Times New Roman"/>
                <w:color w:val="000000" w:themeColor="text1"/>
                <w:lang w:val="lv-LV"/>
              </w:rPr>
              <w:t>.</w:t>
            </w:r>
          </w:p>
        </w:tc>
        <w:tc>
          <w:tcPr>
            <w:tcW w:w="10745" w:type="dxa"/>
          </w:tcPr>
          <w:p w14:paraId="37731142" w14:textId="7388B4C4" w:rsidR="00E22D67" w:rsidRPr="001B6F3C" w:rsidRDefault="00E22D67" w:rsidP="00844236">
            <w:pPr>
              <w:spacing w:after="0" w:line="240" w:lineRule="auto"/>
              <w:jc w:val="both"/>
              <w:rPr>
                <w:rFonts w:ascii="Times New Roman" w:hAnsi="Times New Roman" w:cs="Times New Roman"/>
                <w:lang w:val="lv-LV"/>
              </w:rPr>
            </w:pPr>
            <w:r w:rsidRPr="001B6F3C">
              <w:rPr>
                <w:rFonts w:ascii="Times New Roman" w:hAnsi="Times New Roman" w:cs="Times New Roman"/>
                <w:lang w:val="lv-LV"/>
              </w:rPr>
              <w:t>Projekta ietvaros paredzēts modernizēt un attīstīt dzelzceļa infrastruktūru pasažieru pārvadājumu nodrošināšanai</w:t>
            </w:r>
            <w:r w:rsidR="009D1A0E">
              <w:rPr>
                <w:rFonts w:ascii="Times New Roman" w:hAnsi="Times New Roman" w:cs="Times New Roman"/>
                <w:lang w:val="lv-LV"/>
              </w:rPr>
              <w:t>.</w:t>
            </w:r>
          </w:p>
          <w:p w14:paraId="1C409259" w14:textId="13760B2A" w:rsidR="00943717" w:rsidRPr="001B6F3C" w:rsidRDefault="00943717" w:rsidP="00844236">
            <w:pPr>
              <w:spacing w:after="0" w:line="240" w:lineRule="auto"/>
              <w:jc w:val="both"/>
              <w:rPr>
                <w:rFonts w:ascii="Times New Roman" w:hAnsi="Times New Roman" w:cs="Times New Roman"/>
                <w:lang w:val="lv-LV"/>
              </w:rPr>
            </w:pPr>
          </w:p>
        </w:tc>
        <w:tc>
          <w:tcPr>
            <w:tcW w:w="2805" w:type="dxa"/>
          </w:tcPr>
          <w:p w14:paraId="743B203E" w14:textId="3F30CFD2"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p>
        </w:tc>
      </w:tr>
      <w:tr w:rsidR="00943717" w:rsidRPr="001B6F3C" w14:paraId="0DA7F2B4" w14:textId="77777777" w:rsidTr="00040FA9">
        <w:trPr>
          <w:trHeight w:val="416"/>
        </w:trPr>
        <w:tc>
          <w:tcPr>
            <w:tcW w:w="14254" w:type="dxa"/>
            <w:gridSpan w:val="3"/>
          </w:tcPr>
          <w:p w14:paraId="740C0EFD" w14:textId="0F60CCAC" w:rsidR="00943717" w:rsidRPr="001B6F3C" w:rsidRDefault="00943717" w:rsidP="00DA7671">
            <w:pPr>
              <w:spacing w:after="0" w:line="240" w:lineRule="auto"/>
              <w:jc w:val="center"/>
              <w:rPr>
                <w:rFonts w:ascii="Times New Roman" w:eastAsia="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Klimatdrošināšana</w:t>
            </w:r>
            <w:proofErr w:type="spellEnd"/>
            <w:r w:rsidRPr="001B6F3C">
              <w:rPr>
                <w:rFonts w:ascii="Times New Roman" w:hAnsi="Times New Roman" w:cs="Times New Roman"/>
                <w:b/>
                <w:bCs/>
              </w:rPr>
              <w:t>”</w:t>
            </w:r>
          </w:p>
        </w:tc>
      </w:tr>
      <w:tr w:rsidR="006654AF" w:rsidRPr="001B6F3C" w14:paraId="6649A297" w14:textId="77777777" w:rsidTr="00591A99">
        <w:trPr>
          <w:trHeight w:val="703"/>
        </w:trPr>
        <w:tc>
          <w:tcPr>
            <w:tcW w:w="704" w:type="dxa"/>
          </w:tcPr>
          <w:p w14:paraId="61C1F449" w14:textId="0C035AC1" w:rsidR="006654AF" w:rsidRPr="001B6F3C" w:rsidRDefault="00B63A6B" w:rsidP="00DA7671">
            <w:pPr>
              <w:spacing w:after="0" w:line="240" w:lineRule="auto"/>
              <w:rPr>
                <w:rFonts w:ascii="Times New Roman" w:eastAsia="Times New Roman" w:hAnsi="Times New Roman" w:cs="Times New Roman"/>
                <w:color w:val="000000" w:themeColor="text1"/>
                <w:lang w:val="lv-LV"/>
              </w:rPr>
            </w:pPr>
            <w:bookmarkStart w:id="1" w:name="_Hlk130212857"/>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4</w:t>
            </w:r>
            <w:r w:rsidRPr="001B6F3C">
              <w:rPr>
                <w:rFonts w:ascii="Times New Roman" w:eastAsia="Times New Roman" w:hAnsi="Times New Roman" w:cs="Times New Roman"/>
                <w:color w:val="000000" w:themeColor="text1"/>
                <w:lang w:val="lv-LV"/>
              </w:rPr>
              <w:t>.</w:t>
            </w:r>
          </w:p>
        </w:tc>
        <w:tc>
          <w:tcPr>
            <w:tcW w:w="10745" w:type="dxa"/>
          </w:tcPr>
          <w:p w14:paraId="68C57014" w14:textId="55BE00A6" w:rsidR="006654AF" w:rsidRPr="001B6F3C" w:rsidRDefault="00A21E4A"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Projekta iesniegumā ietverti nosacījumi vai iekļautas darbības, kas paredz siltumnīcefekta gāzu emisiju samazināšanu vai CO</w:t>
            </w:r>
            <w:r w:rsidR="00336340" w:rsidRPr="001B6F3C">
              <w:rPr>
                <w:rFonts w:ascii="Times New Roman" w:hAnsi="Times New Roman" w:cs="Times New Roman"/>
                <w:vertAlign w:val="subscript"/>
                <w:lang w:val="lv-LV"/>
              </w:rPr>
              <w:t>2</w:t>
            </w:r>
            <w:r w:rsidRPr="001B6F3C">
              <w:rPr>
                <w:rFonts w:ascii="Times New Roman" w:hAnsi="Times New Roman" w:cs="Times New Roman"/>
                <w:lang w:val="lv-LV"/>
              </w:rPr>
              <w:t xml:space="preserve"> piesaistes palielināšanu un pielāgošanos klimata pārmaiņām</w:t>
            </w:r>
            <w:r w:rsidR="00591A99" w:rsidRPr="001B6F3C">
              <w:rPr>
                <w:rFonts w:ascii="Times New Roman" w:hAnsi="Times New Roman" w:cs="Times New Roman"/>
                <w:lang w:val="lv-LV"/>
              </w:rPr>
              <w:t>.</w:t>
            </w:r>
          </w:p>
        </w:tc>
        <w:tc>
          <w:tcPr>
            <w:tcW w:w="2805" w:type="dxa"/>
          </w:tcPr>
          <w:p w14:paraId="7969AE1E" w14:textId="538E8C2C" w:rsidR="006654AF"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p>
        </w:tc>
      </w:tr>
      <w:tr w:rsidR="00943717" w:rsidRPr="001B6F3C" w14:paraId="7C6DBDD1" w14:textId="77777777" w:rsidTr="00943717">
        <w:trPr>
          <w:trHeight w:val="425"/>
        </w:trPr>
        <w:tc>
          <w:tcPr>
            <w:tcW w:w="14254" w:type="dxa"/>
            <w:gridSpan w:val="3"/>
          </w:tcPr>
          <w:p w14:paraId="6E48DDB1" w14:textId="49BD4515"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lastRenderedPageBreak/>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Nenodarīt</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būtisku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kaitējumu</w:t>
            </w:r>
            <w:proofErr w:type="spellEnd"/>
            <w:r w:rsidRPr="001B6F3C">
              <w:rPr>
                <w:rFonts w:ascii="Times New Roman" w:hAnsi="Times New Roman" w:cs="Times New Roman"/>
                <w:b/>
                <w:bCs/>
              </w:rPr>
              <w:t>” (HP NBK)</w:t>
            </w:r>
          </w:p>
        </w:tc>
      </w:tr>
      <w:tr w:rsidR="0012100B" w:rsidRPr="001B6F3C" w14:paraId="0314F1D7" w14:textId="77777777" w:rsidTr="00591A99">
        <w:trPr>
          <w:trHeight w:val="982"/>
        </w:trPr>
        <w:tc>
          <w:tcPr>
            <w:tcW w:w="704" w:type="dxa"/>
          </w:tcPr>
          <w:p w14:paraId="303CFEEF" w14:textId="6CE4B05B" w:rsidR="0012100B" w:rsidRPr="001B6F3C" w:rsidRDefault="00B63A6B"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5</w:t>
            </w:r>
            <w:r w:rsidR="00591A99" w:rsidRPr="001B6F3C">
              <w:rPr>
                <w:rFonts w:ascii="Times New Roman" w:eastAsia="Times New Roman" w:hAnsi="Times New Roman" w:cs="Times New Roman"/>
                <w:color w:val="000000" w:themeColor="text1"/>
                <w:lang w:val="lv-LV"/>
              </w:rPr>
              <w:t>.</w:t>
            </w:r>
          </w:p>
        </w:tc>
        <w:tc>
          <w:tcPr>
            <w:tcW w:w="10745" w:type="dxa"/>
          </w:tcPr>
          <w:p w14:paraId="2F0CD17F" w14:textId="461A9297" w:rsidR="00D52884" w:rsidRPr="001B6F3C" w:rsidRDefault="009C6441" w:rsidP="001B6F3C">
            <w:pPr>
              <w:pStyle w:val="Standard"/>
              <w:jc w:val="both"/>
              <w:rPr>
                <w:sz w:val="22"/>
                <w:shd w:val="clear" w:color="auto" w:fill="FFFFFF"/>
              </w:rPr>
            </w:pPr>
            <w:r w:rsidRPr="001B6F3C">
              <w:rPr>
                <w:sz w:val="22"/>
              </w:rPr>
              <w:t xml:space="preserve"> Projekta iesniegumā ietvertie pasākumi paredz principa “Nenodarīt būtisku kaitējumu” nepieciešamo prasību ievērošanu vides jomā.</w:t>
            </w:r>
          </w:p>
        </w:tc>
        <w:tc>
          <w:tcPr>
            <w:tcW w:w="2805" w:type="dxa"/>
          </w:tcPr>
          <w:p w14:paraId="19CDB13B" w14:textId="1EA461FB" w:rsidR="0012100B"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p>
        </w:tc>
      </w:tr>
      <w:tr w:rsidR="00943717" w:rsidRPr="001B6F3C" w14:paraId="43EEB6F8" w14:textId="77777777" w:rsidTr="00943717">
        <w:trPr>
          <w:trHeight w:val="389"/>
        </w:trPr>
        <w:tc>
          <w:tcPr>
            <w:tcW w:w="14254" w:type="dxa"/>
            <w:gridSpan w:val="3"/>
          </w:tcPr>
          <w:p w14:paraId="5E7B86C9" w14:textId="034EB173"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Vienlīdzība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iekļaušana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nediskriminācija</w:t>
            </w:r>
            <w:proofErr w:type="spellEnd"/>
            <w:r w:rsidRPr="001B6F3C">
              <w:rPr>
                <w:rFonts w:ascii="Times New Roman" w:hAnsi="Times New Roman" w:cs="Times New Roman"/>
                <w:b/>
                <w:bCs/>
              </w:rPr>
              <w:t xml:space="preserve"> un </w:t>
            </w:r>
            <w:proofErr w:type="spellStart"/>
            <w:r w:rsidRPr="001B6F3C">
              <w:rPr>
                <w:rFonts w:ascii="Times New Roman" w:hAnsi="Times New Roman" w:cs="Times New Roman"/>
                <w:b/>
                <w:bCs/>
              </w:rPr>
              <w:t>pamattiesību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ievērošana</w:t>
            </w:r>
            <w:proofErr w:type="spellEnd"/>
            <w:r w:rsidRPr="001B6F3C">
              <w:rPr>
                <w:rFonts w:ascii="Times New Roman" w:hAnsi="Times New Roman" w:cs="Times New Roman"/>
                <w:b/>
                <w:bCs/>
              </w:rPr>
              <w:t>” (HP VINPI)</w:t>
            </w:r>
          </w:p>
        </w:tc>
      </w:tr>
      <w:tr w:rsidR="00DA7671" w:rsidRPr="001B6F3C" w14:paraId="5B19A5BD" w14:textId="77777777" w:rsidTr="00400CD7">
        <w:trPr>
          <w:trHeight w:val="837"/>
        </w:trPr>
        <w:tc>
          <w:tcPr>
            <w:tcW w:w="704" w:type="dxa"/>
          </w:tcPr>
          <w:p w14:paraId="4486BA38" w14:textId="0901F64E" w:rsidR="00DA7671" w:rsidRPr="001B6F3C" w:rsidRDefault="00DA7671"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6</w:t>
            </w:r>
            <w:r w:rsidRPr="001B6F3C">
              <w:rPr>
                <w:rFonts w:ascii="Times New Roman" w:eastAsia="Times New Roman" w:hAnsi="Times New Roman" w:cs="Times New Roman"/>
                <w:color w:val="000000" w:themeColor="text1"/>
                <w:lang w:val="lv-LV"/>
              </w:rPr>
              <w:t>.</w:t>
            </w:r>
          </w:p>
        </w:tc>
        <w:tc>
          <w:tcPr>
            <w:tcW w:w="10745" w:type="dxa"/>
          </w:tcPr>
          <w:p w14:paraId="7FA2CB75" w14:textId="5A855A4A" w:rsidR="00DA7671" w:rsidRPr="001B6F3C" w:rsidRDefault="00D25ED3" w:rsidP="00DA7671">
            <w:pPr>
              <w:pStyle w:val="ListParagraph"/>
              <w:tabs>
                <w:tab w:val="left" w:pos="360"/>
              </w:tabs>
              <w:ind w:left="0"/>
              <w:jc w:val="both"/>
              <w:rPr>
                <w:rFonts w:ascii="Times New Roman" w:hAnsi="Times New Roman" w:cs="Times New Roman"/>
                <w:lang w:val="lv-LV" w:eastAsia="lv-LV"/>
              </w:rPr>
            </w:pPr>
            <w:r w:rsidRPr="001B6F3C">
              <w:rPr>
                <w:rFonts w:ascii="Times New Roman" w:eastAsia="Calibri" w:hAnsi="Times New Roman" w:cs="Times New Roman"/>
                <w:kern w:val="3"/>
                <w:lang w:val="lv-LV"/>
              </w:rPr>
              <w:t xml:space="preserve">Projektā ir paredzētas darbības,  kas veicina  horizontālā principa ”Vienlīdzība, iekļaušana, </w:t>
            </w:r>
            <w:proofErr w:type="spellStart"/>
            <w:r w:rsidRPr="001B6F3C">
              <w:rPr>
                <w:rFonts w:ascii="Times New Roman" w:eastAsia="Calibri" w:hAnsi="Times New Roman" w:cs="Times New Roman"/>
                <w:kern w:val="3"/>
                <w:lang w:val="lv-LV"/>
              </w:rPr>
              <w:t>nediskriminācija</w:t>
            </w:r>
            <w:proofErr w:type="spellEnd"/>
            <w:r w:rsidRPr="001B6F3C">
              <w:rPr>
                <w:rFonts w:ascii="Times New Roman" w:eastAsia="Calibri" w:hAnsi="Times New Roman" w:cs="Times New Roman"/>
                <w:kern w:val="3"/>
                <w:lang w:val="lv-LV"/>
              </w:rPr>
              <w:t xml:space="preserve"> un </w:t>
            </w:r>
            <w:proofErr w:type="spellStart"/>
            <w:r w:rsidRPr="001B6F3C">
              <w:rPr>
                <w:rFonts w:ascii="Times New Roman" w:eastAsia="Calibri" w:hAnsi="Times New Roman" w:cs="Times New Roman"/>
                <w:kern w:val="3"/>
                <w:lang w:val="lv-LV"/>
              </w:rPr>
              <w:t>pamattiesību</w:t>
            </w:r>
            <w:proofErr w:type="spellEnd"/>
            <w:r w:rsidRPr="001B6F3C">
              <w:rPr>
                <w:rFonts w:ascii="Times New Roman" w:eastAsia="Calibri" w:hAnsi="Times New Roman" w:cs="Times New Roman"/>
                <w:kern w:val="3"/>
                <w:lang w:val="lv-LV"/>
              </w:rPr>
              <w:t xml:space="preserve"> ievērošana” īstenošanu</w:t>
            </w:r>
            <w:r w:rsidR="001B6F3C" w:rsidRPr="001B6F3C">
              <w:rPr>
                <w:rFonts w:ascii="Times New Roman" w:eastAsia="Calibri" w:hAnsi="Times New Roman" w:cs="Times New Roman"/>
                <w:kern w:val="3"/>
                <w:lang w:val="lv-LV"/>
              </w:rPr>
              <w:t>.</w:t>
            </w:r>
          </w:p>
        </w:tc>
        <w:tc>
          <w:tcPr>
            <w:tcW w:w="2805" w:type="dxa"/>
          </w:tcPr>
          <w:p w14:paraId="242E9310" w14:textId="77777777" w:rsidR="00DA7671" w:rsidRPr="001B6F3C" w:rsidRDefault="00DA7671"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p>
          <w:p w14:paraId="4EB94402" w14:textId="77777777" w:rsidR="00EC68A5" w:rsidRPr="001B6F3C" w:rsidRDefault="00EC68A5" w:rsidP="00DA7671">
            <w:pPr>
              <w:pStyle w:val="ListParagraph"/>
              <w:ind w:left="0"/>
              <w:jc w:val="center"/>
              <w:rPr>
                <w:rFonts w:ascii="Times New Roman" w:hAnsi="Times New Roman" w:cs="Times New Roman"/>
                <w:color w:val="000000" w:themeColor="text1"/>
                <w:lang w:val="lv-LV"/>
              </w:rPr>
            </w:pPr>
          </w:p>
          <w:p w14:paraId="236454E5" w14:textId="49783E62" w:rsidR="00EC68A5" w:rsidRPr="001B6F3C" w:rsidRDefault="00EC68A5" w:rsidP="00DA7671">
            <w:pPr>
              <w:pStyle w:val="ListParagraph"/>
              <w:ind w:left="0"/>
              <w:jc w:val="center"/>
              <w:rPr>
                <w:rFonts w:ascii="Times New Roman" w:hAnsi="Times New Roman" w:cs="Times New Roman"/>
                <w:color w:val="000000" w:themeColor="text1"/>
                <w:lang w:val="lv-LV"/>
              </w:rPr>
            </w:pPr>
          </w:p>
        </w:tc>
      </w:tr>
      <w:bookmarkEnd w:id="0"/>
      <w:bookmarkEnd w:id="1"/>
    </w:tbl>
    <w:p w14:paraId="34808BA3" w14:textId="77777777" w:rsidR="00D63B6F" w:rsidRPr="001B6F3C" w:rsidRDefault="00D63B6F" w:rsidP="00D70DEC">
      <w:pPr>
        <w:rPr>
          <w:rFonts w:ascii="Times New Roman" w:hAnsi="Times New Roman" w:cs="Times New Roman"/>
          <w:lang w:val="lv-LV"/>
        </w:rPr>
      </w:pPr>
    </w:p>
    <w:sectPr w:rsidR="00D63B6F" w:rsidRPr="001B6F3C" w:rsidSect="00B35430">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37B0" w14:textId="77777777" w:rsidR="00FD3275" w:rsidRDefault="00FD3275" w:rsidP="0013114E">
      <w:pPr>
        <w:spacing w:after="0" w:line="240" w:lineRule="auto"/>
      </w:pPr>
      <w:r>
        <w:separator/>
      </w:r>
    </w:p>
  </w:endnote>
  <w:endnote w:type="continuationSeparator" w:id="0">
    <w:p w14:paraId="533E948C" w14:textId="77777777" w:rsidR="00FD3275" w:rsidRDefault="00FD3275" w:rsidP="0013114E">
      <w:pPr>
        <w:spacing w:after="0" w:line="240" w:lineRule="auto"/>
      </w:pPr>
      <w:r>
        <w:continuationSeparator/>
      </w:r>
    </w:p>
  </w:endnote>
  <w:endnote w:type="continuationNotice" w:id="1">
    <w:p w14:paraId="7B57CE45" w14:textId="77777777" w:rsidR="00FD3275" w:rsidRDefault="00FD3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AA95" w14:textId="77777777" w:rsidR="004E0A14" w:rsidRDefault="004E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417903E2" w14:textId="77777777" w:rsidTr="5E7F0A5A">
      <w:tc>
        <w:tcPr>
          <w:tcW w:w="4750" w:type="dxa"/>
        </w:tcPr>
        <w:p w14:paraId="45E2CCFD" w14:textId="77777777" w:rsidR="00000000" w:rsidRPr="00413E3E" w:rsidRDefault="00000000" w:rsidP="5E7F0A5A">
          <w:pPr>
            <w:pStyle w:val="Header"/>
            <w:ind w:left="-115"/>
          </w:pPr>
        </w:p>
      </w:tc>
      <w:tc>
        <w:tcPr>
          <w:tcW w:w="4750" w:type="dxa"/>
        </w:tcPr>
        <w:p w14:paraId="28DEEF56" w14:textId="77777777" w:rsidR="00000000" w:rsidRPr="00413E3E" w:rsidRDefault="00000000" w:rsidP="5E7F0A5A">
          <w:pPr>
            <w:pStyle w:val="Header"/>
            <w:jc w:val="center"/>
          </w:pPr>
        </w:p>
      </w:tc>
      <w:tc>
        <w:tcPr>
          <w:tcW w:w="4750" w:type="dxa"/>
        </w:tcPr>
        <w:p w14:paraId="0B907F87" w14:textId="77777777" w:rsidR="00000000" w:rsidRPr="00413E3E" w:rsidRDefault="00000000" w:rsidP="5E7F0A5A">
          <w:pPr>
            <w:pStyle w:val="Header"/>
            <w:ind w:right="-115"/>
            <w:jc w:val="right"/>
          </w:pPr>
        </w:p>
      </w:tc>
    </w:tr>
  </w:tbl>
  <w:p w14:paraId="5A96C486" w14:textId="77777777" w:rsidR="00000000" w:rsidRPr="00413E3E" w:rsidRDefault="00000000" w:rsidP="5E7F0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000000" w:rsidRPr="00413E3E" w:rsidRDefault="00000000" w:rsidP="5E7F0A5A">
          <w:pPr>
            <w:pStyle w:val="Header"/>
            <w:ind w:left="-115"/>
          </w:pPr>
        </w:p>
      </w:tc>
      <w:tc>
        <w:tcPr>
          <w:tcW w:w="4750" w:type="dxa"/>
        </w:tcPr>
        <w:p w14:paraId="3E637245" w14:textId="77777777" w:rsidR="00000000" w:rsidRPr="00413E3E" w:rsidRDefault="00000000" w:rsidP="5E7F0A5A">
          <w:pPr>
            <w:pStyle w:val="Header"/>
            <w:jc w:val="center"/>
          </w:pPr>
        </w:p>
      </w:tc>
      <w:tc>
        <w:tcPr>
          <w:tcW w:w="4750" w:type="dxa"/>
        </w:tcPr>
        <w:p w14:paraId="08239AD6" w14:textId="77777777" w:rsidR="00000000" w:rsidRPr="00413E3E" w:rsidRDefault="00000000" w:rsidP="5E7F0A5A">
          <w:pPr>
            <w:pStyle w:val="Header"/>
            <w:ind w:right="-115"/>
            <w:jc w:val="right"/>
          </w:pPr>
        </w:p>
      </w:tc>
    </w:tr>
  </w:tbl>
  <w:p w14:paraId="2FF80B24" w14:textId="77777777" w:rsidR="00000000" w:rsidRPr="00413E3E" w:rsidRDefault="00000000" w:rsidP="5E7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BE47" w14:textId="77777777" w:rsidR="00FD3275" w:rsidRDefault="00FD3275" w:rsidP="0013114E">
      <w:pPr>
        <w:spacing w:after="0" w:line="240" w:lineRule="auto"/>
      </w:pPr>
      <w:r>
        <w:separator/>
      </w:r>
    </w:p>
  </w:footnote>
  <w:footnote w:type="continuationSeparator" w:id="0">
    <w:p w14:paraId="22D3BC26" w14:textId="77777777" w:rsidR="00FD3275" w:rsidRDefault="00FD3275" w:rsidP="0013114E">
      <w:pPr>
        <w:spacing w:after="0" w:line="240" w:lineRule="auto"/>
      </w:pPr>
      <w:r>
        <w:continuationSeparator/>
      </w:r>
    </w:p>
  </w:footnote>
  <w:footnote w:type="continuationNotice" w:id="1">
    <w:p w14:paraId="1A8F8DCE" w14:textId="77777777" w:rsidR="00FD3275" w:rsidRDefault="00FD3275">
      <w:pPr>
        <w:spacing w:after="0" w:line="240" w:lineRule="auto"/>
      </w:pPr>
    </w:p>
  </w:footnote>
  <w:footnote w:id="2">
    <w:p w14:paraId="64D7B9D7" w14:textId="6AF367A4" w:rsidR="001930D1" w:rsidRPr="001930D1" w:rsidRDefault="001930D1" w:rsidP="00D70DEC">
      <w:pPr>
        <w:pStyle w:val="FootnoteText"/>
        <w:jc w:val="both"/>
        <w:rPr>
          <w:lang w:val="lv-LV"/>
        </w:rPr>
      </w:pPr>
      <w:r>
        <w:rPr>
          <w:rStyle w:val="FootnoteReferen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D53" w14:textId="77777777" w:rsidR="004E0A14" w:rsidRDefault="004E0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71B4" w14:textId="77777777" w:rsidR="00000000" w:rsidRPr="00FA4B3C" w:rsidRDefault="00883483">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22</w:t>
    </w:r>
    <w:r w:rsidRPr="00FA4B3C">
      <w:rPr>
        <w:rFonts w:ascii="Times New Roman" w:hAnsi="Times New Roman"/>
        <w:noProof/>
        <w:color w:val="2B579A"/>
        <w:shd w:val="clear" w:color="auto" w:fill="E6E6E6"/>
      </w:rPr>
      <w:fldChar w:fldCharType="end"/>
    </w:r>
  </w:p>
  <w:p w14:paraId="11A6B1C7"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B850" w14:textId="67BD2FDF" w:rsidR="00000000" w:rsidRPr="004E0A14" w:rsidRDefault="004E0A14" w:rsidP="004E0A14">
    <w:pPr>
      <w:pStyle w:val="Header"/>
      <w:jc w:val="right"/>
      <w:rPr>
        <w:rFonts w:ascii="Times New Roman" w:hAnsi="Times New Roman" w:cs="Times New Roman"/>
        <w:i/>
        <w:iCs/>
        <w:sz w:val="20"/>
        <w:szCs w:val="20"/>
      </w:rPr>
    </w:pPr>
    <w:proofErr w:type="spellStart"/>
    <w:r w:rsidRPr="004E0A14">
      <w:rPr>
        <w:rFonts w:ascii="Times New Roman" w:hAnsi="Times New Roman" w:cs="Times New Roman"/>
        <w:i/>
        <w:iCs/>
        <w:sz w:val="20"/>
        <w:szCs w:val="20"/>
      </w:rPr>
      <w:t>Apstiprināts</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Eiropas</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Savienības</w:t>
    </w:r>
    <w:proofErr w:type="spellEnd"/>
    <w:r w:rsidRPr="004E0A14">
      <w:rPr>
        <w:rFonts w:ascii="Times New Roman" w:hAnsi="Times New Roman" w:cs="Times New Roman"/>
        <w:i/>
        <w:iCs/>
        <w:sz w:val="20"/>
        <w:szCs w:val="20"/>
      </w:rPr>
      <w:t xml:space="preserve"> fondu </w:t>
    </w:r>
    <w:proofErr w:type="gramStart"/>
    <w:r w:rsidRPr="004E0A14">
      <w:rPr>
        <w:rFonts w:ascii="Times New Roman" w:hAnsi="Times New Roman" w:cs="Times New Roman"/>
        <w:i/>
        <w:iCs/>
        <w:sz w:val="20"/>
        <w:szCs w:val="20"/>
      </w:rPr>
      <w:t>2021.–</w:t>
    </w:r>
    <w:proofErr w:type="gramEnd"/>
    <w:r w:rsidRPr="004E0A14">
      <w:rPr>
        <w:rFonts w:ascii="Times New Roman" w:hAnsi="Times New Roman" w:cs="Times New Roman"/>
        <w:i/>
        <w:iCs/>
        <w:sz w:val="20"/>
        <w:szCs w:val="20"/>
      </w:rPr>
      <w:t xml:space="preserve">2027.gada </w:t>
    </w:r>
    <w:proofErr w:type="spellStart"/>
    <w:r w:rsidRPr="004E0A14">
      <w:rPr>
        <w:rFonts w:ascii="Times New Roman" w:hAnsi="Times New Roman" w:cs="Times New Roman"/>
        <w:i/>
        <w:iCs/>
        <w:sz w:val="20"/>
        <w:szCs w:val="20"/>
      </w:rPr>
      <w:t>plānošanas</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perioda</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uzraudzības</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komitejas</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rakstiskajā</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procedūrā</w:t>
    </w:r>
    <w:proofErr w:type="spellEnd"/>
    <w:r w:rsidRPr="004E0A14">
      <w:rPr>
        <w:rFonts w:ascii="Times New Roman" w:hAnsi="Times New Roman" w:cs="Times New Roman"/>
        <w:i/>
        <w:iCs/>
        <w:sz w:val="20"/>
        <w:szCs w:val="20"/>
      </w:rPr>
      <w:t xml:space="preserve"> </w:t>
    </w:r>
    <w:proofErr w:type="spellStart"/>
    <w:r w:rsidRPr="004E0A14">
      <w:rPr>
        <w:rFonts w:ascii="Times New Roman" w:hAnsi="Times New Roman" w:cs="Times New Roman"/>
        <w:i/>
        <w:iCs/>
        <w:sz w:val="20"/>
        <w:szCs w:val="20"/>
      </w:rPr>
      <w:t>ar</w:t>
    </w:r>
    <w:proofErr w:type="spellEnd"/>
    <w:r w:rsidRPr="004E0A14">
      <w:rPr>
        <w:rFonts w:ascii="Times New Roman" w:hAnsi="Times New Roman" w:cs="Times New Roman"/>
        <w:i/>
        <w:iCs/>
        <w:sz w:val="20"/>
        <w:szCs w:val="20"/>
      </w:rPr>
      <w:t xml:space="preserve"> 18.08.2023. </w:t>
    </w:r>
    <w:proofErr w:type="spellStart"/>
    <w:r w:rsidRPr="004E0A14">
      <w:rPr>
        <w:rFonts w:ascii="Times New Roman" w:hAnsi="Times New Roman" w:cs="Times New Roman"/>
        <w:i/>
        <w:iCs/>
        <w:sz w:val="20"/>
        <w:szCs w:val="20"/>
      </w:rPr>
      <w:t>lēmumu</w:t>
    </w:r>
    <w:proofErr w:type="spellEnd"/>
    <w:r w:rsidRPr="004E0A14">
      <w:rPr>
        <w:rFonts w:ascii="Times New Roman" w:hAnsi="Times New Roman" w:cs="Times New Roman"/>
        <w:i/>
        <w:iCs/>
        <w:sz w:val="20"/>
        <w:szCs w:val="20"/>
      </w:rPr>
      <w:t xml:space="preserve"> Nr. L-2023/21-27/5</w:t>
    </w:r>
    <w:r w:rsidRPr="004E0A14">
      <w:rPr>
        <w:rFonts w:ascii="Times New Roman" w:hAnsi="Times New Roman" w:cs="Times New Roman"/>
        <w:i/>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5EA4"/>
    <w:rsid w:val="000629EC"/>
    <w:rsid w:val="000639F8"/>
    <w:rsid w:val="00072006"/>
    <w:rsid w:val="00095D0F"/>
    <w:rsid w:val="00097513"/>
    <w:rsid w:val="000A7C1B"/>
    <w:rsid w:val="000B0130"/>
    <w:rsid w:val="000C57CC"/>
    <w:rsid w:val="000C7E63"/>
    <w:rsid w:val="000D385F"/>
    <w:rsid w:val="0012100B"/>
    <w:rsid w:val="00130DA8"/>
    <w:rsid w:val="0013114E"/>
    <w:rsid w:val="00135439"/>
    <w:rsid w:val="00153D8B"/>
    <w:rsid w:val="0017618C"/>
    <w:rsid w:val="00190E9B"/>
    <w:rsid w:val="001930D1"/>
    <w:rsid w:val="0019506C"/>
    <w:rsid w:val="001B6F3C"/>
    <w:rsid w:val="001C5E6C"/>
    <w:rsid w:val="001D1321"/>
    <w:rsid w:val="002228E9"/>
    <w:rsid w:val="0022365B"/>
    <w:rsid w:val="00232D37"/>
    <w:rsid w:val="00237595"/>
    <w:rsid w:val="002518A4"/>
    <w:rsid w:val="0026050B"/>
    <w:rsid w:val="00281D3B"/>
    <w:rsid w:val="002A52DA"/>
    <w:rsid w:val="002A5EA3"/>
    <w:rsid w:val="002B7A83"/>
    <w:rsid w:val="002C26C9"/>
    <w:rsid w:val="002D023C"/>
    <w:rsid w:val="002D1FAA"/>
    <w:rsid w:val="002E0B4A"/>
    <w:rsid w:val="002E2392"/>
    <w:rsid w:val="002F1002"/>
    <w:rsid w:val="00304195"/>
    <w:rsid w:val="00336340"/>
    <w:rsid w:val="003377EE"/>
    <w:rsid w:val="00346636"/>
    <w:rsid w:val="003C5C10"/>
    <w:rsid w:val="003E45F5"/>
    <w:rsid w:val="003F07D5"/>
    <w:rsid w:val="00400CD7"/>
    <w:rsid w:val="004035C2"/>
    <w:rsid w:val="00414B11"/>
    <w:rsid w:val="00417EC3"/>
    <w:rsid w:val="00456765"/>
    <w:rsid w:val="0046640C"/>
    <w:rsid w:val="0047050C"/>
    <w:rsid w:val="00471296"/>
    <w:rsid w:val="0047710C"/>
    <w:rsid w:val="0047775E"/>
    <w:rsid w:val="004959CA"/>
    <w:rsid w:val="004C200A"/>
    <w:rsid w:val="004C5B17"/>
    <w:rsid w:val="004C6900"/>
    <w:rsid w:val="004E01FB"/>
    <w:rsid w:val="004E0A14"/>
    <w:rsid w:val="004E2C78"/>
    <w:rsid w:val="005043D6"/>
    <w:rsid w:val="00526678"/>
    <w:rsid w:val="00533A55"/>
    <w:rsid w:val="00557078"/>
    <w:rsid w:val="00591A99"/>
    <w:rsid w:val="0059336E"/>
    <w:rsid w:val="005A7DA9"/>
    <w:rsid w:val="005C0364"/>
    <w:rsid w:val="005C3C13"/>
    <w:rsid w:val="00622882"/>
    <w:rsid w:val="006400EE"/>
    <w:rsid w:val="00645353"/>
    <w:rsid w:val="00652418"/>
    <w:rsid w:val="0066265E"/>
    <w:rsid w:val="0066352E"/>
    <w:rsid w:val="006654AF"/>
    <w:rsid w:val="00686E2D"/>
    <w:rsid w:val="006C3CBB"/>
    <w:rsid w:val="006C44F2"/>
    <w:rsid w:val="006D03AF"/>
    <w:rsid w:val="006E19FB"/>
    <w:rsid w:val="006E1ACB"/>
    <w:rsid w:val="006E4800"/>
    <w:rsid w:val="006F0C2E"/>
    <w:rsid w:val="006F681E"/>
    <w:rsid w:val="00704844"/>
    <w:rsid w:val="007352D8"/>
    <w:rsid w:val="0074713E"/>
    <w:rsid w:val="0076611C"/>
    <w:rsid w:val="00777606"/>
    <w:rsid w:val="007B7315"/>
    <w:rsid w:val="007F1E1A"/>
    <w:rsid w:val="008279C6"/>
    <w:rsid w:val="00844236"/>
    <w:rsid w:val="0085658D"/>
    <w:rsid w:val="008578C0"/>
    <w:rsid w:val="00875BE8"/>
    <w:rsid w:val="00883483"/>
    <w:rsid w:val="0089441F"/>
    <w:rsid w:val="008A3249"/>
    <w:rsid w:val="008C1454"/>
    <w:rsid w:val="008C2FE7"/>
    <w:rsid w:val="008D5567"/>
    <w:rsid w:val="008E52D4"/>
    <w:rsid w:val="008F2F2D"/>
    <w:rsid w:val="009108F5"/>
    <w:rsid w:val="00924D42"/>
    <w:rsid w:val="009274ED"/>
    <w:rsid w:val="00943717"/>
    <w:rsid w:val="00971573"/>
    <w:rsid w:val="00975112"/>
    <w:rsid w:val="00982629"/>
    <w:rsid w:val="00985C8D"/>
    <w:rsid w:val="009B623F"/>
    <w:rsid w:val="009C6441"/>
    <w:rsid w:val="009D1A0E"/>
    <w:rsid w:val="009F57C9"/>
    <w:rsid w:val="00A02609"/>
    <w:rsid w:val="00A07E39"/>
    <w:rsid w:val="00A14C6C"/>
    <w:rsid w:val="00A151D5"/>
    <w:rsid w:val="00A21E4A"/>
    <w:rsid w:val="00A723CB"/>
    <w:rsid w:val="00A72E80"/>
    <w:rsid w:val="00A75F11"/>
    <w:rsid w:val="00A80974"/>
    <w:rsid w:val="00AB4A4D"/>
    <w:rsid w:val="00AC2649"/>
    <w:rsid w:val="00AE2AB9"/>
    <w:rsid w:val="00AF6A70"/>
    <w:rsid w:val="00B02279"/>
    <w:rsid w:val="00B077A5"/>
    <w:rsid w:val="00B16CEE"/>
    <w:rsid w:val="00B27597"/>
    <w:rsid w:val="00B365D6"/>
    <w:rsid w:val="00B46CB2"/>
    <w:rsid w:val="00B535E0"/>
    <w:rsid w:val="00B57AD9"/>
    <w:rsid w:val="00B63A6B"/>
    <w:rsid w:val="00B721FE"/>
    <w:rsid w:val="00BA277D"/>
    <w:rsid w:val="00BA4128"/>
    <w:rsid w:val="00BE016A"/>
    <w:rsid w:val="00C010DF"/>
    <w:rsid w:val="00C81697"/>
    <w:rsid w:val="00C81A32"/>
    <w:rsid w:val="00CA23E6"/>
    <w:rsid w:val="00CB482C"/>
    <w:rsid w:val="00CB4ECE"/>
    <w:rsid w:val="00CC425C"/>
    <w:rsid w:val="00CD40E7"/>
    <w:rsid w:val="00CD728B"/>
    <w:rsid w:val="00D25ED3"/>
    <w:rsid w:val="00D43C28"/>
    <w:rsid w:val="00D52884"/>
    <w:rsid w:val="00D61FE2"/>
    <w:rsid w:val="00D63B6F"/>
    <w:rsid w:val="00D66D2A"/>
    <w:rsid w:val="00D70DEC"/>
    <w:rsid w:val="00D73DC5"/>
    <w:rsid w:val="00DA7671"/>
    <w:rsid w:val="00DA7690"/>
    <w:rsid w:val="00DB3AEC"/>
    <w:rsid w:val="00DD4692"/>
    <w:rsid w:val="00DD7D80"/>
    <w:rsid w:val="00E015F0"/>
    <w:rsid w:val="00E1090F"/>
    <w:rsid w:val="00E148A2"/>
    <w:rsid w:val="00E14BBA"/>
    <w:rsid w:val="00E22D67"/>
    <w:rsid w:val="00E46204"/>
    <w:rsid w:val="00E7515C"/>
    <w:rsid w:val="00E817A2"/>
    <w:rsid w:val="00EC68A5"/>
    <w:rsid w:val="00EE039B"/>
    <w:rsid w:val="00EF38BE"/>
    <w:rsid w:val="00F017BD"/>
    <w:rsid w:val="00F11AE1"/>
    <w:rsid w:val="00F237B0"/>
    <w:rsid w:val="00F33D9D"/>
    <w:rsid w:val="00F37E58"/>
    <w:rsid w:val="00FA35A2"/>
    <w:rsid w:val="00FD3275"/>
    <w:rsid w:val="00FE3379"/>
    <w:rsid w:val="00FF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Light">
    <w:name w:val="Grid Table Light"/>
    <w:basedOn w:val="TableNormal"/>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595"/>
  </w:style>
  <w:style w:type="paragraph" w:styleId="Revision">
    <w:name w:val="Revision"/>
    <w:hidden/>
    <w:uiPriority w:val="99"/>
    <w:semiHidden/>
    <w:rsid w:val="004C6900"/>
    <w:pPr>
      <w:spacing w:after="0" w:line="240" w:lineRule="auto"/>
    </w:pPr>
  </w:style>
  <w:style w:type="character" w:customStyle="1" w:styleId="cf01">
    <w:name w:val="cf01"/>
    <w:basedOn w:val="DefaultParagraphFont"/>
    <w:rsid w:val="00E22D67"/>
    <w:rPr>
      <w:rFonts w:ascii="Segoe UI" w:hAnsi="Segoe UI" w:cs="Segoe UI" w:hint="default"/>
      <w:sz w:val="18"/>
      <w:szCs w:val="18"/>
    </w:rPr>
  </w:style>
  <w:style w:type="paragraph" w:customStyle="1" w:styleId="Standard">
    <w:name w:val="Standard"/>
    <w:rsid w:val="009C6441"/>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892010931">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13002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Props1.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customXml/itemProps2.xml><?xml version="1.0" encoding="utf-8"?>
<ds:datastoreItem xmlns:ds="http://schemas.openxmlformats.org/officeDocument/2006/customXml" ds:itemID="{F450527D-AD65-4D2C-98A7-EBF1574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4.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1253</Words>
  <Characters>715</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Liene Dzelzkalēja</cp:lastModifiedBy>
  <cp:revision>6</cp:revision>
  <cp:lastPrinted>2023-05-22T06:36:00Z</cp:lastPrinted>
  <dcterms:created xsi:type="dcterms:W3CDTF">2023-06-20T09:27:00Z</dcterms:created>
  <dcterms:modified xsi:type="dcterms:W3CDTF">2023-08-18T12:46:00Z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y fmtid="{D5CDD505-2E9C-101B-9397-08002B2CF9AE}" pid="3" name="MediaServiceImageTags">
    <vt:lpwstr/>
  </property>
</Properties>
</file>