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3E6C" w14:textId="6C8F5BCB" w:rsidR="0095483D" w:rsidRPr="00627F33" w:rsidRDefault="00BC4BCB" w:rsidP="00627F33">
      <w:pPr>
        <w:jc w:val="center"/>
        <w:rPr>
          <w:b/>
          <w:bCs/>
        </w:rPr>
      </w:pPr>
      <w:r w:rsidRPr="00627F33">
        <w:rPr>
          <w:b/>
          <w:bCs/>
        </w:rPr>
        <w:t>KOPSAVILKUMS</w:t>
      </w:r>
      <w:r w:rsidRPr="00627F33">
        <w:rPr>
          <w:rStyle w:val="FootnoteReference"/>
          <w:b/>
          <w:bCs/>
        </w:rPr>
        <w:footnoteReference w:id="2"/>
      </w:r>
    </w:p>
    <w:p w14:paraId="52C1763A" w14:textId="45600160" w:rsidR="00627F33" w:rsidRPr="00627F33" w:rsidRDefault="00627F33" w:rsidP="00627F33">
      <w:pPr>
        <w:jc w:val="center"/>
        <w:rPr>
          <w:b/>
          <w:bCs/>
        </w:rPr>
      </w:pPr>
      <w:r>
        <w:rPr>
          <w:b/>
          <w:bCs/>
        </w:rPr>
        <w:t>p</w:t>
      </w:r>
      <w:r w:rsidRPr="00627F33">
        <w:rPr>
          <w:b/>
          <w:bCs/>
        </w:rPr>
        <w:t>ar projekta iesnieguma vērtēšanas kritērijiem</w:t>
      </w:r>
    </w:p>
    <w:tbl>
      <w:tblPr>
        <w:tblStyle w:val="GridTable1Light-Accent1"/>
        <w:tblW w:w="10490" w:type="dxa"/>
        <w:tblInd w:w="-1139" w:type="dxa"/>
        <w:tblLook w:val="04A0" w:firstRow="1" w:lastRow="0" w:firstColumn="1" w:lastColumn="0" w:noHBand="0" w:noVBand="1"/>
      </w:tblPr>
      <w:tblGrid>
        <w:gridCol w:w="4536"/>
        <w:gridCol w:w="5954"/>
      </w:tblGrid>
      <w:tr w:rsidR="00BC4BCB" w:rsidRPr="00BC4BCB" w14:paraId="7B0A2834" w14:textId="6F0FFAD8" w:rsidTr="1A0A5CBA">
        <w:trPr>
          <w:cnfStyle w:val="100000000000" w:firstRow="1" w:lastRow="0" w:firstColumn="0" w:lastColumn="0" w:oddVBand="0" w:evenVBand="0" w:oddHBand="0" w:evenHBand="0" w:firstRowFirstColumn="0" w:firstRowLastColumn="0" w:lastRowFirstColumn="0" w:lastRowLastColumn="0"/>
          <w:trHeight w:val="2629"/>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CEA7EAA" w14:textId="167CD786" w:rsidR="00BC4BCB" w:rsidRPr="004D681E" w:rsidRDefault="00BC4BCB" w:rsidP="00627F33">
            <w:pPr>
              <w:pStyle w:val="Default"/>
              <w:numPr>
                <w:ilvl w:val="0"/>
                <w:numId w:val="2"/>
              </w:numPr>
              <w:adjustRightInd/>
              <w:ind w:left="453" w:hanging="425"/>
              <w:jc w:val="both"/>
              <w:rPr>
                <w:b w:val="0"/>
                <w:bCs w:val="0"/>
              </w:rPr>
            </w:pPr>
            <w:r w:rsidRPr="004D681E">
              <w:rPr>
                <w:b w:val="0"/>
                <w:bCs w:val="0"/>
              </w:rPr>
              <w:t xml:space="preserve">SAM numurs un nosaukums, tā </w:t>
            </w:r>
            <w:bookmarkStart w:id="0" w:name="_Hlk125399647"/>
            <w:r w:rsidRPr="004D681E">
              <w:rPr>
                <w:b w:val="0"/>
                <w:bCs w:val="0"/>
              </w:rPr>
              <w:t>pasākuma numurs un nosaukums (ja attiecināms) vai atlases kārtas numurs (ja attiecināms)</w:t>
            </w:r>
            <w:bookmarkEnd w:id="0"/>
          </w:p>
        </w:tc>
        <w:tc>
          <w:tcPr>
            <w:tcW w:w="5954" w:type="dxa"/>
            <w:vAlign w:val="center"/>
          </w:tcPr>
          <w:p w14:paraId="119AB7A8" w14:textId="36342DA9" w:rsidR="00D3795A" w:rsidRPr="00880C6E" w:rsidRDefault="00D3795A"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880C6E">
              <w:rPr>
                <w:rFonts w:eastAsia="Calibri"/>
                <w:lang w:eastAsia="en-US"/>
              </w:rPr>
              <w:t>Specifisk</w:t>
            </w:r>
            <w:r w:rsidR="007719EE" w:rsidRPr="00880C6E">
              <w:rPr>
                <w:rFonts w:eastAsia="Calibri"/>
                <w:lang w:eastAsia="en-US"/>
              </w:rPr>
              <w:t>ā</w:t>
            </w:r>
            <w:r w:rsidRPr="00880C6E">
              <w:rPr>
                <w:rFonts w:eastAsia="Calibri"/>
                <w:lang w:eastAsia="en-US"/>
              </w:rPr>
              <w:t xml:space="preserve"> atbalsta mērķis:</w:t>
            </w:r>
          </w:p>
          <w:p w14:paraId="21B713A9" w14:textId="5F1AE255" w:rsidR="00BC4BCB" w:rsidRPr="00880C6E" w:rsidRDefault="00213494"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b w:val="0"/>
                <w:bCs w:val="0"/>
                <w:lang w:eastAsia="en-US"/>
              </w:rPr>
            </w:pPr>
            <w:r w:rsidRPr="022F391D">
              <w:rPr>
                <w:rFonts w:eastAsia="Calibri"/>
                <w:b w:val="0"/>
                <w:bCs w:val="0"/>
                <w:lang w:eastAsia="en-US"/>
              </w:rPr>
              <w:t>2.</w:t>
            </w:r>
            <w:r w:rsidR="00286650">
              <w:rPr>
                <w:rFonts w:eastAsia="Calibri"/>
                <w:b w:val="0"/>
                <w:bCs w:val="0"/>
                <w:lang w:eastAsia="en-US"/>
              </w:rPr>
              <w:t>2</w:t>
            </w:r>
            <w:r w:rsidRPr="022F391D">
              <w:rPr>
                <w:rFonts w:eastAsia="Calibri"/>
                <w:b w:val="0"/>
                <w:bCs w:val="0"/>
                <w:lang w:eastAsia="en-US"/>
              </w:rPr>
              <w:t>.</w:t>
            </w:r>
            <w:r w:rsidR="00AD129E" w:rsidRPr="022F391D">
              <w:rPr>
                <w:rFonts w:eastAsia="Calibri"/>
                <w:b w:val="0"/>
                <w:bCs w:val="0"/>
                <w:lang w:eastAsia="en-US"/>
              </w:rPr>
              <w:t>3</w:t>
            </w:r>
            <w:r w:rsidRPr="022F391D">
              <w:rPr>
                <w:rFonts w:eastAsia="Calibri"/>
                <w:b w:val="0"/>
                <w:bCs w:val="0"/>
                <w:lang w:eastAsia="en-US"/>
              </w:rPr>
              <w:t xml:space="preserve">. </w:t>
            </w:r>
            <w:r w:rsidR="0033372C" w:rsidRPr="022F391D">
              <w:rPr>
                <w:b w:val="0"/>
                <w:bCs w:val="0"/>
                <w:color w:val="000000" w:themeColor="text1"/>
              </w:rPr>
              <w:t>“</w:t>
            </w:r>
            <w:r w:rsidR="00286650" w:rsidRPr="00286650">
              <w:rPr>
                <w:b w:val="0"/>
                <w:bCs w:val="0"/>
                <w:color w:val="000000" w:themeColor="text1"/>
              </w:rPr>
              <w:t>Uzlabot dabas aizsardzību un bioloģisko daudzveidību, “zaļo” infrastruktūru, it īpaši pilsētvidē, un samazināt piesārņojumu</w:t>
            </w:r>
            <w:r w:rsidR="0033372C" w:rsidRPr="022F391D">
              <w:rPr>
                <w:b w:val="0"/>
                <w:bCs w:val="0"/>
                <w:color w:val="000000" w:themeColor="text1"/>
              </w:rPr>
              <w:t xml:space="preserve">” </w:t>
            </w:r>
          </w:p>
          <w:p w14:paraId="2A9AC8B4" w14:textId="77777777" w:rsidR="00D3795A" w:rsidRPr="00880C6E" w:rsidRDefault="00D3795A"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p>
          <w:p w14:paraId="50E670EF" w14:textId="1E2DD272" w:rsidR="00D3795A" w:rsidRPr="00880C6E" w:rsidRDefault="00D3795A"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880C6E">
              <w:rPr>
                <w:rFonts w:eastAsia="Calibri"/>
                <w:lang w:eastAsia="en-US"/>
              </w:rPr>
              <w:t>Specifiskā atbalsta mērķa pasākums:</w:t>
            </w:r>
          </w:p>
          <w:p w14:paraId="4FAC8074" w14:textId="1F3FF422" w:rsidR="0033372C" w:rsidRPr="00880C6E" w:rsidRDefault="004F25C1" w:rsidP="0033372C">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b w:val="0"/>
                <w:bCs w:val="0"/>
                <w:lang w:eastAsia="en-US"/>
              </w:rPr>
            </w:pPr>
            <w:r w:rsidRPr="004F25C1">
              <w:rPr>
                <w:b w:val="0"/>
                <w:bCs w:val="0"/>
                <w:color w:val="000000" w:themeColor="text1"/>
              </w:rPr>
              <w:t>2.2.3.2. pasākuma “Vides izglītību veicinoši pasākumi sabiedrības informētībai un prasmju attīstībai”</w:t>
            </w:r>
          </w:p>
          <w:p w14:paraId="1937E512" w14:textId="55ABF744" w:rsidR="007719EE" w:rsidRPr="00880C6E" w:rsidRDefault="007719EE"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b w:val="0"/>
                <w:bCs w:val="0"/>
              </w:rPr>
            </w:pPr>
          </w:p>
          <w:p w14:paraId="53171579" w14:textId="62006038" w:rsidR="00213494" w:rsidRPr="00BC4BCB" w:rsidRDefault="00213494" w:rsidP="00D3795A">
            <w:pPr>
              <w:pStyle w:val="Default"/>
              <w:adjustRightInd/>
              <w:jc w:val="both"/>
              <w:cnfStyle w:val="100000000000" w:firstRow="1" w:lastRow="0" w:firstColumn="0" w:lastColumn="0" w:oddVBand="0" w:evenVBand="0" w:oddHBand="0" w:evenHBand="0" w:firstRowFirstColumn="0" w:firstRowLastColumn="0" w:lastRowFirstColumn="0" w:lastRowLastColumn="0"/>
            </w:pPr>
          </w:p>
        </w:tc>
      </w:tr>
      <w:tr w:rsidR="00BC4BCB" w:rsidRPr="00BC4BCB" w14:paraId="7B78037F" w14:textId="379F971A" w:rsidTr="1A0A5CBA">
        <w:trPr>
          <w:trHeight w:val="955"/>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FB55B2F" w14:textId="73A1851E" w:rsidR="00BC4BCB" w:rsidRPr="004D681E" w:rsidRDefault="00BC4BCB" w:rsidP="00627F33">
            <w:pPr>
              <w:pStyle w:val="Default"/>
              <w:numPr>
                <w:ilvl w:val="0"/>
                <w:numId w:val="2"/>
              </w:numPr>
              <w:adjustRightInd/>
              <w:ind w:left="453" w:hanging="425"/>
              <w:jc w:val="both"/>
              <w:rPr>
                <w:b w:val="0"/>
                <w:bCs w:val="0"/>
              </w:rPr>
            </w:pPr>
            <w:r w:rsidRPr="004D681E">
              <w:rPr>
                <w:b w:val="0"/>
                <w:bCs w:val="0"/>
              </w:rPr>
              <w:t>projektu atlases veids (ierobežota projektu iesniegumu atlase/ atklāta projektu iesniegumu atlase)</w:t>
            </w:r>
          </w:p>
        </w:tc>
        <w:tc>
          <w:tcPr>
            <w:tcW w:w="5954" w:type="dxa"/>
            <w:vAlign w:val="center"/>
          </w:tcPr>
          <w:p w14:paraId="0074999D" w14:textId="23B2E144" w:rsidR="00BC4BCB" w:rsidRPr="00BC4BCB" w:rsidRDefault="00D3795A"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Ierobežota projektu iesniegumu atlase</w:t>
            </w:r>
            <w:r w:rsidR="69A37A4A">
              <w:t>.</w:t>
            </w:r>
          </w:p>
        </w:tc>
      </w:tr>
      <w:tr w:rsidR="00BC4BCB" w:rsidRPr="00BC4BCB" w14:paraId="7CE2DB01" w14:textId="1435D55C" w:rsidTr="1A0A5CBA">
        <w:trPr>
          <w:trHeight w:val="2122"/>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62B0EC8" w14:textId="1280D614" w:rsidR="00BC4BCB" w:rsidRPr="004D681E" w:rsidRDefault="00BC4BCB" w:rsidP="00627F33">
            <w:pPr>
              <w:pStyle w:val="Default"/>
              <w:numPr>
                <w:ilvl w:val="0"/>
                <w:numId w:val="2"/>
              </w:numPr>
              <w:adjustRightInd/>
              <w:ind w:left="453" w:hanging="425"/>
              <w:jc w:val="both"/>
              <w:rPr>
                <w:b w:val="0"/>
                <w:bCs w:val="0"/>
              </w:rPr>
            </w:pPr>
            <w:r w:rsidRPr="004D681E">
              <w:rPr>
                <w:b w:val="0"/>
                <w:bCs w:val="0"/>
              </w:rPr>
              <w:t>plānotais finansējuma saņēmējs/i (ierobežotas projektu iesniegumu atlases ietvaros), plānotais finansējuma saņēmēju loks (atklātas projektu iesniegumu atlases ietvaros), kā arī plānotie finansējuma gala saņēmēji, sadarbības partneri (ja attiecināms)</w:t>
            </w:r>
          </w:p>
        </w:tc>
        <w:tc>
          <w:tcPr>
            <w:tcW w:w="5954" w:type="dxa"/>
            <w:vAlign w:val="center"/>
          </w:tcPr>
          <w:p w14:paraId="7724A891" w14:textId="71F28252" w:rsidR="00B866E3" w:rsidRDefault="00B866E3"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Finansējuma saņēmēj</w:t>
            </w:r>
            <w:r w:rsidR="00B1600A">
              <w:t>s ir</w:t>
            </w:r>
            <w:r>
              <w:t xml:space="preserve"> </w:t>
            </w:r>
            <w:r w:rsidR="00B1600A" w:rsidRPr="00B1600A">
              <w:t>tiešās valsts pārvaldes iestāde, kas saskaņā ar iestādes nolikumu izglīto sabiedrību dabas aizsardzības jautājumos – Dabas aizsardzības pārvalde</w:t>
            </w:r>
            <w:r w:rsidR="00D06162">
              <w:t>.</w:t>
            </w:r>
          </w:p>
          <w:p w14:paraId="7046DC2C" w14:textId="441BE976" w:rsidR="00507540" w:rsidRPr="00BC4BCB" w:rsidRDefault="00507540" w:rsidP="00202463">
            <w:pPr>
              <w:pStyle w:val="Default"/>
              <w:adjustRightInd/>
              <w:jc w:val="both"/>
              <w:cnfStyle w:val="000000000000" w:firstRow="0" w:lastRow="0" w:firstColumn="0" w:lastColumn="0" w:oddVBand="0" w:evenVBand="0" w:oddHBand="0" w:evenHBand="0" w:firstRowFirstColumn="0" w:firstRowLastColumn="0" w:lastRowFirstColumn="0" w:lastRowLastColumn="0"/>
            </w:pPr>
          </w:p>
        </w:tc>
      </w:tr>
      <w:tr w:rsidR="00BC4BCB" w:rsidRPr="00BC4BCB" w14:paraId="51E1676B" w14:textId="697980B3" w:rsidTr="1A0A5CBA">
        <w:trPr>
          <w:trHeight w:val="1451"/>
        </w:trPr>
        <w:tc>
          <w:tcPr>
            <w:tcW w:w="4536" w:type="dxa"/>
            <w:vAlign w:val="center"/>
          </w:tcPr>
          <w:p w14:paraId="25F8B917" w14:textId="4E64DA77" w:rsidR="00BC4BCB" w:rsidRPr="004D681E" w:rsidRDefault="00BC4BCB" w:rsidP="00627F33">
            <w:pPr>
              <w:pStyle w:val="Default"/>
              <w:numPr>
                <w:ilvl w:val="0"/>
                <w:numId w:val="2"/>
              </w:numPr>
              <w:adjustRightInd/>
              <w:ind w:left="453" w:hanging="425"/>
              <w:jc w:val="both"/>
              <w:cnfStyle w:val="001000000000" w:firstRow="0" w:lastRow="0" w:firstColumn="1" w:lastColumn="0" w:oddVBand="0" w:evenVBand="0" w:oddHBand="0" w:evenHBand="0" w:firstRowFirstColumn="0" w:firstRowLastColumn="0" w:lastRowFirstColumn="0" w:lastRowLastColumn="0"/>
              <w:rPr>
                <w:b w:val="0"/>
                <w:bCs w:val="0"/>
              </w:rPr>
            </w:pPr>
            <w:r w:rsidRPr="004D681E">
              <w:rPr>
                <w:b w:val="0"/>
                <w:bCs w:val="0"/>
              </w:rPr>
              <w:t>daudzpakāpju projektu gadījumā, informācija par tālākajiem plānotajiem konkursiem/ atlasēm atbalsta saņēmējiem</w:t>
            </w:r>
          </w:p>
        </w:tc>
        <w:tc>
          <w:tcPr>
            <w:tcW w:w="5954" w:type="dxa"/>
            <w:vAlign w:val="center"/>
          </w:tcPr>
          <w:p w14:paraId="49977BC6" w14:textId="777785B4" w:rsidR="0009097A" w:rsidRDefault="007545F8" w:rsidP="00BC4BCB">
            <w:pPr>
              <w:pStyle w:val="Default"/>
              <w:adjustRightInd/>
              <w:jc w:val="both"/>
            </w:pPr>
            <w:r>
              <w:t>Pirmā un o</w:t>
            </w:r>
            <w:r w:rsidR="00CF2F07">
              <w:t xml:space="preserve">trā projektu iesniegumu atlases kārta </w:t>
            </w:r>
            <w:r w:rsidR="00A6285D">
              <w:t>tiek plānota</w:t>
            </w:r>
            <w:r w:rsidR="00776623">
              <w:t xml:space="preserve"> </w:t>
            </w:r>
            <w:r w:rsidR="00545D49">
              <w:t>atbilstoši laika grafikam</w:t>
            </w:r>
            <w:r w:rsidR="006F1E3F">
              <w:rPr>
                <w:rStyle w:val="FootnoteReference"/>
              </w:rPr>
              <w:footnoteReference w:id="3"/>
            </w:r>
            <w:r w:rsidR="00EE24FB">
              <w:t xml:space="preserve"> </w:t>
            </w:r>
            <w:r w:rsidR="0009097A">
              <w:t>:</w:t>
            </w:r>
          </w:p>
          <w:p w14:paraId="48F71253" w14:textId="6EDBD2E0" w:rsidR="0009097A" w:rsidRDefault="00565CCC" w:rsidP="0009097A">
            <w:pPr>
              <w:pStyle w:val="Default"/>
              <w:numPr>
                <w:ilvl w:val="0"/>
                <w:numId w:val="6"/>
              </w:numPr>
              <w:adjustRightInd/>
              <w:jc w:val="both"/>
            </w:pPr>
            <w:r w:rsidRPr="00565CCC">
              <w:t xml:space="preserve">pirmā projektu iesniegumu atlasē piedalīsies </w:t>
            </w:r>
            <w:r w:rsidR="003E34A1" w:rsidRPr="003E34A1">
              <w:t>Dabas aizsardzības pārvalde</w:t>
            </w:r>
            <w:r w:rsidR="00243C4C" w:rsidRPr="00243C4C">
              <w:t xml:space="preserve"> </w:t>
            </w:r>
            <w:r w:rsidR="0009097A">
              <w:t>(</w:t>
            </w:r>
            <w:r w:rsidR="00C0194E">
              <w:t>202</w:t>
            </w:r>
            <w:r w:rsidR="003E34A1">
              <w:t>4</w:t>
            </w:r>
            <w:r w:rsidR="00C0194E">
              <w:t xml:space="preserve">. gada </w:t>
            </w:r>
            <w:r w:rsidR="002C6CF7">
              <w:t>I cet.</w:t>
            </w:r>
            <w:r w:rsidR="0009097A">
              <w:t>);</w:t>
            </w:r>
          </w:p>
          <w:p w14:paraId="754B4D3C" w14:textId="394F36E2" w:rsidR="00CA7262" w:rsidRPr="00BC4BCB" w:rsidRDefault="00B84F62" w:rsidP="001C6684">
            <w:pPr>
              <w:pStyle w:val="Default"/>
              <w:numPr>
                <w:ilvl w:val="0"/>
                <w:numId w:val="6"/>
              </w:numPr>
              <w:adjustRightInd/>
              <w:jc w:val="both"/>
            </w:pPr>
            <w:r>
              <w:t>otr</w:t>
            </w:r>
            <w:r w:rsidR="00D57FE9">
              <w:t>ajā</w:t>
            </w:r>
            <w:r>
              <w:t xml:space="preserve"> </w:t>
            </w:r>
            <w:r w:rsidR="00D57FE9">
              <w:t xml:space="preserve">projektu iesniegumu </w:t>
            </w:r>
            <w:r w:rsidR="00EE24FB">
              <w:t>atlas</w:t>
            </w:r>
            <w:r w:rsidR="7621C0FF">
              <w:t xml:space="preserve">e - </w:t>
            </w:r>
            <w:r w:rsidR="00780608">
              <w:t xml:space="preserve"> par elastības finansējuma apjomu 2026.g.</w:t>
            </w:r>
          </w:p>
        </w:tc>
      </w:tr>
      <w:tr w:rsidR="00BC4BCB" w:rsidRPr="00BC4BCB" w14:paraId="4BF49CBE" w14:textId="64DEDA73" w:rsidTr="1A0A5CBA">
        <w:trPr>
          <w:trHeight w:val="1068"/>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F495953" w14:textId="0E1DD635" w:rsidR="00BC4BCB" w:rsidRPr="004D681E" w:rsidRDefault="00BC4BCB" w:rsidP="00627F33">
            <w:pPr>
              <w:pStyle w:val="Default"/>
              <w:numPr>
                <w:ilvl w:val="0"/>
                <w:numId w:val="2"/>
              </w:numPr>
              <w:adjustRightInd/>
              <w:ind w:left="453" w:hanging="425"/>
              <w:jc w:val="both"/>
              <w:rPr>
                <w:b w:val="0"/>
                <w:bCs w:val="0"/>
              </w:rPr>
            </w:pPr>
            <w:r w:rsidRPr="004D681E">
              <w:rPr>
                <w:b w:val="0"/>
                <w:bCs w:val="0"/>
              </w:rPr>
              <w:t>atlasei pieejamais finansējums, t.sk. ES fondu finansējums un nacionālais līdzfinansējums</w:t>
            </w:r>
          </w:p>
        </w:tc>
        <w:tc>
          <w:tcPr>
            <w:tcW w:w="5954" w:type="dxa"/>
            <w:vAlign w:val="center"/>
          </w:tcPr>
          <w:p w14:paraId="546F5E18" w14:textId="3DEE3353" w:rsidR="00DD36E0" w:rsidRPr="00DD36E0" w:rsidRDefault="00CA7262" w:rsidP="00240B53">
            <w:pPr>
              <w:pStyle w:val="Default"/>
              <w:adjustRightInd/>
              <w:jc w:val="both"/>
              <w:cnfStyle w:val="000000000000" w:firstRow="0" w:lastRow="0" w:firstColumn="0" w:lastColumn="0" w:oddVBand="0" w:evenVBand="0" w:oddHBand="0" w:evenHBand="0" w:firstRowFirstColumn="0" w:firstRowLastColumn="0" w:lastRowFirstColumn="0" w:lastRowLastColumn="0"/>
              <w:rPr>
                <w:iCs/>
              </w:rPr>
            </w:pPr>
            <w:r w:rsidRPr="009559CA">
              <w:rPr>
                <w:color w:val="auto"/>
              </w:rPr>
              <w:t xml:space="preserve">Pasākuma </w:t>
            </w:r>
            <w:r w:rsidR="002A2FDA">
              <w:rPr>
                <w:color w:val="auto"/>
              </w:rPr>
              <w:t>p</w:t>
            </w:r>
            <w:r w:rsidR="002A2FDA" w:rsidRPr="002A2FDA">
              <w:rPr>
                <w:color w:val="auto"/>
              </w:rPr>
              <w:t>irmā</w:t>
            </w:r>
            <w:r w:rsidR="002A2FDA">
              <w:rPr>
                <w:color w:val="auto"/>
              </w:rPr>
              <w:t>s</w:t>
            </w:r>
            <w:r w:rsidR="002A2FDA" w:rsidRPr="002A2FDA">
              <w:rPr>
                <w:color w:val="auto"/>
              </w:rPr>
              <w:t xml:space="preserve"> atlases kārta</w:t>
            </w:r>
            <w:r w:rsidR="002A2FDA">
              <w:rPr>
                <w:color w:val="auto"/>
              </w:rPr>
              <w:t>s</w:t>
            </w:r>
            <w:r w:rsidR="002A2FDA" w:rsidRPr="002A2FDA">
              <w:rPr>
                <w:color w:val="auto"/>
              </w:rPr>
              <w:t xml:space="preserve"> </w:t>
            </w:r>
            <w:r w:rsidRPr="009559CA">
              <w:rPr>
                <w:color w:val="auto"/>
              </w:rPr>
              <w:t xml:space="preserve">īstenošanai plānotais un pieejamais kopējais attiecināmais finansējums ir vismaz </w:t>
            </w:r>
            <w:r w:rsidR="000D333E">
              <w:rPr>
                <w:color w:val="auto"/>
              </w:rPr>
              <w:t xml:space="preserve">      </w:t>
            </w:r>
            <w:r w:rsidR="006157B4" w:rsidRPr="006157B4">
              <w:rPr>
                <w:color w:val="auto"/>
              </w:rPr>
              <w:t>9 570 000</w:t>
            </w:r>
            <w:r w:rsidRPr="009559CA">
              <w:rPr>
                <w:color w:val="auto"/>
              </w:rPr>
              <w:t xml:space="preserve"> </w:t>
            </w:r>
            <w:r w:rsidRPr="009559CA">
              <w:rPr>
                <w:i/>
                <w:color w:val="auto"/>
              </w:rPr>
              <w:t>euro</w:t>
            </w:r>
            <w:r w:rsidRPr="009559CA">
              <w:rPr>
                <w:color w:val="auto"/>
              </w:rPr>
              <w:t xml:space="preserve">, tai skaitā </w:t>
            </w:r>
            <w:bookmarkStart w:id="1" w:name="_Hlk138772774"/>
            <w:r w:rsidRPr="009559CA">
              <w:rPr>
                <w:color w:val="auto"/>
              </w:rPr>
              <w:t xml:space="preserve">Eiropas Reģionālās attīstības fonda </w:t>
            </w:r>
            <w:bookmarkEnd w:id="1"/>
            <w:r w:rsidRPr="009559CA">
              <w:rPr>
                <w:color w:val="auto"/>
              </w:rPr>
              <w:t xml:space="preserve">finansējums </w:t>
            </w:r>
            <w:r w:rsidR="00CB4724">
              <w:t xml:space="preserve">8 134 500 </w:t>
            </w:r>
            <w:r w:rsidRPr="009559CA">
              <w:rPr>
                <w:i/>
                <w:color w:val="auto"/>
              </w:rPr>
              <w:t>euro </w:t>
            </w:r>
            <w:r w:rsidRPr="009559CA">
              <w:rPr>
                <w:color w:val="auto"/>
              </w:rPr>
              <w:t xml:space="preserve">apmērā un </w:t>
            </w:r>
            <w:r w:rsidR="00BA29C7">
              <w:t>nacionālais līdzfinansējums, ko veido valsts budžeta līdzfinansējums, – vismaz 1 435</w:t>
            </w:r>
            <w:r w:rsidR="002A2FDA">
              <w:t> </w:t>
            </w:r>
            <w:r w:rsidR="00BA29C7">
              <w:t>500</w:t>
            </w:r>
            <w:r w:rsidRPr="009559CA">
              <w:rPr>
                <w:color w:val="auto"/>
              </w:rPr>
              <w:t xml:space="preserve"> </w:t>
            </w:r>
            <w:bookmarkStart w:id="2" w:name="_Hlk138772861"/>
            <w:r w:rsidRPr="009559CA">
              <w:rPr>
                <w:i/>
                <w:color w:val="auto"/>
              </w:rPr>
              <w:t>euro</w:t>
            </w:r>
            <w:bookmarkEnd w:id="2"/>
            <w:r w:rsidR="002A2FDA">
              <w:rPr>
                <w:i/>
                <w:color w:val="auto"/>
              </w:rPr>
              <w:t>.</w:t>
            </w:r>
            <w:r w:rsidR="00AE5275">
              <w:rPr>
                <w:iCs/>
                <w:color w:val="auto"/>
              </w:rPr>
              <w:t xml:space="preserve"> </w:t>
            </w:r>
          </w:p>
        </w:tc>
      </w:tr>
      <w:tr w:rsidR="00BC4BCB" w:rsidRPr="00BC4BCB" w14:paraId="3B887F96" w14:textId="4F79A346" w:rsidTr="1A0A5CBA">
        <w:trPr>
          <w:trHeight w:val="1267"/>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022E0BD4" w14:textId="29AF73F7" w:rsidR="00BC4BCB" w:rsidRPr="004D681E" w:rsidRDefault="00BC4BCB" w:rsidP="00627F33">
            <w:pPr>
              <w:pStyle w:val="Default"/>
              <w:numPr>
                <w:ilvl w:val="0"/>
                <w:numId w:val="2"/>
              </w:numPr>
              <w:adjustRightInd/>
              <w:ind w:left="453" w:hanging="425"/>
              <w:jc w:val="both"/>
              <w:rPr>
                <w:b w:val="0"/>
                <w:bCs w:val="0"/>
              </w:rPr>
            </w:pPr>
            <w:r w:rsidRPr="004D681E">
              <w:rPr>
                <w:b w:val="0"/>
                <w:bCs w:val="0"/>
              </w:rPr>
              <w:t>komercdarbības atbalsta esamība SAM, tā pasākumā, atlasē un plānotais komercdarbības atbalsta regulējums (ja attiecināms)</w:t>
            </w:r>
          </w:p>
        </w:tc>
        <w:tc>
          <w:tcPr>
            <w:tcW w:w="5954" w:type="dxa"/>
            <w:vAlign w:val="center"/>
          </w:tcPr>
          <w:p w14:paraId="08798522" w14:textId="491EC517" w:rsidR="00BC4BCB" w:rsidRPr="00BC4BCB" w:rsidRDefault="00927824" w:rsidP="004E2FB8">
            <w:pPr>
              <w:pStyle w:val="Default"/>
              <w:ind w:left="35"/>
              <w:jc w:val="both"/>
              <w:cnfStyle w:val="000000000000" w:firstRow="0" w:lastRow="0" w:firstColumn="0" w:lastColumn="0" w:oddVBand="0" w:evenVBand="0" w:oddHBand="0" w:evenHBand="0" w:firstRowFirstColumn="0" w:firstRowLastColumn="0" w:lastRowFirstColumn="0" w:lastRowLastColumn="0"/>
            </w:pPr>
            <w:r>
              <w:t>Pasākuma</w:t>
            </w:r>
            <w:r w:rsidR="00DE02EF">
              <w:t xml:space="preserve"> </w:t>
            </w:r>
            <w:r w:rsidR="00FC3F34" w:rsidRPr="00FC3F34">
              <w:t xml:space="preserve">pirmās atlases kārtas </w:t>
            </w:r>
            <w:r w:rsidR="00DE02EF">
              <w:t>ietvaros netiek atbalstītas projekta iesniedzēja aktivitātes, kurām atbalsts ir kvalificējams kā komercdarbības atbalsts</w:t>
            </w:r>
            <w:r w:rsidR="00240B53">
              <w:t xml:space="preserve">. </w:t>
            </w:r>
          </w:p>
        </w:tc>
      </w:tr>
      <w:tr w:rsidR="00BC4BCB" w:rsidRPr="00BC4BCB" w14:paraId="76E927FF" w14:textId="38F50E84" w:rsidTr="1A0A5CBA">
        <w:trPr>
          <w:trHeight w:val="845"/>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7E93607A" w14:textId="2F635919" w:rsidR="00BC4BCB" w:rsidRPr="004D681E" w:rsidRDefault="00BC4BCB" w:rsidP="00627F33">
            <w:pPr>
              <w:pStyle w:val="Default"/>
              <w:numPr>
                <w:ilvl w:val="0"/>
                <w:numId w:val="2"/>
              </w:numPr>
              <w:adjustRightInd/>
              <w:ind w:left="453" w:hanging="425"/>
              <w:jc w:val="both"/>
              <w:rPr>
                <w:b w:val="0"/>
                <w:bCs w:val="0"/>
              </w:rPr>
            </w:pPr>
            <w:r w:rsidRPr="004D681E">
              <w:rPr>
                <w:b w:val="0"/>
                <w:bCs w:val="0"/>
              </w:rPr>
              <w:t>būtiskākās plānotās aktivitātes/ atbalstāmās darbības atlases kārtas ietvaros un indikatīvais finansējuma sadalījums starp tām (var tikt izmantots Programmā un Programmas papildinājumā noteiktais sadalījums pa intervences laukuma jomām)</w:t>
            </w:r>
          </w:p>
        </w:tc>
        <w:tc>
          <w:tcPr>
            <w:tcW w:w="5954" w:type="dxa"/>
          </w:tcPr>
          <w:p w14:paraId="2C3ABB64" w14:textId="4A964EF6" w:rsidR="00D90A7F" w:rsidRPr="00615BDC" w:rsidRDefault="00803782" w:rsidP="00D90A7F">
            <w:pPr>
              <w:pStyle w:val="Default"/>
              <w:adjustRightInd/>
              <w:jc w:val="both"/>
              <w:cnfStyle w:val="000000000000" w:firstRow="0" w:lastRow="0" w:firstColumn="0" w:lastColumn="0" w:oddVBand="0" w:evenVBand="0" w:oddHBand="0" w:evenHBand="0" w:firstRowFirstColumn="0" w:firstRowLastColumn="0" w:lastRowFirstColumn="0" w:lastRowLastColumn="0"/>
            </w:pPr>
            <w:r>
              <w:t>Pasākuma</w:t>
            </w:r>
            <w:r w:rsidR="001938A6">
              <w:t xml:space="preserve"> </w:t>
            </w:r>
            <w:r w:rsidR="0073750C" w:rsidRPr="0073750C">
              <w:t xml:space="preserve">pirmās atlases kārtas </w:t>
            </w:r>
            <w:r w:rsidR="001938A6">
              <w:t xml:space="preserve">ietvaros </w:t>
            </w:r>
            <w:r w:rsidR="0018454A">
              <w:t xml:space="preserve">pieejamā finansējuma apjomā </w:t>
            </w:r>
            <w:r w:rsidR="001938A6">
              <w:t>ir atbalstām</w:t>
            </w:r>
            <w:r w:rsidR="003C4DFF">
              <w:t>a</w:t>
            </w:r>
            <w:r w:rsidR="001557E9">
              <w:t xml:space="preserve"> </w:t>
            </w:r>
            <w:r w:rsidR="00FC3F34" w:rsidRPr="00FC3F34">
              <w:t>DAP indikatīv</w:t>
            </w:r>
            <w:r w:rsidR="003C4DFF">
              <w:t>a</w:t>
            </w:r>
            <w:r w:rsidR="00FC3F34" w:rsidRPr="00FC3F34">
              <w:t xml:space="preserve"> par jaunu dabas un vides izglītības centru izbūvi un labiekārtošanu, kā arī esošu ēku atjaunošanu vai pārbūvi, pielāgojot tās dabas un vides izglītības centru vajadzībām četros nacionālajos dabas parkos (Gaujas, Ķemeru, Slīteres un Rāznas nacionālajos parkos), tai skaitā jaunu un esošu iekštelpu un </w:t>
            </w:r>
            <w:r w:rsidR="00FC3F34" w:rsidRPr="00FC3F34">
              <w:lastRenderedPageBreak/>
              <w:t xml:space="preserve">ārtelpu ekspozīciju izveidi un paplašināšanu saskaņā ar Programmu, Nacionālo attīstības plānu 2021. – 2027. gadam, Vides politikas pamatnostādnēm 2021. – 2027. gadam, </w:t>
            </w:r>
            <w:r w:rsidR="00F91855" w:rsidRPr="00F91855">
              <w:t>Prioritāro rīcību programm</w:t>
            </w:r>
            <w:r w:rsidR="00D95CF4">
              <w:t>u</w:t>
            </w:r>
            <w:r w:rsidR="00F91855" w:rsidRPr="00F91855">
              <w:t xml:space="preserve"> </w:t>
            </w:r>
            <w:r w:rsidR="00F91855" w:rsidRPr="00F91855">
              <w:rPr>
                <w:i/>
                <w:iCs/>
              </w:rPr>
              <w:t>Natura 2000 tīklam</w:t>
            </w:r>
            <w:r w:rsidR="00F91855" w:rsidRPr="00F91855">
              <w:t xml:space="preserve"> Latvijā (2021–2027)</w:t>
            </w:r>
            <w:r w:rsidR="00E22C81">
              <w:t>.</w:t>
            </w:r>
          </w:p>
        </w:tc>
      </w:tr>
      <w:tr w:rsidR="00BC4BCB" w:rsidRPr="00BC4BCB" w14:paraId="2BDD66ED" w14:textId="6433B235" w:rsidTr="1A0A5CBA">
        <w:trPr>
          <w:trHeight w:val="970"/>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9B04F41" w14:textId="7035438C" w:rsidR="00BC4BCB" w:rsidRPr="004D681E" w:rsidRDefault="00BC4BCB" w:rsidP="00627F33">
            <w:pPr>
              <w:pStyle w:val="Default"/>
              <w:numPr>
                <w:ilvl w:val="0"/>
                <w:numId w:val="2"/>
              </w:numPr>
              <w:adjustRightInd/>
              <w:ind w:left="453" w:hanging="425"/>
              <w:jc w:val="both"/>
              <w:rPr>
                <w:b w:val="0"/>
                <w:bCs w:val="0"/>
              </w:rPr>
            </w:pPr>
            <w:r w:rsidRPr="004D681E">
              <w:rPr>
                <w:b w:val="0"/>
                <w:bCs w:val="0"/>
              </w:rPr>
              <w:lastRenderedPageBreak/>
              <w:t>atlases ietvaros sasniedzamais mērķis/i</w:t>
            </w:r>
          </w:p>
        </w:tc>
        <w:tc>
          <w:tcPr>
            <w:tcW w:w="5954" w:type="dxa"/>
            <w:vAlign w:val="center"/>
          </w:tcPr>
          <w:p w14:paraId="2E489504" w14:textId="2FF6FA4E" w:rsidR="00BC4BCB" w:rsidRPr="00BC4BCB" w:rsidRDefault="2B2B561B" w:rsidP="00AD1032">
            <w:pPr>
              <w:pStyle w:val="Default"/>
              <w:adjustRightInd/>
              <w:jc w:val="both"/>
              <w:cnfStyle w:val="000000000000" w:firstRow="0" w:lastRow="0" w:firstColumn="0" w:lastColumn="0" w:oddVBand="0" w:evenVBand="0" w:oddHBand="0" w:evenHBand="0" w:firstRowFirstColumn="0" w:firstRowLastColumn="0" w:lastRowFirstColumn="0" w:lastRowLastColumn="0"/>
            </w:pPr>
            <w:r>
              <w:t>Pasākuma p</w:t>
            </w:r>
            <w:r w:rsidR="0073750C">
              <w:t>irmās atlases kārtas</w:t>
            </w:r>
            <w:r w:rsidR="00A85F5D">
              <w:t xml:space="preserve"> mērķis ir</w:t>
            </w:r>
            <w:r w:rsidR="0073750C">
              <w:t xml:space="preserve"> </w:t>
            </w:r>
            <w:r w:rsidR="00635C8D">
              <w:t>nacionālo parku dabas centru (kas ir arī tūrisma objekti) infrastruktūras pilnveide un attīstība, nodrošinot mūsdienīgu saturu un metodes, kas veicinātu sabiedrības izpratni par bioloģisko daudzveidību, klimata jautājumiem un vispārējiem vides procesiem.</w:t>
            </w:r>
          </w:p>
        </w:tc>
      </w:tr>
      <w:tr w:rsidR="00BC4BCB" w:rsidRPr="00BC4BCB" w14:paraId="279CD468" w14:textId="3189744D" w:rsidTr="1A0A5CBA">
        <w:trPr>
          <w:trHeight w:val="2084"/>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7C264AB" w14:textId="466D4FE4" w:rsidR="00BC4BCB" w:rsidRPr="004D681E" w:rsidRDefault="00BC4BCB" w:rsidP="00627F33">
            <w:pPr>
              <w:pStyle w:val="Default"/>
              <w:numPr>
                <w:ilvl w:val="0"/>
                <w:numId w:val="2"/>
              </w:numPr>
              <w:adjustRightInd/>
              <w:ind w:left="453" w:hanging="425"/>
              <w:jc w:val="both"/>
              <w:rPr>
                <w:b w:val="0"/>
                <w:bCs w:val="0"/>
              </w:rPr>
            </w:pPr>
            <w:r w:rsidRPr="004D681E">
              <w:rPr>
                <w:b w:val="0"/>
                <w:bCs w:val="0"/>
              </w:rPr>
              <w:t>atlases ietvaros sasniedzamie rādītāji</w:t>
            </w:r>
          </w:p>
        </w:tc>
        <w:tc>
          <w:tcPr>
            <w:tcW w:w="5954" w:type="dxa"/>
          </w:tcPr>
          <w:p w14:paraId="0DBAC0AB" w14:textId="06A66B1A" w:rsidR="00C61160" w:rsidRPr="00AB2F24" w:rsidRDefault="00AB2F24" w:rsidP="00C61160">
            <w:pPr>
              <w:pStyle w:val="Default"/>
              <w:jc w:val="both"/>
              <w:cnfStyle w:val="000000000000" w:firstRow="0" w:lastRow="0" w:firstColumn="0" w:lastColumn="0" w:oddVBand="0" w:evenVBand="0" w:oddHBand="0" w:evenHBand="0" w:firstRowFirstColumn="0" w:firstRowLastColumn="0" w:lastRowFirstColumn="0" w:lastRowLastColumn="0"/>
            </w:pPr>
            <w:r w:rsidRPr="00AB2F24">
              <w:t>Pasākuma</w:t>
            </w:r>
            <w:r w:rsidR="00C61160" w:rsidRPr="00AB2F24">
              <w:t xml:space="preserve"> pirmās projektu iesniegumu atlases kārtas ietvaros </w:t>
            </w:r>
            <w:r>
              <w:t xml:space="preserve">ir </w:t>
            </w:r>
            <w:r w:rsidR="00C61160" w:rsidRPr="00AB2F24">
              <w:t>noteikt</w:t>
            </w:r>
            <w:r>
              <w:t>i šādi</w:t>
            </w:r>
            <w:r w:rsidR="00C61160" w:rsidRPr="00AB2F24">
              <w:t xml:space="preserve"> sasniedzam</w:t>
            </w:r>
            <w:r>
              <w:t>ie</w:t>
            </w:r>
            <w:r w:rsidR="00C61160" w:rsidRPr="00AB2F24">
              <w:t xml:space="preserve"> rādītāj</w:t>
            </w:r>
            <w:r>
              <w:t>i</w:t>
            </w:r>
            <w:r w:rsidR="00C61160" w:rsidRPr="00AB2F24">
              <w:t>:</w:t>
            </w:r>
          </w:p>
          <w:p w14:paraId="507E1971" w14:textId="4FAE9ED7" w:rsidR="00C61160" w:rsidRPr="00AB2F24" w:rsidRDefault="00C61160" w:rsidP="00AB2F24">
            <w:pPr>
              <w:pStyle w:val="Default"/>
              <w:numPr>
                <w:ilvl w:val="0"/>
                <w:numId w:val="9"/>
              </w:numPr>
              <w:jc w:val="both"/>
              <w:cnfStyle w:val="000000000000" w:firstRow="0" w:lastRow="0" w:firstColumn="0" w:lastColumn="0" w:oddVBand="0" w:evenVBand="0" w:oddHBand="0" w:evenHBand="0" w:firstRowFirstColumn="0" w:firstRowLastColumn="0" w:lastRowFirstColumn="0" w:lastRowLastColumn="0"/>
            </w:pPr>
            <w:r w:rsidRPr="00AB2F24">
              <w:t>atbalstīto kultūras un tūrisma objektu skaits, sasniedzot vērtību – četri atbalstīti dabas un vides izglītības centri līdz 2029. gada 31. decembrim;</w:t>
            </w:r>
          </w:p>
          <w:p w14:paraId="013F6A25" w14:textId="44BC235F" w:rsidR="001F6125" w:rsidRPr="009A6556" w:rsidRDefault="00C61160" w:rsidP="0038647A">
            <w:pPr>
              <w:pStyle w:val="Default"/>
              <w:numPr>
                <w:ilvl w:val="0"/>
                <w:numId w:val="9"/>
              </w:numPr>
              <w:adjustRightInd/>
              <w:jc w:val="both"/>
              <w:cnfStyle w:val="000000000000" w:firstRow="0" w:lastRow="0" w:firstColumn="0" w:lastColumn="0" w:oddVBand="0" w:evenVBand="0" w:oddHBand="0" w:evenHBand="0" w:firstRowFirstColumn="0" w:firstRowLastColumn="0" w:lastRowFirstColumn="0" w:lastRowLastColumn="0"/>
            </w:pPr>
            <w:r w:rsidRPr="00AB2F24">
              <w:t>atbalstīto kultūras un tūrisma objektu apmeklētāju skaits – projekta pirmā pēcuzraudzības gada beigās apmeklētāju skaits dabas un vides izglītības centros pieaudzis līdz 201 000.</w:t>
            </w:r>
          </w:p>
        </w:tc>
      </w:tr>
      <w:tr w:rsidR="00BC4BCB" w:rsidRPr="00BC4BCB" w14:paraId="3832739F" w14:textId="78D7BB72" w:rsidTr="1A0A5CBA">
        <w:trPr>
          <w:trHeight w:val="413"/>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68D5CEB" w14:textId="6A9EA562" w:rsidR="00BC4BCB" w:rsidRPr="004D681E" w:rsidRDefault="00BC4BCB" w:rsidP="00627F33">
            <w:pPr>
              <w:pStyle w:val="Default"/>
              <w:numPr>
                <w:ilvl w:val="0"/>
                <w:numId w:val="2"/>
              </w:numPr>
              <w:adjustRightInd/>
              <w:ind w:left="453" w:hanging="425"/>
              <w:jc w:val="both"/>
              <w:rPr>
                <w:b w:val="0"/>
                <w:bCs w:val="0"/>
              </w:rPr>
            </w:pPr>
            <w:r w:rsidRPr="004D681E">
              <w:rPr>
                <w:b w:val="0"/>
                <w:bCs w:val="0"/>
              </w:rPr>
              <w:t>atbalsta mērķa grupa/s (ja attiecināms)</w:t>
            </w:r>
          </w:p>
        </w:tc>
        <w:tc>
          <w:tcPr>
            <w:tcW w:w="5954" w:type="dxa"/>
            <w:vAlign w:val="center"/>
          </w:tcPr>
          <w:p w14:paraId="073EF27D" w14:textId="3346B7B4" w:rsidR="00BC4BCB" w:rsidRPr="00BC4BCB" w:rsidRDefault="00D861DB" w:rsidP="00627F33">
            <w:pPr>
              <w:pStyle w:val="Default"/>
              <w:adjustRightInd/>
              <w:jc w:val="both"/>
              <w:cnfStyle w:val="000000000000" w:firstRow="0" w:lastRow="0" w:firstColumn="0" w:lastColumn="0" w:oddVBand="0" w:evenVBand="0" w:oddHBand="0" w:evenHBand="0" w:firstRowFirstColumn="0" w:firstRowLastColumn="0" w:lastRowFirstColumn="0" w:lastRowLastColumn="0"/>
            </w:pPr>
            <w:r>
              <w:t>n/a</w:t>
            </w:r>
          </w:p>
        </w:tc>
      </w:tr>
    </w:tbl>
    <w:p w14:paraId="47288BE1" w14:textId="77777777" w:rsidR="00BC4BCB" w:rsidRDefault="00BC4BCB" w:rsidP="00156518">
      <w:pPr>
        <w:pStyle w:val="Default"/>
        <w:ind w:left="-1134"/>
        <w:jc w:val="both"/>
      </w:pPr>
    </w:p>
    <w:p w14:paraId="686DBD2D" w14:textId="1401D461" w:rsidR="00DC307D" w:rsidRDefault="00DC307D" w:rsidP="00156518">
      <w:pPr>
        <w:pStyle w:val="Default"/>
        <w:ind w:left="-1134"/>
        <w:jc w:val="both"/>
      </w:pPr>
    </w:p>
    <w:p w14:paraId="362E8CC0" w14:textId="47682A00" w:rsidR="005507F3" w:rsidRDefault="005507F3" w:rsidP="001C6684">
      <w:pPr>
        <w:pStyle w:val="Default"/>
        <w:jc w:val="both"/>
      </w:pPr>
    </w:p>
    <w:sectPr w:rsidR="005507F3" w:rsidSect="007B4CB9">
      <w:footerReference w:type="default" r:id="rId8"/>
      <w:pgSz w:w="11906" w:h="16838"/>
      <w:pgMar w:top="709"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AC16" w14:textId="77777777" w:rsidR="005A7B58" w:rsidRDefault="005A7B58" w:rsidP="00BC4BCB">
      <w:pPr>
        <w:spacing w:after="0" w:line="240" w:lineRule="auto"/>
      </w:pPr>
      <w:r>
        <w:separator/>
      </w:r>
    </w:p>
  </w:endnote>
  <w:endnote w:type="continuationSeparator" w:id="0">
    <w:p w14:paraId="57185735" w14:textId="77777777" w:rsidR="005A7B58" w:rsidRDefault="005A7B58" w:rsidP="00BC4BCB">
      <w:pPr>
        <w:spacing w:after="0" w:line="240" w:lineRule="auto"/>
      </w:pPr>
      <w:r>
        <w:continuationSeparator/>
      </w:r>
    </w:p>
  </w:endnote>
  <w:endnote w:type="continuationNotice" w:id="1">
    <w:p w14:paraId="4C0BCD66" w14:textId="77777777" w:rsidR="005A7B58" w:rsidRDefault="005A7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E251" w14:textId="7A0E9991" w:rsidR="00114596" w:rsidRPr="00114596" w:rsidRDefault="00114596" w:rsidP="00114596">
    <w:pPr>
      <w:pStyle w:val="Footer"/>
      <w:ind w:left="-1134"/>
      <w:rPr>
        <w:sz w:val="20"/>
        <w:szCs w:val="20"/>
      </w:rPr>
    </w:pPr>
    <w:r>
      <w:rPr>
        <w:sz w:val="20"/>
        <w:szCs w:val="20"/>
      </w:rPr>
      <w:t>VARAM_</w:t>
    </w:r>
    <w:r w:rsidR="00AB06EE">
      <w:rPr>
        <w:sz w:val="20"/>
        <w:szCs w:val="20"/>
      </w:rPr>
      <w:t>Kopsavilkums_</w:t>
    </w:r>
    <w:r w:rsidR="00806601">
      <w:rPr>
        <w:sz w:val="20"/>
        <w:szCs w:val="20"/>
      </w:rPr>
      <w:t>SAMP</w:t>
    </w:r>
    <w:r w:rsidR="005E27E1">
      <w:rPr>
        <w:sz w:val="20"/>
        <w:szCs w:val="20"/>
      </w:rPr>
      <w:t>2</w:t>
    </w:r>
    <w:r w:rsidR="00806601">
      <w:rPr>
        <w:sz w:val="20"/>
        <w:szCs w:val="20"/>
      </w:rPr>
      <w:t>.</w:t>
    </w:r>
    <w:r w:rsidR="001C6684">
      <w:rPr>
        <w:sz w:val="20"/>
        <w:szCs w:val="20"/>
      </w:rPr>
      <w:t>2</w:t>
    </w:r>
    <w:r w:rsidR="00806601">
      <w:rPr>
        <w:sz w:val="20"/>
        <w:szCs w:val="20"/>
      </w:rPr>
      <w:t>.</w:t>
    </w:r>
    <w:r>
      <w:rPr>
        <w:sz w:val="20"/>
        <w:szCs w:val="20"/>
      </w:rPr>
      <w:t>3.</w:t>
    </w:r>
    <w:r w:rsidR="00760851">
      <w:rPr>
        <w:sz w:val="20"/>
        <w:szCs w:val="20"/>
      </w:rPr>
      <w:t>2</w:t>
    </w:r>
    <w:r>
      <w:rPr>
        <w:sz w:val="20"/>
        <w:szCs w:val="20"/>
      </w:rPr>
      <w:t>.</w:t>
    </w:r>
    <w:r w:rsidR="00806601">
      <w:rPr>
        <w:sz w:val="20"/>
        <w:szCs w:val="20"/>
      </w:rPr>
      <w:t>_</w:t>
    </w:r>
    <w:r w:rsidR="00657FF5">
      <w:rPr>
        <w:sz w:val="20"/>
        <w:szCs w:val="20"/>
      </w:rPr>
      <w:t>2</w:t>
    </w:r>
    <w:r w:rsidR="00AD67DD">
      <w:rPr>
        <w:sz w:val="20"/>
        <w:szCs w:val="20"/>
      </w:rPr>
      <w:t>1.09</w:t>
    </w:r>
    <w:r w:rsidR="00657FF5">
      <w:rPr>
        <w:sz w:val="20"/>
        <w:szCs w:val="20"/>
      </w:rPr>
      <w:t>.2023.</w:t>
    </w:r>
  </w:p>
  <w:p w14:paraId="1244E907" w14:textId="77777777" w:rsidR="00114596" w:rsidRDefault="00114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48C9" w14:textId="77777777" w:rsidR="005A7B58" w:rsidRDefault="005A7B58" w:rsidP="00BC4BCB">
      <w:pPr>
        <w:spacing w:after="0" w:line="240" w:lineRule="auto"/>
      </w:pPr>
      <w:r>
        <w:separator/>
      </w:r>
    </w:p>
  </w:footnote>
  <w:footnote w:type="continuationSeparator" w:id="0">
    <w:p w14:paraId="4CE6A59A" w14:textId="77777777" w:rsidR="005A7B58" w:rsidRDefault="005A7B58" w:rsidP="00BC4BCB">
      <w:pPr>
        <w:spacing w:after="0" w:line="240" w:lineRule="auto"/>
      </w:pPr>
      <w:r>
        <w:continuationSeparator/>
      </w:r>
    </w:p>
  </w:footnote>
  <w:footnote w:type="continuationNotice" w:id="1">
    <w:p w14:paraId="0F5761D1" w14:textId="77777777" w:rsidR="005A7B58" w:rsidRDefault="005A7B58">
      <w:pPr>
        <w:spacing w:after="0" w:line="240" w:lineRule="auto"/>
      </w:pPr>
    </w:p>
  </w:footnote>
  <w:footnote w:id="2">
    <w:p w14:paraId="6B0E039E" w14:textId="5FFC2F81" w:rsidR="00BC4BCB" w:rsidRDefault="00BC4BCB" w:rsidP="006F1E3F">
      <w:pPr>
        <w:pStyle w:val="FootnoteText"/>
        <w:ind w:left="-1134"/>
        <w:jc w:val="both"/>
      </w:pPr>
      <w:r>
        <w:rPr>
          <w:rStyle w:val="FootnoteReference"/>
        </w:rPr>
        <w:footnoteRef/>
      </w:r>
      <w:r>
        <w:t xml:space="preserve"> Saskaņā ar </w:t>
      </w:r>
      <w:r w:rsidR="00D61C1A">
        <w:t xml:space="preserve">Eiropas Reģionālās attīstības fonda, Eiropas Sociālā fonda plus, </w:t>
      </w:r>
      <w:r w:rsidR="00D61C1A" w:rsidRPr="00D61C1A">
        <w:t xml:space="preserve">Kohēzijas fonda un Taisnīgas pārkārtošanās fonda projektu iesniegumu atlases metodikas 2021.–2027.gadam </w:t>
      </w:r>
      <w:r w:rsidRPr="00D61C1A">
        <w:t>18.punktu.</w:t>
      </w:r>
    </w:p>
  </w:footnote>
  <w:footnote w:id="3">
    <w:p w14:paraId="60930FB9" w14:textId="188D9AB6" w:rsidR="006F1E3F" w:rsidRDefault="006F1E3F" w:rsidP="006F1E3F">
      <w:pPr>
        <w:pStyle w:val="FootnoteText"/>
        <w:ind w:left="-1134"/>
        <w:jc w:val="both"/>
      </w:pPr>
      <w:r>
        <w:rPr>
          <w:rStyle w:val="FootnoteReference"/>
        </w:rPr>
        <w:footnoteRef/>
      </w:r>
      <w:r>
        <w:t xml:space="preserve"> Infor</w:t>
      </w:r>
      <w:r w:rsidRPr="006F1E3F">
        <w:t xml:space="preserve">matīvā ziņojuma </w:t>
      </w:r>
      <w:r w:rsidRPr="006F1E3F">
        <w:rPr>
          <w:color w:val="000000" w:themeColor="text1"/>
        </w:rPr>
        <w:t>“Par Finanšu ministrijas pārziņā esošo Eiropas Savienības fondu un ārvalstu finanšu palīdzības aktualitātēm līdz 2023. gada 1. martam (pusgada ziņojums)” 3.pielikums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4DA"/>
    <w:multiLevelType w:val="hybridMultilevel"/>
    <w:tmpl w:val="378E97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06034F"/>
    <w:multiLevelType w:val="hybridMultilevel"/>
    <w:tmpl w:val="452E78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7AC36C5"/>
    <w:multiLevelType w:val="hybridMultilevel"/>
    <w:tmpl w:val="DD1C10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914474"/>
    <w:multiLevelType w:val="hybridMultilevel"/>
    <w:tmpl w:val="A72E3414"/>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3B5450CA">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065D7F"/>
    <w:multiLevelType w:val="hybridMultilevel"/>
    <w:tmpl w:val="141A7714"/>
    <w:lvl w:ilvl="0" w:tplc="C28035F4">
      <w:start w:val="2"/>
      <w:numFmt w:val="bullet"/>
      <w:lvlText w:val="-"/>
      <w:lvlJc w:val="left"/>
      <w:pPr>
        <w:ind w:left="1496" w:hanging="360"/>
      </w:pPr>
      <w:rPr>
        <w:rFonts w:ascii="Times New Roman" w:eastAsia="Times New Roman" w:hAnsi="Times New Roman" w:cs="Times New Roman" w:hint="default"/>
      </w:rPr>
    </w:lvl>
    <w:lvl w:ilvl="1" w:tplc="04260003" w:tentative="1">
      <w:start w:val="1"/>
      <w:numFmt w:val="bullet"/>
      <w:lvlText w:val="o"/>
      <w:lvlJc w:val="left"/>
      <w:pPr>
        <w:ind w:left="2216" w:hanging="360"/>
      </w:pPr>
      <w:rPr>
        <w:rFonts w:ascii="Courier New" w:hAnsi="Courier New" w:cs="Courier New" w:hint="default"/>
      </w:rPr>
    </w:lvl>
    <w:lvl w:ilvl="2" w:tplc="04260005" w:tentative="1">
      <w:start w:val="1"/>
      <w:numFmt w:val="bullet"/>
      <w:lvlText w:val=""/>
      <w:lvlJc w:val="left"/>
      <w:pPr>
        <w:ind w:left="2936" w:hanging="360"/>
      </w:pPr>
      <w:rPr>
        <w:rFonts w:ascii="Wingdings" w:hAnsi="Wingdings" w:hint="default"/>
      </w:rPr>
    </w:lvl>
    <w:lvl w:ilvl="3" w:tplc="04260001" w:tentative="1">
      <w:start w:val="1"/>
      <w:numFmt w:val="bullet"/>
      <w:lvlText w:val=""/>
      <w:lvlJc w:val="left"/>
      <w:pPr>
        <w:ind w:left="3656" w:hanging="360"/>
      </w:pPr>
      <w:rPr>
        <w:rFonts w:ascii="Symbol" w:hAnsi="Symbol" w:hint="default"/>
      </w:rPr>
    </w:lvl>
    <w:lvl w:ilvl="4" w:tplc="04260003" w:tentative="1">
      <w:start w:val="1"/>
      <w:numFmt w:val="bullet"/>
      <w:lvlText w:val="o"/>
      <w:lvlJc w:val="left"/>
      <w:pPr>
        <w:ind w:left="4376" w:hanging="360"/>
      </w:pPr>
      <w:rPr>
        <w:rFonts w:ascii="Courier New" w:hAnsi="Courier New" w:cs="Courier New" w:hint="default"/>
      </w:rPr>
    </w:lvl>
    <w:lvl w:ilvl="5" w:tplc="04260005" w:tentative="1">
      <w:start w:val="1"/>
      <w:numFmt w:val="bullet"/>
      <w:lvlText w:val=""/>
      <w:lvlJc w:val="left"/>
      <w:pPr>
        <w:ind w:left="5096" w:hanging="360"/>
      </w:pPr>
      <w:rPr>
        <w:rFonts w:ascii="Wingdings" w:hAnsi="Wingdings" w:hint="default"/>
      </w:rPr>
    </w:lvl>
    <w:lvl w:ilvl="6" w:tplc="04260001" w:tentative="1">
      <w:start w:val="1"/>
      <w:numFmt w:val="bullet"/>
      <w:lvlText w:val=""/>
      <w:lvlJc w:val="left"/>
      <w:pPr>
        <w:ind w:left="5816" w:hanging="360"/>
      </w:pPr>
      <w:rPr>
        <w:rFonts w:ascii="Symbol" w:hAnsi="Symbol" w:hint="default"/>
      </w:rPr>
    </w:lvl>
    <w:lvl w:ilvl="7" w:tplc="04260003" w:tentative="1">
      <w:start w:val="1"/>
      <w:numFmt w:val="bullet"/>
      <w:lvlText w:val="o"/>
      <w:lvlJc w:val="left"/>
      <w:pPr>
        <w:ind w:left="6536" w:hanging="360"/>
      </w:pPr>
      <w:rPr>
        <w:rFonts w:ascii="Courier New" w:hAnsi="Courier New" w:cs="Courier New" w:hint="default"/>
      </w:rPr>
    </w:lvl>
    <w:lvl w:ilvl="8" w:tplc="04260005" w:tentative="1">
      <w:start w:val="1"/>
      <w:numFmt w:val="bullet"/>
      <w:lvlText w:val=""/>
      <w:lvlJc w:val="left"/>
      <w:pPr>
        <w:ind w:left="7256" w:hanging="360"/>
      </w:pPr>
      <w:rPr>
        <w:rFonts w:ascii="Wingdings" w:hAnsi="Wingdings" w:hint="default"/>
      </w:rPr>
    </w:lvl>
  </w:abstractNum>
  <w:abstractNum w:abstractNumId="5" w15:restartNumberingAfterBreak="0">
    <w:nsid w:val="427E10DF"/>
    <w:multiLevelType w:val="hybridMultilevel"/>
    <w:tmpl w:val="C4C8E8B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2A30AF7"/>
    <w:multiLevelType w:val="hybridMultilevel"/>
    <w:tmpl w:val="A1DC0F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450278E"/>
    <w:multiLevelType w:val="hybridMultilevel"/>
    <w:tmpl w:val="4624505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63B0FEE"/>
    <w:multiLevelType w:val="hybridMultilevel"/>
    <w:tmpl w:val="E12AB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3647230">
    <w:abstractNumId w:val="3"/>
  </w:num>
  <w:num w:numId="2" w16cid:durableId="998997738">
    <w:abstractNumId w:val="0"/>
  </w:num>
  <w:num w:numId="3" w16cid:durableId="2058355733">
    <w:abstractNumId w:val="5"/>
  </w:num>
  <w:num w:numId="4" w16cid:durableId="101651649">
    <w:abstractNumId w:val="7"/>
  </w:num>
  <w:num w:numId="5" w16cid:durableId="1874489460">
    <w:abstractNumId w:val="6"/>
  </w:num>
  <w:num w:numId="6" w16cid:durableId="524826621">
    <w:abstractNumId w:val="1"/>
  </w:num>
  <w:num w:numId="7" w16cid:durableId="140003455">
    <w:abstractNumId w:val="8"/>
  </w:num>
  <w:num w:numId="8" w16cid:durableId="1286306925">
    <w:abstractNumId w:val="4"/>
  </w:num>
  <w:num w:numId="9" w16cid:durableId="703872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FD"/>
    <w:rsid w:val="0001512F"/>
    <w:rsid w:val="00043BB5"/>
    <w:rsid w:val="000473DE"/>
    <w:rsid w:val="000510CB"/>
    <w:rsid w:val="000541D4"/>
    <w:rsid w:val="00062DBB"/>
    <w:rsid w:val="00063C12"/>
    <w:rsid w:val="000721A4"/>
    <w:rsid w:val="00082418"/>
    <w:rsid w:val="000832B3"/>
    <w:rsid w:val="0009097A"/>
    <w:rsid w:val="000D0471"/>
    <w:rsid w:val="000D333E"/>
    <w:rsid w:val="000F05EB"/>
    <w:rsid w:val="00114596"/>
    <w:rsid w:val="00136121"/>
    <w:rsid w:val="001376F6"/>
    <w:rsid w:val="00144FCC"/>
    <w:rsid w:val="001557E9"/>
    <w:rsid w:val="00156518"/>
    <w:rsid w:val="001609C1"/>
    <w:rsid w:val="00172FC4"/>
    <w:rsid w:val="0018454A"/>
    <w:rsid w:val="00190476"/>
    <w:rsid w:val="00190BB8"/>
    <w:rsid w:val="00191619"/>
    <w:rsid w:val="0019305B"/>
    <w:rsid w:val="001935AB"/>
    <w:rsid w:val="001938A6"/>
    <w:rsid w:val="001C6684"/>
    <w:rsid w:val="001D1673"/>
    <w:rsid w:val="001D23F0"/>
    <w:rsid w:val="001E1E52"/>
    <w:rsid w:val="001F6125"/>
    <w:rsid w:val="00201540"/>
    <w:rsid w:val="00202463"/>
    <w:rsid w:val="00213494"/>
    <w:rsid w:val="00223184"/>
    <w:rsid w:val="0024054C"/>
    <w:rsid w:val="00240B53"/>
    <w:rsid w:val="002412A8"/>
    <w:rsid w:val="00243740"/>
    <w:rsid w:val="00243C4C"/>
    <w:rsid w:val="00286650"/>
    <w:rsid w:val="002A2FDA"/>
    <w:rsid w:val="002A6FE0"/>
    <w:rsid w:val="002C4868"/>
    <w:rsid w:val="002C6CF7"/>
    <w:rsid w:val="0033372C"/>
    <w:rsid w:val="0033703F"/>
    <w:rsid w:val="003432DD"/>
    <w:rsid w:val="00350DE2"/>
    <w:rsid w:val="003630E5"/>
    <w:rsid w:val="00370969"/>
    <w:rsid w:val="00381F60"/>
    <w:rsid w:val="0038647A"/>
    <w:rsid w:val="00396ADB"/>
    <w:rsid w:val="003A2EA0"/>
    <w:rsid w:val="003A7ED4"/>
    <w:rsid w:val="003C4DFF"/>
    <w:rsid w:val="003C5758"/>
    <w:rsid w:val="003E34A1"/>
    <w:rsid w:val="003E3FE7"/>
    <w:rsid w:val="003F264B"/>
    <w:rsid w:val="003F6C52"/>
    <w:rsid w:val="004061CE"/>
    <w:rsid w:val="00422015"/>
    <w:rsid w:val="00431DB4"/>
    <w:rsid w:val="00433C48"/>
    <w:rsid w:val="0044587B"/>
    <w:rsid w:val="00453602"/>
    <w:rsid w:val="004602E4"/>
    <w:rsid w:val="00476C29"/>
    <w:rsid w:val="00482B03"/>
    <w:rsid w:val="004B7119"/>
    <w:rsid w:val="004B765D"/>
    <w:rsid w:val="004C6DFD"/>
    <w:rsid w:val="004D681E"/>
    <w:rsid w:val="004E2FB8"/>
    <w:rsid w:val="004F25C1"/>
    <w:rsid w:val="004F6486"/>
    <w:rsid w:val="00507540"/>
    <w:rsid w:val="0051117F"/>
    <w:rsid w:val="005251E1"/>
    <w:rsid w:val="00531DCA"/>
    <w:rsid w:val="00534329"/>
    <w:rsid w:val="00545D49"/>
    <w:rsid w:val="005507F3"/>
    <w:rsid w:val="00565CCC"/>
    <w:rsid w:val="00565F68"/>
    <w:rsid w:val="00583BDF"/>
    <w:rsid w:val="005A09AD"/>
    <w:rsid w:val="005A423C"/>
    <w:rsid w:val="005A7B58"/>
    <w:rsid w:val="005B42A9"/>
    <w:rsid w:val="005B62B8"/>
    <w:rsid w:val="005D55F3"/>
    <w:rsid w:val="005E0F13"/>
    <w:rsid w:val="005E27E1"/>
    <w:rsid w:val="005E6578"/>
    <w:rsid w:val="005F2D71"/>
    <w:rsid w:val="005F535B"/>
    <w:rsid w:val="006157B4"/>
    <w:rsid w:val="00615BDC"/>
    <w:rsid w:val="00615CF6"/>
    <w:rsid w:val="00621B6A"/>
    <w:rsid w:val="00627F33"/>
    <w:rsid w:val="00631A3E"/>
    <w:rsid w:val="00635C8D"/>
    <w:rsid w:val="00643108"/>
    <w:rsid w:val="00644F11"/>
    <w:rsid w:val="006454B3"/>
    <w:rsid w:val="00657FF5"/>
    <w:rsid w:val="0067498E"/>
    <w:rsid w:val="00684E04"/>
    <w:rsid w:val="006A5DAB"/>
    <w:rsid w:val="006A7479"/>
    <w:rsid w:val="006B2C79"/>
    <w:rsid w:val="006B4BD2"/>
    <w:rsid w:val="006D5F4B"/>
    <w:rsid w:val="006F1E3F"/>
    <w:rsid w:val="00707386"/>
    <w:rsid w:val="007146F4"/>
    <w:rsid w:val="00716219"/>
    <w:rsid w:val="0073750C"/>
    <w:rsid w:val="007454B2"/>
    <w:rsid w:val="007545F8"/>
    <w:rsid w:val="00760851"/>
    <w:rsid w:val="00763F62"/>
    <w:rsid w:val="007719EE"/>
    <w:rsid w:val="00776623"/>
    <w:rsid w:val="00780608"/>
    <w:rsid w:val="00783F08"/>
    <w:rsid w:val="007864ED"/>
    <w:rsid w:val="00797E70"/>
    <w:rsid w:val="007A59F7"/>
    <w:rsid w:val="007B4CB9"/>
    <w:rsid w:val="007C30DA"/>
    <w:rsid w:val="007E477A"/>
    <w:rsid w:val="007F7A29"/>
    <w:rsid w:val="00803782"/>
    <w:rsid w:val="00806601"/>
    <w:rsid w:val="008110BB"/>
    <w:rsid w:val="00812553"/>
    <w:rsid w:val="00821CBD"/>
    <w:rsid w:val="0082228F"/>
    <w:rsid w:val="008522AD"/>
    <w:rsid w:val="00865AF5"/>
    <w:rsid w:val="00875BA1"/>
    <w:rsid w:val="00880C6E"/>
    <w:rsid w:val="008838ED"/>
    <w:rsid w:val="00884DB0"/>
    <w:rsid w:val="008A2432"/>
    <w:rsid w:val="008B661B"/>
    <w:rsid w:val="008B6E5F"/>
    <w:rsid w:val="008B7037"/>
    <w:rsid w:val="008C5C3A"/>
    <w:rsid w:val="008D13D5"/>
    <w:rsid w:val="008E0A23"/>
    <w:rsid w:val="008F6651"/>
    <w:rsid w:val="00906E4E"/>
    <w:rsid w:val="00920747"/>
    <w:rsid w:val="00927824"/>
    <w:rsid w:val="00931EA2"/>
    <w:rsid w:val="00944F37"/>
    <w:rsid w:val="0095483D"/>
    <w:rsid w:val="00954AEB"/>
    <w:rsid w:val="009555E1"/>
    <w:rsid w:val="009723E5"/>
    <w:rsid w:val="00982B5A"/>
    <w:rsid w:val="00992163"/>
    <w:rsid w:val="00992869"/>
    <w:rsid w:val="009968CF"/>
    <w:rsid w:val="00997A6F"/>
    <w:rsid w:val="009A1E8E"/>
    <w:rsid w:val="009A6556"/>
    <w:rsid w:val="009B16FD"/>
    <w:rsid w:val="009B7B08"/>
    <w:rsid w:val="009C1288"/>
    <w:rsid w:val="009C278A"/>
    <w:rsid w:val="009F1DC4"/>
    <w:rsid w:val="009F5C54"/>
    <w:rsid w:val="00A050CC"/>
    <w:rsid w:val="00A07998"/>
    <w:rsid w:val="00A21B3A"/>
    <w:rsid w:val="00A25EAD"/>
    <w:rsid w:val="00A25F4C"/>
    <w:rsid w:val="00A6285D"/>
    <w:rsid w:val="00A768BD"/>
    <w:rsid w:val="00A804EC"/>
    <w:rsid w:val="00A83C6E"/>
    <w:rsid w:val="00A85F5D"/>
    <w:rsid w:val="00A903CA"/>
    <w:rsid w:val="00AB06EE"/>
    <w:rsid w:val="00AB2D0E"/>
    <w:rsid w:val="00AB2F24"/>
    <w:rsid w:val="00AD1032"/>
    <w:rsid w:val="00AD129E"/>
    <w:rsid w:val="00AD2D6F"/>
    <w:rsid w:val="00AD30A1"/>
    <w:rsid w:val="00AD67DD"/>
    <w:rsid w:val="00AE5275"/>
    <w:rsid w:val="00AF18EB"/>
    <w:rsid w:val="00AF2DC4"/>
    <w:rsid w:val="00B1337A"/>
    <w:rsid w:val="00B1600A"/>
    <w:rsid w:val="00B16355"/>
    <w:rsid w:val="00B26A12"/>
    <w:rsid w:val="00B41A82"/>
    <w:rsid w:val="00B7398D"/>
    <w:rsid w:val="00B84F62"/>
    <w:rsid w:val="00B866E3"/>
    <w:rsid w:val="00BA0CE4"/>
    <w:rsid w:val="00BA29C7"/>
    <w:rsid w:val="00BB254F"/>
    <w:rsid w:val="00BC4BCB"/>
    <w:rsid w:val="00BC7E9E"/>
    <w:rsid w:val="00BF0137"/>
    <w:rsid w:val="00C0194E"/>
    <w:rsid w:val="00C12298"/>
    <w:rsid w:val="00C31A2C"/>
    <w:rsid w:val="00C41406"/>
    <w:rsid w:val="00C57263"/>
    <w:rsid w:val="00C61160"/>
    <w:rsid w:val="00C6245A"/>
    <w:rsid w:val="00C74364"/>
    <w:rsid w:val="00C937D2"/>
    <w:rsid w:val="00C95511"/>
    <w:rsid w:val="00C977E4"/>
    <w:rsid w:val="00CA2651"/>
    <w:rsid w:val="00CA7262"/>
    <w:rsid w:val="00CB37FA"/>
    <w:rsid w:val="00CB4724"/>
    <w:rsid w:val="00CB6243"/>
    <w:rsid w:val="00CC5D5D"/>
    <w:rsid w:val="00CE4651"/>
    <w:rsid w:val="00CF2F07"/>
    <w:rsid w:val="00CF576F"/>
    <w:rsid w:val="00D06162"/>
    <w:rsid w:val="00D17AB3"/>
    <w:rsid w:val="00D33C11"/>
    <w:rsid w:val="00D3795A"/>
    <w:rsid w:val="00D4332F"/>
    <w:rsid w:val="00D514C4"/>
    <w:rsid w:val="00D57FE9"/>
    <w:rsid w:val="00D61C1A"/>
    <w:rsid w:val="00D64839"/>
    <w:rsid w:val="00D74AFA"/>
    <w:rsid w:val="00D861DB"/>
    <w:rsid w:val="00D90A7F"/>
    <w:rsid w:val="00D946C4"/>
    <w:rsid w:val="00D95CF4"/>
    <w:rsid w:val="00D968D7"/>
    <w:rsid w:val="00D977B8"/>
    <w:rsid w:val="00DA09CF"/>
    <w:rsid w:val="00DC307D"/>
    <w:rsid w:val="00DD1443"/>
    <w:rsid w:val="00DD36E0"/>
    <w:rsid w:val="00DD635C"/>
    <w:rsid w:val="00DE02EF"/>
    <w:rsid w:val="00DE3F4D"/>
    <w:rsid w:val="00DE491F"/>
    <w:rsid w:val="00DF3879"/>
    <w:rsid w:val="00DF5E55"/>
    <w:rsid w:val="00E04FA1"/>
    <w:rsid w:val="00E06118"/>
    <w:rsid w:val="00E22C81"/>
    <w:rsid w:val="00E25463"/>
    <w:rsid w:val="00E45975"/>
    <w:rsid w:val="00E4614D"/>
    <w:rsid w:val="00E46E01"/>
    <w:rsid w:val="00E86D3C"/>
    <w:rsid w:val="00E92B48"/>
    <w:rsid w:val="00E977AB"/>
    <w:rsid w:val="00EB62CB"/>
    <w:rsid w:val="00EC53B1"/>
    <w:rsid w:val="00EE24FB"/>
    <w:rsid w:val="00EF3C60"/>
    <w:rsid w:val="00F01C92"/>
    <w:rsid w:val="00F06DB3"/>
    <w:rsid w:val="00F74BFD"/>
    <w:rsid w:val="00F851D2"/>
    <w:rsid w:val="00F91855"/>
    <w:rsid w:val="00FC3F34"/>
    <w:rsid w:val="00FC49FD"/>
    <w:rsid w:val="00FC5F58"/>
    <w:rsid w:val="00FF413D"/>
    <w:rsid w:val="00FF5BE2"/>
    <w:rsid w:val="00FF6CA3"/>
    <w:rsid w:val="022F391D"/>
    <w:rsid w:val="065848A1"/>
    <w:rsid w:val="07741EF6"/>
    <w:rsid w:val="0AB8A471"/>
    <w:rsid w:val="0D68E806"/>
    <w:rsid w:val="0D8039C2"/>
    <w:rsid w:val="0E16B6F0"/>
    <w:rsid w:val="0F83F638"/>
    <w:rsid w:val="0FA40F01"/>
    <w:rsid w:val="0FD3C0F5"/>
    <w:rsid w:val="1592E3C4"/>
    <w:rsid w:val="1A0A5CBA"/>
    <w:rsid w:val="1A71D6A6"/>
    <w:rsid w:val="1C5AF15C"/>
    <w:rsid w:val="1CEBBDBE"/>
    <w:rsid w:val="1FC262F7"/>
    <w:rsid w:val="2040F690"/>
    <w:rsid w:val="28BF6097"/>
    <w:rsid w:val="28E4D635"/>
    <w:rsid w:val="2B06F0DF"/>
    <w:rsid w:val="2B2B561B"/>
    <w:rsid w:val="2B9CA1AE"/>
    <w:rsid w:val="312910FA"/>
    <w:rsid w:val="3168CCF7"/>
    <w:rsid w:val="32F62508"/>
    <w:rsid w:val="33AD1068"/>
    <w:rsid w:val="35B3E4CE"/>
    <w:rsid w:val="397C63DA"/>
    <w:rsid w:val="39FD3542"/>
    <w:rsid w:val="3BD70C26"/>
    <w:rsid w:val="3C297F46"/>
    <w:rsid w:val="3DDDE08C"/>
    <w:rsid w:val="46621F8F"/>
    <w:rsid w:val="46871A1B"/>
    <w:rsid w:val="46CC110A"/>
    <w:rsid w:val="47728AE1"/>
    <w:rsid w:val="4A7C96A9"/>
    <w:rsid w:val="4C3E7420"/>
    <w:rsid w:val="4E0E42DA"/>
    <w:rsid w:val="4E184B04"/>
    <w:rsid w:val="512256CC"/>
    <w:rsid w:val="54BAE2FE"/>
    <w:rsid w:val="554A7C2D"/>
    <w:rsid w:val="5847EF63"/>
    <w:rsid w:val="58F72E68"/>
    <w:rsid w:val="58F980B2"/>
    <w:rsid w:val="5D4F4B49"/>
    <w:rsid w:val="5F29222D"/>
    <w:rsid w:val="620F7197"/>
    <w:rsid w:val="626DA7A8"/>
    <w:rsid w:val="642208EE"/>
    <w:rsid w:val="69A37A4A"/>
    <w:rsid w:val="69D93022"/>
    <w:rsid w:val="6AC4A0E8"/>
    <w:rsid w:val="6AED9F66"/>
    <w:rsid w:val="6B2F0D75"/>
    <w:rsid w:val="6C2EF20B"/>
    <w:rsid w:val="6DB36BF5"/>
    <w:rsid w:val="716A610B"/>
    <w:rsid w:val="75855337"/>
    <w:rsid w:val="7621C0FF"/>
    <w:rsid w:val="780CF905"/>
    <w:rsid w:val="79FEC956"/>
    <w:rsid w:val="7C5810DC"/>
    <w:rsid w:val="7EC277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1E18"/>
  <w15:chartTrackingRefBased/>
  <w15:docId w15:val="{FA492E53-722E-42F3-8697-C4D061F2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DFD"/>
    <w:pPr>
      <w:autoSpaceDE w:val="0"/>
      <w:autoSpaceDN w:val="0"/>
      <w:adjustRightInd w:val="0"/>
      <w:spacing w:after="0" w:line="240" w:lineRule="auto"/>
    </w:pPr>
    <w:rPr>
      <w:rFonts w:eastAsia="Times New Roman"/>
      <w:color w:val="000000"/>
      <w:lang w:eastAsia="lv-LV"/>
    </w:rPr>
  </w:style>
  <w:style w:type="table" w:styleId="TableGrid">
    <w:name w:val="Table Grid"/>
    <w:basedOn w:val="TableNormal"/>
    <w:uiPriority w:val="39"/>
    <w:rsid w:val="00BC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4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BCB"/>
    <w:rPr>
      <w:sz w:val="20"/>
      <w:szCs w:val="20"/>
    </w:rPr>
  </w:style>
  <w:style w:type="character" w:styleId="FootnoteReference">
    <w:name w:val="footnote reference"/>
    <w:basedOn w:val="DefaultParagraphFont"/>
    <w:uiPriority w:val="99"/>
    <w:semiHidden/>
    <w:unhideWhenUsed/>
    <w:rsid w:val="00BC4BCB"/>
    <w:rPr>
      <w:vertAlign w:val="superscript"/>
    </w:rPr>
  </w:style>
  <w:style w:type="table" w:styleId="GridTable1Light-Accent1">
    <w:name w:val="Grid Table 1 Light Accent 1"/>
    <w:basedOn w:val="TableNormal"/>
    <w:uiPriority w:val="46"/>
    <w:rsid w:val="004D681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97E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7E70"/>
  </w:style>
  <w:style w:type="paragraph" w:styleId="Footer">
    <w:name w:val="footer"/>
    <w:basedOn w:val="Normal"/>
    <w:link w:val="FooterChar"/>
    <w:uiPriority w:val="99"/>
    <w:unhideWhenUsed/>
    <w:rsid w:val="00797E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7E70"/>
  </w:style>
  <w:style w:type="paragraph" w:styleId="CommentText">
    <w:name w:val="annotation text"/>
    <w:basedOn w:val="Normal"/>
    <w:link w:val="CommentTextChar"/>
    <w:uiPriority w:val="99"/>
    <w:unhideWhenUsed/>
    <w:rsid w:val="00797E70"/>
    <w:pPr>
      <w:spacing w:line="240" w:lineRule="auto"/>
    </w:pPr>
    <w:rPr>
      <w:sz w:val="20"/>
      <w:szCs w:val="20"/>
    </w:rPr>
  </w:style>
  <w:style w:type="character" w:customStyle="1" w:styleId="CommentTextChar">
    <w:name w:val="Comment Text Char"/>
    <w:basedOn w:val="DefaultParagraphFont"/>
    <w:link w:val="CommentText"/>
    <w:uiPriority w:val="99"/>
    <w:rsid w:val="00797E70"/>
    <w:rPr>
      <w:sz w:val="20"/>
      <w:szCs w:val="20"/>
    </w:rPr>
  </w:style>
  <w:style w:type="character" w:styleId="CommentReference">
    <w:name w:val="annotation reference"/>
    <w:basedOn w:val="DefaultParagraphFont"/>
    <w:uiPriority w:val="99"/>
    <w:semiHidden/>
    <w:unhideWhenUsed/>
    <w:rsid w:val="00797E70"/>
    <w:rPr>
      <w:sz w:val="16"/>
      <w:szCs w:val="16"/>
    </w:rPr>
  </w:style>
  <w:style w:type="paragraph" w:styleId="CommentSubject">
    <w:name w:val="annotation subject"/>
    <w:basedOn w:val="CommentText"/>
    <w:next w:val="CommentText"/>
    <w:link w:val="CommentSubjectChar"/>
    <w:uiPriority w:val="99"/>
    <w:semiHidden/>
    <w:unhideWhenUsed/>
    <w:rsid w:val="00954AEB"/>
    <w:rPr>
      <w:b/>
      <w:bCs/>
    </w:rPr>
  </w:style>
  <w:style w:type="character" w:customStyle="1" w:styleId="CommentSubjectChar">
    <w:name w:val="Comment Subject Char"/>
    <w:basedOn w:val="CommentTextChar"/>
    <w:link w:val="CommentSubject"/>
    <w:uiPriority w:val="99"/>
    <w:semiHidden/>
    <w:rsid w:val="00954AEB"/>
    <w:rPr>
      <w:b/>
      <w:bCs/>
      <w:sz w:val="20"/>
      <w:szCs w:val="20"/>
    </w:rPr>
  </w:style>
  <w:style w:type="character" w:styleId="Mention">
    <w:name w:val="Mention"/>
    <w:basedOn w:val="DefaultParagraphFont"/>
    <w:uiPriority w:val="99"/>
    <w:unhideWhenUsed/>
    <w:rsid w:val="00954AEB"/>
    <w:rPr>
      <w:color w:val="2B579A"/>
      <w:shd w:val="clear" w:color="auto" w:fill="E1DFDD"/>
    </w:rPr>
  </w:style>
  <w:style w:type="character" w:styleId="Emphasis">
    <w:name w:val="Emphasis"/>
    <w:basedOn w:val="DefaultParagraphFont"/>
    <w:uiPriority w:val="20"/>
    <w:qFormat/>
    <w:rsid w:val="006A5DAB"/>
    <w:rPr>
      <w:i/>
      <w:iCs/>
    </w:rPr>
  </w:style>
  <w:style w:type="character" w:customStyle="1" w:styleId="scayt-misspell-word">
    <w:name w:val="scayt-misspell-word"/>
    <w:basedOn w:val="DefaultParagraphFont"/>
    <w:rsid w:val="005251E1"/>
  </w:style>
  <w:style w:type="character" w:customStyle="1" w:styleId="normaltextrun">
    <w:name w:val="normaltextrun"/>
    <w:basedOn w:val="DefaultParagraphFont"/>
    <w:rsid w:val="00D4332F"/>
  </w:style>
  <w:style w:type="character" w:customStyle="1" w:styleId="eop">
    <w:name w:val="eop"/>
    <w:basedOn w:val="DefaultParagraphFont"/>
    <w:rsid w:val="00D4332F"/>
  </w:style>
  <w:style w:type="paragraph" w:styleId="Revision">
    <w:name w:val="Revision"/>
    <w:hidden/>
    <w:uiPriority w:val="99"/>
    <w:semiHidden/>
    <w:rsid w:val="00DC30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9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AE2CF-6D4F-422F-B969-0A221A3E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2434</Words>
  <Characters>1388</Characters>
  <Application>Microsoft Office Word</Application>
  <DocSecurity>0</DocSecurity>
  <Lines>11</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Liene Dzelzkalēja</cp:lastModifiedBy>
  <cp:revision>40</cp:revision>
  <dcterms:created xsi:type="dcterms:W3CDTF">2023-08-24T11:26:00Z</dcterms:created>
  <dcterms:modified xsi:type="dcterms:W3CDTF">2023-10-11T09:48:00Z</dcterms:modified>
</cp:coreProperties>
</file>