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2ACC" w14:textId="4D54298A" w:rsidR="00137F01" w:rsidRPr="00A57181" w:rsidRDefault="00137F01" w:rsidP="00B55104">
      <w:pPr>
        <w:pStyle w:val="Standard"/>
        <w:jc w:val="center"/>
        <w:rPr>
          <w:b/>
          <w:szCs w:val="24"/>
        </w:rPr>
      </w:pPr>
      <w:r w:rsidRPr="00A57181">
        <w:rPr>
          <w:b/>
          <w:szCs w:val="24"/>
        </w:rPr>
        <w:t xml:space="preserve">Izziņa ar saņemtajiem komentāriem par </w:t>
      </w:r>
      <w:r w:rsidR="00CF2966">
        <w:rPr>
          <w:b/>
          <w:szCs w:val="24"/>
        </w:rPr>
        <w:t>ES</w:t>
      </w:r>
      <w:r w:rsidRPr="00A57181">
        <w:rPr>
          <w:b/>
          <w:szCs w:val="24"/>
        </w:rPr>
        <w:t xml:space="preserve"> fondu 2021.–2027.gada plānošanas perioda </w:t>
      </w:r>
      <w:r w:rsidR="00B55104">
        <w:rPr>
          <w:b/>
          <w:szCs w:val="24"/>
        </w:rPr>
        <w:t xml:space="preserve">Uzraudzības komitejas rakstiskajā procedūrā </w:t>
      </w:r>
      <w:r w:rsidRPr="00A57181">
        <w:rPr>
          <w:b/>
          <w:szCs w:val="24"/>
        </w:rPr>
        <w:t xml:space="preserve">izskatāmajiem </w:t>
      </w:r>
      <w:r w:rsidR="00AA0F4A" w:rsidRPr="00AA0F4A">
        <w:rPr>
          <w:b/>
          <w:szCs w:val="24"/>
        </w:rPr>
        <w:t xml:space="preserve">Vides aizsardzības un reģionālās attīstības </w:t>
      </w:r>
      <w:r w:rsidR="00A57181" w:rsidRPr="00A57181">
        <w:rPr>
          <w:b/>
          <w:szCs w:val="24"/>
        </w:rPr>
        <w:t xml:space="preserve">ministrijas </w:t>
      </w:r>
      <w:r w:rsidR="00AA0F4A" w:rsidRPr="00AA0F4A">
        <w:rPr>
          <w:b/>
          <w:szCs w:val="24"/>
        </w:rPr>
        <w:t xml:space="preserve">2.1.3.2.pasākuma “Nacionālas nozīmes plūdu un krasta erozijas pasākumi” otrās kārtas </w:t>
      </w:r>
      <w:r w:rsidRPr="00A57181">
        <w:rPr>
          <w:b/>
        </w:rPr>
        <w:t>materiāliem</w:t>
      </w:r>
    </w:p>
    <w:p w14:paraId="6EC3D236" w14:textId="6FC082C0" w:rsidR="00137F01" w:rsidRDefault="00137F01" w:rsidP="00137F01">
      <w:pPr>
        <w:pStyle w:val="Standard"/>
        <w:shd w:val="clear" w:color="auto" w:fill="FFFFFF"/>
        <w:jc w:val="center"/>
        <w:rPr>
          <w:szCs w:val="24"/>
        </w:rPr>
      </w:pPr>
    </w:p>
    <w:tbl>
      <w:tblPr>
        <w:tblStyle w:val="TableGrid"/>
        <w:tblW w:w="0" w:type="auto"/>
        <w:tblLook w:val="04A0" w:firstRow="1" w:lastRow="0" w:firstColumn="1" w:lastColumn="0" w:noHBand="0" w:noVBand="1"/>
      </w:tblPr>
      <w:tblGrid>
        <w:gridCol w:w="562"/>
        <w:gridCol w:w="1843"/>
        <w:gridCol w:w="5963"/>
        <w:gridCol w:w="2790"/>
        <w:gridCol w:w="2790"/>
      </w:tblGrid>
      <w:tr w:rsidR="00A57181" w:rsidRPr="00A57181" w14:paraId="1DC85C06" w14:textId="77777777" w:rsidTr="00666F9E">
        <w:tc>
          <w:tcPr>
            <w:tcW w:w="562" w:type="dxa"/>
          </w:tcPr>
          <w:p w14:paraId="4BB141E3" w14:textId="76725B81" w:rsidR="00A57181" w:rsidRPr="00A57181" w:rsidRDefault="00A57181" w:rsidP="00137F01">
            <w:pPr>
              <w:pStyle w:val="Standard"/>
              <w:jc w:val="center"/>
              <w:rPr>
                <w:b/>
                <w:bCs/>
                <w:szCs w:val="24"/>
              </w:rPr>
            </w:pPr>
            <w:r w:rsidRPr="00A57181">
              <w:rPr>
                <w:b/>
                <w:bCs/>
                <w:szCs w:val="24"/>
              </w:rPr>
              <w:t>Nr.</w:t>
            </w:r>
          </w:p>
        </w:tc>
        <w:tc>
          <w:tcPr>
            <w:tcW w:w="1843" w:type="dxa"/>
          </w:tcPr>
          <w:p w14:paraId="6A3984BE" w14:textId="1C6C92FE" w:rsidR="00A57181" w:rsidRPr="00A57181" w:rsidRDefault="00A57181" w:rsidP="00137F01">
            <w:pPr>
              <w:pStyle w:val="Standard"/>
              <w:jc w:val="center"/>
              <w:rPr>
                <w:b/>
                <w:bCs/>
                <w:szCs w:val="24"/>
              </w:rPr>
            </w:pPr>
            <w:r w:rsidRPr="00A57181">
              <w:rPr>
                <w:b/>
                <w:bCs/>
                <w:szCs w:val="24"/>
              </w:rPr>
              <w:t>Materiālu esošā redakcija</w:t>
            </w:r>
          </w:p>
        </w:tc>
        <w:tc>
          <w:tcPr>
            <w:tcW w:w="5963" w:type="dxa"/>
          </w:tcPr>
          <w:p w14:paraId="3BA660B7" w14:textId="0CE7339B" w:rsidR="00A57181" w:rsidRPr="00A57181" w:rsidRDefault="003B1EF8" w:rsidP="00A57181">
            <w:pPr>
              <w:pStyle w:val="Standard"/>
              <w:jc w:val="center"/>
              <w:rPr>
                <w:b/>
                <w:bCs/>
                <w:szCs w:val="24"/>
              </w:rPr>
            </w:pPr>
            <w:r>
              <w:rPr>
                <w:b/>
                <w:bCs/>
                <w:szCs w:val="24"/>
              </w:rPr>
              <w:t>U</w:t>
            </w:r>
            <w:r w:rsidR="00A57181" w:rsidRPr="00A57181">
              <w:rPr>
                <w:b/>
                <w:bCs/>
                <w:szCs w:val="24"/>
              </w:rPr>
              <w:t>K dalībnieka komentārs</w:t>
            </w:r>
          </w:p>
        </w:tc>
        <w:tc>
          <w:tcPr>
            <w:tcW w:w="2790" w:type="dxa"/>
          </w:tcPr>
          <w:p w14:paraId="78D91156" w14:textId="52B5B91F" w:rsidR="00A57181" w:rsidRPr="00A57181" w:rsidRDefault="00A57181" w:rsidP="00137F01">
            <w:pPr>
              <w:pStyle w:val="Standard"/>
              <w:jc w:val="center"/>
              <w:rPr>
                <w:b/>
                <w:bCs/>
                <w:szCs w:val="24"/>
              </w:rPr>
            </w:pPr>
            <w:r w:rsidRPr="00A57181">
              <w:rPr>
                <w:b/>
                <w:bCs/>
                <w:szCs w:val="24"/>
              </w:rPr>
              <w:t>AI viedoklis</w:t>
            </w:r>
          </w:p>
        </w:tc>
        <w:tc>
          <w:tcPr>
            <w:tcW w:w="2790" w:type="dxa"/>
          </w:tcPr>
          <w:p w14:paraId="3A7B0DAC" w14:textId="0C266D42" w:rsidR="00A57181" w:rsidRPr="00A57181" w:rsidRDefault="00A57181" w:rsidP="00137F01">
            <w:pPr>
              <w:pStyle w:val="Standard"/>
              <w:jc w:val="center"/>
              <w:rPr>
                <w:b/>
                <w:bCs/>
                <w:szCs w:val="24"/>
              </w:rPr>
            </w:pPr>
            <w:r w:rsidRPr="00A57181">
              <w:rPr>
                <w:b/>
                <w:bCs/>
                <w:szCs w:val="24"/>
              </w:rPr>
              <w:t>Gala redakcija</w:t>
            </w:r>
          </w:p>
        </w:tc>
      </w:tr>
      <w:tr w:rsidR="00A57181" w:rsidRPr="00A57181" w14:paraId="380416C8" w14:textId="77777777" w:rsidTr="00666F9E">
        <w:tc>
          <w:tcPr>
            <w:tcW w:w="562" w:type="dxa"/>
          </w:tcPr>
          <w:p w14:paraId="2A7F122C" w14:textId="77777777" w:rsidR="00A57181" w:rsidRPr="00A57181" w:rsidRDefault="00A57181" w:rsidP="00137F01">
            <w:pPr>
              <w:pStyle w:val="Standard"/>
              <w:jc w:val="center"/>
              <w:rPr>
                <w:b/>
                <w:bCs/>
                <w:szCs w:val="24"/>
              </w:rPr>
            </w:pPr>
          </w:p>
        </w:tc>
        <w:tc>
          <w:tcPr>
            <w:tcW w:w="1843" w:type="dxa"/>
          </w:tcPr>
          <w:p w14:paraId="67E8DA1B" w14:textId="393A3207" w:rsidR="00A57181" w:rsidRPr="00A57181" w:rsidRDefault="00A57181" w:rsidP="00137F01">
            <w:pPr>
              <w:pStyle w:val="Standard"/>
              <w:jc w:val="center"/>
              <w:rPr>
                <w:b/>
                <w:bCs/>
                <w:szCs w:val="24"/>
              </w:rPr>
            </w:pPr>
            <w:r>
              <w:rPr>
                <w:b/>
                <w:bCs/>
                <w:szCs w:val="24"/>
              </w:rPr>
              <w:t>1</w:t>
            </w:r>
          </w:p>
        </w:tc>
        <w:tc>
          <w:tcPr>
            <w:tcW w:w="5963" w:type="dxa"/>
          </w:tcPr>
          <w:p w14:paraId="6B041985" w14:textId="089E011A" w:rsidR="00A57181" w:rsidRPr="00A57181" w:rsidRDefault="00A57181" w:rsidP="00137F01">
            <w:pPr>
              <w:pStyle w:val="Standard"/>
              <w:jc w:val="center"/>
              <w:rPr>
                <w:b/>
                <w:bCs/>
                <w:szCs w:val="24"/>
              </w:rPr>
            </w:pPr>
            <w:r>
              <w:rPr>
                <w:b/>
                <w:bCs/>
                <w:szCs w:val="24"/>
              </w:rPr>
              <w:t>2</w:t>
            </w:r>
          </w:p>
        </w:tc>
        <w:tc>
          <w:tcPr>
            <w:tcW w:w="2790" w:type="dxa"/>
          </w:tcPr>
          <w:p w14:paraId="1753E9BF" w14:textId="309CEBA8" w:rsidR="00A57181" w:rsidRPr="00A57181" w:rsidRDefault="00A57181" w:rsidP="00137F01">
            <w:pPr>
              <w:pStyle w:val="Standard"/>
              <w:jc w:val="center"/>
              <w:rPr>
                <w:b/>
                <w:bCs/>
                <w:szCs w:val="24"/>
              </w:rPr>
            </w:pPr>
            <w:r>
              <w:rPr>
                <w:b/>
                <w:bCs/>
                <w:szCs w:val="24"/>
              </w:rPr>
              <w:t>3</w:t>
            </w:r>
          </w:p>
        </w:tc>
        <w:tc>
          <w:tcPr>
            <w:tcW w:w="2790" w:type="dxa"/>
          </w:tcPr>
          <w:p w14:paraId="093B038E" w14:textId="0F096221" w:rsidR="00A57181" w:rsidRPr="00A57181" w:rsidRDefault="00A57181" w:rsidP="00137F01">
            <w:pPr>
              <w:pStyle w:val="Standard"/>
              <w:jc w:val="center"/>
              <w:rPr>
                <w:b/>
                <w:bCs/>
                <w:szCs w:val="24"/>
              </w:rPr>
            </w:pPr>
            <w:r>
              <w:rPr>
                <w:b/>
                <w:bCs/>
                <w:szCs w:val="24"/>
              </w:rPr>
              <w:t>3</w:t>
            </w:r>
          </w:p>
        </w:tc>
      </w:tr>
      <w:tr w:rsidR="00A57181" w14:paraId="5F51158A" w14:textId="77777777" w:rsidTr="00A742FD">
        <w:tc>
          <w:tcPr>
            <w:tcW w:w="13948" w:type="dxa"/>
            <w:gridSpan w:val="5"/>
            <w:shd w:val="clear" w:color="auto" w:fill="C5E0B3" w:themeFill="accent6" w:themeFillTint="66"/>
          </w:tcPr>
          <w:p w14:paraId="5E6EE4EC" w14:textId="30665F84" w:rsidR="00A57181" w:rsidRPr="00A57181" w:rsidRDefault="00A57181" w:rsidP="00A57181">
            <w:pPr>
              <w:pStyle w:val="Standard"/>
              <w:jc w:val="both"/>
              <w:rPr>
                <w:b/>
                <w:bCs/>
                <w:szCs w:val="24"/>
              </w:rPr>
            </w:pPr>
            <w:r w:rsidRPr="00A57181">
              <w:rPr>
                <w:b/>
                <w:bCs/>
                <w:szCs w:val="24"/>
              </w:rPr>
              <w:t>Par projektu iesniegumu vērtēšanas kritērijiem</w:t>
            </w:r>
          </w:p>
        </w:tc>
      </w:tr>
      <w:tr w:rsidR="00A57181" w14:paraId="6D4B6E25" w14:textId="77777777" w:rsidTr="00666F9E">
        <w:tc>
          <w:tcPr>
            <w:tcW w:w="562" w:type="dxa"/>
          </w:tcPr>
          <w:p w14:paraId="44B426E0" w14:textId="77777777" w:rsidR="00A57181" w:rsidRDefault="00A57181" w:rsidP="00A57181">
            <w:pPr>
              <w:pStyle w:val="Standard"/>
              <w:numPr>
                <w:ilvl w:val="0"/>
                <w:numId w:val="13"/>
              </w:numPr>
              <w:ind w:hanging="1049"/>
              <w:jc w:val="center"/>
              <w:rPr>
                <w:szCs w:val="24"/>
              </w:rPr>
            </w:pPr>
          </w:p>
        </w:tc>
        <w:tc>
          <w:tcPr>
            <w:tcW w:w="1843" w:type="dxa"/>
          </w:tcPr>
          <w:p w14:paraId="4E442DC0" w14:textId="0B104AA8" w:rsidR="00A57181" w:rsidRPr="00177D5B" w:rsidRDefault="00565B37" w:rsidP="00177D5B">
            <w:pPr>
              <w:pStyle w:val="Standard"/>
              <w:jc w:val="both"/>
              <w:rPr>
                <w:b/>
                <w:bCs/>
                <w:szCs w:val="24"/>
              </w:rPr>
            </w:pPr>
            <w:r w:rsidRPr="00565B37">
              <w:rPr>
                <w:b/>
                <w:bCs/>
                <w:szCs w:val="24"/>
              </w:rPr>
              <w:t>specifisk</w:t>
            </w:r>
            <w:r>
              <w:rPr>
                <w:b/>
                <w:bCs/>
                <w:szCs w:val="24"/>
              </w:rPr>
              <w:t>ais</w:t>
            </w:r>
            <w:r w:rsidRPr="00565B37">
              <w:rPr>
                <w:b/>
                <w:bCs/>
                <w:szCs w:val="24"/>
              </w:rPr>
              <w:t xml:space="preserve"> atbilstības kritērij</w:t>
            </w:r>
            <w:r>
              <w:rPr>
                <w:b/>
                <w:bCs/>
                <w:szCs w:val="24"/>
              </w:rPr>
              <w:t>s</w:t>
            </w:r>
            <w:r w:rsidRPr="00565B37">
              <w:rPr>
                <w:b/>
                <w:bCs/>
                <w:szCs w:val="24"/>
              </w:rPr>
              <w:t xml:space="preserve"> Nr.2.4.</w:t>
            </w:r>
          </w:p>
        </w:tc>
        <w:tc>
          <w:tcPr>
            <w:tcW w:w="5963" w:type="dxa"/>
          </w:tcPr>
          <w:p w14:paraId="10BF733A" w14:textId="77777777" w:rsidR="00A57181" w:rsidRPr="00565B37" w:rsidRDefault="00565B37" w:rsidP="00177D5B">
            <w:pPr>
              <w:pStyle w:val="Standard"/>
              <w:jc w:val="both"/>
              <w:rPr>
                <w:b/>
                <w:bCs/>
                <w:szCs w:val="24"/>
              </w:rPr>
            </w:pPr>
            <w:r w:rsidRPr="00565B37">
              <w:rPr>
                <w:b/>
                <w:bCs/>
                <w:szCs w:val="24"/>
              </w:rPr>
              <w:t>Centrālā finanšu un līgumu aģentūra</w:t>
            </w:r>
          </w:p>
          <w:p w14:paraId="69FA4B66" w14:textId="77777777" w:rsidR="00565B37" w:rsidRDefault="00565B37" w:rsidP="00177D5B">
            <w:pPr>
              <w:pStyle w:val="Standard"/>
              <w:jc w:val="both"/>
              <w:rPr>
                <w:szCs w:val="24"/>
              </w:rPr>
            </w:pPr>
          </w:p>
          <w:p w14:paraId="289BF871" w14:textId="176975E7" w:rsidR="00565B37" w:rsidRDefault="00565B37" w:rsidP="00177D5B">
            <w:pPr>
              <w:pStyle w:val="Standard"/>
              <w:jc w:val="both"/>
              <w:rPr>
                <w:szCs w:val="24"/>
              </w:rPr>
            </w:pPr>
            <w:r w:rsidRPr="00565B37">
              <w:rPr>
                <w:szCs w:val="24"/>
              </w:rPr>
              <w:t>Lūdzam precizēt 2.1.3.2. Nacionālas nozīmes plūdu un krasta erozijas pasākumi, otrā atlases kārtas specifiskā atbilstības kritērija Nr.2.4. redakciju, atbilstoši 3.1.metodikai “Eiropas Reģionālās attīstības fonda, Eiropas Sociālā fonda plus, Kohēzijas fonda un Taisnīgas pārkārtošanās fonda projektu iesniegumu atlases metodika 2021.–2027.gadam” - Projekta ietvaros veicamiem iepirkumiem piemēro Ministru kabineta 2017.gada 20.jūnija noteikumos Nr.353 “Prasības zaļajam publiskajam iepirkumam un to piemērošanas kārtība” iekļautajām grupām noteiktos zaļā publiskā iepirkuma kritērijus”</w:t>
            </w:r>
          </w:p>
        </w:tc>
        <w:tc>
          <w:tcPr>
            <w:tcW w:w="2790" w:type="dxa"/>
          </w:tcPr>
          <w:p w14:paraId="5B718990" w14:textId="77777777" w:rsidR="00A57181" w:rsidRPr="004B319B" w:rsidRDefault="004B319B" w:rsidP="00177D5B">
            <w:pPr>
              <w:pStyle w:val="Standard"/>
              <w:jc w:val="both"/>
              <w:rPr>
                <w:b/>
                <w:bCs/>
                <w:szCs w:val="24"/>
              </w:rPr>
            </w:pPr>
            <w:r w:rsidRPr="004B319B">
              <w:rPr>
                <w:b/>
                <w:bCs/>
                <w:szCs w:val="24"/>
              </w:rPr>
              <w:t>Ņemts vērā</w:t>
            </w:r>
          </w:p>
          <w:p w14:paraId="0296CACA" w14:textId="3EA72CF7" w:rsidR="004B319B" w:rsidRDefault="009924B4" w:rsidP="00177D5B">
            <w:pPr>
              <w:pStyle w:val="Standard"/>
              <w:jc w:val="both"/>
              <w:rPr>
                <w:szCs w:val="24"/>
              </w:rPr>
            </w:pPr>
            <w:r>
              <w:rPr>
                <w:szCs w:val="24"/>
              </w:rPr>
              <w:t>Kritērija nosaukums precizēts.</w:t>
            </w:r>
          </w:p>
        </w:tc>
        <w:tc>
          <w:tcPr>
            <w:tcW w:w="2790" w:type="dxa"/>
          </w:tcPr>
          <w:p w14:paraId="6DEE62A6" w14:textId="7EA821A3" w:rsidR="00A57181" w:rsidRPr="009924B4" w:rsidRDefault="009924B4" w:rsidP="00177D5B">
            <w:pPr>
              <w:pStyle w:val="Standard"/>
              <w:jc w:val="both"/>
              <w:rPr>
                <w:szCs w:val="24"/>
              </w:rPr>
            </w:pPr>
            <w:r w:rsidRPr="009924B4">
              <w:rPr>
                <w:color w:val="000000" w:themeColor="text1"/>
              </w:rPr>
              <w:t xml:space="preserve">2.4. </w:t>
            </w:r>
            <w:r w:rsidR="004B319B" w:rsidRPr="009924B4">
              <w:rPr>
                <w:color w:val="000000" w:themeColor="text1"/>
              </w:rPr>
              <w:t>Projekta ietvaros veicamiem iepirkumiem piemēro MK 2017.gada 20.jūnija noteikumos Nr.353 “Prasības zaļajam publiskajam iepirkumam un to piemērošanas kārtība” iekļautajām grupām noteiktos zaļā publiskā iepirkuma kritērijus</w:t>
            </w:r>
          </w:p>
        </w:tc>
      </w:tr>
    </w:tbl>
    <w:p w14:paraId="4764F384" w14:textId="06DEDADC" w:rsidR="00A57181" w:rsidRDefault="00A57181" w:rsidP="00137F01">
      <w:pPr>
        <w:pStyle w:val="Standard"/>
        <w:shd w:val="clear" w:color="auto" w:fill="FFFFFF"/>
        <w:jc w:val="center"/>
        <w:rPr>
          <w:szCs w:val="24"/>
        </w:rPr>
      </w:pPr>
    </w:p>
    <w:p w14:paraId="46F21B0E" w14:textId="77777777" w:rsidR="00137F01" w:rsidRDefault="00137F01" w:rsidP="00137F01"/>
    <w:p w14:paraId="69EB424D" w14:textId="77777777" w:rsidR="0095483D" w:rsidRDefault="0095483D"/>
    <w:sectPr w:rsidR="0095483D" w:rsidSect="00A57181">
      <w:headerReference w:type="default" r:id="rId7"/>
      <w:footerReference w:type="default" r:id="rId8"/>
      <w:pgSz w:w="16838" w:h="11906" w:orient="landscape"/>
      <w:pgMar w:top="1134" w:right="1440" w:bottom="993" w:left="1440" w:header="708"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E2A2" w14:textId="77777777" w:rsidR="002741F4" w:rsidRDefault="002741F4" w:rsidP="00137F01">
      <w:r>
        <w:separator/>
      </w:r>
    </w:p>
  </w:endnote>
  <w:endnote w:type="continuationSeparator" w:id="0">
    <w:p w14:paraId="1F60EFC7" w14:textId="77777777" w:rsidR="002741F4" w:rsidRDefault="002741F4" w:rsidP="0013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0398"/>
      <w:docPartObj>
        <w:docPartGallery w:val="Page Numbers (Bottom of Page)"/>
        <w:docPartUnique/>
      </w:docPartObj>
    </w:sdtPr>
    <w:sdtEndPr>
      <w:rPr>
        <w:noProof/>
      </w:rPr>
    </w:sdtEndPr>
    <w:sdtContent>
      <w:p w14:paraId="717C0BD6" w14:textId="412878A1" w:rsidR="00A57181" w:rsidRDefault="00A57181">
        <w:pPr>
          <w:pStyle w:val="Footer"/>
          <w:jc w:val="center"/>
        </w:pPr>
        <w:r>
          <w:fldChar w:fldCharType="begin"/>
        </w:r>
        <w:r>
          <w:instrText xml:space="preserve"> PAGE   \* MERGEFORMAT </w:instrText>
        </w:r>
        <w:r>
          <w:fldChar w:fldCharType="separate"/>
        </w:r>
        <w:r w:rsidR="00CF2966">
          <w:rPr>
            <w:noProof/>
          </w:rPr>
          <w:t>1</w:t>
        </w:r>
        <w:r>
          <w:rPr>
            <w:noProof/>
          </w:rPr>
          <w:fldChar w:fldCharType="end"/>
        </w:r>
      </w:p>
    </w:sdtContent>
  </w:sdt>
  <w:p w14:paraId="183E44C5" w14:textId="77777777" w:rsidR="003B1EF8" w:rsidRDefault="003B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8CF1" w14:textId="77777777" w:rsidR="002741F4" w:rsidRDefault="002741F4" w:rsidP="00137F01">
      <w:r>
        <w:separator/>
      </w:r>
    </w:p>
  </w:footnote>
  <w:footnote w:type="continuationSeparator" w:id="0">
    <w:p w14:paraId="6620B11E" w14:textId="77777777" w:rsidR="002741F4" w:rsidRDefault="002741F4" w:rsidP="0013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D089" w14:textId="5BCA49E2" w:rsidR="003B1EF8" w:rsidRPr="00137F01" w:rsidRDefault="00177D5B" w:rsidP="00911740">
    <w:pPr>
      <w:pStyle w:val="Header"/>
      <w:jc w:val="right"/>
      <w:rPr>
        <w:rFonts w:cs="Times New Roman"/>
        <w:i/>
        <w:szCs w:val="24"/>
      </w:rPr>
    </w:pPr>
    <w:r>
      <w:rPr>
        <w:rFonts w:cs="Times New Roman"/>
        <w:i/>
        <w:szCs w:val="24"/>
      </w:rPr>
      <w:t>Aktualizēts</w:t>
    </w:r>
    <w:r w:rsidR="00A57181" w:rsidRPr="00137F01">
      <w:rPr>
        <w:rFonts w:cs="Times New Roman"/>
        <w:i/>
        <w:szCs w:val="24"/>
      </w:rPr>
      <w:t xml:space="preserve"> </w:t>
    </w:r>
    <w:sdt>
      <w:sdtPr>
        <w:rPr>
          <w:rFonts w:cs="Times New Roman"/>
          <w:i/>
          <w:szCs w:val="24"/>
        </w:rPr>
        <w:id w:val="133991113"/>
        <w:placeholder>
          <w:docPart w:val="DefaultPlaceholder_-1854013437"/>
        </w:placeholder>
        <w:date w:fullDate="2024-02-29T00:00:00Z">
          <w:dateFormat w:val="dd.MM.yyyy"/>
          <w:lid w:val="lv-LV"/>
          <w:storeMappedDataAs w:val="dateTime"/>
          <w:calendar w:val="gregorian"/>
        </w:date>
      </w:sdtPr>
      <w:sdtEndPr/>
      <w:sdtContent>
        <w:r w:rsidR="002C34D7">
          <w:rPr>
            <w:rFonts w:cs="Times New Roman"/>
            <w:i/>
            <w:szCs w:val="24"/>
          </w:rPr>
          <w:t>29.02.2024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A0A"/>
    <w:multiLevelType w:val="hybridMultilevel"/>
    <w:tmpl w:val="D810A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507D2"/>
    <w:multiLevelType w:val="hybridMultilevel"/>
    <w:tmpl w:val="7200F726"/>
    <w:lvl w:ilvl="0" w:tplc="3282FA42">
      <w:start w:val="8"/>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DC042C"/>
    <w:multiLevelType w:val="hybridMultilevel"/>
    <w:tmpl w:val="8ED05C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6A5972"/>
    <w:multiLevelType w:val="hybridMultilevel"/>
    <w:tmpl w:val="2248A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4EC1"/>
    <w:multiLevelType w:val="hybridMultilevel"/>
    <w:tmpl w:val="A79449C8"/>
    <w:lvl w:ilvl="0" w:tplc="04260011">
      <w:start w:val="1"/>
      <w:numFmt w:val="decimal"/>
      <w:lvlText w:val="%1)"/>
      <w:lvlJc w:val="left"/>
      <w:pPr>
        <w:ind w:left="720" w:hanging="360"/>
      </w:pPr>
    </w:lvl>
    <w:lvl w:ilvl="1" w:tplc="1072324E">
      <w:start w:val="1"/>
      <w:numFmt w:val="lowerLetter"/>
      <w:lvlText w:val="%2)"/>
      <w:lvlJc w:val="left"/>
      <w:pPr>
        <w:ind w:left="1440" w:hanging="360"/>
      </w:pPr>
      <w:rPr>
        <w:rFonts w:ascii="Calibri" w:eastAsia="Calibri" w:hAnsi="Calibri" w:cs="Times New Roman"/>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13C7F74"/>
    <w:multiLevelType w:val="hybridMultilevel"/>
    <w:tmpl w:val="18500E1E"/>
    <w:lvl w:ilvl="0" w:tplc="D6C6FF88">
      <w:start w:val="1"/>
      <w:numFmt w:val="decimal"/>
      <w:lvlText w:val="%1."/>
      <w:lvlJc w:val="left"/>
      <w:pPr>
        <w:ind w:left="786"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36F930FB"/>
    <w:multiLevelType w:val="hybridMultilevel"/>
    <w:tmpl w:val="8C563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FB0711"/>
    <w:multiLevelType w:val="hybridMultilevel"/>
    <w:tmpl w:val="698EF84C"/>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07A07"/>
    <w:multiLevelType w:val="hybridMultilevel"/>
    <w:tmpl w:val="C6F4F66E"/>
    <w:lvl w:ilvl="0" w:tplc="7ECCF8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start w:val="1"/>
      <w:numFmt w:val="bullet"/>
      <w:lvlText w:val="o"/>
      <w:lvlJc w:val="left"/>
      <w:pPr>
        <w:ind w:left="1453" w:hanging="360"/>
      </w:pPr>
      <w:rPr>
        <w:rFonts w:ascii="Courier New" w:hAnsi="Courier New" w:cs="Courier New" w:hint="default"/>
      </w:rPr>
    </w:lvl>
    <w:lvl w:ilvl="2" w:tplc="04260005">
      <w:start w:val="1"/>
      <w:numFmt w:val="bullet"/>
      <w:lvlText w:val=""/>
      <w:lvlJc w:val="left"/>
      <w:pPr>
        <w:ind w:left="2173" w:hanging="360"/>
      </w:pPr>
      <w:rPr>
        <w:rFonts w:ascii="Wingdings" w:hAnsi="Wingdings" w:hint="default"/>
      </w:rPr>
    </w:lvl>
    <w:lvl w:ilvl="3" w:tplc="04260001">
      <w:start w:val="1"/>
      <w:numFmt w:val="bullet"/>
      <w:lvlText w:val=""/>
      <w:lvlJc w:val="left"/>
      <w:pPr>
        <w:ind w:left="2893" w:hanging="360"/>
      </w:pPr>
      <w:rPr>
        <w:rFonts w:ascii="Symbol" w:hAnsi="Symbol" w:hint="default"/>
      </w:rPr>
    </w:lvl>
    <w:lvl w:ilvl="4" w:tplc="04260003">
      <w:start w:val="1"/>
      <w:numFmt w:val="bullet"/>
      <w:lvlText w:val="o"/>
      <w:lvlJc w:val="left"/>
      <w:pPr>
        <w:ind w:left="3613" w:hanging="360"/>
      </w:pPr>
      <w:rPr>
        <w:rFonts w:ascii="Courier New" w:hAnsi="Courier New" w:cs="Courier New" w:hint="default"/>
      </w:rPr>
    </w:lvl>
    <w:lvl w:ilvl="5" w:tplc="04260005">
      <w:start w:val="1"/>
      <w:numFmt w:val="bullet"/>
      <w:lvlText w:val=""/>
      <w:lvlJc w:val="left"/>
      <w:pPr>
        <w:ind w:left="4333" w:hanging="360"/>
      </w:pPr>
      <w:rPr>
        <w:rFonts w:ascii="Wingdings" w:hAnsi="Wingdings" w:hint="default"/>
      </w:rPr>
    </w:lvl>
    <w:lvl w:ilvl="6" w:tplc="04260001">
      <w:start w:val="1"/>
      <w:numFmt w:val="bullet"/>
      <w:lvlText w:val=""/>
      <w:lvlJc w:val="left"/>
      <w:pPr>
        <w:ind w:left="5053" w:hanging="360"/>
      </w:pPr>
      <w:rPr>
        <w:rFonts w:ascii="Symbol" w:hAnsi="Symbol" w:hint="default"/>
      </w:rPr>
    </w:lvl>
    <w:lvl w:ilvl="7" w:tplc="04260003">
      <w:start w:val="1"/>
      <w:numFmt w:val="bullet"/>
      <w:lvlText w:val="o"/>
      <w:lvlJc w:val="left"/>
      <w:pPr>
        <w:ind w:left="5773" w:hanging="360"/>
      </w:pPr>
      <w:rPr>
        <w:rFonts w:ascii="Courier New" w:hAnsi="Courier New" w:cs="Courier New" w:hint="default"/>
      </w:rPr>
    </w:lvl>
    <w:lvl w:ilvl="8" w:tplc="04260005">
      <w:start w:val="1"/>
      <w:numFmt w:val="bullet"/>
      <w:lvlText w:val=""/>
      <w:lvlJc w:val="left"/>
      <w:pPr>
        <w:ind w:left="6493" w:hanging="360"/>
      </w:pPr>
      <w:rPr>
        <w:rFonts w:ascii="Wingdings" w:hAnsi="Wingdings" w:hint="default"/>
      </w:rPr>
    </w:lvl>
  </w:abstractNum>
  <w:abstractNum w:abstractNumId="10" w15:restartNumberingAfterBreak="0">
    <w:nsid w:val="4D796315"/>
    <w:multiLevelType w:val="hybridMultilevel"/>
    <w:tmpl w:val="A9CA2ECE"/>
    <w:lvl w:ilvl="0" w:tplc="9A38D6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EE3F35"/>
    <w:multiLevelType w:val="hybridMultilevel"/>
    <w:tmpl w:val="29F4F4B2"/>
    <w:lvl w:ilvl="0" w:tplc="F8AC7EAE">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3184320">
    <w:abstractNumId w:val="5"/>
  </w:num>
  <w:num w:numId="2" w16cid:durableId="21363638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445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0790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454224">
    <w:abstractNumId w:val="9"/>
  </w:num>
  <w:num w:numId="6" w16cid:durableId="966812223">
    <w:abstractNumId w:val="1"/>
  </w:num>
  <w:num w:numId="7" w16cid:durableId="39981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2346613">
    <w:abstractNumId w:val="4"/>
  </w:num>
  <w:num w:numId="9" w16cid:durableId="189926019">
    <w:abstractNumId w:val="6"/>
  </w:num>
  <w:num w:numId="10" w16cid:durableId="1767379387">
    <w:abstractNumId w:val="0"/>
  </w:num>
  <w:num w:numId="11" w16cid:durableId="486557954">
    <w:abstractNumId w:val="3"/>
  </w:num>
  <w:num w:numId="12" w16cid:durableId="2138445622">
    <w:abstractNumId w:val="10"/>
  </w:num>
  <w:num w:numId="13" w16cid:durableId="1632635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1"/>
    <w:rsid w:val="00023754"/>
    <w:rsid w:val="00137F01"/>
    <w:rsid w:val="00177D5B"/>
    <w:rsid w:val="002741F4"/>
    <w:rsid w:val="002C34D7"/>
    <w:rsid w:val="003B1EF8"/>
    <w:rsid w:val="003F16D6"/>
    <w:rsid w:val="004B319B"/>
    <w:rsid w:val="005606C7"/>
    <w:rsid w:val="00565B37"/>
    <w:rsid w:val="00666F9E"/>
    <w:rsid w:val="0095483D"/>
    <w:rsid w:val="009924B4"/>
    <w:rsid w:val="00995F9A"/>
    <w:rsid w:val="00A57181"/>
    <w:rsid w:val="00AA0F4A"/>
    <w:rsid w:val="00B55104"/>
    <w:rsid w:val="00BA461D"/>
    <w:rsid w:val="00CF2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704F"/>
  <w15:chartTrackingRefBased/>
  <w15:docId w15:val="{FE1474CF-4EA2-479A-B552-19F31A4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1"/>
    <w:pPr>
      <w:widowControl w:val="0"/>
      <w:suppressAutoHyphens/>
      <w:autoSpaceDN w:val="0"/>
      <w:spacing w:after="0" w:line="240" w:lineRule="auto"/>
      <w:textAlignment w:val="baseline"/>
    </w:pPr>
    <w:rPr>
      <w:rFonts w:eastAsia="SimSun" w:cs="F"/>
      <w:kern w:val="3"/>
      <w:szCs w:val="22"/>
      <w14:ligatures w14:val="none"/>
    </w:rPr>
  </w:style>
  <w:style w:type="paragraph" w:styleId="Heading1">
    <w:name w:val="heading 1"/>
    <w:next w:val="Normal"/>
    <w:link w:val="Heading1Char"/>
    <w:qFormat/>
    <w:rsid w:val="00137F01"/>
    <w:pPr>
      <w:keepNext/>
      <w:spacing w:after="0" w:line="240" w:lineRule="auto"/>
      <w:outlineLvl w:val="0"/>
    </w:pPr>
    <w:rPr>
      <w:rFonts w:ascii="Helvetica" w:eastAsia="ヒラギノ角ゴ Pro W3" w:hAnsi="Helvetica"/>
      <w:b/>
      <w:color w:val="000000"/>
      <w:kern w:val="0"/>
      <w:sz w:val="36"/>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F01"/>
    <w:rPr>
      <w:rFonts w:ascii="Helvetica" w:eastAsia="ヒラギノ角ゴ Pro W3" w:hAnsi="Helvetica"/>
      <w:b/>
      <w:color w:val="000000"/>
      <w:kern w:val="0"/>
      <w:sz w:val="36"/>
      <w:szCs w:val="20"/>
      <w:lang w:val="en-US" w:eastAsia="lv-LV"/>
      <w14:ligatures w14:val="none"/>
    </w:rPr>
  </w:style>
  <w:style w:type="paragraph" w:customStyle="1" w:styleId="Standard">
    <w:name w:val="Standard"/>
    <w:rsid w:val="00137F01"/>
    <w:pPr>
      <w:suppressAutoHyphens/>
      <w:autoSpaceDN w:val="0"/>
      <w:spacing w:after="0" w:line="240" w:lineRule="auto"/>
      <w:textAlignment w:val="baseline"/>
    </w:pPr>
    <w:rPr>
      <w:rFonts w:eastAsia="Calibri"/>
      <w:kern w:val="3"/>
      <w:szCs w:val="22"/>
      <w14:ligatures w14:val="none"/>
    </w:rPr>
  </w:style>
  <w:style w:type="paragraph" w:styleId="ListParagraph">
    <w:name w:val="List Paragraph"/>
    <w:aliases w:val="H&amp;P List Paragraph,2,Strip,Saraksta rindkopa1,Normal bullet 2,Bullet list,List Paragraph1"/>
    <w:basedOn w:val="Standard"/>
    <w:link w:val="ListParagraphChar"/>
    <w:uiPriority w:val="34"/>
    <w:qFormat/>
    <w:rsid w:val="00137F01"/>
    <w:pPr>
      <w:ind w:left="720"/>
    </w:pPr>
  </w:style>
  <w:style w:type="paragraph" w:styleId="Header">
    <w:name w:val="header"/>
    <w:basedOn w:val="Normal"/>
    <w:link w:val="HeaderChar"/>
    <w:uiPriority w:val="99"/>
    <w:unhideWhenUsed/>
    <w:rsid w:val="00137F01"/>
    <w:pPr>
      <w:tabs>
        <w:tab w:val="center" w:pos="4153"/>
        <w:tab w:val="right" w:pos="8306"/>
      </w:tabs>
    </w:pPr>
  </w:style>
  <w:style w:type="character" w:customStyle="1" w:styleId="HeaderChar">
    <w:name w:val="Header Char"/>
    <w:basedOn w:val="DefaultParagraphFont"/>
    <w:link w:val="Header"/>
    <w:uiPriority w:val="99"/>
    <w:rsid w:val="00137F01"/>
    <w:rPr>
      <w:rFonts w:eastAsia="SimSun" w:cs="F"/>
      <w:kern w:val="3"/>
      <w:szCs w:val="22"/>
      <w14:ligatures w14:val="none"/>
    </w:rPr>
  </w:style>
  <w:style w:type="paragraph" w:styleId="Footer">
    <w:name w:val="footer"/>
    <w:basedOn w:val="Normal"/>
    <w:link w:val="FooterChar"/>
    <w:uiPriority w:val="99"/>
    <w:unhideWhenUsed/>
    <w:rsid w:val="00137F01"/>
    <w:pPr>
      <w:tabs>
        <w:tab w:val="center" w:pos="4153"/>
        <w:tab w:val="right" w:pos="8306"/>
      </w:tabs>
    </w:pPr>
  </w:style>
  <w:style w:type="character" w:customStyle="1" w:styleId="FooterChar">
    <w:name w:val="Footer Char"/>
    <w:basedOn w:val="DefaultParagraphFont"/>
    <w:link w:val="Footer"/>
    <w:uiPriority w:val="99"/>
    <w:rsid w:val="00137F01"/>
    <w:rPr>
      <w:rFonts w:eastAsia="SimSun" w:cs="F"/>
      <w:kern w:val="3"/>
      <w:szCs w:val="22"/>
      <w14:ligatures w14:val="none"/>
    </w:rPr>
  </w:style>
  <w:style w:type="character" w:styleId="CommentReference">
    <w:name w:val="annotation reference"/>
    <w:basedOn w:val="DefaultParagraphFont"/>
    <w:uiPriority w:val="99"/>
    <w:semiHidden/>
    <w:unhideWhenUsed/>
    <w:rsid w:val="00137F01"/>
    <w:rPr>
      <w:sz w:val="16"/>
      <w:szCs w:val="16"/>
    </w:rPr>
  </w:style>
  <w:style w:type="paragraph" w:styleId="CommentText">
    <w:name w:val="annotation text"/>
    <w:basedOn w:val="Normal"/>
    <w:link w:val="CommentTextChar"/>
    <w:uiPriority w:val="99"/>
    <w:unhideWhenUsed/>
    <w:rsid w:val="00137F01"/>
    <w:rPr>
      <w:sz w:val="20"/>
      <w:szCs w:val="20"/>
    </w:rPr>
  </w:style>
  <w:style w:type="character" w:customStyle="1" w:styleId="CommentTextChar">
    <w:name w:val="Comment Text Char"/>
    <w:basedOn w:val="DefaultParagraphFont"/>
    <w:link w:val="CommentText"/>
    <w:uiPriority w:val="99"/>
    <w:rsid w:val="00137F01"/>
    <w:rPr>
      <w:rFonts w:eastAsia="SimSun" w:cs="F"/>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137F01"/>
    <w:rPr>
      <w:b/>
      <w:bCs/>
    </w:rPr>
  </w:style>
  <w:style w:type="character" w:customStyle="1" w:styleId="CommentSubjectChar">
    <w:name w:val="Comment Subject Char"/>
    <w:basedOn w:val="CommentTextChar"/>
    <w:link w:val="CommentSubject"/>
    <w:uiPriority w:val="99"/>
    <w:semiHidden/>
    <w:rsid w:val="00137F01"/>
    <w:rPr>
      <w:rFonts w:eastAsia="SimSun" w:cs="F"/>
      <w:b/>
      <w:bCs/>
      <w:kern w:val="3"/>
      <w:sz w:val="20"/>
      <w:szCs w:val="20"/>
      <w14:ligatures w14:val="none"/>
    </w:rPr>
  </w:style>
  <w:style w:type="paragraph" w:styleId="BalloonText">
    <w:name w:val="Balloon Text"/>
    <w:basedOn w:val="Normal"/>
    <w:link w:val="BalloonTextChar"/>
    <w:uiPriority w:val="99"/>
    <w:semiHidden/>
    <w:unhideWhenUsed/>
    <w:rsid w:val="00137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eastAsia="SimSun" w:hAnsi="Segoe UI" w:cs="Segoe UI"/>
      <w:kern w:val="3"/>
      <w:sz w:val="18"/>
      <w:szCs w:val="18"/>
      <w14:ligatures w14:val="none"/>
    </w:rPr>
  </w:style>
  <w:style w:type="character" w:styleId="Hyperlink">
    <w:name w:val="Hyperlink"/>
    <w:basedOn w:val="DefaultParagraphFont"/>
    <w:uiPriority w:val="99"/>
    <w:unhideWhenUsed/>
    <w:rsid w:val="00137F01"/>
    <w:rPr>
      <w:color w:val="0563C1"/>
      <w:u w:val="single"/>
    </w:rPr>
  </w:style>
  <w:style w:type="character" w:customStyle="1" w:styleId="NoteikumutekstamRakstz">
    <w:name w:val="Noteikumu tekstam Rakstz."/>
    <w:basedOn w:val="DefaultParagraphFont"/>
    <w:link w:val="Noteikumutekstam"/>
    <w:locked/>
    <w:rsid w:val="00137F01"/>
  </w:style>
  <w:style w:type="paragraph" w:customStyle="1" w:styleId="Noteikumutekstam">
    <w:name w:val="Noteikumu tekstam"/>
    <w:basedOn w:val="Normal"/>
    <w:link w:val="NoteikumutekstamRakstz"/>
    <w:rsid w:val="00137F01"/>
    <w:pPr>
      <w:widowControl/>
      <w:suppressAutoHyphens w:val="0"/>
      <w:autoSpaceDN/>
      <w:spacing w:line="276" w:lineRule="auto"/>
      <w:ind w:left="41"/>
      <w:jc w:val="both"/>
      <w:textAlignment w:val="auto"/>
    </w:pPr>
    <w:rPr>
      <w:rFonts w:eastAsiaTheme="minorHAnsi" w:cs="Times New Roman"/>
      <w:kern w:val="2"/>
      <w:szCs w:val="24"/>
      <w14:ligatures w14:val="standardContextual"/>
    </w:rPr>
  </w:style>
  <w:style w:type="paragraph" w:styleId="NoSpacing">
    <w:name w:val="No Spacing"/>
    <w:basedOn w:val="Normal"/>
    <w:uiPriority w:val="1"/>
    <w:qFormat/>
    <w:rsid w:val="00137F01"/>
    <w:pPr>
      <w:widowControl/>
      <w:suppressAutoHyphens w:val="0"/>
      <w:autoSpaceDN/>
      <w:textAlignment w:val="auto"/>
    </w:pPr>
    <w:rPr>
      <w:rFonts w:ascii="Calibri" w:eastAsiaTheme="minorHAnsi" w:hAnsi="Calibri" w:cs="Calibri"/>
      <w:color w:val="000000"/>
      <w:kern w:val="0"/>
      <w:sz w:val="22"/>
    </w:rPr>
  </w:style>
  <w:style w:type="table" w:styleId="TableGrid">
    <w:name w:val="Table Grid"/>
    <w:basedOn w:val="TableNormal"/>
    <w:uiPriority w:val="39"/>
    <w:rsid w:val="00137F01"/>
    <w:pPr>
      <w:spacing w:after="0" w:line="240" w:lineRule="auto"/>
    </w:pPr>
    <w:rPr>
      <w:rFonts w:cstheme="minorBid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List Paragraph1 Char"/>
    <w:basedOn w:val="DefaultParagraphFont"/>
    <w:link w:val="ListParagraph"/>
    <w:uiPriority w:val="34"/>
    <w:locked/>
    <w:rsid w:val="00137F01"/>
    <w:rPr>
      <w:rFonts w:eastAsia="Calibri"/>
      <w:kern w:val="3"/>
      <w:szCs w:val="22"/>
      <w14:ligatures w14:val="none"/>
    </w:rPr>
  </w:style>
  <w:style w:type="paragraph" w:customStyle="1" w:styleId="Default">
    <w:name w:val="Default"/>
    <w:basedOn w:val="Normal"/>
    <w:rsid w:val="00137F01"/>
    <w:pPr>
      <w:widowControl/>
      <w:suppressAutoHyphens w:val="0"/>
      <w:autoSpaceDE w:val="0"/>
      <w:textAlignment w:val="auto"/>
    </w:pPr>
    <w:rPr>
      <w:rFonts w:eastAsiaTheme="minorHAnsi" w:cs="Times New Roman"/>
      <w:color w:val="000000"/>
      <w:kern w:val="0"/>
      <w:szCs w:val="24"/>
      <w:lang w:eastAsia="lv-LV"/>
    </w:rPr>
  </w:style>
  <w:style w:type="character" w:styleId="PlaceholderText">
    <w:name w:val="Placeholder Text"/>
    <w:basedOn w:val="DefaultParagraphFont"/>
    <w:uiPriority w:val="99"/>
    <w:semiHidden/>
    <w:rsid w:val="00137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7C24F7-D642-4892-A3BC-58B100C9FEA4}"/>
      </w:docPartPr>
      <w:docPartBody>
        <w:p w:rsidR="001375A0" w:rsidRDefault="00F14914">
          <w:r w:rsidRPr="00A028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Helvetica">
    <w:panose1 w:val="020B0604020202020204"/>
    <w:charset w:val="BA"/>
    <w:family w:val="swiss"/>
    <w:pitch w:val="variable"/>
    <w:sig w:usb0="E0002EFF" w:usb1="C000785B" w:usb2="00000009" w:usb3="00000000" w:csb0="000001FF" w:csb1="00000000"/>
  </w:font>
  <w:font w:name="ヒラギノ角ゴ Pro W3">
    <w:altName w:val="Cambria"/>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14"/>
    <w:rsid w:val="001375A0"/>
    <w:rsid w:val="00994E0D"/>
    <w:rsid w:val="00DA51A3"/>
    <w:rsid w:val="00F1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1</Pages>
  <Words>875</Words>
  <Characters>500</Characters>
  <Application>Microsoft Office Word</Application>
  <DocSecurity>0</DocSecurity>
  <Lines>4</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Dzelzkalēja</dc:creator>
  <cp:keywords/>
  <dc:description/>
  <cp:lastModifiedBy>Austra Auziņa</cp:lastModifiedBy>
  <cp:revision>5</cp:revision>
  <dcterms:created xsi:type="dcterms:W3CDTF">2024-02-29T07:09:00Z</dcterms:created>
  <dcterms:modified xsi:type="dcterms:W3CDTF">2024-02-29T07:34:00Z</dcterms:modified>
</cp:coreProperties>
</file>