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C0FD" w14:textId="08736A7B" w:rsidR="007952F1" w:rsidRPr="007952F1" w:rsidRDefault="007952F1" w:rsidP="00C92642">
      <w:pPr>
        <w:tabs>
          <w:tab w:val="num" w:pos="709"/>
        </w:tabs>
        <w:spacing w:after="200" w:line="240" w:lineRule="auto"/>
        <w:jc w:val="center"/>
        <w:rPr>
          <w:rFonts w:ascii="Times New Roman" w:eastAsia="ヒラギノ角ゴ Pro W3" w:hAnsi="Times New Roman" w:cs="Times New Roman"/>
          <w:b/>
          <w:bCs/>
          <w:smallCaps/>
          <w:color w:val="000000"/>
          <w:sz w:val="28"/>
          <w:szCs w:val="28"/>
        </w:rPr>
      </w:pPr>
      <w:r w:rsidRPr="007952F1">
        <w:rPr>
          <w:rFonts w:ascii="Times New Roman" w:eastAsia="ヒラギノ角ゴ Pro W3" w:hAnsi="Times New Roman" w:cs="Times New Roman"/>
          <w:b/>
          <w:bCs/>
          <w:smallCaps/>
          <w:color w:val="000000"/>
          <w:sz w:val="28"/>
          <w:szCs w:val="28"/>
        </w:rPr>
        <w:t>Projekta iesnieguma vērtēšanas kritēriju piemērošanas metodika</w:t>
      </w:r>
      <w:r w:rsidR="00B55720" w:rsidRPr="00B55720">
        <w:rPr>
          <w:rFonts w:ascii="Times New Roman" w:eastAsia="Times New Roman" w:hAnsi="Times New Roman" w:cs="Times New Roman"/>
          <w:b/>
          <w:sz w:val="24"/>
          <w:szCs w:val="24"/>
          <w:vertAlign w:val="superscript"/>
        </w:rPr>
        <w:footnoteReference w:id="2"/>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7952F1" w:rsidRPr="007952F1" w14:paraId="09CA1CD5"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99CAA0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A340C57" w14:textId="6A89E69A" w:rsidR="007952F1" w:rsidRPr="007952F1" w:rsidRDefault="007952F1" w:rsidP="00C92642">
            <w:pPr>
              <w:spacing w:before="120" w:after="120" w:line="240" w:lineRule="auto"/>
              <w:jc w:val="both"/>
              <w:rPr>
                <w:rFonts w:ascii="Times New Roman" w:eastAsia="ヒラギノ角ゴ Pro W3" w:hAnsi="Times New Roman" w:cs="Times New Roman"/>
                <w:color w:val="000000"/>
                <w:sz w:val="24"/>
                <w:szCs w:val="24"/>
              </w:rPr>
            </w:pPr>
            <w:r w:rsidRPr="007952F1">
              <w:rPr>
                <w:rFonts w:ascii="Times New Roman" w:eastAsia="ヒラギノ角ゴ Pro W3" w:hAnsi="Times New Roman" w:cs="Times New Roman"/>
                <w:color w:val="000000"/>
                <w:sz w:val="24"/>
                <w:szCs w:val="24"/>
              </w:rPr>
              <w:t>Eiropas Savienības kohēzijas politikas programma 2021.</w:t>
            </w:r>
            <w:r w:rsidR="002344B3">
              <w:rPr>
                <w:rFonts w:ascii="Times New Roman" w:eastAsia="ヒラギノ角ゴ Pro W3" w:hAnsi="Times New Roman" w:cs="Times New Roman"/>
                <w:color w:val="000000"/>
                <w:sz w:val="24"/>
                <w:szCs w:val="24"/>
              </w:rPr>
              <w:t>-</w:t>
            </w:r>
            <w:r w:rsidRPr="007952F1">
              <w:rPr>
                <w:rFonts w:ascii="Times New Roman" w:eastAsia="ヒラギノ角ゴ Pro W3" w:hAnsi="Times New Roman" w:cs="Times New Roman"/>
                <w:color w:val="000000"/>
                <w:sz w:val="24"/>
                <w:szCs w:val="24"/>
              </w:rPr>
              <w:t>2027. gadam</w:t>
            </w:r>
          </w:p>
        </w:tc>
      </w:tr>
      <w:tr w:rsidR="007952F1" w:rsidRPr="007952F1" w14:paraId="37EECB26"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9C0C5D6"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color w:val="000000"/>
                <w:sz w:val="24"/>
                <w:szCs w:val="24"/>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3726DE5" w14:textId="5C7D56EC" w:rsidR="007952F1" w:rsidRPr="007952F1" w:rsidRDefault="00BE6560"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w:t>
            </w:r>
            <w:r>
              <w:rPr>
                <w:rFonts w:ascii="Times New Roman" w:eastAsia="ヒラギノ角ゴ Pro W3" w:hAnsi="Times New Roman" w:cs="Times New Roman"/>
                <w:color w:val="000000"/>
                <w:sz w:val="24"/>
                <w:szCs w:val="24"/>
              </w:rPr>
              <w:t> </w:t>
            </w:r>
            <w:r w:rsidRPr="001D4B0F">
              <w:rPr>
                <w:rStyle w:val="normaltextrun"/>
                <w:rFonts w:ascii="Times New Roman" w:hAnsi="Times New Roman" w:cs="Times New Roman"/>
                <w:sz w:val="24"/>
                <w:szCs w:val="24"/>
                <w:shd w:val="clear" w:color="auto" w:fill="FFFFFF"/>
              </w:rPr>
              <w:t>Nodarbinātība un sociālā iekļaušana</w:t>
            </w:r>
          </w:p>
        </w:tc>
      </w:tr>
      <w:tr w:rsidR="007952F1" w:rsidRPr="007952F1" w14:paraId="22E71305"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F44C4A"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5D1FAAC4" w14:textId="0EA176FD" w:rsidR="007952F1" w:rsidRPr="007952F1" w:rsidRDefault="00BE6560"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4.3.2.</w:t>
            </w:r>
            <w:r>
              <w:rPr>
                <w:rFonts w:ascii="Times New Roman" w:eastAsia="ヒラギノ角ゴ Pro W3" w:hAnsi="Times New Roman" w:cs="Times New Roman"/>
                <w:color w:val="000000"/>
                <w:sz w:val="24"/>
                <w:szCs w:val="24"/>
              </w:rPr>
              <w:t> </w:t>
            </w:r>
            <w:r w:rsidRPr="001D4B0F">
              <w:rPr>
                <w:rFonts w:ascii="Times New Roman" w:hAnsi="Times New Roman" w:cs="Times New Roman"/>
                <w:sz w:val="24"/>
                <w:szCs w:val="24"/>
              </w:rPr>
              <w:t>Kultūras un tūrisma lomas palielināšana ekonomiskajā attīstībā, sociālajā iekļaušanā un sociālajās inovācijās</w:t>
            </w:r>
          </w:p>
        </w:tc>
      </w:tr>
      <w:tr w:rsidR="007952F1" w:rsidRPr="007952F1" w14:paraId="0645FBB4"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tcPr>
          <w:p w14:paraId="15D17D4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bookmarkStart w:id="0" w:name="_Hlk146009226"/>
            <w:r w:rsidRPr="007952F1">
              <w:rPr>
                <w:rFonts w:ascii="Times New Roman" w:eastAsia="ヒラギノ角ゴ Pro W3" w:hAnsi="Times New Roman" w:cs="Times New Roman"/>
                <w:sz w:val="24"/>
                <w:szCs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20C02486" w14:textId="3C6B02B9" w:rsidR="007952F1" w:rsidRPr="007952F1" w:rsidRDefault="00BE6560" w:rsidP="00C92642">
            <w:pPr>
              <w:spacing w:before="120" w:after="12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w:t>
            </w:r>
          </w:p>
        </w:tc>
      </w:tr>
      <w:bookmarkEnd w:id="0"/>
      <w:tr w:rsidR="007952F1" w:rsidRPr="007952F1" w14:paraId="4B01ADBF" w14:textId="77777777" w:rsidTr="001F4E5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5D5E5C2"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9DC1440" w14:textId="460B23EB" w:rsidR="007952F1" w:rsidRPr="007952F1" w:rsidRDefault="008D1B73" w:rsidP="00C92642">
            <w:pPr>
              <w:spacing w:before="120" w:after="12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Atklāta</w:t>
            </w:r>
            <w:r w:rsidR="007952F1" w:rsidRPr="00E32943">
              <w:rPr>
                <w:rFonts w:ascii="Times New Roman" w:eastAsia="ヒラギノ角ゴ Pro W3" w:hAnsi="Times New Roman" w:cs="Times New Roman"/>
                <w:sz w:val="24"/>
                <w:szCs w:val="24"/>
              </w:rPr>
              <w:t xml:space="preserve"> projektu iesniegumu atlase</w:t>
            </w:r>
          </w:p>
        </w:tc>
      </w:tr>
      <w:tr w:rsidR="007952F1" w:rsidRPr="007952F1" w14:paraId="356E092E" w14:textId="77777777" w:rsidTr="001F4E58">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A7351B4"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5122DA5" w14:textId="307D599D"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C301B4">
              <w:rPr>
                <w:rFonts w:ascii="Times New Roman" w:eastAsia="ヒラギノ角ゴ Pro W3" w:hAnsi="Times New Roman" w:cs="Times New Roman"/>
                <w:sz w:val="24"/>
                <w:szCs w:val="24"/>
              </w:rPr>
              <w:t>Kultūras</w:t>
            </w:r>
            <w:r w:rsidRPr="007952F1">
              <w:rPr>
                <w:rFonts w:ascii="Times New Roman" w:eastAsia="ヒラギノ角ゴ Pro W3" w:hAnsi="Times New Roman" w:cs="Times New Roman"/>
                <w:sz w:val="24"/>
                <w:szCs w:val="24"/>
              </w:rPr>
              <w:t xml:space="preserve"> ministrija</w:t>
            </w:r>
          </w:p>
        </w:tc>
      </w:tr>
    </w:tbl>
    <w:p w14:paraId="6EF5C678" w14:textId="77777777" w:rsidR="007952F1" w:rsidRPr="007952F1" w:rsidRDefault="007952F1" w:rsidP="00C92642">
      <w:pPr>
        <w:spacing w:after="200" w:line="240" w:lineRule="auto"/>
        <w:ind w:right="230"/>
        <w:jc w:val="both"/>
        <w:rPr>
          <w:rFonts w:ascii="Times New Roman" w:eastAsia="ヒラギノ角ゴ Pro W3" w:hAnsi="Times New Roman" w:cs="Times New Roman"/>
          <w:i/>
          <w:color w:val="000000"/>
          <w:sz w:val="24"/>
          <w:szCs w:val="24"/>
        </w:rPr>
      </w:pPr>
    </w:p>
    <w:p w14:paraId="65CBE5AC" w14:textId="77777777" w:rsidR="007952F1" w:rsidRPr="007952F1" w:rsidRDefault="007952F1" w:rsidP="00C92642">
      <w:pPr>
        <w:spacing w:after="200" w:line="240" w:lineRule="auto"/>
        <w:ind w:right="230"/>
        <w:jc w:val="both"/>
        <w:rPr>
          <w:rFonts w:ascii="Times New Roman" w:eastAsia="ヒラギノ角ゴ Pro W3" w:hAnsi="Times New Roman" w:cs="Times New Roman"/>
          <w:i/>
          <w:color w:val="000000"/>
          <w:sz w:val="24"/>
          <w:szCs w:val="24"/>
        </w:rPr>
      </w:pPr>
    </w:p>
    <w:p w14:paraId="5A36EFE5" w14:textId="77777777" w:rsidR="007952F1" w:rsidRPr="007952F1" w:rsidRDefault="007952F1" w:rsidP="00C92642">
      <w:pPr>
        <w:spacing w:after="0" w:line="240" w:lineRule="auto"/>
        <w:rPr>
          <w:rFonts w:ascii="Times New Roman" w:eastAsia="ヒラギノ角ゴ Pro W3" w:hAnsi="Times New Roman" w:cs="Times New Roman"/>
          <w:i/>
          <w:color w:val="000000"/>
          <w:sz w:val="24"/>
          <w:szCs w:val="24"/>
        </w:rPr>
      </w:pPr>
      <w:r w:rsidRPr="007952F1">
        <w:rPr>
          <w:rFonts w:ascii="Times New Roman" w:eastAsia="ヒラギノ角ゴ Pro W3" w:hAnsi="Times New Roman" w:cs="Times New Roman"/>
          <w:i/>
          <w:color w:val="000000"/>
          <w:sz w:val="24"/>
          <w:szCs w:val="24"/>
        </w:rPr>
        <w:br w:type="page"/>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6"/>
        <w:gridCol w:w="2493"/>
        <w:gridCol w:w="847"/>
        <w:gridCol w:w="172"/>
        <w:gridCol w:w="1032"/>
        <w:gridCol w:w="9535"/>
      </w:tblGrid>
      <w:tr w:rsidR="00C301B4" w:rsidRPr="00C301B4" w14:paraId="7270D6DB" w14:textId="77777777" w:rsidTr="56037C04">
        <w:trPr>
          <w:trHeight w:val="1114"/>
          <w:jc w:val="center"/>
        </w:trPr>
        <w:tc>
          <w:tcPr>
            <w:tcW w:w="3293" w:type="dxa"/>
            <w:gridSpan w:val="3"/>
            <w:tcBorders>
              <w:top w:val="single" w:sz="4" w:space="0" w:color="auto"/>
            </w:tcBorders>
            <w:shd w:val="clear" w:color="auto" w:fill="D9D9D9" w:themeFill="background1" w:themeFillShade="D9"/>
            <w:vAlign w:val="center"/>
          </w:tcPr>
          <w:p w14:paraId="323B950A" w14:textId="77777777" w:rsidR="00C301B4" w:rsidRPr="000D781F" w:rsidRDefault="00C301B4" w:rsidP="00C92642">
            <w:pPr>
              <w:spacing w:after="0" w:line="240" w:lineRule="auto"/>
              <w:jc w:val="both"/>
              <w:rPr>
                <w:rFonts w:ascii="Times New Roman" w:hAnsi="Times New Roman" w:cs="Times New Roman"/>
                <w:b/>
                <w:bCs/>
                <w:sz w:val="24"/>
                <w:szCs w:val="24"/>
              </w:rPr>
            </w:pPr>
            <w:r w:rsidRPr="000D781F">
              <w:rPr>
                <w:rFonts w:ascii="Times New Roman" w:hAnsi="Times New Roman" w:cs="Times New Roman"/>
                <w:b/>
                <w:bCs/>
                <w:sz w:val="24"/>
                <w:szCs w:val="24"/>
              </w:rPr>
              <w:lastRenderedPageBreak/>
              <w:t>1. VIENOTIE KRITĒRIJI</w:t>
            </w:r>
          </w:p>
        </w:tc>
        <w:tc>
          <w:tcPr>
            <w:tcW w:w="2051" w:type="dxa"/>
            <w:gridSpan w:val="3"/>
            <w:tcBorders>
              <w:top w:val="single" w:sz="4" w:space="0" w:color="auto"/>
            </w:tcBorders>
            <w:shd w:val="clear" w:color="auto" w:fill="D9D9D9" w:themeFill="background1" w:themeFillShade="D9"/>
            <w:vAlign w:val="center"/>
          </w:tcPr>
          <w:p w14:paraId="32D15C80" w14:textId="77777777" w:rsidR="00C301B4" w:rsidRPr="00C301B4" w:rsidRDefault="00C301B4" w:rsidP="00C92642">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Kritērija ietekme uz lēmuma pieņemšanu</w:t>
            </w:r>
          </w:p>
          <w:p w14:paraId="24D6795C" w14:textId="6A363B57" w:rsidR="00C301B4" w:rsidRPr="00C301B4" w:rsidRDefault="00C301B4" w:rsidP="00C92642">
            <w:pPr>
              <w:spacing w:after="0" w:line="240" w:lineRule="auto"/>
              <w:jc w:val="center"/>
              <w:rPr>
                <w:rFonts w:ascii="Times New Roman" w:hAnsi="Times New Roman" w:cs="Times New Roman"/>
                <w:b/>
                <w:bCs/>
                <w:sz w:val="24"/>
                <w:szCs w:val="24"/>
              </w:rPr>
            </w:pPr>
            <w:r w:rsidRPr="00C301B4">
              <w:rPr>
                <w:rFonts w:ascii="Times New Roman" w:hAnsi="Times New Roman" w:cs="Times New Roman"/>
                <w:b/>
                <w:bCs/>
                <w:sz w:val="24"/>
                <w:szCs w:val="24"/>
              </w:rPr>
              <w:t>(</w:t>
            </w:r>
            <w:r w:rsidRPr="00C301B4">
              <w:rPr>
                <w:rFonts w:ascii="Times New Roman" w:eastAsia="Times New Roman" w:hAnsi="Times New Roman" w:cs="Times New Roman"/>
                <w:b/>
                <w:sz w:val="24"/>
                <w:szCs w:val="24"/>
              </w:rPr>
              <w:t>P</w:t>
            </w:r>
            <w:r w:rsidRPr="00570896">
              <w:rPr>
                <w:rFonts w:ascii="Times New Roman" w:eastAsia="Times New Roman" w:hAnsi="Times New Roman" w:cs="Times New Roman"/>
                <w:b/>
                <w:sz w:val="24"/>
                <w:szCs w:val="24"/>
                <w:vertAlign w:val="superscript"/>
              </w:rPr>
              <w:footnoteReference w:id="3"/>
            </w:r>
            <w:r w:rsidRPr="00570896">
              <w:rPr>
                <w:rFonts w:ascii="Times New Roman" w:hAnsi="Times New Roman" w:cs="Times New Roman"/>
                <w:b/>
                <w:bCs/>
                <w:sz w:val="24"/>
                <w:szCs w:val="24"/>
              </w:rPr>
              <w:t>)</w:t>
            </w:r>
          </w:p>
        </w:tc>
        <w:tc>
          <w:tcPr>
            <w:tcW w:w="9535" w:type="dxa"/>
            <w:tcBorders>
              <w:top w:val="single" w:sz="4" w:space="0" w:color="auto"/>
            </w:tcBorders>
            <w:shd w:val="clear" w:color="auto" w:fill="D9D9D9" w:themeFill="background1" w:themeFillShade="D9"/>
            <w:vAlign w:val="center"/>
          </w:tcPr>
          <w:p w14:paraId="52FA969D" w14:textId="77777777" w:rsidR="00C301B4" w:rsidRPr="00C301B4" w:rsidRDefault="00C301B4" w:rsidP="00C92642">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Skaidrojums atbilstības noteikšanai</w:t>
            </w:r>
          </w:p>
        </w:tc>
      </w:tr>
      <w:tr w:rsidR="000D1DA2" w:rsidRPr="00C301B4" w14:paraId="66FFBE19" w14:textId="77777777" w:rsidTr="004A750F">
        <w:trPr>
          <w:trHeight w:val="1833"/>
          <w:jc w:val="center"/>
        </w:trPr>
        <w:tc>
          <w:tcPr>
            <w:tcW w:w="704" w:type="dxa"/>
            <w:vMerge w:val="restart"/>
          </w:tcPr>
          <w:p w14:paraId="69D0C8F4" w14:textId="43A5EE30" w:rsidR="000D1DA2" w:rsidRPr="000D781F" w:rsidRDefault="00DC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9" w:type="dxa"/>
            <w:gridSpan w:val="2"/>
            <w:vMerge w:val="restart"/>
          </w:tcPr>
          <w:p w14:paraId="423DAB65" w14:textId="5019364F" w:rsidR="00DC08E0" w:rsidRDefault="5CE2AB62" w:rsidP="7A29CA9F">
            <w:pPr>
              <w:spacing w:after="0" w:line="240" w:lineRule="auto"/>
              <w:ind w:right="175"/>
              <w:jc w:val="both"/>
              <w:rPr>
                <w:rFonts w:ascii="Times New Roman" w:hAnsi="Times New Roman"/>
                <w:color w:val="000000" w:themeColor="text1"/>
                <w:sz w:val="24"/>
                <w:szCs w:val="24"/>
              </w:rPr>
            </w:pPr>
            <w:r w:rsidRPr="7A29CA9F">
              <w:rPr>
                <w:rFonts w:ascii="Times New Roman" w:hAnsi="Times New Roman"/>
                <w:color w:val="000000" w:themeColor="text1"/>
                <w:sz w:val="24"/>
                <w:szCs w:val="24"/>
              </w:rPr>
              <w:t>Projekta iesniegums atbilst MK noteikumos par SAM īstenošanu noteiktajām specifiskajām prasībām (</w:t>
            </w:r>
            <w:proofErr w:type="spellStart"/>
            <w:r w:rsidRPr="7A29CA9F">
              <w:rPr>
                <w:rFonts w:ascii="Times New Roman" w:hAnsi="Times New Roman"/>
                <w:color w:val="000000" w:themeColor="text1"/>
                <w:sz w:val="24"/>
                <w:szCs w:val="24"/>
              </w:rPr>
              <w:t>apakškritērijus</w:t>
            </w:r>
            <w:proofErr w:type="spellEnd"/>
            <w:r w:rsidRPr="7A29CA9F">
              <w:rPr>
                <w:rFonts w:ascii="Times New Roman" w:hAnsi="Times New Roman"/>
                <w:color w:val="000000" w:themeColor="text1"/>
                <w:sz w:val="24"/>
                <w:szCs w:val="24"/>
              </w:rPr>
              <w:t xml:space="preserve"> izvēlas atbilstoši MK noteikumos par SAM īstenošanu noteiktajam, definējot kritēriju kopu):</w:t>
            </w:r>
          </w:p>
          <w:p w14:paraId="72455D26" w14:textId="009664CE" w:rsidR="00B077F9" w:rsidRPr="00B077F9" w:rsidRDefault="00B077F9" w:rsidP="00B077F9">
            <w:pPr>
              <w:spacing w:after="0"/>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projekta iesniedzējs atbilst MK noteikumos par SAM īstenošanu noteiktajam iesniedzēju lokam;</w:t>
            </w:r>
          </w:p>
          <w:p w14:paraId="45E7D031" w14:textId="65A5B5F7" w:rsidR="00B077F9" w:rsidRPr="00B077F9" w:rsidRDefault="00B077F9" w:rsidP="00B077F9">
            <w:pPr>
              <w:spacing w:after="0"/>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t>1.1.2.</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projekta īstenošanas termiņš atbilst MK noteikumos par SAM īstenošanu noteiktajam termiņam</w:t>
            </w:r>
            <w:r>
              <w:rPr>
                <w:rFonts w:ascii="Times New Roman" w:hAnsi="Times New Roman" w:cs="Times New Roman"/>
                <w:color w:val="000000" w:themeColor="text1"/>
                <w:sz w:val="24"/>
                <w:szCs w:val="24"/>
              </w:rPr>
              <w:t>;</w:t>
            </w:r>
          </w:p>
          <w:p w14:paraId="103C3ED8" w14:textId="2142B653" w:rsidR="00B077F9" w:rsidRPr="00B077F9" w:rsidRDefault="00B077F9" w:rsidP="00B077F9">
            <w:pPr>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lastRenderedPageBreak/>
              <w:t>1.1.3.</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projekta iesniegumam ir pievienoti nolikumā noteiktie papildu pievienojamie pielikumi</w:t>
            </w:r>
            <w:r>
              <w:rPr>
                <w:rFonts w:ascii="Times New Roman" w:hAnsi="Times New Roman" w:cs="Times New Roman"/>
                <w:color w:val="000000" w:themeColor="text1"/>
                <w:sz w:val="24"/>
                <w:szCs w:val="24"/>
              </w:rPr>
              <w:t>.</w:t>
            </w:r>
          </w:p>
          <w:p w14:paraId="09BA2D88" w14:textId="4A28765D" w:rsidR="000D1DA2" w:rsidRPr="000D781F" w:rsidRDefault="000D1DA2" w:rsidP="00B077F9">
            <w:pPr>
              <w:ind w:right="175"/>
              <w:jc w:val="both"/>
            </w:pPr>
          </w:p>
        </w:tc>
        <w:tc>
          <w:tcPr>
            <w:tcW w:w="2051" w:type="dxa"/>
            <w:gridSpan w:val="3"/>
          </w:tcPr>
          <w:p w14:paraId="46717BAB" w14:textId="0BC9AB09" w:rsidR="000D1DA2" w:rsidRPr="00781406" w:rsidRDefault="51087966" w:rsidP="7A29CA9F">
            <w:pPr>
              <w:pStyle w:val="Sarakstarindkopa"/>
              <w:ind w:left="0"/>
              <w:jc w:val="center"/>
              <w:rPr>
                <w:lang w:val="lv-LV" w:eastAsia="en-US"/>
              </w:rPr>
            </w:pPr>
            <w:r w:rsidRPr="00781406">
              <w:rPr>
                <w:lang w:val="lv-LV" w:eastAsia="en-US"/>
              </w:rPr>
              <w:lastRenderedPageBreak/>
              <w:t>N</w:t>
            </w:r>
          </w:p>
        </w:tc>
        <w:tc>
          <w:tcPr>
            <w:tcW w:w="9535" w:type="dxa"/>
          </w:tcPr>
          <w:p w14:paraId="5521E9B3" w14:textId="0B1D2C00" w:rsidR="00F14F2E" w:rsidRPr="006C3721" w:rsidRDefault="00F14F2E" w:rsidP="00F14F2E">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un projekta iesnieguma atbilstību pārbauda, pamatojoties uz projekta iesniegumā un projekta iesniegumam pievienotajos pielikumos, kas uzskaitīti projektu iesniegumu atlases nolikumā, norādīto informāciju.</w:t>
            </w:r>
          </w:p>
          <w:p w14:paraId="110F50D2" w14:textId="77777777" w:rsidR="00F14F2E" w:rsidRPr="006C3721" w:rsidRDefault="00F14F2E" w:rsidP="00F14F2E">
            <w:pPr>
              <w:spacing w:after="0" w:line="240" w:lineRule="auto"/>
              <w:jc w:val="both"/>
              <w:rPr>
                <w:rFonts w:ascii="Times New Roman" w:hAnsi="Times New Roman"/>
                <w:color w:val="000000" w:themeColor="text1"/>
                <w:sz w:val="24"/>
              </w:rPr>
            </w:pPr>
          </w:p>
          <w:p w14:paraId="139C4522" w14:textId="77777777" w:rsidR="00F14F2E" w:rsidRPr="006C3721" w:rsidRDefault="00F14F2E" w:rsidP="00F14F2E">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atbilstību MK noteikumos par SAM īstenošanu noteiktajam iesniedzēju lokam pārbauda uz projekta iesnieguma iesniegšanas brīdi un precizētā projekta iesnieguma iesniegšanas brīdi.</w:t>
            </w:r>
          </w:p>
          <w:p w14:paraId="6D14EFB5" w14:textId="77777777" w:rsidR="00F14F2E" w:rsidRPr="006C3721" w:rsidRDefault="00F14F2E" w:rsidP="00F14F2E">
            <w:pPr>
              <w:spacing w:after="0" w:line="240" w:lineRule="auto"/>
              <w:jc w:val="both"/>
              <w:rPr>
                <w:rFonts w:ascii="Times New Roman" w:hAnsi="Times New Roman"/>
                <w:color w:val="000000" w:themeColor="text1"/>
                <w:sz w:val="24"/>
              </w:rPr>
            </w:pPr>
          </w:p>
          <w:p w14:paraId="573CE219" w14:textId="59DCF58C" w:rsidR="00F14F2E" w:rsidRPr="006C3721" w:rsidRDefault="51087966" w:rsidP="7A29CA9F">
            <w:pPr>
              <w:spacing w:after="0" w:line="240" w:lineRule="auto"/>
              <w:jc w:val="both"/>
              <w:rPr>
                <w:rFonts w:ascii="Times New Roman" w:hAnsi="Times New Roman"/>
                <w:color w:val="000000" w:themeColor="text1"/>
                <w:sz w:val="24"/>
                <w:szCs w:val="24"/>
              </w:rPr>
            </w:pPr>
            <w:r w:rsidRPr="7A29CA9F">
              <w:rPr>
                <w:rFonts w:ascii="Times New Roman" w:hAnsi="Times New Roman"/>
                <w:color w:val="000000" w:themeColor="text1"/>
                <w:sz w:val="24"/>
                <w:szCs w:val="24"/>
              </w:rPr>
              <w:t xml:space="preserve">Pārliecību par projekta iesniedzēja atbilstību gūst, pārbaudot publiski uzticamās datu bāzēs un tīmekļa vietnēs pieejamo informāciju par projekta iesniedzēju, piemēram, </w:t>
            </w:r>
            <w:r w:rsidRPr="7A29CA9F">
              <w:rPr>
                <w:rFonts w:ascii="Times New Roman" w:eastAsia="Calibri" w:hAnsi="Times New Roman"/>
                <w:color w:val="000000" w:themeColor="text1"/>
                <w:sz w:val="24"/>
                <w:szCs w:val="24"/>
              </w:rPr>
              <w:t>“</w:t>
            </w:r>
            <w:r w:rsidRPr="7A29CA9F">
              <w:rPr>
                <w:rFonts w:ascii="Times New Roman" w:eastAsia="Calibri" w:hAnsi="Times New Roman"/>
                <w:i/>
                <w:iCs/>
                <w:color w:val="000000" w:themeColor="text1"/>
                <w:sz w:val="24"/>
                <w:szCs w:val="24"/>
              </w:rPr>
              <w:t>Lursoft”</w:t>
            </w:r>
            <w:r w:rsidRPr="7A29CA9F">
              <w:rPr>
                <w:rFonts w:ascii="Times New Roman" w:eastAsia="Calibri" w:hAnsi="Times New Roman"/>
                <w:color w:val="000000" w:themeColor="text1"/>
                <w:sz w:val="24"/>
                <w:szCs w:val="24"/>
              </w:rPr>
              <w:t xml:space="preserve"> </w:t>
            </w:r>
            <w:r w:rsidRPr="7A29CA9F">
              <w:rPr>
                <w:rFonts w:ascii="Times New Roman" w:hAnsi="Times New Roman"/>
                <w:color w:val="000000" w:themeColor="text1"/>
                <w:sz w:val="24"/>
                <w:szCs w:val="24"/>
              </w:rPr>
              <w:t xml:space="preserve">datu bāzē vai ekvivalenta/līdzvērtīga Uzņēmuma reģistra datu </w:t>
            </w:r>
            <w:proofErr w:type="spellStart"/>
            <w:r w:rsidRPr="7A29CA9F">
              <w:rPr>
                <w:rFonts w:ascii="Times New Roman" w:hAnsi="Times New Roman"/>
                <w:color w:val="000000" w:themeColor="text1"/>
                <w:sz w:val="24"/>
                <w:szCs w:val="24"/>
              </w:rPr>
              <w:t>atkalizmantotāja</w:t>
            </w:r>
            <w:proofErr w:type="spellEnd"/>
            <w:r w:rsidRPr="7A29CA9F">
              <w:rPr>
                <w:rFonts w:ascii="Times New Roman" w:hAnsi="Times New Roman"/>
                <w:color w:val="000000" w:themeColor="text1"/>
                <w:sz w:val="24"/>
                <w:szCs w:val="24"/>
              </w:rPr>
              <w:t xml:space="preserve"> datu bāzēs, VID publiskajās datu bāzēs pieejamo informāciju.</w:t>
            </w:r>
          </w:p>
          <w:p w14:paraId="0AC9593F" w14:textId="123D0097" w:rsidR="7A29CA9F" w:rsidRDefault="7A29CA9F" w:rsidP="7A29CA9F">
            <w:pPr>
              <w:spacing w:after="0" w:line="240" w:lineRule="auto"/>
              <w:jc w:val="both"/>
              <w:rPr>
                <w:rFonts w:ascii="Times New Roman" w:hAnsi="Times New Roman"/>
                <w:color w:val="000000" w:themeColor="text1"/>
                <w:sz w:val="24"/>
                <w:szCs w:val="24"/>
              </w:rPr>
            </w:pPr>
          </w:p>
          <w:p w14:paraId="34B5DFC8" w14:textId="4CDE3794" w:rsidR="00781406" w:rsidRPr="00D235E5" w:rsidRDefault="5CCC1790" w:rsidP="00781406">
            <w:pPr>
              <w:jc w:val="both"/>
              <w:rPr>
                <w:rFonts w:ascii="Times New Roman" w:eastAsia="Times New Roman" w:hAnsi="Times New Roman" w:cs="Times New Roman"/>
                <w:color w:val="000000" w:themeColor="text1"/>
                <w:sz w:val="24"/>
                <w:szCs w:val="24"/>
              </w:rPr>
            </w:pPr>
            <w:r w:rsidRPr="00D235E5">
              <w:rPr>
                <w:rFonts w:ascii="Times New Roman" w:eastAsia="Times New Roman" w:hAnsi="Times New Roman" w:cs="Times New Roman"/>
                <w:color w:val="000000" w:themeColor="text1"/>
                <w:sz w:val="24"/>
                <w:szCs w:val="24"/>
              </w:rPr>
              <w:t xml:space="preserve">Ja nepieciešams, pārliecības gūšanai tiek veikta komunikācija ar citām iestādēm, institūcijām </w:t>
            </w:r>
            <w:proofErr w:type="gramStart"/>
            <w:r w:rsidRPr="00D235E5">
              <w:rPr>
                <w:rFonts w:ascii="Times New Roman" w:eastAsia="Times New Roman" w:hAnsi="Times New Roman" w:cs="Times New Roman"/>
                <w:color w:val="000000" w:themeColor="text1"/>
                <w:sz w:val="24"/>
                <w:szCs w:val="24"/>
              </w:rPr>
              <w:t>par projekta iesniegumā un projekta</w:t>
            </w:r>
            <w:proofErr w:type="gramEnd"/>
            <w:r w:rsidRPr="00D235E5">
              <w:rPr>
                <w:rFonts w:ascii="Times New Roman" w:eastAsia="Times New Roman" w:hAnsi="Times New Roman" w:cs="Times New Roman"/>
                <w:color w:val="000000" w:themeColor="text1"/>
                <w:sz w:val="24"/>
                <w:szCs w:val="24"/>
              </w:rPr>
              <w:t xml:space="preserve"> iesniegumam pievienotajos pielikumos, kas uzskaitīti projektu iesniegumu atlases nolikumā, norādīto informāciju, piemēram, ar kredītiestādi, Finanšu un kapitāla tirgus komisiju, tiesībsargājošo institūciju u.tml. atkarībā no SAM specifikas.</w:t>
            </w:r>
          </w:p>
          <w:p w14:paraId="1C5E9C10" w14:textId="31B981D0" w:rsidR="5CCC1790" w:rsidRPr="00D235E5" w:rsidRDefault="5CCC1790" w:rsidP="00781406">
            <w:pPr>
              <w:jc w:val="both"/>
              <w:rPr>
                <w:rFonts w:ascii="Times New Roman" w:eastAsia="Times New Roman" w:hAnsi="Times New Roman" w:cs="Times New Roman"/>
                <w:color w:val="000000" w:themeColor="text1"/>
                <w:sz w:val="24"/>
                <w:szCs w:val="24"/>
              </w:rPr>
            </w:pPr>
            <w:r w:rsidRPr="00D235E5">
              <w:rPr>
                <w:rFonts w:ascii="Times New Roman" w:eastAsia="Times New Roman" w:hAnsi="Times New Roman" w:cs="Times New Roman"/>
                <w:b/>
                <w:bCs/>
                <w:color w:val="000000" w:themeColor="text1"/>
                <w:sz w:val="24"/>
                <w:szCs w:val="24"/>
              </w:rPr>
              <w:t>Vērtējums ir “Jā”,</w:t>
            </w:r>
            <w:r w:rsidRPr="00D235E5">
              <w:rPr>
                <w:rFonts w:ascii="Times New Roman" w:eastAsia="Times New Roman" w:hAnsi="Times New Roman" w:cs="Times New Roman"/>
                <w:color w:val="000000" w:themeColor="text1"/>
                <w:sz w:val="24"/>
                <w:szCs w:val="24"/>
              </w:rPr>
              <w:t xml:space="preserve"> ja:</w:t>
            </w:r>
          </w:p>
          <w:p w14:paraId="1CD6EECD" w14:textId="6B7E7F79" w:rsidR="5CCC1790" w:rsidRPr="00D235E5" w:rsidRDefault="5CCC1790" w:rsidP="214D2EBF">
            <w:pPr>
              <w:pStyle w:val="Sarakstarindkopa"/>
              <w:numPr>
                <w:ilvl w:val="0"/>
                <w:numId w:val="50"/>
              </w:numPr>
              <w:jc w:val="both"/>
              <w:rPr>
                <w:color w:val="000000" w:themeColor="text1"/>
              </w:rPr>
            </w:pPr>
            <w:r w:rsidRPr="00D235E5">
              <w:rPr>
                <w:color w:val="000000" w:themeColor="text1"/>
                <w:lang w:val="lv-LV"/>
              </w:rPr>
              <w:t xml:space="preserve">projekta iesniedzējs atbilst MK noteikumos par SAM īstenošanu noteiktajam </w:t>
            </w:r>
            <w:r w:rsidRPr="00D235E5">
              <w:rPr>
                <w:rFonts w:eastAsiaTheme="minorEastAsia"/>
                <w:color w:val="000000" w:themeColor="text1"/>
                <w:lang w:val="lv-LV" w:eastAsia="en-US"/>
              </w:rPr>
              <w:t>iesniedzēju lokam un attiecīgajām izvirzītajām prasībām;</w:t>
            </w:r>
          </w:p>
          <w:p w14:paraId="7AD6C4A4" w14:textId="23553D37" w:rsidR="5CCC1790" w:rsidRPr="00D235E5" w:rsidRDefault="5CCC1790" w:rsidP="00EC7B50">
            <w:pPr>
              <w:pStyle w:val="Sarakstarindkopa"/>
              <w:numPr>
                <w:ilvl w:val="0"/>
                <w:numId w:val="50"/>
              </w:numPr>
              <w:jc w:val="both"/>
              <w:rPr>
                <w:color w:val="000000" w:themeColor="text1"/>
              </w:rPr>
            </w:pPr>
            <w:r w:rsidRPr="00D235E5">
              <w:rPr>
                <w:color w:val="000000" w:themeColor="text1"/>
                <w:lang w:val="lv-LV"/>
              </w:rPr>
              <w:t>projekta īstenošanas termiņš nepārsniedz MK noteikumos par SAM īstenošanu noteiktajam termiņam;</w:t>
            </w:r>
          </w:p>
          <w:p w14:paraId="5C5C9652" w14:textId="10E2CE1C" w:rsidR="003115EF" w:rsidRPr="004C0F82" w:rsidRDefault="5CCC1790" w:rsidP="00D235E5">
            <w:pPr>
              <w:pStyle w:val="Sarakstarindkopa"/>
              <w:numPr>
                <w:ilvl w:val="0"/>
                <w:numId w:val="50"/>
              </w:numPr>
              <w:jc w:val="both"/>
            </w:pPr>
            <w:r w:rsidRPr="00D235E5">
              <w:rPr>
                <w:color w:val="000000" w:themeColor="text1"/>
                <w:lang w:val="lv-LV"/>
              </w:rPr>
              <w:lastRenderedPageBreak/>
              <w:t>projekta iesniegumam pievienotie pielikumi atbilst MK noteikumos par SAM īstenošanu noteiktajām prasībām, tai skaitā ir pievienoti visi nolikumā uzskaitītie projekta iesniedzējam noteiktie papildu pievienojamie pielikumi.</w:t>
            </w:r>
          </w:p>
        </w:tc>
      </w:tr>
      <w:tr w:rsidR="000D1DA2" w:rsidRPr="00C301B4" w14:paraId="4BC83421" w14:textId="77777777" w:rsidTr="003F0575">
        <w:trPr>
          <w:trHeight w:val="711"/>
          <w:jc w:val="center"/>
        </w:trPr>
        <w:tc>
          <w:tcPr>
            <w:tcW w:w="704" w:type="dxa"/>
            <w:vMerge/>
          </w:tcPr>
          <w:p w14:paraId="68DB2BDD" w14:textId="77777777" w:rsidR="000D1DA2" w:rsidRPr="000D781F" w:rsidRDefault="000D1DA2">
            <w:pPr>
              <w:spacing w:after="0" w:line="240" w:lineRule="auto"/>
              <w:jc w:val="both"/>
              <w:rPr>
                <w:rFonts w:ascii="Times New Roman" w:hAnsi="Times New Roman" w:cs="Times New Roman"/>
                <w:sz w:val="24"/>
                <w:szCs w:val="24"/>
              </w:rPr>
            </w:pPr>
          </w:p>
        </w:tc>
        <w:tc>
          <w:tcPr>
            <w:tcW w:w="2589" w:type="dxa"/>
            <w:gridSpan w:val="2"/>
            <w:vMerge/>
          </w:tcPr>
          <w:p w14:paraId="3B2EA4C3" w14:textId="77777777" w:rsidR="000D1DA2" w:rsidRPr="000D781F" w:rsidRDefault="000D1DA2">
            <w:pPr>
              <w:spacing w:after="0" w:line="240" w:lineRule="auto"/>
              <w:jc w:val="both"/>
              <w:rPr>
                <w:rFonts w:ascii="Times New Roman" w:hAnsi="Times New Roman" w:cs="Times New Roman"/>
                <w:sz w:val="24"/>
                <w:szCs w:val="24"/>
              </w:rPr>
            </w:pPr>
          </w:p>
        </w:tc>
        <w:tc>
          <w:tcPr>
            <w:tcW w:w="2051" w:type="dxa"/>
            <w:gridSpan w:val="3"/>
          </w:tcPr>
          <w:p w14:paraId="0773A0C3" w14:textId="090B9AB9" w:rsidR="000D1DA2" w:rsidRPr="00C301B4" w:rsidRDefault="00781406">
            <w:pPr>
              <w:pStyle w:val="Sarakstarindkopa"/>
              <w:ind w:left="0"/>
              <w:jc w:val="center"/>
              <w:rPr>
                <w:lang w:val="lv-LV" w:eastAsia="en-US"/>
              </w:rPr>
            </w:pPr>
            <w:r w:rsidRPr="007F57D1">
              <w:rPr>
                <w:lang w:val="lv-LV" w:eastAsia="en-US"/>
              </w:rPr>
              <w:t>Nē</w:t>
            </w:r>
          </w:p>
        </w:tc>
        <w:tc>
          <w:tcPr>
            <w:tcW w:w="9535" w:type="dxa"/>
          </w:tcPr>
          <w:p w14:paraId="79EB1D19" w14:textId="41E368E9" w:rsidR="000D1DA2" w:rsidRPr="00C301B4" w:rsidRDefault="007F57D1" w:rsidP="7A29CA9F">
            <w:pPr>
              <w:spacing w:after="120" w:line="240" w:lineRule="auto"/>
              <w:jc w:val="both"/>
              <w:rPr>
                <w:rFonts w:ascii="Times New Roman" w:hAnsi="Times New Roman"/>
                <w:sz w:val="24"/>
                <w:szCs w:val="24"/>
              </w:rPr>
            </w:pPr>
            <w:r w:rsidRPr="00B95437">
              <w:rPr>
                <w:rFonts w:ascii="Times New Roman" w:hAnsi="Times New Roman"/>
                <w:b/>
                <w:bCs/>
                <w:sz w:val="24"/>
                <w:szCs w:val="24"/>
              </w:rPr>
              <w:t>Vērtējums ir “Nē”</w:t>
            </w:r>
            <w:r w:rsidRPr="00B95437">
              <w:rPr>
                <w:rFonts w:ascii="Times New Roman" w:hAnsi="Times New Roman"/>
                <w:sz w:val="24"/>
                <w:szCs w:val="24"/>
              </w:rPr>
              <w:t>, ja p</w:t>
            </w:r>
            <w:r w:rsidRPr="00B95437">
              <w:rPr>
                <w:rFonts w:ascii="Times New Roman" w:hAnsi="Times New Roman"/>
                <w:color w:val="000000" w:themeColor="text1"/>
                <w:sz w:val="24"/>
                <w:szCs w:val="24"/>
              </w:rPr>
              <w:t>rojekta iesniegums neatbilst MK noteikumos par SAM īstenošanu noteiktajām specifiskajām prasībām</w:t>
            </w:r>
            <w:r w:rsidR="00ED1292" w:rsidRPr="00B95437">
              <w:rPr>
                <w:rFonts w:ascii="Times New Roman" w:hAnsi="Times New Roman"/>
                <w:color w:val="000000" w:themeColor="text1"/>
                <w:sz w:val="24"/>
                <w:szCs w:val="24"/>
              </w:rPr>
              <w:t xml:space="preserve">, </w:t>
            </w:r>
            <w:r w:rsidR="00ED1292" w:rsidRPr="00B95437">
              <w:rPr>
                <w:rFonts w:ascii="Times New Roman" w:eastAsia="Times New Roman" w:hAnsi="Times New Roman" w:cs="Times New Roman"/>
                <w:color w:val="000000" w:themeColor="text1"/>
                <w:sz w:val="24"/>
                <w:szCs w:val="24"/>
              </w:rPr>
              <w:t>projekta iesniegums tiek noraidīts.</w:t>
            </w:r>
          </w:p>
        </w:tc>
      </w:tr>
      <w:tr w:rsidR="004C0F82" w:rsidRPr="00C301B4" w14:paraId="7BC26E75" w14:textId="77777777" w:rsidTr="003F0575">
        <w:trPr>
          <w:trHeight w:val="830"/>
          <w:jc w:val="center"/>
        </w:trPr>
        <w:tc>
          <w:tcPr>
            <w:tcW w:w="704" w:type="dxa"/>
            <w:vMerge w:val="restart"/>
          </w:tcPr>
          <w:p w14:paraId="6DEF76E2" w14:textId="06D2011E" w:rsidR="004C0F82" w:rsidRPr="000D781F" w:rsidRDefault="004C0F82"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DC08E0">
              <w:rPr>
                <w:rFonts w:ascii="Times New Roman" w:hAnsi="Times New Roman" w:cs="Times New Roman"/>
                <w:sz w:val="24"/>
                <w:szCs w:val="24"/>
              </w:rPr>
              <w:t>2</w:t>
            </w:r>
            <w:r w:rsidRPr="22291FDF">
              <w:rPr>
                <w:rFonts w:ascii="Times New Roman" w:hAnsi="Times New Roman" w:cs="Times New Roman"/>
                <w:sz w:val="24"/>
                <w:szCs w:val="24"/>
              </w:rPr>
              <w:t>.</w:t>
            </w:r>
          </w:p>
        </w:tc>
        <w:tc>
          <w:tcPr>
            <w:tcW w:w="2589" w:type="dxa"/>
            <w:gridSpan w:val="2"/>
            <w:vMerge w:val="restart"/>
          </w:tcPr>
          <w:p w14:paraId="16B0A887" w14:textId="585287A1" w:rsidR="004C0F82" w:rsidRPr="000D781F" w:rsidRDefault="004C0F82"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Projekta iesniedzējam un projekta sadarbības partnerim (ja attiecināms) ir pietiekama īstenošanas un finanšu kapacitāte projekta īstenošanai.</w:t>
            </w:r>
          </w:p>
        </w:tc>
        <w:tc>
          <w:tcPr>
            <w:tcW w:w="2051" w:type="dxa"/>
            <w:gridSpan w:val="3"/>
          </w:tcPr>
          <w:p w14:paraId="123DF03A" w14:textId="78246E8E" w:rsidR="004C0F82" w:rsidRPr="00C301B4" w:rsidRDefault="004C0F82" w:rsidP="004C0F82">
            <w:pPr>
              <w:pStyle w:val="Sarakstarindkopa"/>
              <w:ind w:left="0"/>
              <w:jc w:val="center"/>
              <w:rPr>
                <w:lang w:val="lv-LV" w:eastAsia="en-US"/>
              </w:rPr>
            </w:pPr>
            <w:r w:rsidRPr="22291FDF">
              <w:rPr>
                <w:lang w:val="lv-LV" w:eastAsia="en-US"/>
              </w:rPr>
              <w:t>P</w:t>
            </w:r>
          </w:p>
        </w:tc>
        <w:tc>
          <w:tcPr>
            <w:tcW w:w="9535" w:type="dxa"/>
          </w:tcPr>
          <w:p w14:paraId="6D35A8D9" w14:textId="0D58A222" w:rsidR="004C0F82" w:rsidRPr="00D235E5" w:rsidDel="0009240B" w:rsidRDefault="004C0F82" w:rsidP="004C0F82">
            <w:pPr>
              <w:spacing w:after="120" w:line="240" w:lineRule="auto"/>
              <w:jc w:val="both"/>
              <w:rPr>
                <w:rFonts w:ascii="Times New Roman" w:hAnsi="Times New Roman" w:cs="Times New Roman"/>
                <w:sz w:val="24"/>
                <w:szCs w:val="24"/>
              </w:rPr>
            </w:pPr>
            <w:r w:rsidRPr="00D235E5">
              <w:rPr>
                <w:rFonts w:ascii="Times New Roman" w:hAnsi="Times New Roman" w:cs="Times New Roman"/>
                <w:b/>
                <w:bCs/>
                <w:sz w:val="24"/>
                <w:szCs w:val="24"/>
              </w:rPr>
              <w:t>Vērtējums ir „Jā”</w:t>
            </w:r>
            <w:r w:rsidRPr="00D235E5">
              <w:rPr>
                <w:rFonts w:ascii="Times New Roman" w:hAnsi="Times New Roman" w:cs="Times New Roman"/>
                <w:sz w:val="24"/>
                <w:szCs w:val="24"/>
              </w:rPr>
              <w:t xml:space="preserve">, </w:t>
            </w:r>
            <w:proofErr w:type="gramStart"/>
            <w:r w:rsidRPr="00D235E5">
              <w:rPr>
                <w:rFonts w:ascii="Times New Roman" w:hAnsi="Times New Roman" w:cs="Times New Roman"/>
                <w:sz w:val="24"/>
                <w:szCs w:val="24"/>
              </w:rPr>
              <w:t>ja projekta iesniegumā ir pietiekami</w:t>
            </w:r>
            <w:proofErr w:type="gramEnd"/>
            <w:r w:rsidRPr="00D235E5">
              <w:rPr>
                <w:rFonts w:ascii="Times New Roman" w:hAnsi="Times New Roman" w:cs="Times New Roman"/>
                <w:sz w:val="24"/>
                <w:szCs w:val="24"/>
              </w:rPr>
              <w:t xml:space="preserve"> raksturota un pamatota projekta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 </w:t>
            </w:r>
            <w:r w:rsidRPr="00D235E5">
              <w:rPr>
                <w:rFonts w:ascii="Times New Roman" w:hAnsi="Times New Roman" w:cs="Times New Roman"/>
                <w:sz w:val="24"/>
                <w:szCs w:val="24"/>
              </w:rPr>
              <w:t>projekta īstenošanas un finanšu kapacitāte.</w:t>
            </w:r>
          </w:p>
          <w:p w14:paraId="46CBDC2B" w14:textId="2628E5A9" w:rsidR="00725D60" w:rsidRPr="00D235E5" w:rsidDel="0009240B" w:rsidRDefault="004C0F82" w:rsidP="004C0F82">
            <w:pPr>
              <w:spacing w:after="120" w:line="240" w:lineRule="auto"/>
              <w:ind w:left="550" w:hanging="409"/>
              <w:jc w:val="both"/>
              <w:rPr>
                <w:rFonts w:ascii="Times New Roman" w:hAnsi="Times New Roman" w:cs="Times New Roman"/>
                <w:sz w:val="24"/>
                <w:szCs w:val="24"/>
              </w:rPr>
            </w:pPr>
            <w:r w:rsidRPr="00D235E5">
              <w:rPr>
                <w:rFonts w:ascii="Times New Roman" w:hAnsi="Times New Roman" w:cs="Times New Roman"/>
                <w:sz w:val="24"/>
                <w:szCs w:val="24"/>
              </w:rPr>
              <w:t>1) Projekta administrēšanas un īstenošanas kapacitāte ir pietiekama</w:t>
            </w:r>
            <w:r w:rsidR="00725D60" w:rsidRPr="00D235E5">
              <w:rPr>
                <w:rFonts w:ascii="Times New Roman" w:hAnsi="Times New Roman" w:cs="Times New Roman"/>
                <w:sz w:val="24"/>
                <w:szCs w:val="24"/>
              </w:rPr>
              <w:t>:</w:t>
            </w:r>
          </w:p>
          <w:p w14:paraId="513CF0CB" w14:textId="0EACE424" w:rsidR="00725D60" w:rsidRPr="00D235E5" w:rsidDel="0009240B" w:rsidRDefault="00725D60" w:rsidP="22291FDF">
            <w:pPr>
              <w:pStyle w:val="Sarakstarindkopa"/>
              <w:numPr>
                <w:ilvl w:val="0"/>
                <w:numId w:val="87"/>
              </w:numPr>
              <w:spacing w:after="120"/>
              <w:jc w:val="both"/>
              <w:rPr>
                <w:lang w:val="lv-LV"/>
              </w:rPr>
            </w:pPr>
            <w:r w:rsidRPr="00D235E5">
              <w:t>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r w:rsidRPr="00D235E5">
              <w:rPr>
                <w:lang w:val="lv-LV"/>
              </w:rPr>
              <w:t>;</w:t>
            </w:r>
          </w:p>
          <w:p w14:paraId="29EE7A4F" w14:textId="47A1E06A" w:rsidR="00725D60" w:rsidRPr="00D235E5" w:rsidDel="0009240B" w:rsidRDefault="00725D60" w:rsidP="22291FDF">
            <w:pPr>
              <w:pStyle w:val="Sarakstarindkopa"/>
              <w:numPr>
                <w:ilvl w:val="0"/>
                <w:numId w:val="87"/>
              </w:numPr>
              <w:spacing w:after="120"/>
              <w:jc w:val="both"/>
            </w:pPr>
            <w:r w:rsidRPr="00D235E5">
              <w:t xml:space="preserve">ir iekļauta informācija kā projekta iesniedzējs </w:t>
            </w:r>
            <w:r w:rsidR="00FF45DC" w:rsidRPr="00FF45DC">
              <w:t>un projekta sadarbības partner</w:t>
            </w:r>
            <w:r w:rsidR="00FF45DC" w:rsidRPr="00FF45DC">
              <w:rPr>
                <w:lang w:val="lv-LV"/>
              </w:rPr>
              <w:t>is</w:t>
            </w:r>
            <w:r w:rsidR="00FF45DC" w:rsidRPr="00FF45DC">
              <w:t xml:space="preserve"> (ja attiecināms)</w:t>
            </w:r>
            <w:r w:rsidR="00FF45DC">
              <w:rPr>
                <w:lang w:val="lv-LV"/>
              </w:rPr>
              <w:t xml:space="preserve"> </w:t>
            </w:r>
            <w:r w:rsidRPr="00D235E5">
              <w:t xml:space="preserve">plāno nodrošināt (piesaistīt) minētos projekta vadības personāla pārstāvjus; </w:t>
            </w:r>
          </w:p>
          <w:p w14:paraId="3CD6E504" w14:textId="528D32A8" w:rsidR="00725D60" w:rsidRPr="00D235E5" w:rsidDel="0009240B" w:rsidRDefault="00725D60" w:rsidP="22291FDF">
            <w:pPr>
              <w:pStyle w:val="Sarakstarindkopa"/>
              <w:numPr>
                <w:ilvl w:val="0"/>
                <w:numId w:val="87"/>
              </w:numPr>
              <w:spacing w:after="120"/>
              <w:jc w:val="both"/>
            </w:pPr>
            <w:r w:rsidRPr="00D235E5">
              <w:t>ja projekta attiecināmajās izmaksās ir iekļautas MK noteikumos minētās projekta vadības personāla atlīdzības izmaksas, projekta iesniegumā par katru projekta vadības vai projekta īstenošanas komandas personāla pārstāvi ir papildus norādīts:</w:t>
            </w:r>
          </w:p>
          <w:p w14:paraId="1B1CACC3" w14:textId="3320A82A" w:rsidR="00725D60" w:rsidRPr="00D235E5" w:rsidDel="0009240B" w:rsidRDefault="00725D60" w:rsidP="22291FDF">
            <w:pPr>
              <w:pStyle w:val="Sarakstarindkopa"/>
              <w:spacing w:after="120"/>
              <w:ind w:left="1221"/>
              <w:jc w:val="both"/>
            </w:pPr>
            <w:r w:rsidRPr="00D235E5">
              <w:rPr>
                <w:lang w:val="lv-LV"/>
              </w:rPr>
              <w:t xml:space="preserve">- </w:t>
            </w:r>
            <w:r w:rsidRPr="00D235E5">
              <w:t>vai ar projekta vadības personāla pārstāvi ir noslēgts vai plānots slēgt darba līgumu, uzņēmuma līgumu vai pakalpojumu līgumu;</w:t>
            </w:r>
          </w:p>
          <w:p w14:paraId="361C744E" w14:textId="3D11ECED" w:rsidR="00725D60" w:rsidRPr="00D235E5" w:rsidDel="0009240B" w:rsidRDefault="00725D60" w:rsidP="22291FDF">
            <w:pPr>
              <w:pStyle w:val="Sarakstarindkopa"/>
              <w:spacing w:after="120"/>
              <w:ind w:left="1221"/>
              <w:jc w:val="both"/>
            </w:pPr>
            <w:r w:rsidRPr="00D235E5">
              <w:rPr>
                <w:lang w:val="lv-LV"/>
              </w:rPr>
              <w:t xml:space="preserve">- </w:t>
            </w:r>
            <w:r w:rsidRPr="00D235E5">
              <w:t>vai ar projekta īstenošanas pārstāvi ir noslēgts vai plānots slēgt darba līgumu;</w:t>
            </w:r>
          </w:p>
          <w:p w14:paraId="7CA6A867" w14:textId="4AE863B4" w:rsidR="00725D60" w:rsidRPr="00D235E5" w:rsidDel="0009240B" w:rsidRDefault="00725D60" w:rsidP="22291FDF">
            <w:pPr>
              <w:pStyle w:val="Sarakstarindkopa"/>
              <w:spacing w:after="120"/>
              <w:ind w:left="1221"/>
              <w:jc w:val="both"/>
            </w:pPr>
            <w:r w:rsidRPr="00D235E5">
              <w:rPr>
                <w:lang w:val="lv-LV"/>
              </w:rPr>
              <w:lastRenderedPageBreak/>
              <w:t xml:space="preserve">- </w:t>
            </w:r>
            <w:r w:rsidRPr="00D235E5">
              <w:t xml:space="preserve">darba līguma gadījumā norāda noslodzes lielumu (procentos), ko attiecīgais darbinieks veic projekta ietvaros </w:t>
            </w:r>
            <w:proofErr w:type="gramStart"/>
            <w:r w:rsidRPr="00D235E5">
              <w:t>(</w:t>
            </w:r>
            <w:proofErr w:type="gramEnd"/>
            <w:r w:rsidRPr="00D235E5">
              <w:t>attiecināma ne mazāk kā 30 % noslodze.</w:t>
            </w:r>
          </w:p>
          <w:p w14:paraId="20976FFB" w14:textId="43414758" w:rsidR="00725D60" w:rsidRPr="00D235E5" w:rsidDel="0009240B" w:rsidRDefault="00725D60" w:rsidP="00725D60">
            <w:pPr>
              <w:pStyle w:val="Sarakstarindkopa"/>
              <w:spacing w:after="120"/>
              <w:ind w:left="1221"/>
              <w:jc w:val="both"/>
              <w:rPr>
                <w:lang w:val="lv-LV"/>
              </w:rPr>
            </w:pPr>
            <w:r w:rsidRPr="00D235E5">
              <w:rPr>
                <w:lang w:val="lv-LV"/>
              </w:rPr>
              <w:t xml:space="preserve">d) </w:t>
            </w:r>
            <w:r w:rsidRPr="00D235E5">
              <w:t xml:space="preserve">ir norādīts, kā </w:t>
            </w:r>
            <w:r w:rsidRPr="00D235E5">
              <w:rPr>
                <w:lang w:val="lv-LV"/>
              </w:rPr>
              <w:t>tiks uzkrāti</w:t>
            </w:r>
            <w:r w:rsidRPr="00D235E5">
              <w:t xml:space="preserve"> dat</w:t>
            </w:r>
            <w:r w:rsidRPr="00D235E5">
              <w:rPr>
                <w:lang w:val="lv-LV"/>
              </w:rPr>
              <w:t>i</w:t>
            </w:r>
            <w:r w:rsidRPr="00D235E5">
              <w:t xml:space="preserve"> par rādītajiem</w:t>
            </w:r>
            <w:r w:rsidRPr="00D235E5">
              <w:rPr>
                <w:lang w:val="lv-LV"/>
              </w:rPr>
              <w:t>.</w:t>
            </w:r>
          </w:p>
          <w:p w14:paraId="0F0C2DF4" w14:textId="568217A4" w:rsidR="004C0F82" w:rsidDel="0009240B" w:rsidRDefault="004C0F82" w:rsidP="004C0F82">
            <w:pPr>
              <w:pStyle w:val="Komentrateksts"/>
              <w:ind w:left="550" w:hanging="409"/>
              <w:rPr>
                <w:sz w:val="24"/>
                <w:szCs w:val="24"/>
              </w:rPr>
            </w:pPr>
            <w:r w:rsidRPr="22291FDF">
              <w:rPr>
                <w:sz w:val="24"/>
                <w:szCs w:val="24"/>
              </w:rPr>
              <w:t>2) Finanšu kapacitāte ir pietiekama, ja:</w:t>
            </w:r>
          </w:p>
          <w:p w14:paraId="1763E024" w14:textId="3FB9822F" w:rsidR="00725D60" w:rsidRPr="00065073" w:rsidDel="0009240B" w:rsidRDefault="00725D60" w:rsidP="00C87B90">
            <w:pPr>
              <w:numPr>
                <w:ilvl w:val="0"/>
                <w:numId w:val="88"/>
              </w:numPr>
              <w:spacing w:after="0" w:line="240" w:lineRule="auto"/>
              <w:jc w:val="both"/>
              <w:rPr>
                <w:rFonts w:ascii="Times New Roman" w:eastAsia="Times New Roman" w:hAnsi="Times New Roman" w:cs="Times New Roman"/>
                <w:sz w:val="24"/>
                <w:szCs w:val="24"/>
                <w:lang w:eastAsia="lv-LV"/>
              </w:rPr>
            </w:pPr>
            <w:r w:rsidRPr="22291FDF">
              <w:rPr>
                <w:rFonts w:ascii="Times New Roman" w:eastAsia="Times New Roman" w:hAnsi="Times New Roman" w:cs="Times New Roman"/>
                <w:sz w:val="24"/>
                <w:szCs w:val="24"/>
                <w:lang w:eastAsia="lv-LV"/>
              </w:rPr>
              <w:t xml:space="preserve">norādīti un pamatoti finansējuma avoti projektā plānotā projekta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 </w:t>
            </w:r>
            <w:r w:rsidRPr="22291FDF">
              <w:rPr>
                <w:rFonts w:ascii="Times New Roman" w:eastAsia="Times New Roman" w:hAnsi="Times New Roman" w:cs="Times New Roman"/>
                <w:sz w:val="24"/>
                <w:szCs w:val="24"/>
                <w:lang w:eastAsia="lv-LV"/>
              </w:rPr>
              <w:t>līdzfinansējuma nodrošināšanai;</w:t>
            </w:r>
          </w:p>
          <w:p w14:paraId="6D9A77A7" w14:textId="4B3FD33F" w:rsidR="00725D60" w:rsidDel="0009240B" w:rsidRDefault="00725D60" w:rsidP="00C87B90">
            <w:pPr>
              <w:numPr>
                <w:ilvl w:val="0"/>
                <w:numId w:val="88"/>
              </w:numPr>
              <w:spacing w:after="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sniegts pamatojums </w:t>
            </w:r>
            <w:proofErr w:type="gramStart"/>
            <w:r w:rsidRPr="22291FDF">
              <w:rPr>
                <w:rFonts w:ascii="Times New Roman" w:eastAsia="Times New Roman" w:hAnsi="Times New Roman" w:cs="Times New Roman"/>
                <w:sz w:val="24"/>
                <w:szCs w:val="24"/>
              </w:rPr>
              <w:t xml:space="preserve">par projekta iesnieguma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w:t>
            </w:r>
            <w:proofErr w:type="gramEnd"/>
            <w:r w:rsidR="00BA3928" w:rsidRPr="22291FDF">
              <w:rPr>
                <w:rFonts w:ascii="Times New Roman" w:hAnsi="Times New Roman" w:cs="Times New Roman"/>
                <w:sz w:val="24"/>
                <w:szCs w:val="24"/>
              </w:rPr>
              <w:t xml:space="preserve">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w:t>
            </w:r>
            <w:r w:rsidR="00BA3928">
              <w:rPr>
                <w:rFonts w:ascii="Times New Roman" w:hAnsi="Times New Roman" w:cs="Times New Roman"/>
                <w:sz w:val="24"/>
                <w:szCs w:val="24"/>
              </w:rPr>
              <w:t xml:space="preserve"> </w:t>
            </w:r>
            <w:r w:rsidRPr="22291FDF">
              <w:rPr>
                <w:rFonts w:ascii="Times New Roman" w:eastAsia="Times New Roman" w:hAnsi="Times New Roman" w:cs="Times New Roman"/>
                <w:sz w:val="24"/>
                <w:szCs w:val="24"/>
              </w:rPr>
              <w:t xml:space="preserve">spēju nodrošināt nepieciešamo projekta iesniedzēja </w:t>
            </w:r>
            <w:r w:rsidR="00493A21">
              <w:rPr>
                <w:rFonts w:ascii="Times New Roman" w:eastAsia="Times New Roman" w:hAnsi="Times New Roman" w:cs="Times New Roman"/>
                <w:sz w:val="24"/>
                <w:szCs w:val="24"/>
              </w:rPr>
              <w:t xml:space="preserve">un </w:t>
            </w:r>
            <w:r w:rsidR="00493A21" w:rsidRPr="22291FDF">
              <w:rPr>
                <w:rFonts w:ascii="Times New Roman" w:hAnsi="Times New Roman" w:cs="Times New Roman"/>
                <w:sz w:val="24"/>
                <w:szCs w:val="24"/>
              </w:rPr>
              <w:t>projekta sadarbības partner</w:t>
            </w:r>
            <w:r w:rsidR="00493A21">
              <w:rPr>
                <w:rFonts w:ascii="Times New Roman" w:hAnsi="Times New Roman" w:cs="Times New Roman"/>
                <w:sz w:val="24"/>
                <w:szCs w:val="24"/>
              </w:rPr>
              <w:t>a</w:t>
            </w:r>
            <w:r w:rsidR="00493A21" w:rsidRPr="22291FDF">
              <w:rPr>
                <w:rFonts w:ascii="Times New Roman" w:hAnsi="Times New Roman" w:cs="Times New Roman"/>
                <w:sz w:val="24"/>
                <w:szCs w:val="24"/>
              </w:rPr>
              <w:t xml:space="preserve"> (ja attiecināms)</w:t>
            </w:r>
            <w:r w:rsidR="00493A21">
              <w:rPr>
                <w:rFonts w:ascii="Times New Roman" w:hAnsi="Times New Roman" w:cs="Times New Roman"/>
                <w:sz w:val="24"/>
                <w:szCs w:val="24"/>
              </w:rPr>
              <w:t xml:space="preserve"> </w:t>
            </w:r>
            <w:r w:rsidRPr="22291FDF">
              <w:rPr>
                <w:rFonts w:ascii="Times New Roman" w:eastAsia="Times New Roman" w:hAnsi="Times New Roman" w:cs="Times New Roman"/>
                <w:sz w:val="24"/>
                <w:szCs w:val="24"/>
              </w:rPr>
              <w:t>līdzfinansējumu, tai skaitā pamatojot projekta iesniedzēja</w:t>
            </w:r>
            <w:r w:rsidR="00493A21">
              <w:rPr>
                <w:rFonts w:ascii="Times New Roman" w:eastAsia="Times New Roman" w:hAnsi="Times New Roman" w:cs="Times New Roman"/>
                <w:sz w:val="24"/>
                <w:szCs w:val="24"/>
              </w:rPr>
              <w:t xml:space="preserve"> un </w:t>
            </w:r>
            <w:r w:rsidR="00493A21" w:rsidRPr="22291FDF">
              <w:rPr>
                <w:rFonts w:ascii="Times New Roman" w:hAnsi="Times New Roman" w:cs="Times New Roman"/>
                <w:sz w:val="24"/>
                <w:szCs w:val="24"/>
              </w:rPr>
              <w:t>projekta sadarbības partner</w:t>
            </w:r>
            <w:r w:rsidR="00493A21">
              <w:rPr>
                <w:rFonts w:ascii="Times New Roman" w:hAnsi="Times New Roman" w:cs="Times New Roman"/>
                <w:sz w:val="24"/>
                <w:szCs w:val="24"/>
              </w:rPr>
              <w:t>a</w:t>
            </w:r>
            <w:r w:rsidR="00493A21" w:rsidRPr="22291FDF">
              <w:rPr>
                <w:rFonts w:ascii="Times New Roman" w:hAnsi="Times New Roman" w:cs="Times New Roman"/>
                <w:sz w:val="24"/>
                <w:szCs w:val="24"/>
              </w:rPr>
              <w:t xml:space="preserve"> (ja attiecināms)</w:t>
            </w:r>
            <w:r w:rsidRPr="22291FDF">
              <w:rPr>
                <w:rFonts w:ascii="Times New Roman" w:eastAsia="Times New Roman" w:hAnsi="Times New Roman" w:cs="Times New Roman"/>
                <w:sz w:val="24"/>
                <w:szCs w:val="24"/>
              </w:rPr>
              <w:t xml:space="preserve"> pieejamību norādītajiem finansējuma avotiem projekta īstenošanas laikā un pamatojot nepārtrauktas finanšu plūsmas nodrošināšanu projekta ieviešanai tā plānotajā apjomā un termiņā;</w:t>
            </w:r>
          </w:p>
          <w:p w14:paraId="41E14FE2" w14:textId="612A33B5" w:rsidR="004C0F82" w:rsidRPr="004C0F82" w:rsidRDefault="00725D60" w:rsidP="00C878AF">
            <w:pPr>
              <w:numPr>
                <w:ilvl w:val="0"/>
                <w:numId w:val="88"/>
              </w:numPr>
              <w:spacing w:after="0" w:line="240" w:lineRule="auto"/>
              <w:jc w:val="both"/>
              <w:rPr>
                <w:rFonts w:eastAsia="Times New Roman"/>
                <w:szCs w:val="24"/>
              </w:rPr>
            </w:pPr>
            <w:r w:rsidRPr="00C878AF">
              <w:rPr>
                <w:rFonts w:ascii="Times New Roman" w:eastAsia="Times New Roman" w:hAnsi="Times New Roman" w:cs="Times New Roman"/>
                <w:sz w:val="24"/>
                <w:szCs w:val="24"/>
              </w:rPr>
              <w:t>projekta iesniegumā ir iekļauta informācija, vai nepieciešams avanss.</w:t>
            </w:r>
          </w:p>
        </w:tc>
      </w:tr>
      <w:tr w:rsidR="004C0F82" w:rsidRPr="00C301B4" w14:paraId="7D29036B" w14:textId="77777777" w:rsidTr="003F0575">
        <w:trPr>
          <w:trHeight w:val="723"/>
          <w:jc w:val="center"/>
        </w:trPr>
        <w:tc>
          <w:tcPr>
            <w:tcW w:w="704" w:type="dxa"/>
            <w:vMerge/>
          </w:tcPr>
          <w:p w14:paraId="51E027E9"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589" w:type="dxa"/>
            <w:gridSpan w:val="2"/>
            <w:vMerge/>
          </w:tcPr>
          <w:p w14:paraId="1F67ED63"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051" w:type="dxa"/>
            <w:gridSpan w:val="3"/>
          </w:tcPr>
          <w:p w14:paraId="710ABD56" w14:textId="577C467B" w:rsidR="004C0F82" w:rsidRPr="00C301B4" w:rsidRDefault="004C0F82" w:rsidP="004C0F82">
            <w:pPr>
              <w:pStyle w:val="Sarakstarindkopa"/>
              <w:ind w:left="0"/>
              <w:jc w:val="center"/>
              <w:rPr>
                <w:lang w:val="lv-LV" w:eastAsia="en-US"/>
              </w:rPr>
            </w:pPr>
            <w:r>
              <w:t>Jā, ar nosacījumu</w:t>
            </w:r>
          </w:p>
        </w:tc>
        <w:tc>
          <w:tcPr>
            <w:tcW w:w="9535" w:type="dxa"/>
          </w:tcPr>
          <w:p w14:paraId="440E8C4B" w14:textId="649F89F4" w:rsidR="004C0F82" w:rsidRPr="004C0F82" w:rsidRDefault="004C0F82" w:rsidP="004C0F82">
            <w:pPr>
              <w:spacing w:after="12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Ja projekta iesniegums neatbilst minētajām prasībām, vērtējums ir </w:t>
            </w:r>
            <w:r w:rsidRPr="22291FDF">
              <w:rPr>
                <w:rFonts w:ascii="Times New Roman" w:eastAsia="Times New Roman" w:hAnsi="Times New Roman" w:cs="Times New Roman"/>
                <w:b/>
                <w:bCs/>
                <w:sz w:val="24"/>
                <w:szCs w:val="24"/>
              </w:rPr>
              <w:t>“Jā, ar nosacījumu”</w:t>
            </w:r>
            <w:r w:rsidRPr="22291FDF">
              <w:rPr>
                <w:rFonts w:ascii="Times New Roman" w:eastAsia="Times New Roman" w:hAnsi="Times New Roman" w:cs="Times New Roman"/>
                <w:sz w:val="24"/>
                <w:szCs w:val="24"/>
              </w:rPr>
              <w:t>, izvirza atbilstošus nosacījumus.</w:t>
            </w:r>
          </w:p>
        </w:tc>
      </w:tr>
      <w:tr w:rsidR="004C0F82" w:rsidRPr="00C301B4" w14:paraId="44D2220D" w14:textId="77777777" w:rsidTr="003F0575">
        <w:trPr>
          <w:trHeight w:val="766"/>
          <w:jc w:val="center"/>
        </w:trPr>
        <w:tc>
          <w:tcPr>
            <w:tcW w:w="704" w:type="dxa"/>
            <w:vMerge/>
          </w:tcPr>
          <w:p w14:paraId="29750879"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589" w:type="dxa"/>
            <w:gridSpan w:val="2"/>
            <w:vMerge/>
          </w:tcPr>
          <w:p w14:paraId="09D2D351"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051" w:type="dxa"/>
            <w:gridSpan w:val="3"/>
          </w:tcPr>
          <w:p w14:paraId="7801773B" w14:textId="6B976F40" w:rsidR="004C0F82" w:rsidRPr="00C301B4" w:rsidRDefault="004C0F82" w:rsidP="004C0F82">
            <w:pPr>
              <w:pStyle w:val="Sarakstarindkopa"/>
              <w:ind w:left="0"/>
              <w:jc w:val="center"/>
              <w:rPr>
                <w:lang w:val="lv-LV" w:eastAsia="en-US"/>
              </w:rPr>
            </w:pPr>
            <w:r w:rsidRPr="22291FDF">
              <w:rPr>
                <w:lang w:val="lv-LV" w:eastAsia="en-US"/>
              </w:rPr>
              <w:t>Nē</w:t>
            </w:r>
          </w:p>
        </w:tc>
        <w:tc>
          <w:tcPr>
            <w:tcW w:w="9535" w:type="dxa"/>
          </w:tcPr>
          <w:p w14:paraId="6B480419" w14:textId="47999FE2" w:rsidR="004C0F82" w:rsidRPr="00C301B4" w:rsidRDefault="004C0F82" w:rsidP="004C0F82">
            <w:pPr>
              <w:spacing w:after="120" w:line="240" w:lineRule="auto"/>
              <w:jc w:val="both"/>
              <w:rPr>
                <w:rFonts w:ascii="Times New Roman" w:hAnsi="Times New Roman" w:cs="Times New Roman"/>
                <w:b/>
                <w:bCs/>
                <w:sz w:val="24"/>
                <w:szCs w:val="24"/>
              </w:rPr>
            </w:pPr>
            <w:r w:rsidRPr="22291FDF">
              <w:rPr>
                <w:rFonts w:ascii="Times New Roman" w:hAnsi="Times New Roman"/>
                <w:b/>
                <w:bCs/>
                <w:sz w:val="24"/>
                <w:szCs w:val="24"/>
              </w:rPr>
              <w:t>Vērtējums ir “Nē”</w:t>
            </w:r>
            <w:r w:rsidRPr="22291FDF">
              <w:rPr>
                <w:rFonts w:ascii="Times New Roman" w:hAnsi="Times New Roman"/>
                <w:sz w:val="24"/>
                <w:szCs w:val="24"/>
              </w:rPr>
              <w:t>, ja precizētajā projekta iesniegumā nav veikti precizējumi atbilstoši izvirzītajiem nosacījumiem.</w:t>
            </w:r>
          </w:p>
        </w:tc>
      </w:tr>
      <w:tr w:rsidR="00744324" w:rsidRPr="00C301B4" w14:paraId="76C923CD" w14:textId="77777777" w:rsidTr="003F0575">
        <w:trPr>
          <w:trHeight w:val="699"/>
          <w:jc w:val="center"/>
        </w:trPr>
        <w:tc>
          <w:tcPr>
            <w:tcW w:w="704" w:type="dxa"/>
            <w:vMerge w:val="restart"/>
          </w:tcPr>
          <w:p w14:paraId="6D148B24" w14:textId="6DB54C9A" w:rsidR="00744324" w:rsidRPr="000D781F" w:rsidRDefault="00744324" w:rsidP="007744C4">
            <w:pPr>
              <w:spacing w:after="0" w:line="240" w:lineRule="auto"/>
              <w:jc w:val="both"/>
              <w:rPr>
                <w:rFonts w:ascii="Times New Roman" w:hAnsi="Times New Roman" w:cs="Times New Roman"/>
                <w:sz w:val="24"/>
                <w:szCs w:val="24"/>
              </w:rPr>
            </w:pPr>
            <w:bookmarkStart w:id="1" w:name="_Hlk158883526"/>
            <w:r w:rsidRPr="22291FDF">
              <w:rPr>
                <w:rFonts w:ascii="Times New Roman" w:hAnsi="Times New Roman" w:cs="Times New Roman"/>
                <w:sz w:val="24"/>
                <w:szCs w:val="24"/>
              </w:rPr>
              <w:t>1.</w:t>
            </w:r>
            <w:r w:rsidR="00DC08E0">
              <w:rPr>
                <w:rFonts w:ascii="Times New Roman" w:hAnsi="Times New Roman" w:cs="Times New Roman"/>
                <w:sz w:val="24"/>
                <w:szCs w:val="24"/>
              </w:rPr>
              <w:t>3</w:t>
            </w:r>
            <w:r w:rsidRPr="22291FDF">
              <w:rPr>
                <w:rFonts w:ascii="Times New Roman" w:hAnsi="Times New Roman" w:cs="Times New Roman"/>
                <w:sz w:val="24"/>
                <w:szCs w:val="24"/>
              </w:rPr>
              <w:t>.</w:t>
            </w:r>
          </w:p>
        </w:tc>
        <w:tc>
          <w:tcPr>
            <w:tcW w:w="2589" w:type="dxa"/>
            <w:gridSpan w:val="2"/>
            <w:vMerge w:val="restart"/>
          </w:tcPr>
          <w:p w14:paraId="284E0BB6" w14:textId="35EDEB9B" w:rsidR="00744324" w:rsidRPr="000D781F" w:rsidRDefault="00744324"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 xml:space="preserve">Projekta mērķis atbilst MK noteikumos par SAM īstenošanu noteiktajam mērķim, definētie uzraudzības rādītāji nodrošina un apliecina mērķa sasniegšanu, </w:t>
            </w:r>
            <w:r w:rsidRPr="22291FDF">
              <w:rPr>
                <w:rFonts w:ascii="Times New Roman" w:hAnsi="Times New Roman" w:cs="Times New Roman"/>
                <w:sz w:val="24"/>
                <w:szCs w:val="24"/>
              </w:rPr>
              <w:lastRenderedPageBreak/>
              <w:t>uzraudzības rādītāji ir precīzi definēti, pamatoti un izmērāmi.</w:t>
            </w:r>
          </w:p>
        </w:tc>
        <w:tc>
          <w:tcPr>
            <w:tcW w:w="2051" w:type="dxa"/>
            <w:gridSpan w:val="3"/>
          </w:tcPr>
          <w:p w14:paraId="5523FB97" w14:textId="143E5274" w:rsidR="00744324" w:rsidRPr="00C301B4" w:rsidRDefault="00744324" w:rsidP="007744C4">
            <w:pPr>
              <w:pStyle w:val="Sarakstarindkopa"/>
              <w:ind w:left="0"/>
              <w:jc w:val="center"/>
              <w:rPr>
                <w:lang w:val="lv-LV" w:eastAsia="en-US"/>
              </w:rPr>
            </w:pPr>
            <w:r w:rsidRPr="22291FDF">
              <w:rPr>
                <w:lang w:val="lv-LV" w:eastAsia="en-US"/>
              </w:rPr>
              <w:lastRenderedPageBreak/>
              <w:t>P</w:t>
            </w:r>
          </w:p>
        </w:tc>
        <w:tc>
          <w:tcPr>
            <w:tcW w:w="9535" w:type="dxa"/>
          </w:tcPr>
          <w:p w14:paraId="6077ABB7" w14:textId="07D5FB49" w:rsidR="00744324" w:rsidDel="0009240B" w:rsidRDefault="00744324" w:rsidP="007744C4">
            <w:pPr>
              <w:spacing w:after="120" w:line="240" w:lineRule="auto"/>
              <w:jc w:val="both"/>
              <w:rPr>
                <w:rFonts w:ascii="Times New Roman" w:hAnsi="Times New Roman" w:cs="Times New Roman"/>
                <w:sz w:val="24"/>
                <w:szCs w:val="24"/>
              </w:rPr>
            </w:pPr>
            <w:r w:rsidRPr="22291FDF">
              <w:rPr>
                <w:rFonts w:ascii="Times New Roman" w:hAnsi="Times New Roman" w:cs="Times New Roman"/>
                <w:b/>
                <w:bCs/>
                <w:sz w:val="24"/>
                <w:szCs w:val="24"/>
              </w:rPr>
              <w:t>Vērtējums ir „Jā”</w:t>
            </w:r>
            <w:r w:rsidRPr="22291FDF">
              <w:rPr>
                <w:rFonts w:ascii="Times New Roman" w:hAnsi="Times New Roman" w:cs="Times New Roman"/>
                <w:sz w:val="24"/>
                <w:szCs w:val="24"/>
              </w:rPr>
              <w:t>, ja:</w:t>
            </w:r>
          </w:p>
          <w:p w14:paraId="7C64C00B" w14:textId="0600A899" w:rsidR="00744324" w:rsidRPr="00004B0F" w:rsidDel="0009240B" w:rsidRDefault="00744324" w:rsidP="007744C4">
            <w:pPr>
              <w:spacing w:after="120" w:line="240" w:lineRule="auto"/>
              <w:ind w:left="409" w:hanging="283"/>
              <w:jc w:val="both"/>
              <w:rPr>
                <w:rFonts w:ascii="Times New Roman" w:hAnsi="Times New Roman" w:cs="Times New Roman"/>
                <w:sz w:val="24"/>
                <w:szCs w:val="24"/>
              </w:rPr>
            </w:pPr>
            <w:r w:rsidRPr="22291FDF">
              <w:rPr>
                <w:rFonts w:ascii="Times New Roman" w:hAnsi="Times New Roman" w:cs="Times New Roman"/>
                <w:sz w:val="24"/>
                <w:szCs w:val="24"/>
              </w:rPr>
              <w:t>1)</w:t>
            </w:r>
            <w:r>
              <w:tab/>
            </w:r>
            <w:r w:rsidRPr="22291FDF">
              <w:rPr>
                <w:rFonts w:ascii="Times New Roman" w:hAnsi="Times New Roman" w:cs="Times New Roman"/>
                <w:sz w:val="24"/>
                <w:szCs w:val="24"/>
              </w:rPr>
              <w:t>projekta mērķis atbilst MK noteikumos par SAM īstenošanu noteiktajam;</w:t>
            </w:r>
          </w:p>
          <w:p w14:paraId="4E0D7EE0" w14:textId="17EA4BC7" w:rsidR="003115EF" w:rsidRPr="004C0F82" w:rsidRDefault="00744324" w:rsidP="007E47D9">
            <w:pPr>
              <w:spacing w:after="120" w:line="240" w:lineRule="auto"/>
              <w:ind w:left="409" w:hanging="283"/>
              <w:jc w:val="both"/>
              <w:rPr>
                <w:rFonts w:ascii="Times New Roman" w:hAnsi="Times New Roman" w:cs="Times New Roman"/>
                <w:sz w:val="24"/>
                <w:szCs w:val="24"/>
              </w:rPr>
            </w:pPr>
            <w:r w:rsidRPr="22291FDF">
              <w:rPr>
                <w:rFonts w:ascii="Times New Roman" w:hAnsi="Times New Roman" w:cs="Times New Roman"/>
                <w:sz w:val="24"/>
                <w:szCs w:val="24"/>
              </w:rPr>
              <w:t>2)</w:t>
            </w:r>
            <w:r>
              <w:tab/>
            </w:r>
            <w:r w:rsidRPr="22291FDF">
              <w:rPr>
                <w:rFonts w:ascii="Times New Roman" w:hAnsi="Times New Roman" w:cs="Times New Roman"/>
                <w:sz w:val="24"/>
                <w:szCs w:val="24"/>
              </w:rPr>
              <w:t>projekta iesniegumā norādītie uzraudzības rādītāji ir izmērāmi, atbilst MK noteikumos par SAM īstenošanu noteiktajiem rādītājiem</w:t>
            </w:r>
            <w:proofErr w:type="gramStart"/>
            <w:r w:rsidRPr="22291FDF">
              <w:rPr>
                <w:rFonts w:ascii="Times New Roman" w:hAnsi="Times New Roman" w:cs="Times New Roman"/>
                <w:sz w:val="24"/>
                <w:szCs w:val="24"/>
              </w:rPr>
              <w:t>, un sniedz ieguldījumu mērķa sasniegšanā</w:t>
            </w:r>
            <w:proofErr w:type="gramEnd"/>
            <w:r w:rsidRPr="22291FDF">
              <w:rPr>
                <w:rFonts w:ascii="Times New Roman" w:hAnsi="Times New Roman" w:cs="Times New Roman"/>
                <w:sz w:val="24"/>
                <w:szCs w:val="24"/>
              </w:rPr>
              <w:t>.</w:t>
            </w:r>
            <w:r w:rsidR="001744AB" w:rsidRPr="22291FDF">
              <w:rPr>
                <w:rFonts w:ascii="Times New Roman" w:hAnsi="Times New Roman" w:cs="Times New Roman"/>
                <w:sz w:val="24"/>
                <w:szCs w:val="24"/>
              </w:rPr>
              <w:t xml:space="preserve"> </w:t>
            </w:r>
          </w:p>
        </w:tc>
      </w:tr>
      <w:tr w:rsidR="00744324" w:rsidRPr="00C301B4" w14:paraId="70AFC665" w14:textId="77777777" w:rsidTr="003F0575">
        <w:trPr>
          <w:trHeight w:val="821"/>
          <w:jc w:val="center"/>
        </w:trPr>
        <w:tc>
          <w:tcPr>
            <w:tcW w:w="704" w:type="dxa"/>
            <w:vMerge/>
          </w:tcPr>
          <w:p w14:paraId="58FB0DEB"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589" w:type="dxa"/>
            <w:gridSpan w:val="2"/>
            <w:vMerge/>
          </w:tcPr>
          <w:p w14:paraId="3251D8E6"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51" w:type="dxa"/>
            <w:gridSpan w:val="3"/>
          </w:tcPr>
          <w:p w14:paraId="08FAB1F2" w14:textId="40427107" w:rsidR="00744324" w:rsidRPr="00744324" w:rsidRDefault="00744324" w:rsidP="007744C4">
            <w:pPr>
              <w:pStyle w:val="Sarakstarindkopa"/>
              <w:ind w:left="0"/>
              <w:jc w:val="center"/>
              <w:rPr>
                <w:lang w:val="lv-LV" w:eastAsia="en-US"/>
              </w:rPr>
            </w:pPr>
            <w:r>
              <w:t>Jā, ar nosacījumu</w:t>
            </w:r>
          </w:p>
        </w:tc>
        <w:tc>
          <w:tcPr>
            <w:tcW w:w="9535" w:type="dxa"/>
          </w:tcPr>
          <w:p w14:paraId="148941D8" w14:textId="0A642DEC" w:rsidR="00744324" w:rsidRPr="00744324" w:rsidRDefault="00744324" w:rsidP="00744324">
            <w:pPr>
              <w:spacing w:after="12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Ja projekta iesniegums neatbilst minētajām prasībām, vērtējums ir </w:t>
            </w:r>
            <w:r w:rsidRPr="22291FDF">
              <w:rPr>
                <w:rFonts w:ascii="Times New Roman" w:eastAsia="Times New Roman" w:hAnsi="Times New Roman" w:cs="Times New Roman"/>
                <w:b/>
                <w:bCs/>
                <w:sz w:val="24"/>
                <w:szCs w:val="24"/>
              </w:rPr>
              <w:t>“Jā, ar nosacījumu”</w:t>
            </w:r>
            <w:r w:rsidRPr="22291FDF">
              <w:rPr>
                <w:rFonts w:ascii="Times New Roman" w:eastAsia="Times New Roman" w:hAnsi="Times New Roman" w:cs="Times New Roman"/>
                <w:sz w:val="24"/>
                <w:szCs w:val="24"/>
              </w:rPr>
              <w:t>, izvirza atbilstošus nosacījumus.</w:t>
            </w:r>
          </w:p>
        </w:tc>
      </w:tr>
      <w:tr w:rsidR="00744324" w:rsidRPr="00C301B4" w14:paraId="174AC0F7" w14:textId="77777777" w:rsidTr="003F0575">
        <w:trPr>
          <w:trHeight w:val="711"/>
          <w:jc w:val="center"/>
        </w:trPr>
        <w:tc>
          <w:tcPr>
            <w:tcW w:w="704" w:type="dxa"/>
            <w:vMerge/>
          </w:tcPr>
          <w:p w14:paraId="225B031C"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589" w:type="dxa"/>
            <w:gridSpan w:val="2"/>
            <w:vMerge/>
          </w:tcPr>
          <w:p w14:paraId="18930ABD"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51" w:type="dxa"/>
            <w:gridSpan w:val="3"/>
          </w:tcPr>
          <w:p w14:paraId="5C0FA5A9" w14:textId="2CD96063" w:rsidR="00744324" w:rsidRPr="00C301B4" w:rsidRDefault="00744324" w:rsidP="007744C4">
            <w:pPr>
              <w:pStyle w:val="Sarakstarindkopa"/>
              <w:ind w:left="0"/>
              <w:jc w:val="center"/>
              <w:rPr>
                <w:lang w:val="lv-LV" w:eastAsia="en-US"/>
              </w:rPr>
            </w:pPr>
            <w:r>
              <w:rPr>
                <w:lang w:val="lv-LV" w:eastAsia="en-US"/>
              </w:rPr>
              <w:t>Nē</w:t>
            </w:r>
          </w:p>
        </w:tc>
        <w:tc>
          <w:tcPr>
            <w:tcW w:w="9535" w:type="dxa"/>
          </w:tcPr>
          <w:p w14:paraId="5F533CA7" w14:textId="136AFCB5" w:rsidR="00744324" w:rsidRPr="00C301B4" w:rsidRDefault="00744324" w:rsidP="007744C4">
            <w:pPr>
              <w:spacing w:after="120" w:line="240" w:lineRule="auto"/>
              <w:jc w:val="both"/>
              <w:rPr>
                <w:rFonts w:ascii="Times New Roman" w:hAnsi="Times New Roman" w:cs="Times New Roman"/>
                <w:b/>
                <w:sz w:val="24"/>
                <w:szCs w:val="24"/>
              </w:rPr>
            </w:pPr>
            <w:r w:rsidRPr="00C301B4">
              <w:rPr>
                <w:rFonts w:ascii="Times New Roman" w:hAnsi="Times New Roman"/>
                <w:b/>
                <w:bCs/>
                <w:sz w:val="24"/>
              </w:rPr>
              <w:t>Vērtējums ir “Nē”</w:t>
            </w:r>
            <w:r w:rsidRPr="00C301B4">
              <w:rPr>
                <w:rFonts w:ascii="Times New Roman" w:hAnsi="Times New Roman"/>
                <w:sz w:val="24"/>
              </w:rPr>
              <w:t>, ja precizētajā projekta iesniegumā nav veikti precizējumi atbilstoši izvirzītajiem nosacījumiem.</w:t>
            </w:r>
          </w:p>
        </w:tc>
      </w:tr>
      <w:bookmarkEnd w:id="1"/>
      <w:tr w:rsidR="00744324" w:rsidRPr="00C301B4" w14:paraId="22B71F73" w14:textId="77777777" w:rsidTr="003F0575">
        <w:trPr>
          <w:trHeight w:val="1971"/>
          <w:jc w:val="center"/>
        </w:trPr>
        <w:tc>
          <w:tcPr>
            <w:tcW w:w="704" w:type="dxa"/>
            <w:vMerge w:val="restart"/>
          </w:tcPr>
          <w:p w14:paraId="1D6F53CE" w14:textId="05D6304B" w:rsidR="00744324" w:rsidRPr="000D781F"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DC08E0">
              <w:rPr>
                <w:rFonts w:ascii="Times New Roman" w:hAnsi="Times New Roman" w:cs="Times New Roman"/>
                <w:sz w:val="24"/>
                <w:szCs w:val="24"/>
              </w:rPr>
              <w:t>4</w:t>
            </w:r>
            <w:r w:rsidRPr="22291FDF">
              <w:rPr>
                <w:rFonts w:ascii="Times New Roman" w:hAnsi="Times New Roman" w:cs="Times New Roman"/>
                <w:sz w:val="24"/>
                <w:szCs w:val="24"/>
              </w:rPr>
              <w:t>.</w:t>
            </w:r>
          </w:p>
        </w:tc>
        <w:tc>
          <w:tcPr>
            <w:tcW w:w="2589" w:type="dxa"/>
            <w:gridSpan w:val="2"/>
            <w:vMerge w:val="restart"/>
          </w:tcPr>
          <w:p w14:paraId="52EEC1B4" w14:textId="5E8F28ED" w:rsidR="00744324" w:rsidRPr="000D781F" w:rsidDel="0009240B"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 xml:space="preserve">Projekta iesniegumā plānotie sagaidāmie rezultāti ir skaidri definēti un izriet no plānoto darbību aprakstiem, plānotās projekta darbības: </w:t>
            </w:r>
          </w:p>
          <w:p w14:paraId="2C89F540" w14:textId="2EB71578" w:rsidR="00744324" w:rsidRPr="000D781F" w:rsidDel="0009240B"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3115EF">
              <w:rPr>
                <w:rFonts w:ascii="Times New Roman" w:hAnsi="Times New Roman" w:cs="Times New Roman"/>
                <w:sz w:val="24"/>
                <w:szCs w:val="24"/>
              </w:rPr>
              <w:t>4</w:t>
            </w:r>
            <w:r w:rsidRPr="22291FDF">
              <w:rPr>
                <w:rFonts w:ascii="Times New Roman" w:hAnsi="Times New Roman" w:cs="Times New Roman"/>
                <w:sz w:val="24"/>
                <w:szCs w:val="24"/>
              </w:rPr>
              <w:t>.1.</w:t>
            </w:r>
            <w:r>
              <w:tab/>
            </w:r>
            <w:r w:rsidRPr="22291FDF">
              <w:rPr>
                <w:rFonts w:ascii="Times New Roman" w:hAnsi="Times New Roman" w:cs="Times New Roman"/>
                <w:sz w:val="24"/>
                <w:szCs w:val="24"/>
              </w:rPr>
              <w:t>atbilst MK noteikumos par SAM īstenošanu noteiktajam un paredz saikni ar attiecīgajām atbalstāmajām darbībām;</w:t>
            </w:r>
          </w:p>
          <w:p w14:paraId="43927071" w14:textId="08863C29" w:rsidR="00744324" w:rsidRPr="000D781F"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3115EF">
              <w:rPr>
                <w:rFonts w:ascii="Times New Roman" w:hAnsi="Times New Roman" w:cs="Times New Roman"/>
                <w:sz w:val="24"/>
                <w:szCs w:val="24"/>
              </w:rPr>
              <w:t>4</w:t>
            </w:r>
            <w:r w:rsidRPr="22291FDF">
              <w:rPr>
                <w:rFonts w:ascii="Times New Roman" w:hAnsi="Times New Roman" w:cs="Times New Roman"/>
                <w:sz w:val="24"/>
                <w:szCs w:val="24"/>
              </w:rPr>
              <w:t>.2.</w:t>
            </w:r>
            <w:r>
              <w:tab/>
            </w:r>
            <w:r w:rsidRPr="22291FDF">
              <w:rPr>
                <w:rFonts w:ascii="Times New Roman" w:hAnsi="Times New Roman" w:cs="Times New Roman"/>
                <w:sz w:val="24"/>
                <w:szCs w:val="24"/>
              </w:rPr>
              <w:t>ir precīzi definētas un pamatotas, un tās risina projektā definētās problēmas.</w:t>
            </w:r>
          </w:p>
        </w:tc>
        <w:tc>
          <w:tcPr>
            <w:tcW w:w="2051" w:type="dxa"/>
            <w:gridSpan w:val="3"/>
          </w:tcPr>
          <w:p w14:paraId="63F070DF" w14:textId="328AF4FF" w:rsidR="00744324" w:rsidRPr="00C301B4" w:rsidRDefault="00744324" w:rsidP="007744C4">
            <w:pPr>
              <w:pStyle w:val="Sarakstarindkopa"/>
              <w:ind w:left="0"/>
              <w:jc w:val="center"/>
              <w:rPr>
                <w:lang w:val="lv-LV" w:eastAsia="en-US"/>
              </w:rPr>
            </w:pPr>
            <w:r w:rsidRPr="22291FDF">
              <w:rPr>
                <w:lang w:val="lv-LV" w:eastAsia="en-US"/>
              </w:rPr>
              <w:t>P</w:t>
            </w:r>
          </w:p>
        </w:tc>
        <w:tc>
          <w:tcPr>
            <w:tcW w:w="9535" w:type="dxa"/>
          </w:tcPr>
          <w:p w14:paraId="1A270257" w14:textId="6E4ED6F9" w:rsidR="00744324" w:rsidRPr="00C301B4" w:rsidDel="0009240B" w:rsidRDefault="00744324" w:rsidP="007744C4">
            <w:pPr>
              <w:pStyle w:val="Sarakstarindkopa"/>
              <w:spacing w:after="120"/>
              <w:ind w:left="0"/>
              <w:jc w:val="both"/>
              <w:rPr>
                <w:lang w:val="lv-LV"/>
              </w:rPr>
            </w:pPr>
            <w:r w:rsidRPr="22291FDF">
              <w:rPr>
                <w:b/>
                <w:bCs/>
                <w:lang w:val="lv-LV"/>
              </w:rPr>
              <w:t>Vērtējums ir „Jā”</w:t>
            </w:r>
            <w:r w:rsidRPr="22291FDF">
              <w:rPr>
                <w:lang w:val="lv-LV"/>
              </w:rPr>
              <w:t>, ja:</w:t>
            </w:r>
          </w:p>
          <w:p w14:paraId="2291B71A" w14:textId="6DE0BEC3" w:rsidR="00744324" w:rsidDel="0009240B" w:rsidRDefault="00744324" w:rsidP="00316761">
            <w:pPr>
              <w:pStyle w:val="Sarakstarindkopa"/>
              <w:numPr>
                <w:ilvl w:val="0"/>
                <w:numId w:val="84"/>
              </w:numPr>
              <w:ind w:left="550"/>
              <w:jc w:val="both"/>
            </w:pPr>
            <w:r>
              <w:t>projekta iesniegumā norādītie sagaidāmie rezultāti izriet no projekta iesniegumā plānotajām darbībām;</w:t>
            </w:r>
          </w:p>
          <w:p w14:paraId="4B8DB747" w14:textId="339BFD3C" w:rsidR="00744324" w:rsidRPr="00004B0F" w:rsidDel="0009240B" w:rsidRDefault="00744324" w:rsidP="00316761">
            <w:pPr>
              <w:pStyle w:val="Sarakstarindkopa"/>
              <w:numPr>
                <w:ilvl w:val="0"/>
                <w:numId w:val="84"/>
              </w:numPr>
              <w:ind w:left="550"/>
              <w:jc w:val="both"/>
            </w:pPr>
            <w:r>
              <w:t xml:space="preserve">projekta iesniegumā ietvertās plānotās darbības atbilst MK noteikumos par SAM īstenošanu norādītajām atbalstāmajām darbībām un izmaksu pozīcijām; </w:t>
            </w:r>
          </w:p>
          <w:p w14:paraId="324A1459" w14:textId="77777777" w:rsidR="00744324" w:rsidRPr="003115EF" w:rsidRDefault="00744324" w:rsidP="007744C4">
            <w:pPr>
              <w:pStyle w:val="Sarakstarindkopa"/>
              <w:numPr>
                <w:ilvl w:val="0"/>
                <w:numId w:val="84"/>
              </w:numPr>
              <w:spacing w:after="120"/>
              <w:ind w:left="550"/>
              <w:jc w:val="both"/>
              <w:rPr>
                <w:lang w:val="lv-LV"/>
              </w:rPr>
            </w:pPr>
            <w:r>
              <w:t>projekta iesniegumā plānotās darbības ir precīzas un  nepieciešamas  projekta mērķa un plānoto rādītāju sasniegšanai.</w:t>
            </w:r>
          </w:p>
          <w:p w14:paraId="586B2D56" w14:textId="2323DFB6" w:rsidR="003115EF" w:rsidRPr="003037E4" w:rsidRDefault="003115EF" w:rsidP="003115EF">
            <w:pPr>
              <w:pStyle w:val="Sarakstarindkopa"/>
              <w:spacing w:after="120"/>
              <w:ind w:left="550"/>
              <w:jc w:val="both"/>
              <w:rPr>
                <w:lang w:val="lv-LV"/>
              </w:rPr>
            </w:pPr>
          </w:p>
        </w:tc>
      </w:tr>
      <w:tr w:rsidR="00744324" w:rsidRPr="00C301B4" w14:paraId="50AF3D43" w14:textId="77777777" w:rsidTr="003F0575">
        <w:trPr>
          <w:trHeight w:val="735"/>
          <w:jc w:val="center"/>
        </w:trPr>
        <w:tc>
          <w:tcPr>
            <w:tcW w:w="704" w:type="dxa"/>
            <w:vMerge/>
          </w:tcPr>
          <w:p w14:paraId="449259DD"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589" w:type="dxa"/>
            <w:gridSpan w:val="2"/>
            <w:vMerge/>
          </w:tcPr>
          <w:p w14:paraId="3D8E58F7"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51" w:type="dxa"/>
            <w:gridSpan w:val="3"/>
          </w:tcPr>
          <w:p w14:paraId="18F7C1DE" w14:textId="654E6FED" w:rsidR="00744324" w:rsidRPr="00C301B4" w:rsidRDefault="004C0F82" w:rsidP="007744C4">
            <w:pPr>
              <w:pStyle w:val="Sarakstarindkopa"/>
              <w:ind w:left="0"/>
              <w:jc w:val="center"/>
              <w:rPr>
                <w:lang w:val="lv-LV" w:eastAsia="en-US"/>
              </w:rPr>
            </w:pPr>
            <w:r>
              <w:t>Jā, ar nosacījumu</w:t>
            </w:r>
          </w:p>
        </w:tc>
        <w:tc>
          <w:tcPr>
            <w:tcW w:w="9535" w:type="dxa"/>
          </w:tcPr>
          <w:p w14:paraId="44023123" w14:textId="77777777" w:rsidR="00744324" w:rsidRDefault="00744324" w:rsidP="22291FDF">
            <w:pPr>
              <w:pStyle w:val="Sarakstarindkopa"/>
              <w:spacing w:after="120"/>
              <w:ind w:left="0"/>
              <w:jc w:val="both"/>
              <w:rPr>
                <w:lang w:val="lv-LV"/>
              </w:rPr>
            </w:pPr>
            <w:r w:rsidRPr="22291FDF">
              <w:rPr>
                <w:lang w:val="lv-LV"/>
              </w:rPr>
              <w:t xml:space="preserve">Ja projekta iesniegums neatbilst minētajām prasībām, vērtējums ir </w:t>
            </w:r>
            <w:r w:rsidRPr="22291FDF">
              <w:rPr>
                <w:b/>
                <w:bCs/>
                <w:lang w:val="lv-LV"/>
              </w:rPr>
              <w:t>“Jā, ar nosacījumu”</w:t>
            </w:r>
            <w:r w:rsidRPr="22291FDF">
              <w:rPr>
                <w:lang w:val="lv-LV"/>
              </w:rPr>
              <w:t>, izvirza atbilstošus nosacījumus.</w:t>
            </w:r>
          </w:p>
          <w:p w14:paraId="73D515B9" w14:textId="7BDF63BD" w:rsidR="003115EF" w:rsidRPr="00744324" w:rsidRDefault="003115EF" w:rsidP="22291FDF">
            <w:pPr>
              <w:pStyle w:val="Sarakstarindkopa"/>
              <w:spacing w:after="120"/>
              <w:ind w:left="0"/>
              <w:jc w:val="both"/>
              <w:rPr>
                <w:b/>
                <w:bCs/>
                <w:lang w:val="lv-LV"/>
              </w:rPr>
            </w:pPr>
          </w:p>
        </w:tc>
      </w:tr>
      <w:tr w:rsidR="00744324" w:rsidRPr="00C301B4" w14:paraId="58E09C20" w14:textId="77777777" w:rsidTr="003F0575">
        <w:trPr>
          <w:trHeight w:val="77"/>
          <w:jc w:val="center"/>
        </w:trPr>
        <w:tc>
          <w:tcPr>
            <w:tcW w:w="704" w:type="dxa"/>
            <w:vMerge/>
          </w:tcPr>
          <w:p w14:paraId="6DCE1246"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589" w:type="dxa"/>
            <w:gridSpan w:val="2"/>
            <w:vMerge/>
          </w:tcPr>
          <w:p w14:paraId="159FE697"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51" w:type="dxa"/>
            <w:gridSpan w:val="3"/>
          </w:tcPr>
          <w:p w14:paraId="325DFCB5" w14:textId="60226A6A" w:rsidR="00744324" w:rsidRPr="00C301B4" w:rsidRDefault="004C0F82" w:rsidP="007744C4">
            <w:pPr>
              <w:pStyle w:val="Sarakstarindkopa"/>
              <w:ind w:left="0"/>
              <w:jc w:val="center"/>
              <w:rPr>
                <w:lang w:val="lv-LV" w:eastAsia="en-US"/>
              </w:rPr>
            </w:pPr>
            <w:r w:rsidRPr="22291FDF">
              <w:rPr>
                <w:lang w:val="lv-LV" w:eastAsia="en-US"/>
              </w:rPr>
              <w:t>Nē</w:t>
            </w:r>
          </w:p>
        </w:tc>
        <w:tc>
          <w:tcPr>
            <w:tcW w:w="9535" w:type="dxa"/>
          </w:tcPr>
          <w:p w14:paraId="285C66C5" w14:textId="77777777" w:rsidR="00744324" w:rsidRDefault="00744324" w:rsidP="22291FDF">
            <w:pPr>
              <w:pStyle w:val="Sarakstarindkopa"/>
              <w:spacing w:after="120"/>
              <w:ind w:left="0"/>
              <w:jc w:val="both"/>
            </w:pPr>
            <w:r w:rsidRPr="22291FDF">
              <w:rPr>
                <w:b/>
                <w:bCs/>
              </w:rPr>
              <w:t>Vērtējums ir “Nē”</w:t>
            </w:r>
            <w:r>
              <w:t>, ja precizētajā projekta iesniegumā nav veikti precizējumi atbilstoši izvirzītajiem nosacījumiem.</w:t>
            </w:r>
          </w:p>
          <w:p w14:paraId="5AB47B07" w14:textId="31B2831B" w:rsidR="003115EF" w:rsidRPr="00C301B4" w:rsidRDefault="003115EF" w:rsidP="22291FDF">
            <w:pPr>
              <w:pStyle w:val="Sarakstarindkopa"/>
              <w:spacing w:after="120"/>
              <w:ind w:left="0"/>
              <w:jc w:val="both"/>
              <w:rPr>
                <w:b/>
                <w:bCs/>
                <w:lang w:val="lv-LV"/>
              </w:rPr>
            </w:pPr>
          </w:p>
        </w:tc>
      </w:tr>
      <w:tr w:rsidR="007744C4" w:rsidRPr="00C301B4" w14:paraId="7EE889F4" w14:textId="77777777" w:rsidTr="56037C04">
        <w:trPr>
          <w:trHeight w:val="668"/>
          <w:jc w:val="center"/>
        </w:trPr>
        <w:tc>
          <w:tcPr>
            <w:tcW w:w="3293" w:type="dxa"/>
            <w:gridSpan w:val="3"/>
            <w:shd w:val="clear" w:color="auto" w:fill="D9D9D9" w:themeFill="background1" w:themeFillShade="D9"/>
            <w:vAlign w:val="center"/>
          </w:tcPr>
          <w:p w14:paraId="22786EAA" w14:textId="7F16B84C" w:rsidR="007744C4" w:rsidRPr="000D781F" w:rsidRDefault="007744C4" w:rsidP="007744C4">
            <w:pPr>
              <w:spacing w:after="0" w:line="240" w:lineRule="auto"/>
              <w:jc w:val="center"/>
              <w:rPr>
                <w:rFonts w:ascii="Times New Roman" w:hAnsi="Times New Roman" w:cs="Times New Roman"/>
                <w:sz w:val="24"/>
                <w:szCs w:val="24"/>
              </w:rPr>
            </w:pPr>
            <w:r w:rsidRPr="000D781F">
              <w:rPr>
                <w:rFonts w:ascii="Times New Roman" w:hAnsi="Times New Roman"/>
                <w:b/>
                <w:bCs/>
                <w:sz w:val="24"/>
              </w:rPr>
              <w:t>2. VIENOTIE IZVĒLES KRITĒRIJI</w:t>
            </w:r>
          </w:p>
        </w:tc>
        <w:tc>
          <w:tcPr>
            <w:tcW w:w="2051" w:type="dxa"/>
            <w:gridSpan w:val="3"/>
            <w:shd w:val="clear" w:color="auto" w:fill="D9D9D9" w:themeFill="background1" w:themeFillShade="D9"/>
            <w:vAlign w:val="center"/>
          </w:tcPr>
          <w:p w14:paraId="77EAB99C" w14:textId="77777777" w:rsidR="007744C4" w:rsidRPr="00C301B4" w:rsidRDefault="007744C4" w:rsidP="007744C4">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Kritērija ietekme uz lēmuma pieņemšanu</w:t>
            </w:r>
          </w:p>
          <w:p w14:paraId="013A26AF" w14:textId="57EC6AAA" w:rsidR="007744C4" w:rsidRPr="00C301B4" w:rsidRDefault="007744C4" w:rsidP="007744C4">
            <w:pPr>
              <w:pStyle w:val="Sarakstarindkopa"/>
              <w:ind w:left="0"/>
              <w:jc w:val="center"/>
              <w:rPr>
                <w:lang w:val="lv-LV" w:eastAsia="en-US"/>
              </w:rPr>
            </w:pPr>
            <w:r w:rsidRPr="00C301B4">
              <w:rPr>
                <w:b/>
                <w:bCs/>
              </w:rPr>
              <w:t>(</w:t>
            </w:r>
            <w:r w:rsidRPr="00C301B4">
              <w:rPr>
                <w:b/>
              </w:rPr>
              <w:t>P</w:t>
            </w:r>
            <w:r w:rsidRPr="00C301B4">
              <w:rPr>
                <w:b/>
                <w:bCs/>
              </w:rPr>
              <w:t>;</w:t>
            </w:r>
            <w:r w:rsidR="0068197C">
              <w:rPr>
                <w:b/>
                <w:bCs/>
                <w:lang w:val="lv-LV"/>
              </w:rPr>
              <w:t xml:space="preserve"> N;</w:t>
            </w:r>
            <w:r w:rsidRPr="00C301B4">
              <w:rPr>
                <w:b/>
                <w:bCs/>
              </w:rPr>
              <w:t xml:space="preserve"> </w:t>
            </w:r>
            <w:r w:rsidRPr="004C6B21">
              <w:rPr>
                <w:b/>
                <w:bCs/>
              </w:rPr>
              <w:t>N/A</w:t>
            </w:r>
            <w:r w:rsidRPr="004C6B21">
              <w:rPr>
                <w:b/>
                <w:bCs/>
                <w:vertAlign w:val="superscript"/>
              </w:rPr>
              <w:footnoteReference w:id="4"/>
            </w:r>
            <w:r w:rsidRPr="004C6B21">
              <w:rPr>
                <w:b/>
                <w:bCs/>
              </w:rPr>
              <w:t>)</w:t>
            </w:r>
          </w:p>
        </w:tc>
        <w:tc>
          <w:tcPr>
            <w:tcW w:w="9535" w:type="dxa"/>
            <w:shd w:val="clear" w:color="auto" w:fill="D9D9D9" w:themeFill="background1" w:themeFillShade="D9"/>
            <w:vAlign w:val="center"/>
          </w:tcPr>
          <w:p w14:paraId="2EEAC085" w14:textId="5490E09C" w:rsidR="007744C4" w:rsidRPr="00C301B4" w:rsidRDefault="007744C4" w:rsidP="007744C4">
            <w:pPr>
              <w:pStyle w:val="Sarakstarindkopa"/>
              <w:spacing w:after="120"/>
              <w:ind w:left="0"/>
              <w:jc w:val="center"/>
              <w:rPr>
                <w:b/>
                <w:lang w:val="lv-LV"/>
              </w:rPr>
            </w:pPr>
            <w:r w:rsidRPr="00C301B4">
              <w:rPr>
                <w:b/>
              </w:rPr>
              <w:t>Skaidrojums atbilstības noteikšanai</w:t>
            </w:r>
          </w:p>
        </w:tc>
      </w:tr>
      <w:tr w:rsidR="00042844" w:rsidRPr="00C301B4" w14:paraId="74B3FDF5" w14:textId="77777777" w:rsidTr="003F0575">
        <w:trPr>
          <w:trHeight w:val="972"/>
          <w:jc w:val="center"/>
        </w:trPr>
        <w:tc>
          <w:tcPr>
            <w:tcW w:w="704" w:type="dxa"/>
            <w:vMerge w:val="restart"/>
          </w:tcPr>
          <w:p w14:paraId="6E19B6F9" w14:textId="589EE60B" w:rsidR="00042844" w:rsidRPr="000D781F" w:rsidRDefault="0004284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lastRenderedPageBreak/>
              <w:t xml:space="preserve"> 2.1.</w:t>
            </w:r>
          </w:p>
        </w:tc>
        <w:tc>
          <w:tcPr>
            <w:tcW w:w="2589" w:type="dxa"/>
            <w:gridSpan w:val="2"/>
            <w:vMerge w:val="restart"/>
          </w:tcPr>
          <w:p w14:paraId="1D046EBE" w14:textId="54799D93" w:rsidR="00042844" w:rsidRPr="000D781F" w:rsidDel="0009240B" w:rsidRDefault="00042844" w:rsidP="007744C4">
            <w:pPr>
              <w:jc w:val="both"/>
              <w:rPr>
                <w:rFonts w:ascii="Times New Roman" w:hAnsi="Times New Roman" w:cs="Times New Roman"/>
                <w:sz w:val="24"/>
                <w:szCs w:val="24"/>
              </w:rPr>
            </w:pPr>
            <w:r w:rsidRPr="22291FDF">
              <w:rPr>
                <w:rFonts w:ascii="Times New Roman" w:hAnsi="Times New Roman" w:cs="Times New Roman"/>
                <w:sz w:val="24"/>
                <w:szCs w:val="24"/>
              </w:rPr>
              <w:t xml:space="preserve">Projekta sadarbības partneris un </w:t>
            </w:r>
            <w:proofErr w:type="gramStart"/>
            <w:r w:rsidRPr="22291FDF">
              <w:rPr>
                <w:rFonts w:ascii="Times New Roman" w:hAnsi="Times New Roman" w:cs="Times New Roman"/>
                <w:sz w:val="24"/>
                <w:szCs w:val="24"/>
              </w:rPr>
              <w:t>tā plānotās darbības</w:t>
            </w:r>
            <w:proofErr w:type="gramEnd"/>
            <w:r w:rsidRPr="22291FDF">
              <w:rPr>
                <w:rFonts w:ascii="Times New Roman" w:hAnsi="Times New Roman" w:cs="Times New Roman"/>
                <w:sz w:val="24"/>
                <w:szCs w:val="24"/>
              </w:rPr>
              <w:t xml:space="preserve"> projekta ietvaros atbilst MK noteikumos par SAM īstenošanu noteiktajām prasībām (attiecināms, ja prasības izvirzītas MK noteikumos par SAM īstenošanu).</w:t>
            </w:r>
          </w:p>
          <w:p w14:paraId="6B8D715B" w14:textId="77777777" w:rsidR="00042844" w:rsidRPr="000D781F" w:rsidRDefault="00042844" w:rsidP="007744C4">
            <w:pPr>
              <w:spacing w:after="0" w:line="240" w:lineRule="auto"/>
              <w:jc w:val="both"/>
              <w:rPr>
                <w:rFonts w:ascii="Times New Roman" w:hAnsi="Times New Roman" w:cs="Times New Roman"/>
                <w:sz w:val="24"/>
                <w:szCs w:val="24"/>
              </w:rPr>
            </w:pPr>
          </w:p>
        </w:tc>
        <w:tc>
          <w:tcPr>
            <w:tcW w:w="2051" w:type="dxa"/>
            <w:gridSpan w:val="3"/>
          </w:tcPr>
          <w:p w14:paraId="2C42967D" w14:textId="7EAC232B" w:rsidR="00042844" w:rsidRPr="00926BB2" w:rsidRDefault="00042844" w:rsidP="007744C4">
            <w:pPr>
              <w:pStyle w:val="Sarakstarindkopa"/>
              <w:ind w:left="0"/>
              <w:jc w:val="center"/>
              <w:rPr>
                <w:lang w:val="lv-LV" w:eastAsia="en-US"/>
              </w:rPr>
            </w:pPr>
            <w:r>
              <w:t>P</w:t>
            </w:r>
          </w:p>
        </w:tc>
        <w:tc>
          <w:tcPr>
            <w:tcW w:w="9535" w:type="dxa"/>
          </w:tcPr>
          <w:p w14:paraId="7DB48590" w14:textId="0EC5B60B" w:rsidR="00042844" w:rsidRPr="00D3708E" w:rsidDel="0009240B" w:rsidRDefault="00042844" w:rsidP="22291FDF">
            <w:pPr>
              <w:pStyle w:val="Sarakstarindkopa"/>
              <w:ind w:left="0"/>
              <w:jc w:val="both"/>
            </w:pPr>
            <w:r>
              <w:t>Vērtējums ir „</w:t>
            </w:r>
            <w:r w:rsidRPr="22291FDF">
              <w:rPr>
                <w:b/>
                <w:bCs/>
              </w:rPr>
              <w:t>Jā</w:t>
            </w:r>
            <w:r>
              <w:t>”, ja:</w:t>
            </w:r>
          </w:p>
          <w:p w14:paraId="68EEA917" w14:textId="54EA950F" w:rsidR="00042844" w:rsidRPr="00D3708E" w:rsidDel="0009240B" w:rsidRDefault="00042844" w:rsidP="002C3BDE">
            <w:pPr>
              <w:pStyle w:val="Sarakstarindkopa"/>
              <w:numPr>
                <w:ilvl w:val="0"/>
                <w:numId w:val="85"/>
              </w:numPr>
              <w:jc w:val="both"/>
            </w:pPr>
            <w:r>
              <w:t>projekta iesniegumā norādītais sadarbības partneris atbilst MK noteikumos par SAM īstenošanu noteiktajam un ir sniegts pamatojums sadarbības partnera izvēlei;</w:t>
            </w:r>
          </w:p>
          <w:p w14:paraId="26D9CA39" w14:textId="33FB803F" w:rsidR="00042844" w:rsidDel="0009240B" w:rsidRDefault="00042844" w:rsidP="002C3BDE">
            <w:pPr>
              <w:pStyle w:val="Sarakstarindkopa"/>
              <w:numPr>
                <w:ilvl w:val="0"/>
                <w:numId w:val="85"/>
              </w:numPr>
              <w:jc w:val="both"/>
            </w:pPr>
            <w:r>
              <w:t>projekta iesniegumā ir aprakstīts, kuras no projektā plānotajām darbībām veiks sadarbības partneris;</w:t>
            </w:r>
          </w:p>
          <w:p w14:paraId="409F2A39" w14:textId="5699C3A1" w:rsidR="007C3551" w:rsidDel="0009240B" w:rsidRDefault="007C3551" w:rsidP="002C3BDE">
            <w:pPr>
              <w:pStyle w:val="Sarakstarindkopa"/>
              <w:numPr>
                <w:ilvl w:val="0"/>
                <w:numId w:val="85"/>
              </w:numPr>
              <w:jc w:val="both"/>
            </w:pPr>
            <w:r w:rsidRPr="22291FDF">
              <w:rPr>
                <w:lang w:val="lv-LV"/>
              </w:rPr>
              <w:t xml:space="preserve">projekta </w:t>
            </w:r>
            <w:r>
              <w:t>iesniegumā ir norādīts finansējuma apjoms, kas projekta ietvaros tiks novirzīts sadarbības partnerim (ja attiecināms);</w:t>
            </w:r>
          </w:p>
          <w:p w14:paraId="71CAA156" w14:textId="57708DFA" w:rsidR="00AF0335" w:rsidRPr="00D3708E" w:rsidDel="0009240B" w:rsidRDefault="00AF0335" w:rsidP="002C3BDE">
            <w:pPr>
              <w:pStyle w:val="Sarakstarindkopa"/>
              <w:numPr>
                <w:ilvl w:val="0"/>
                <w:numId w:val="85"/>
              </w:numPr>
              <w:jc w:val="both"/>
            </w:pPr>
            <w:r w:rsidRPr="22291FDF">
              <w:rPr>
                <w:lang w:val="lv-LV"/>
              </w:rPr>
              <w:t>k</w:t>
            </w:r>
            <w:proofErr w:type="spellStart"/>
            <w:r>
              <w:t>opā</w:t>
            </w:r>
            <w:proofErr w:type="spellEnd"/>
            <w:r>
              <w:t xml:space="preserve"> ar projekta iesniegumu ir iesniegta nepieciešamā dokumentācija, kas apliecina sadarbības partnera </w:t>
            </w:r>
            <w:r w:rsidRPr="22291FDF">
              <w:rPr>
                <w:lang w:val="lv-LV"/>
              </w:rPr>
              <w:t>īpašuma, turējuma, lietošanas vai valdījuma</w:t>
            </w:r>
            <w:r>
              <w:t xml:space="preserve"> tiesības uz nekustamo īpašumu, intelektuālo īpašumu vai cita veida īpašumu, kurā tiks īstenotas projekta darbības (ja attiecināms </w:t>
            </w:r>
            <w:proofErr w:type="gramStart"/>
            <w:r>
              <w:t>un,</w:t>
            </w:r>
            <w:proofErr w:type="gramEnd"/>
            <w:r>
              <w:t xml:space="preserve"> ja informācija par minētajām tiesībām nav pieejama publiskajos reģistros).</w:t>
            </w:r>
          </w:p>
          <w:p w14:paraId="1193F894" w14:textId="4CC021AA" w:rsidR="001B3E05" w:rsidRPr="004C0F82" w:rsidRDefault="00072C85" w:rsidP="002C3BDE">
            <w:pPr>
              <w:pStyle w:val="Sarakstarindkopa"/>
              <w:numPr>
                <w:ilvl w:val="0"/>
                <w:numId w:val="85"/>
              </w:numPr>
              <w:jc w:val="both"/>
            </w:pPr>
            <w:r w:rsidRPr="22291FDF">
              <w:rPr>
                <w:lang w:val="lv-LV"/>
              </w:rPr>
              <w:t>projekta iesniegumam ir pievienots sadarbības līgums ar katru sadarbības partneri par pušu pienākumiem, tiesībām un atbildību projekta mērķa un rādītāju sasniegšanā, iekļaujot informāciju atbilstoši MK noteikumiem “Kārtība, kādā Eiropas Savienības fondu vadībā iesaistītās institūcijas nodrošina šo fondu ieviešanu 2021.</w:t>
            </w:r>
            <w:r w:rsidR="003115EF">
              <w:rPr>
                <w:lang w:val="lv-LV"/>
              </w:rPr>
              <w:t>-</w:t>
            </w:r>
            <w:proofErr w:type="gramStart"/>
            <w:r w:rsidRPr="22291FDF">
              <w:rPr>
                <w:lang w:val="lv-LV"/>
              </w:rPr>
              <w:t>2027.gada</w:t>
            </w:r>
            <w:proofErr w:type="gramEnd"/>
            <w:r w:rsidRPr="22291FDF">
              <w:rPr>
                <w:lang w:val="lv-LV"/>
              </w:rPr>
              <w:t xml:space="preserve"> plānošanas periodā</w:t>
            </w:r>
            <w:r>
              <w:t>.</w:t>
            </w:r>
          </w:p>
        </w:tc>
      </w:tr>
      <w:tr w:rsidR="00256C28" w:rsidRPr="00C301B4" w14:paraId="3C7A3EFD" w14:textId="77777777" w:rsidTr="003F0575">
        <w:trPr>
          <w:trHeight w:val="773"/>
          <w:jc w:val="center"/>
        </w:trPr>
        <w:tc>
          <w:tcPr>
            <w:tcW w:w="704" w:type="dxa"/>
            <w:vMerge/>
          </w:tcPr>
          <w:p w14:paraId="351B60A9" w14:textId="77777777" w:rsidR="00256C28" w:rsidRPr="000D781F" w:rsidRDefault="00256C28" w:rsidP="00256C28">
            <w:pPr>
              <w:spacing w:after="0" w:line="240" w:lineRule="auto"/>
              <w:jc w:val="both"/>
              <w:rPr>
                <w:rFonts w:ascii="Times New Roman" w:hAnsi="Times New Roman" w:cs="Times New Roman"/>
                <w:sz w:val="24"/>
                <w:szCs w:val="24"/>
              </w:rPr>
            </w:pPr>
          </w:p>
        </w:tc>
        <w:tc>
          <w:tcPr>
            <w:tcW w:w="2589" w:type="dxa"/>
            <w:gridSpan w:val="2"/>
            <w:vMerge/>
          </w:tcPr>
          <w:p w14:paraId="76580DAE" w14:textId="77777777" w:rsidR="00256C28" w:rsidRPr="000D781F" w:rsidRDefault="00256C28" w:rsidP="00256C28">
            <w:pPr>
              <w:jc w:val="both"/>
              <w:rPr>
                <w:rFonts w:ascii="Times New Roman" w:hAnsi="Times New Roman" w:cs="Times New Roman"/>
                <w:sz w:val="24"/>
                <w:szCs w:val="24"/>
              </w:rPr>
            </w:pPr>
          </w:p>
        </w:tc>
        <w:tc>
          <w:tcPr>
            <w:tcW w:w="2051" w:type="dxa"/>
            <w:gridSpan w:val="3"/>
          </w:tcPr>
          <w:p w14:paraId="2B11C7B2" w14:textId="2DE160A7" w:rsidR="00256C28" w:rsidRPr="003366E2" w:rsidRDefault="00256C28" w:rsidP="00256C28">
            <w:pPr>
              <w:pStyle w:val="Sarakstarindkopa"/>
              <w:ind w:left="0"/>
              <w:jc w:val="center"/>
            </w:pPr>
            <w:r>
              <w:t>Jā, ar nosacījumu</w:t>
            </w:r>
          </w:p>
        </w:tc>
        <w:tc>
          <w:tcPr>
            <w:tcW w:w="9535" w:type="dxa"/>
          </w:tcPr>
          <w:p w14:paraId="6426B853" w14:textId="78B0B374" w:rsidR="00256C28" w:rsidRPr="00B46900" w:rsidRDefault="00256C28" w:rsidP="00D84E38">
            <w:pPr>
              <w:pStyle w:val="Sarakstarindkopa"/>
              <w:spacing w:after="120"/>
              <w:ind w:left="0"/>
              <w:jc w:val="both"/>
            </w:pPr>
            <w:r w:rsidRPr="22291FDF">
              <w:rPr>
                <w:lang w:val="lv-LV"/>
              </w:rPr>
              <w:t xml:space="preserve">Ja projekta iesniegums neatbilst minētajām prasībām, vērtējums ir </w:t>
            </w:r>
            <w:r w:rsidRPr="22291FDF">
              <w:rPr>
                <w:b/>
                <w:bCs/>
                <w:lang w:val="lv-LV"/>
              </w:rPr>
              <w:t>“Jā, ar nosacījumu”</w:t>
            </w:r>
            <w:r w:rsidRPr="22291FDF">
              <w:rPr>
                <w:lang w:val="lv-LV"/>
              </w:rPr>
              <w:t>, izvirza atbilstošus nosacījumus.</w:t>
            </w:r>
          </w:p>
        </w:tc>
      </w:tr>
      <w:tr w:rsidR="00256C28" w:rsidRPr="00C301B4" w14:paraId="169F19F3" w14:textId="77777777" w:rsidTr="003F0575">
        <w:trPr>
          <w:trHeight w:val="594"/>
          <w:jc w:val="center"/>
        </w:trPr>
        <w:tc>
          <w:tcPr>
            <w:tcW w:w="704" w:type="dxa"/>
            <w:vMerge/>
          </w:tcPr>
          <w:p w14:paraId="38CF4CE6" w14:textId="77777777" w:rsidR="00256C28" w:rsidRPr="000D781F" w:rsidRDefault="00256C28" w:rsidP="00256C28">
            <w:pPr>
              <w:spacing w:after="0" w:line="240" w:lineRule="auto"/>
              <w:jc w:val="both"/>
              <w:rPr>
                <w:rFonts w:ascii="Times New Roman" w:hAnsi="Times New Roman" w:cs="Times New Roman"/>
                <w:sz w:val="24"/>
                <w:szCs w:val="24"/>
              </w:rPr>
            </w:pPr>
          </w:p>
        </w:tc>
        <w:tc>
          <w:tcPr>
            <w:tcW w:w="2589" w:type="dxa"/>
            <w:gridSpan w:val="2"/>
            <w:vMerge/>
          </w:tcPr>
          <w:p w14:paraId="03C5D6FF" w14:textId="77777777" w:rsidR="00256C28" w:rsidRPr="000D781F" w:rsidRDefault="00256C28" w:rsidP="00256C28">
            <w:pPr>
              <w:jc w:val="both"/>
              <w:rPr>
                <w:rFonts w:ascii="Times New Roman" w:hAnsi="Times New Roman" w:cs="Times New Roman"/>
                <w:sz w:val="24"/>
                <w:szCs w:val="24"/>
              </w:rPr>
            </w:pPr>
          </w:p>
        </w:tc>
        <w:tc>
          <w:tcPr>
            <w:tcW w:w="2051" w:type="dxa"/>
            <w:gridSpan w:val="3"/>
          </w:tcPr>
          <w:p w14:paraId="57D59408" w14:textId="602870F0" w:rsidR="00256C28" w:rsidRPr="003366E2" w:rsidRDefault="00256C28" w:rsidP="00256C28">
            <w:pPr>
              <w:pStyle w:val="Sarakstarindkopa"/>
              <w:ind w:left="0"/>
              <w:jc w:val="center"/>
            </w:pPr>
            <w:r>
              <w:t>Nē</w:t>
            </w:r>
          </w:p>
        </w:tc>
        <w:tc>
          <w:tcPr>
            <w:tcW w:w="9535" w:type="dxa"/>
          </w:tcPr>
          <w:p w14:paraId="379CD4DE" w14:textId="391B1CB0" w:rsidR="00256C28" w:rsidRPr="004C0F82" w:rsidRDefault="00256C28" w:rsidP="00256C28">
            <w:pPr>
              <w:pStyle w:val="Sarakstarindkopa"/>
              <w:spacing w:after="120"/>
              <w:ind w:left="0"/>
              <w:jc w:val="both"/>
            </w:pPr>
            <w:r w:rsidRPr="22291FDF">
              <w:rPr>
                <w:b/>
                <w:bCs/>
              </w:rPr>
              <w:t>Vērtējums ir “Nē”</w:t>
            </w:r>
            <w:r>
              <w:t>, ja precizētajā projekta iesniegumā nav veikti precizējumi atbilstoši izvirzītajiem nosacījumiem.</w:t>
            </w:r>
          </w:p>
        </w:tc>
      </w:tr>
      <w:tr w:rsidR="00042844" w:rsidRPr="00C301B4" w14:paraId="1DDB001B" w14:textId="77777777" w:rsidTr="003F0575">
        <w:trPr>
          <w:trHeight w:val="527"/>
          <w:jc w:val="center"/>
        </w:trPr>
        <w:tc>
          <w:tcPr>
            <w:tcW w:w="704" w:type="dxa"/>
            <w:vMerge/>
          </w:tcPr>
          <w:p w14:paraId="195A96AB" w14:textId="77777777" w:rsidR="00042844" w:rsidRPr="000D781F" w:rsidRDefault="00042844" w:rsidP="007744C4">
            <w:pPr>
              <w:spacing w:after="0" w:line="240" w:lineRule="auto"/>
              <w:jc w:val="both"/>
              <w:rPr>
                <w:rFonts w:ascii="Times New Roman" w:hAnsi="Times New Roman" w:cs="Times New Roman"/>
                <w:sz w:val="24"/>
                <w:szCs w:val="24"/>
              </w:rPr>
            </w:pPr>
          </w:p>
        </w:tc>
        <w:tc>
          <w:tcPr>
            <w:tcW w:w="2589" w:type="dxa"/>
            <w:gridSpan w:val="2"/>
            <w:vMerge/>
          </w:tcPr>
          <w:p w14:paraId="4352E501" w14:textId="77777777" w:rsidR="00042844" w:rsidRPr="000D781F" w:rsidRDefault="00042844" w:rsidP="007744C4">
            <w:pPr>
              <w:jc w:val="both"/>
              <w:rPr>
                <w:rFonts w:ascii="Times New Roman" w:hAnsi="Times New Roman" w:cs="Times New Roman"/>
                <w:sz w:val="24"/>
                <w:szCs w:val="24"/>
              </w:rPr>
            </w:pPr>
          </w:p>
        </w:tc>
        <w:tc>
          <w:tcPr>
            <w:tcW w:w="2051" w:type="dxa"/>
            <w:gridSpan w:val="3"/>
          </w:tcPr>
          <w:p w14:paraId="5E282AC2" w14:textId="66C13CCC" w:rsidR="00042844" w:rsidRPr="003366E2" w:rsidRDefault="004C0F82" w:rsidP="00C878AF">
            <w:pPr>
              <w:pStyle w:val="Sarakstarindkopa"/>
              <w:ind w:left="0"/>
              <w:jc w:val="center"/>
            </w:pPr>
            <w:r w:rsidRPr="22291FDF">
              <w:rPr>
                <w:lang w:val="lv-LV"/>
              </w:rPr>
              <w:t>N/A</w:t>
            </w:r>
          </w:p>
        </w:tc>
        <w:tc>
          <w:tcPr>
            <w:tcW w:w="9535" w:type="dxa"/>
          </w:tcPr>
          <w:p w14:paraId="45FD34AF" w14:textId="68EA5EB2" w:rsidR="00042844" w:rsidRPr="00C301B4" w:rsidRDefault="00042844" w:rsidP="00042844">
            <w:pPr>
              <w:pStyle w:val="Sarakstarindkopa"/>
              <w:spacing w:after="120"/>
              <w:ind w:left="0"/>
              <w:jc w:val="both"/>
              <w:rPr>
                <w:b/>
                <w:bCs/>
              </w:rPr>
            </w:pPr>
            <w:r w:rsidRPr="22291FDF">
              <w:rPr>
                <w:b/>
                <w:bCs/>
              </w:rPr>
              <w:t>Vērtējums ir “N/A”</w:t>
            </w:r>
            <w:r>
              <w:t>, ja pro</w:t>
            </w:r>
            <w:r w:rsidRPr="22291FDF">
              <w:rPr>
                <w:lang w:val="lv-LV"/>
              </w:rPr>
              <w:t>jektā nav paredzēts sadarbības partneris.</w:t>
            </w:r>
          </w:p>
        </w:tc>
      </w:tr>
      <w:tr w:rsidR="0015640C" w:rsidRPr="005F0C9A" w14:paraId="3F7C418E" w14:textId="77777777" w:rsidTr="003F0575">
        <w:trPr>
          <w:trHeight w:val="668"/>
          <w:jc w:val="center"/>
        </w:trPr>
        <w:tc>
          <w:tcPr>
            <w:tcW w:w="704" w:type="dxa"/>
            <w:vMerge w:val="restart"/>
          </w:tcPr>
          <w:p w14:paraId="0A2A23CD" w14:textId="41AB1ED4" w:rsidR="0015640C" w:rsidRPr="000D781F" w:rsidRDefault="0015640C" w:rsidP="007744C4">
            <w:pPr>
              <w:spacing w:after="0" w:line="240" w:lineRule="auto"/>
              <w:jc w:val="both"/>
              <w:rPr>
                <w:rFonts w:ascii="Times New Roman" w:hAnsi="Times New Roman" w:cs="Times New Roman"/>
              </w:rPr>
            </w:pPr>
            <w:r w:rsidRPr="22291FDF" w:rsidDel="0015640C">
              <w:rPr>
                <w:rFonts w:ascii="Times New Roman" w:hAnsi="Times New Roman" w:cs="Times New Roman"/>
              </w:rPr>
              <w:t>2.2</w:t>
            </w:r>
          </w:p>
        </w:tc>
        <w:tc>
          <w:tcPr>
            <w:tcW w:w="2589" w:type="dxa"/>
            <w:gridSpan w:val="2"/>
            <w:vMerge w:val="restart"/>
          </w:tcPr>
          <w:p w14:paraId="0DAC2892" w14:textId="13305EA2" w:rsidR="0015640C" w:rsidRPr="00D84E38" w:rsidRDefault="0015640C" w:rsidP="22291FDF">
            <w:pPr>
              <w:pStyle w:val="Bezatstarpm"/>
              <w:jc w:val="both"/>
              <w:rPr>
                <w:rFonts w:ascii="Times New Roman" w:hAnsi="Times New Roman"/>
                <w:color w:val="auto"/>
                <w:sz w:val="24"/>
              </w:rPr>
            </w:pPr>
            <w:r w:rsidRPr="22291FDF" w:rsidDel="0015640C">
              <w:rPr>
                <w:rFonts w:ascii="Times New Roman" w:hAnsi="Times New Roman"/>
                <w:sz w:val="24"/>
              </w:rPr>
              <w:t xml:space="preserve">Projekta izmaksu lietderīgums ir pamatots ar projekta izmaksu un ieguvumu analīzi (attiecināms, ja prasības izvirzītas MK </w:t>
            </w:r>
            <w:r w:rsidRPr="22291FDF" w:rsidDel="0015640C">
              <w:rPr>
                <w:rFonts w:ascii="Times New Roman" w:hAnsi="Times New Roman"/>
                <w:sz w:val="24"/>
              </w:rPr>
              <w:lastRenderedPageBreak/>
              <w:t>noteikumos par SAM īstenošanu).</w:t>
            </w:r>
          </w:p>
        </w:tc>
        <w:tc>
          <w:tcPr>
            <w:tcW w:w="2051" w:type="dxa"/>
            <w:gridSpan w:val="3"/>
          </w:tcPr>
          <w:p w14:paraId="209D2C41" w14:textId="78263A3E" w:rsidR="0015640C" w:rsidRPr="0015640C" w:rsidRDefault="0015640C" w:rsidP="007744C4">
            <w:pPr>
              <w:pStyle w:val="Sarakstarindkopa"/>
              <w:ind w:left="0"/>
              <w:jc w:val="center"/>
              <w:rPr>
                <w:sz w:val="22"/>
                <w:szCs w:val="22"/>
                <w:lang w:val="lv-LV" w:eastAsia="en-US"/>
              </w:rPr>
            </w:pPr>
            <w:r w:rsidRPr="22291FDF" w:rsidDel="0015640C">
              <w:rPr>
                <w:sz w:val="22"/>
                <w:szCs w:val="22"/>
              </w:rPr>
              <w:lastRenderedPageBreak/>
              <w:t>P</w:t>
            </w:r>
          </w:p>
        </w:tc>
        <w:tc>
          <w:tcPr>
            <w:tcW w:w="9535" w:type="dxa"/>
          </w:tcPr>
          <w:p w14:paraId="7366F6DB" w14:textId="44971321" w:rsidR="0015640C" w:rsidRPr="003C5792" w:rsidDel="0009240B" w:rsidRDefault="0015640C" w:rsidP="22291FDF">
            <w:pPr>
              <w:pStyle w:val="Sarakstarindkopa"/>
              <w:ind w:left="0"/>
              <w:jc w:val="both"/>
            </w:pPr>
            <w:r w:rsidRPr="22291FDF" w:rsidDel="0015640C">
              <w:rPr>
                <w:b/>
                <w:bCs/>
              </w:rPr>
              <w:t>Vērtējums ir „Jā”,</w:t>
            </w:r>
            <w:r w:rsidDel="0015640C">
              <w:t xml:space="preserve"> ja:</w:t>
            </w:r>
          </w:p>
          <w:p w14:paraId="1C007FB6" w14:textId="65CEEA44" w:rsidR="0015640C" w:rsidRPr="003C5792" w:rsidDel="0009240B" w:rsidRDefault="0015640C" w:rsidP="002C3BDE">
            <w:pPr>
              <w:pStyle w:val="Sarakstarindkopa"/>
              <w:numPr>
                <w:ilvl w:val="0"/>
                <w:numId w:val="86"/>
              </w:numPr>
              <w:jc w:val="both"/>
            </w:pPr>
            <w:r w:rsidDel="0015640C">
              <w:t>projekta izmaksu un ieguvumu analīze sagatavota atbilstoši normatīvajā aktā, kas nosaka kārtību, kādā Eiropas Savienības fondu vadībā iesaistītās institūcijas nodrošina šo fondu ieviešanu 2021.</w:t>
            </w:r>
            <w:r w:rsidR="003115EF">
              <w:rPr>
                <w:lang w:val="lv-LV"/>
              </w:rPr>
              <w:t>-</w:t>
            </w:r>
            <w:r w:rsidDel="0015640C">
              <w:t>2027.gada plānošanas periodā noteiktajam;</w:t>
            </w:r>
          </w:p>
          <w:p w14:paraId="5A303398" w14:textId="473A3113" w:rsidR="0015640C" w:rsidRPr="003C5792" w:rsidDel="0009240B" w:rsidRDefault="0015640C" w:rsidP="002C3BDE">
            <w:pPr>
              <w:pStyle w:val="Sarakstarindkopa"/>
              <w:numPr>
                <w:ilvl w:val="0"/>
                <w:numId w:val="86"/>
              </w:numPr>
              <w:jc w:val="both"/>
            </w:pPr>
            <w:r w:rsidDel="0015640C">
              <w:t>izmaksu un ieguvumu analīzēs aprēķini ir aritmētiski korekti un izsekojami;</w:t>
            </w:r>
          </w:p>
          <w:p w14:paraId="06383D31" w14:textId="34324433" w:rsidR="0015640C" w:rsidRPr="003C5792" w:rsidDel="0009240B" w:rsidRDefault="0015640C" w:rsidP="002C3BDE">
            <w:pPr>
              <w:pStyle w:val="Sarakstarindkopa"/>
              <w:numPr>
                <w:ilvl w:val="0"/>
                <w:numId w:val="86"/>
              </w:numPr>
              <w:jc w:val="both"/>
            </w:pPr>
            <w:r w:rsidDel="0015640C">
              <w:t>aprēķinātā projekta ekonomiskā ienesīguma norma ir lielāka par sociālo diskonta likmi;</w:t>
            </w:r>
          </w:p>
          <w:p w14:paraId="369034A7" w14:textId="0958A89D" w:rsidR="0015640C" w:rsidRPr="003C5792" w:rsidDel="0009240B" w:rsidRDefault="0015640C" w:rsidP="002C3BDE">
            <w:pPr>
              <w:pStyle w:val="Sarakstarindkopa"/>
              <w:numPr>
                <w:ilvl w:val="0"/>
                <w:numId w:val="86"/>
              </w:numPr>
              <w:jc w:val="both"/>
            </w:pPr>
            <w:r w:rsidDel="0015640C">
              <w:lastRenderedPageBreak/>
              <w:t>izmaksu un ieguvumu analīzē aprēķinātā projekta ekonomiskā neto pašreizējā vērtība ir lielāka par nulli;</w:t>
            </w:r>
          </w:p>
          <w:p w14:paraId="48B76A77" w14:textId="4DFE16BC" w:rsidR="0015640C" w:rsidRPr="00D14C21" w:rsidRDefault="0015640C" w:rsidP="003115EF">
            <w:pPr>
              <w:pStyle w:val="Bezatstarpm"/>
              <w:spacing w:after="120"/>
              <w:jc w:val="both"/>
              <w:rPr>
                <w:rFonts w:ascii="Times New Roman" w:hAnsi="Times New Roman"/>
                <w:bCs/>
                <w:color w:val="auto"/>
                <w:sz w:val="24"/>
              </w:rPr>
            </w:pPr>
            <w:r w:rsidRPr="22291FDF" w:rsidDel="0015640C">
              <w:rPr>
                <w:rFonts w:ascii="Times New Roman" w:hAnsi="Times New Roman"/>
                <w:color w:val="auto"/>
                <w:sz w:val="24"/>
              </w:rPr>
              <w:t>izmaksu un ieguvumu analīzē ir izmantoti uz projektu iesniegumu atlases izsludināšanas/ uzaicinājumu izsūtīšanas brīdi aktuālie makroekonomiskie pieņēmumi un prognozes, ja nolikumā nav noteikts citādi.</w:t>
            </w:r>
          </w:p>
        </w:tc>
      </w:tr>
      <w:tr w:rsidR="0015640C" w:rsidRPr="005F0C9A" w14:paraId="05F4D865" w14:textId="77777777" w:rsidTr="003F0575">
        <w:trPr>
          <w:trHeight w:val="668"/>
          <w:jc w:val="center"/>
        </w:trPr>
        <w:tc>
          <w:tcPr>
            <w:tcW w:w="704" w:type="dxa"/>
            <w:vMerge/>
          </w:tcPr>
          <w:p w14:paraId="5CFA3719" w14:textId="77777777" w:rsidR="0015640C" w:rsidRPr="000D781F" w:rsidRDefault="0015640C" w:rsidP="007744C4">
            <w:pPr>
              <w:spacing w:after="0" w:line="240" w:lineRule="auto"/>
              <w:jc w:val="both"/>
              <w:rPr>
                <w:rFonts w:ascii="Times New Roman" w:hAnsi="Times New Roman" w:cs="Times New Roman"/>
              </w:rPr>
            </w:pPr>
          </w:p>
        </w:tc>
        <w:tc>
          <w:tcPr>
            <w:tcW w:w="2589" w:type="dxa"/>
            <w:gridSpan w:val="2"/>
            <w:vMerge/>
          </w:tcPr>
          <w:p w14:paraId="0620A90E" w14:textId="77777777" w:rsidR="0015640C" w:rsidRPr="000D781F" w:rsidRDefault="0015640C" w:rsidP="007744C4">
            <w:pPr>
              <w:pStyle w:val="Bezatstarpm"/>
              <w:jc w:val="both"/>
              <w:rPr>
                <w:rFonts w:ascii="Times New Roman" w:hAnsi="Times New Roman"/>
                <w:szCs w:val="22"/>
              </w:rPr>
            </w:pPr>
          </w:p>
        </w:tc>
        <w:tc>
          <w:tcPr>
            <w:tcW w:w="2051" w:type="dxa"/>
            <w:gridSpan w:val="3"/>
          </w:tcPr>
          <w:p w14:paraId="2E0231F0" w14:textId="29190AF2" w:rsidR="0015640C" w:rsidRPr="005F0C9A" w:rsidRDefault="0015640C" w:rsidP="007744C4">
            <w:pPr>
              <w:pStyle w:val="Sarakstarindkopa"/>
              <w:ind w:left="0"/>
              <w:jc w:val="center"/>
              <w:rPr>
                <w:sz w:val="22"/>
                <w:szCs w:val="22"/>
              </w:rPr>
            </w:pPr>
            <w:r w:rsidDel="0015640C">
              <w:t>Jā, ar nosacījumu</w:t>
            </w:r>
          </w:p>
        </w:tc>
        <w:tc>
          <w:tcPr>
            <w:tcW w:w="9535" w:type="dxa"/>
          </w:tcPr>
          <w:p w14:paraId="2D33EA1B" w14:textId="17942340" w:rsidR="0015640C" w:rsidRPr="00235FD5" w:rsidDel="0009240B" w:rsidRDefault="0015640C" w:rsidP="22291FDF">
            <w:pPr>
              <w:pStyle w:val="Bezatstarpm"/>
              <w:jc w:val="both"/>
              <w:rPr>
                <w:rFonts w:ascii="Times New Roman" w:hAnsi="Times New Roman"/>
                <w:color w:val="auto"/>
                <w:sz w:val="24"/>
              </w:rPr>
            </w:pPr>
            <w:r w:rsidRPr="22291FDF" w:rsidDel="0015640C">
              <w:rPr>
                <w:rFonts w:ascii="Times New Roman" w:hAnsi="Times New Roman"/>
                <w:color w:val="auto"/>
                <w:sz w:val="24"/>
              </w:rPr>
              <w:t xml:space="preserve">Ja projekta iesniegums neatbilst minētajām prasībām, vērtējums ir </w:t>
            </w:r>
            <w:r w:rsidRPr="22291FDF" w:rsidDel="0015640C">
              <w:rPr>
                <w:rFonts w:ascii="Times New Roman" w:hAnsi="Times New Roman"/>
                <w:b/>
                <w:bCs/>
                <w:color w:val="auto"/>
                <w:sz w:val="24"/>
              </w:rPr>
              <w:t>“Jā, ar nosacījumu</w:t>
            </w:r>
            <w:r w:rsidRPr="22291FDF" w:rsidDel="0015640C">
              <w:rPr>
                <w:rFonts w:ascii="Times New Roman" w:hAnsi="Times New Roman"/>
                <w:color w:val="auto"/>
                <w:sz w:val="24"/>
              </w:rPr>
              <w:t>”, izvirza atbilstošus nosacījumus.</w:t>
            </w:r>
          </w:p>
          <w:p w14:paraId="25429257" w14:textId="77777777" w:rsidR="0015640C" w:rsidRDefault="0015640C" w:rsidP="007744C4">
            <w:pPr>
              <w:pStyle w:val="Sarakstarindkopa"/>
              <w:ind w:left="0"/>
              <w:jc w:val="both"/>
              <w:rPr>
                <w:bCs/>
                <w:lang w:val="lv-LV"/>
              </w:rPr>
            </w:pPr>
          </w:p>
        </w:tc>
      </w:tr>
      <w:tr w:rsidR="0015640C" w:rsidRPr="005F0C9A" w14:paraId="542B70F9" w14:textId="77777777" w:rsidTr="003F0575">
        <w:trPr>
          <w:trHeight w:val="668"/>
          <w:jc w:val="center"/>
        </w:trPr>
        <w:tc>
          <w:tcPr>
            <w:tcW w:w="704" w:type="dxa"/>
            <w:vMerge/>
          </w:tcPr>
          <w:p w14:paraId="0319065F" w14:textId="77777777" w:rsidR="0015640C" w:rsidRPr="000D781F" w:rsidRDefault="0015640C" w:rsidP="007744C4">
            <w:pPr>
              <w:spacing w:after="0" w:line="240" w:lineRule="auto"/>
              <w:jc w:val="both"/>
              <w:rPr>
                <w:rFonts w:ascii="Times New Roman" w:hAnsi="Times New Roman" w:cs="Times New Roman"/>
              </w:rPr>
            </w:pPr>
          </w:p>
        </w:tc>
        <w:tc>
          <w:tcPr>
            <w:tcW w:w="2589" w:type="dxa"/>
            <w:gridSpan w:val="2"/>
            <w:vMerge/>
          </w:tcPr>
          <w:p w14:paraId="72160BED" w14:textId="77777777" w:rsidR="0015640C" w:rsidRPr="000D781F" w:rsidRDefault="0015640C" w:rsidP="007744C4">
            <w:pPr>
              <w:pStyle w:val="Bezatstarpm"/>
              <w:jc w:val="both"/>
              <w:rPr>
                <w:rFonts w:ascii="Times New Roman" w:hAnsi="Times New Roman"/>
                <w:szCs w:val="22"/>
              </w:rPr>
            </w:pPr>
          </w:p>
        </w:tc>
        <w:tc>
          <w:tcPr>
            <w:tcW w:w="2051" w:type="dxa"/>
            <w:gridSpan w:val="3"/>
          </w:tcPr>
          <w:p w14:paraId="52D483C0" w14:textId="2F8C1073" w:rsidR="0015640C" w:rsidRPr="00235FD5" w:rsidRDefault="0015640C" w:rsidP="007744C4">
            <w:pPr>
              <w:pStyle w:val="Sarakstarindkopa"/>
              <w:ind w:left="0"/>
              <w:jc w:val="center"/>
              <w:rPr>
                <w:sz w:val="22"/>
                <w:szCs w:val="22"/>
                <w:lang w:val="lv-LV"/>
              </w:rPr>
            </w:pPr>
            <w:r w:rsidRPr="22291FDF" w:rsidDel="0015640C">
              <w:rPr>
                <w:sz w:val="22"/>
                <w:szCs w:val="22"/>
                <w:lang w:val="lv-LV"/>
              </w:rPr>
              <w:t>Nē</w:t>
            </w:r>
          </w:p>
        </w:tc>
        <w:tc>
          <w:tcPr>
            <w:tcW w:w="9535" w:type="dxa"/>
          </w:tcPr>
          <w:p w14:paraId="356227F8" w14:textId="76582B8F" w:rsidR="0015640C" w:rsidRPr="00235FD5" w:rsidDel="0009240B" w:rsidRDefault="0015640C" w:rsidP="22291FDF">
            <w:pPr>
              <w:pStyle w:val="Bezatstarpm"/>
              <w:jc w:val="both"/>
              <w:rPr>
                <w:rFonts w:ascii="Times New Roman" w:hAnsi="Times New Roman"/>
                <w:color w:val="auto"/>
                <w:sz w:val="24"/>
              </w:rPr>
            </w:pPr>
            <w:r w:rsidRPr="22291FDF" w:rsidDel="0015640C">
              <w:rPr>
                <w:rFonts w:ascii="Times New Roman" w:hAnsi="Times New Roman"/>
                <w:color w:val="auto"/>
                <w:sz w:val="24"/>
              </w:rPr>
              <w:t xml:space="preserve">Vērtējums ir </w:t>
            </w:r>
            <w:r w:rsidRPr="22291FDF" w:rsidDel="0015640C">
              <w:rPr>
                <w:rFonts w:ascii="Times New Roman" w:hAnsi="Times New Roman"/>
                <w:b/>
                <w:bCs/>
                <w:color w:val="auto"/>
                <w:sz w:val="24"/>
              </w:rPr>
              <w:t>“Nē”</w:t>
            </w:r>
            <w:r w:rsidRPr="22291FDF" w:rsidDel="0015640C">
              <w:rPr>
                <w:rFonts w:ascii="Times New Roman" w:hAnsi="Times New Roman"/>
                <w:color w:val="auto"/>
                <w:sz w:val="24"/>
              </w:rPr>
              <w:t>, ja precizētajā projekta iesniegumā nav veikti precizējumi atbilstoši izvirzītajiem nosacījumiem.</w:t>
            </w:r>
          </w:p>
          <w:p w14:paraId="3DCF48DF" w14:textId="77777777" w:rsidR="0015640C" w:rsidRPr="00235FD5" w:rsidRDefault="0015640C" w:rsidP="00235FD5">
            <w:pPr>
              <w:pStyle w:val="Bezatstarpm"/>
              <w:jc w:val="both"/>
              <w:rPr>
                <w:rFonts w:ascii="Times New Roman" w:hAnsi="Times New Roman"/>
                <w:color w:val="auto"/>
                <w:sz w:val="24"/>
              </w:rPr>
            </w:pPr>
          </w:p>
        </w:tc>
      </w:tr>
      <w:tr w:rsidR="0015640C" w:rsidRPr="005F0C9A" w14:paraId="6AE201ED" w14:textId="77777777" w:rsidTr="003F0575">
        <w:trPr>
          <w:trHeight w:val="668"/>
          <w:jc w:val="center"/>
        </w:trPr>
        <w:tc>
          <w:tcPr>
            <w:tcW w:w="704" w:type="dxa"/>
            <w:vMerge/>
          </w:tcPr>
          <w:p w14:paraId="40BFB65F" w14:textId="77777777" w:rsidR="0015640C" w:rsidRPr="000D781F" w:rsidRDefault="0015640C" w:rsidP="007744C4">
            <w:pPr>
              <w:spacing w:after="0" w:line="240" w:lineRule="auto"/>
              <w:jc w:val="both"/>
              <w:rPr>
                <w:rFonts w:ascii="Times New Roman" w:hAnsi="Times New Roman" w:cs="Times New Roman"/>
              </w:rPr>
            </w:pPr>
          </w:p>
        </w:tc>
        <w:tc>
          <w:tcPr>
            <w:tcW w:w="2589" w:type="dxa"/>
            <w:gridSpan w:val="2"/>
            <w:vMerge/>
          </w:tcPr>
          <w:p w14:paraId="15C428BD" w14:textId="77777777" w:rsidR="0015640C" w:rsidRPr="000D781F" w:rsidRDefault="0015640C" w:rsidP="007744C4">
            <w:pPr>
              <w:pStyle w:val="Bezatstarpm"/>
              <w:jc w:val="both"/>
              <w:rPr>
                <w:rFonts w:ascii="Times New Roman" w:hAnsi="Times New Roman"/>
                <w:szCs w:val="22"/>
              </w:rPr>
            </w:pPr>
          </w:p>
        </w:tc>
        <w:tc>
          <w:tcPr>
            <w:tcW w:w="2051" w:type="dxa"/>
            <w:gridSpan w:val="3"/>
          </w:tcPr>
          <w:p w14:paraId="215BA66A" w14:textId="46CE1E0E" w:rsidR="0015640C" w:rsidRDefault="0015640C" w:rsidP="007744C4">
            <w:pPr>
              <w:pStyle w:val="Sarakstarindkopa"/>
              <w:ind w:left="0"/>
              <w:jc w:val="center"/>
              <w:rPr>
                <w:sz w:val="22"/>
                <w:szCs w:val="22"/>
                <w:lang w:val="lv-LV"/>
              </w:rPr>
            </w:pPr>
            <w:r w:rsidRPr="22291FDF" w:rsidDel="0015640C">
              <w:rPr>
                <w:sz w:val="22"/>
                <w:szCs w:val="22"/>
                <w:lang w:val="lv-LV"/>
              </w:rPr>
              <w:t>N/A</w:t>
            </w:r>
          </w:p>
        </w:tc>
        <w:tc>
          <w:tcPr>
            <w:tcW w:w="9535" w:type="dxa"/>
          </w:tcPr>
          <w:p w14:paraId="540BFC7C" w14:textId="2CC2C361" w:rsidR="0015640C" w:rsidRPr="00024DA5" w:rsidRDefault="0015640C" w:rsidP="22291FDF">
            <w:pPr>
              <w:pStyle w:val="Bezatstarpm"/>
              <w:jc w:val="both"/>
              <w:rPr>
                <w:rFonts w:ascii="Times New Roman" w:hAnsi="Times New Roman"/>
                <w:color w:val="auto"/>
                <w:sz w:val="24"/>
              </w:rPr>
            </w:pPr>
            <w:r w:rsidRPr="00024DA5" w:rsidDel="0015640C">
              <w:rPr>
                <w:rFonts w:ascii="Times New Roman" w:hAnsi="Times New Roman"/>
                <w:color w:val="auto"/>
                <w:sz w:val="24"/>
              </w:rPr>
              <w:t xml:space="preserve">Vērtējums ir </w:t>
            </w:r>
            <w:r w:rsidRPr="00024DA5" w:rsidDel="0015640C">
              <w:rPr>
                <w:rFonts w:ascii="Times New Roman" w:hAnsi="Times New Roman"/>
                <w:b/>
                <w:bCs/>
                <w:color w:val="auto"/>
                <w:sz w:val="24"/>
              </w:rPr>
              <w:t>“N/A”</w:t>
            </w:r>
            <w:r w:rsidRPr="00024DA5" w:rsidDel="0015640C">
              <w:rPr>
                <w:rFonts w:ascii="Times New Roman" w:hAnsi="Times New Roman"/>
                <w:color w:val="auto"/>
                <w:sz w:val="24"/>
              </w:rPr>
              <w:t xml:space="preserve">, ja projekta kopējās izmaksas (ieskaitot PVN) ir līdz 999 999 </w:t>
            </w:r>
            <w:r w:rsidRPr="00024DA5" w:rsidDel="0015640C">
              <w:rPr>
                <w:rFonts w:ascii="Times New Roman" w:hAnsi="Times New Roman"/>
                <w:i/>
                <w:iCs/>
                <w:color w:val="auto"/>
                <w:sz w:val="24"/>
              </w:rPr>
              <w:t>euro</w:t>
            </w:r>
            <w:r w:rsidRPr="00024DA5" w:rsidDel="001C2881">
              <w:rPr>
                <w:rFonts w:ascii="Times New Roman" w:hAnsi="Times New Roman"/>
                <w:color w:val="auto"/>
                <w:sz w:val="24"/>
              </w:rPr>
              <w:t>.</w:t>
            </w:r>
          </w:p>
        </w:tc>
      </w:tr>
      <w:tr w:rsidR="00E66843" w:rsidRPr="002E7EEA" w14:paraId="36F7BB0D" w14:textId="77777777" w:rsidTr="003F0575">
        <w:trPr>
          <w:trHeight w:val="171"/>
          <w:jc w:val="center"/>
        </w:trPr>
        <w:tc>
          <w:tcPr>
            <w:tcW w:w="704" w:type="dxa"/>
            <w:vMerge w:val="restart"/>
            <w:shd w:val="clear" w:color="auto" w:fill="auto"/>
          </w:tcPr>
          <w:p w14:paraId="36F4512F" w14:textId="7F6EA83C" w:rsidR="00E66843" w:rsidRPr="000D781F" w:rsidRDefault="00E66843" w:rsidP="007744C4">
            <w:pPr>
              <w:spacing w:after="0" w:line="240" w:lineRule="auto"/>
              <w:jc w:val="both"/>
              <w:rPr>
                <w:rFonts w:ascii="Times New Roman" w:hAnsi="Times New Roman" w:cs="Times New Roman"/>
              </w:rPr>
            </w:pPr>
            <w:r w:rsidRPr="61EE8E63">
              <w:rPr>
                <w:rFonts w:ascii="Times New Roman" w:hAnsi="Times New Roman" w:cs="Times New Roman"/>
              </w:rPr>
              <w:t>2.</w:t>
            </w:r>
            <w:r w:rsidR="00B312C8">
              <w:rPr>
                <w:rFonts w:ascii="Times New Roman" w:hAnsi="Times New Roman" w:cs="Times New Roman"/>
              </w:rPr>
              <w:t>3</w:t>
            </w:r>
            <w:r w:rsidRPr="61EE8E63">
              <w:rPr>
                <w:rFonts w:ascii="Times New Roman" w:hAnsi="Times New Roman" w:cs="Times New Roman"/>
              </w:rPr>
              <w:t>.</w:t>
            </w:r>
          </w:p>
        </w:tc>
        <w:tc>
          <w:tcPr>
            <w:tcW w:w="2589" w:type="dxa"/>
            <w:gridSpan w:val="2"/>
            <w:vMerge w:val="restart"/>
            <w:shd w:val="clear" w:color="auto" w:fill="auto"/>
          </w:tcPr>
          <w:p w14:paraId="55DB5416" w14:textId="1CB8622F" w:rsidR="00E66843" w:rsidRPr="00E66843" w:rsidRDefault="7D2BA0CD" w:rsidP="00E66843">
            <w:pPr>
              <w:pStyle w:val="Bezatstarpm"/>
              <w:jc w:val="both"/>
              <w:rPr>
                <w:rFonts w:ascii="Times New Roman" w:hAnsi="Times New Roman"/>
                <w:sz w:val="24"/>
                <w:highlight w:val="yellow"/>
              </w:rPr>
            </w:pPr>
            <w:r w:rsidRPr="7A29CA9F">
              <w:rPr>
                <w:rFonts w:ascii="Times New Roman" w:eastAsia="Times New Roman" w:hAnsi="Times New Roman"/>
                <w:color w:val="auto"/>
                <w:sz w:val="24"/>
              </w:rPr>
              <w:t xml:space="preserve">Projekta iesniedzējs un sadarbības partneris (ja tāds ir paredzēts) nav grūtībās nonācis saimnieciskās darbības </w:t>
            </w:r>
            <w:r w:rsidRPr="7A29CA9F">
              <w:rPr>
                <w:rFonts w:ascii="Times New Roman" w:eastAsia="Times New Roman" w:hAnsi="Times New Roman"/>
                <w:color w:val="auto"/>
                <w:sz w:val="24"/>
              </w:rPr>
              <w:lastRenderedPageBreak/>
              <w:t>veicējs</w:t>
            </w:r>
            <w:r w:rsidR="00E66843" w:rsidRPr="7A29CA9F">
              <w:rPr>
                <w:rFonts w:ascii="Times New Roman" w:eastAsia="Times New Roman" w:hAnsi="Times New Roman"/>
                <w:color w:val="auto"/>
                <w:sz w:val="24"/>
                <w:vertAlign w:val="superscript"/>
              </w:rPr>
              <w:footnoteReference w:id="5"/>
            </w:r>
            <w:r w:rsidRPr="7A29CA9F">
              <w:rPr>
                <w:rFonts w:ascii="Times New Roman" w:eastAsia="Times New Roman" w:hAnsi="Times New Roman"/>
                <w:color w:val="auto"/>
                <w:sz w:val="24"/>
                <w:vertAlign w:val="superscript"/>
              </w:rPr>
              <w:t>;</w:t>
            </w:r>
            <w:r w:rsidR="00E66843" w:rsidRPr="7A29CA9F">
              <w:rPr>
                <w:rFonts w:ascii="Times New Roman" w:eastAsia="Times New Roman" w:hAnsi="Times New Roman"/>
                <w:color w:val="auto"/>
                <w:sz w:val="24"/>
                <w:vertAlign w:val="superscript"/>
              </w:rPr>
              <w:footnoteReference w:id="6"/>
            </w:r>
            <w:r w:rsidRPr="7A29CA9F">
              <w:rPr>
                <w:rFonts w:ascii="Times New Roman" w:eastAsia="Times New Roman" w:hAnsi="Times New Roman"/>
                <w:color w:val="auto"/>
                <w:sz w:val="24"/>
              </w:rPr>
              <w:t xml:space="preserve"> (attiecināms, ja prasības izvirzītas MK noteikumos par SAM īstenošanu).</w:t>
            </w:r>
          </w:p>
        </w:tc>
        <w:tc>
          <w:tcPr>
            <w:tcW w:w="2051" w:type="dxa"/>
            <w:gridSpan w:val="3"/>
            <w:shd w:val="clear" w:color="auto" w:fill="auto"/>
          </w:tcPr>
          <w:p w14:paraId="5A35ABEE" w14:textId="7315256C" w:rsidR="00E66843" w:rsidRPr="00E66843" w:rsidRDefault="00E66843" w:rsidP="007744C4">
            <w:pPr>
              <w:pStyle w:val="Sarakstarindkopa"/>
              <w:ind w:left="0"/>
              <w:jc w:val="center"/>
              <w:rPr>
                <w:lang w:val="lv-LV"/>
              </w:rPr>
            </w:pPr>
            <w:r w:rsidRPr="00E66843">
              <w:lastRenderedPageBreak/>
              <w:t>N</w:t>
            </w:r>
            <w:r w:rsidRPr="00E66843">
              <w:rPr>
                <w:rStyle w:val="Vresatsauce"/>
              </w:rPr>
              <w:footnoteReference w:id="7"/>
            </w:r>
          </w:p>
        </w:tc>
        <w:tc>
          <w:tcPr>
            <w:tcW w:w="9535" w:type="dxa"/>
            <w:shd w:val="clear" w:color="auto" w:fill="auto"/>
          </w:tcPr>
          <w:p w14:paraId="1062D484" w14:textId="592D70B2" w:rsidR="00E66843" w:rsidRPr="00E66843" w:rsidRDefault="00E66843" w:rsidP="00E66843">
            <w:pPr>
              <w:jc w:val="both"/>
              <w:rPr>
                <w:rFonts w:ascii="Times New Roman" w:hAnsi="Times New Roman" w:cs="Times New Roman"/>
                <w:sz w:val="24"/>
                <w:szCs w:val="24"/>
              </w:rPr>
            </w:pPr>
            <w:bookmarkStart w:id="2" w:name="_Hlk148524324"/>
            <w:r w:rsidRPr="00E66843">
              <w:rPr>
                <w:rFonts w:ascii="Times New Roman" w:hAnsi="Times New Roman" w:cs="Times New Roman"/>
                <w:b/>
                <w:sz w:val="24"/>
                <w:szCs w:val="24"/>
              </w:rPr>
              <w:t>Vērtējums ir „Jā”</w:t>
            </w:r>
            <w:r w:rsidRPr="00E66843">
              <w:rPr>
                <w:rFonts w:ascii="Times New Roman" w:hAnsi="Times New Roman" w:cs="Times New Roman"/>
                <w:sz w:val="24"/>
                <w:szCs w:val="24"/>
              </w:rPr>
              <w:t xml:space="preserve">, ja projekta iesniedzējs un sadarbības partneris (ja tāds ir paredzēts) uz </w:t>
            </w:r>
            <w:r w:rsidR="001A305A" w:rsidRPr="00E66843">
              <w:rPr>
                <w:rFonts w:ascii="Times New Roman" w:hAnsi="Times New Roman" w:cs="Times New Roman"/>
                <w:sz w:val="24"/>
                <w:szCs w:val="24"/>
              </w:rPr>
              <w:t xml:space="preserve">komercdarbības atbalsta piešķiršanas dienu </w:t>
            </w:r>
            <w:r w:rsidRPr="00E66843">
              <w:rPr>
                <w:rFonts w:ascii="Times New Roman" w:hAnsi="Times New Roman" w:cs="Times New Roman"/>
                <w:sz w:val="24"/>
                <w:szCs w:val="24"/>
              </w:rPr>
              <w:t>nav grūtībās nonācis uzņēmums</w:t>
            </w:r>
            <w:r w:rsidRPr="00E66843">
              <w:rPr>
                <w:rStyle w:val="Vresatsauce"/>
                <w:rFonts w:ascii="Times New Roman" w:hAnsi="Times New Roman" w:cs="Times New Roman"/>
                <w:sz w:val="24"/>
                <w:szCs w:val="24"/>
              </w:rPr>
              <w:footnoteReference w:id="8"/>
            </w:r>
            <w:r w:rsidRPr="00E66843">
              <w:rPr>
                <w:rFonts w:ascii="Times New Roman" w:hAnsi="Times New Roman" w:cs="Times New Roman"/>
                <w:sz w:val="24"/>
                <w:szCs w:val="24"/>
              </w:rPr>
              <w:t xml:space="preserve"> (turpmāk – GNU) un uz to neattiecas neviena no Komisijas regulas Nr. </w:t>
            </w:r>
            <w:hyperlink r:id="rId11" w:tgtFrame="_blank" w:history="1">
              <w:r w:rsidRPr="00E66843">
                <w:rPr>
                  <w:rStyle w:val="Hipersaite"/>
                  <w:rFonts w:ascii="Times New Roman" w:hAnsi="Times New Roman" w:cs="Times New Roman"/>
                  <w:sz w:val="24"/>
                  <w:szCs w:val="24"/>
                </w:rPr>
                <w:t>651/2014</w:t>
              </w:r>
            </w:hyperlink>
            <w:r w:rsidRPr="00E66843">
              <w:rPr>
                <w:rFonts w:ascii="Times New Roman" w:hAnsi="Times New Roman" w:cs="Times New Roman"/>
                <w:sz w:val="24"/>
                <w:szCs w:val="24"/>
              </w:rPr>
              <w:t xml:space="preserve"> 2. panta 18. punktā minētajām situācijām:</w:t>
            </w:r>
          </w:p>
          <w:bookmarkEnd w:id="2"/>
          <w:p w14:paraId="3A7F7DB5" w14:textId="77777777" w:rsidR="00E66843" w:rsidRPr="00E66843" w:rsidRDefault="00E66843" w:rsidP="00C87B90">
            <w:pPr>
              <w:pStyle w:val="Sarakstarindkopa"/>
              <w:numPr>
                <w:ilvl w:val="0"/>
                <w:numId w:val="90"/>
              </w:numPr>
              <w:ind w:left="466" w:hanging="283"/>
              <w:jc w:val="both"/>
            </w:pPr>
            <w:r w:rsidRPr="00E66843">
              <w:t>atbalsta pretendentam (izņemot MVU</w:t>
            </w:r>
            <w:r w:rsidRPr="00E66843">
              <w:rPr>
                <w:rStyle w:val="Vresatsauce"/>
              </w:rPr>
              <w:footnoteReference w:id="9"/>
            </w:r>
            <w:r w:rsidRPr="00E66843">
              <w:t xml:space="preserve">,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w:t>
            </w:r>
            <w:r w:rsidRPr="00E66843">
              <w:lastRenderedPageBreak/>
              <w:t>uzskatīt par daļu no sabiedrības pašu kapitāla), rodas negatīvs rezultāts, kas pārsniedz pusi no parakstītā kapitāla.  Kapitāls attiecīgajā gadījumā ietver kapitāldaļu uzcenojumu;</w:t>
            </w:r>
          </w:p>
          <w:p w14:paraId="4806539B" w14:textId="77777777" w:rsidR="00E66843" w:rsidRPr="00E66843" w:rsidRDefault="00E66843" w:rsidP="00C87B90">
            <w:pPr>
              <w:pStyle w:val="Sarakstarindkopa"/>
              <w:numPr>
                <w:ilvl w:val="0"/>
                <w:numId w:val="90"/>
              </w:numPr>
              <w:ind w:left="466" w:right="37" w:hanging="283"/>
              <w:jc w:val="both"/>
            </w:pPr>
            <w:r w:rsidRPr="00E66843">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35C24CC2" w14:textId="77777777" w:rsidR="00E66843" w:rsidRPr="00E66843" w:rsidRDefault="00E66843" w:rsidP="00C87B90">
            <w:pPr>
              <w:pStyle w:val="Sarakstarindkopa"/>
              <w:numPr>
                <w:ilvl w:val="0"/>
                <w:numId w:val="90"/>
              </w:numPr>
              <w:ind w:left="455" w:right="37" w:hanging="283"/>
              <w:jc w:val="both"/>
            </w:pPr>
            <w:r w:rsidRPr="00E66843">
              <w:t>atbalsta pretendents, kuram ierosināta tiesiskās aizsardzības procesa lieta, tiek īstenots tiesiskās aizsardzības process vai pasludināts maksātnespējas process, vai tas atbilst normatīvajos aktos noteiktiem kritērijiem</w:t>
            </w:r>
            <w:r w:rsidRPr="00E66843">
              <w:rPr>
                <w:rStyle w:val="Vresatsauce"/>
              </w:rPr>
              <w:footnoteReference w:id="10"/>
            </w:r>
            <w:r w:rsidRPr="00E66843">
              <w:t>, lai tam pēc kreditora pieprasījuma piemērotu maksātnespējas procedūru;</w:t>
            </w:r>
          </w:p>
          <w:p w14:paraId="7A077415" w14:textId="77777777" w:rsidR="00E66843" w:rsidRPr="00E66843" w:rsidRDefault="00E66843" w:rsidP="00C87B90">
            <w:pPr>
              <w:pStyle w:val="Sarakstarindkopa"/>
              <w:numPr>
                <w:ilvl w:val="0"/>
                <w:numId w:val="90"/>
              </w:numPr>
              <w:ind w:left="466" w:right="37" w:hanging="283"/>
              <w:jc w:val="both"/>
            </w:pPr>
            <w:r w:rsidRPr="00E66843">
              <w:t>atbalsta pretendents ir saņēmis glābšanas atbalstu un vēl nav atmaksājis aizdevumu vai atsaucis garantiju, vai ir saņēmis pārstrukturēšanas atbalstu un uz to joprojām attiecas pārstrukturēšanas plāns;</w:t>
            </w:r>
          </w:p>
          <w:p w14:paraId="0AFD4005" w14:textId="77777777" w:rsidR="00E66843" w:rsidRPr="00E66843" w:rsidRDefault="00E66843" w:rsidP="00C87B90">
            <w:pPr>
              <w:pStyle w:val="Sarakstarindkopa"/>
              <w:numPr>
                <w:ilvl w:val="0"/>
                <w:numId w:val="90"/>
              </w:numPr>
              <w:ind w:left="466" w:right="37" w:hanging="283"/>
              <w:jc w:val="both"/>
            </w:pPr>
            <w:r w:rsidRPr="00E66843">
              <w:lastRenderedPageBreak/>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08DB2FE" w14:textId="77777777" w:rsidR="00E66843" w:rsidRPr="00E66843" w:rsidRDefault="00E66843" w:rsidP="00E66843">
            <w:pPr>
              <w:jc w:val="both"/>
              <w:rPr>
                <w:rFonts w:ascii="Times New Roman" w:hAnsi="Times New Roman" w:cs="Times New Roman"/>
                <w:sz w:val="24"/>
                <w:szCs w:val="24"/>
              </w:rPr>
            </w:pPr>
          </w:p>
          <w:p w14:paraId="206E1907" w14:textId="1BE18B9C" w:rsidR="56A64231" w:rsidRDefault="00E66843" w:rsidP="56A64231">
            <w:pPr>
              <w:jc w:val="both"/>
              <w:rPr>
                <w:rFonts w:ascii="Times New Roman" w:hAnsi="Times New Roman" w:cs="Times New Roman"/>
                <w:sz w:val="24"/>
                <w:szCs w:val="24"/>
              </w:rPr>
            </w:pPr>
            <w:r w:rsidRPr="00E66843">
              <w:rPr>
                <w:rFonts w:ascii="Times New Roman" w:hAnsi="Times New Roman" w:cs="Times New Roman"/>
                <w:sz w:val="24"/>
                <w:szCs w:val="24"/>
              </w:rPr>
              <w:t xml:space="preserve">ERAF un KF gadījumā atbilstību Eiropas Parlamenta un Padomes </w:t>
            </w:r>
            <w:proofErr w:type="gramStart"/>
            <w:r w:rsidRPr="00E66843">
              <w:rPr>
                <w:rFonts w:ascii="Times New Roman" w:hAnsi="Times New Roman" w:cs="Times New Roman"/>
                <w:sz w:val="24"/>
                <w:szCs w:val="24"/>
              </w:rPr>
              <w:t>2021.gada</w:t>
            </w:r>
            <w:proofErr w:type="gramEnd"/>
            <w:r w:rsidRPr="00E66843">
              <w:rPr>
                <w:rFonts w:ascii="Times New Roman" w:hAnsi="Times New Roman" w:cs="Times New Roman"/>
                <w:sz w:val="24"/>
                <w:szCs w:val="24"/>
              </w:rPr>
              <w:t xml:space="preserve"> 24.jūnija regulas Nr. 2021/1058, par Eiropas Reģionālās attīstības fondu un Kohēzijas fondu 7. panta 1. punkta d) apakšpunktā noteiktajam</w:t>
            </w:r>
            <w:r w:rsidRPr="00E66843">
              <w:rPr>
                <w:rStyle w:val="Vresatsauce"/>
                <w:rFonts w:ascii="Times New Roman" w:hAnsi="Times New Roman" w:cs="Times New Roman"/>
                <w:sz w:val="24"/>
                <w:szCs w:val="24"/>
              </w:rPr>
              <w:footnoteReference w:id="11"/>
            </w:r>
            <w:r w:rsidRPr="00E66843">
              <w:rPr>
                <w:rFonts w:ascii="Times New Roman" w:hAnsi="Times New Roman" w:cs="Times New Roman"/>
                <w:sz w:val="24"/>
                <w:szCs w:val="24"/>
              </w:rPr>
              <w:t xml:space="preserve">.  </w:t>
            </w:r>
          </w:p>
          <w:p w14:paraId="2696F9D0"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Atbilstību kritērijam pārbauda:</w:t>
            </w:r>
          </w:p>
          <w:p w14:paraId="08FA79F5" w14:textId="77777777" w:rsidR="00E66843" w:rsidRPr="00E66843" w:rsidRDefault="00E66843" w:rsidP="00C87B90">
            <w:pPr>
              <w:pStyle w:val="Sarakstarindkopa"/>
              <w:numPr>
                <w:ilvl w:val="0"/>
                <w:numId w:val="91"/>
              </w:numPr>
              <w:jc w:val="both"/>
            </w:pPr>
            <w:r w:rsidRPr="00E66843">
              <w:t>uz projekta iesnieguma iesniegšanas dienu un;</w:t>
            </w:r>
          </w:p>
          <w:p w14:paraId="0F0F3767" w14:textId="1E74600C" w:rsidR="00E66843" w:rsidRPr="009403D0" w:rsidRDefault="00E66843" w:rsidP="00C87B90">
            <w:pPr>
              <w:pStyle w:val="Sarakstarindkopa"/>
              <w:numPr>
                <w:ilvl w:val="0"/>
                <w:numId w:val="91"/>
              </w:numPr>
              <w:jc w:val="both"/>
            </w:pPr>
            <w:r w:rsidRPr="00E66843">
              <w:t xml:space="preserve">uz lēmuma par projekta iesnieguma apstiprināšanas dienu vai atzinuma par nosacījumu izpildi pieņemšanas dienu, ja ir bijis pieņemts lēmums par projekta iesnieguma apstiprināšanu ar nosacījumu. </w:t>
            </w:r>
            <w:r w:rsidRPr="00E66843">
              <w:rPr>
                <w:b/>
              </w:rPr>
              <w:t xml:space="preserve"> </w:t>
            </w:r>
          </w:p>
          <w:p w14:paraId="3CACA193" w14:textId="719580F3"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Lēmums par projekta iesnieguma apstiprināšanu, kā arī atzinums par nosacījumu izpildi var būt lēmumi, ar kuriem tiek piešķirts komercdarbības atbalsts pretendentam.</w:t>
            </w:r>
            <w:r w:rsidRPr="00E66843">
              <w:rPr>
                <w:rStyle w:val="Komentraatsauce"/>
                <w:rFonts w:ascii="Times New Roman" w:hAnsi="Times New Roman" w:cs="Times New Roman"/>
                <w:sz w:val="24"/>
                <w:szCs w:val="24"/>
              </w:rPr>
              <w:t xml:space="preserve"> </w:t>
            </w:r>
          </w:p>
          <w:p w14:paraId="7AFB6F9A" w14:textId="07D15429" w:rsidR="56A64231" w:rsidRDefault="56A64231" w:rsidP="56A64231">
            <w:pPr>
              <w:jc w:val="both"/>
              <w:rPr>
                <w:rStyle w:val="Komentraatsauce"/>
                <w:rFonts w:ascii="Times New Roman" w:hAnsi="Times New Roman" w:cs="Times New Roman"/>
                <w:sz w:val="24"/>
                <w:szCs w:val="24"/>
              </w:rPr>
            </w:pPr>
          </w:p>
          <w:p w14:paraId="58C32B60" w14:textId="1E46441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GNU pazīmes vērtē projekta iesniedzējam individuāli un tā saistīto personu grupai (ja attiecināms) saskaņā ar Komisijas regulas Nr.</w:t>
            </w:r>
            <w:hyperlink r:id="rId12">
              <w:r w:rsidR="7CF7566A" w:rsidRPr="56A64231">
                <w:rPr>
                  <w:rStyle w:val="Hipersaite"/>
                  <w:rFonts w:ascii="Times New Roman" w:hAnsi="Times New Roman" w:cs="Times New Roman"/>
                  <w:sz w:val="24"/>
                  <w:szCs w:val="24"/>
                </w:rPr>
                <w:t>651/2014</w:t>
              </w:r>
            </w:hyperlink>
            <w:r w:rsidR="7CF7566A" w:rsidRPr="56A64231">
              <w:rPr>
                <w:rFonts w:ascii="Times New Roman" w:hAnsi="Times New Roman" w:cs="Times New Roman"/>
                <w:sz w:val="24"/>
                <w:szCs w:val="24"/>
              </w:rPr>
              <w:t xml:space="preserve"> I pielikuma </w:t>
            </w:r>
            <w:proofErr w:type="gramStart"/>
            <w:r w:rsidR="7CF7566A" w:rsidRPr="56A64231">
              <w:rPr>
                <w:rFonts w:ascii="Times New Roman" w:hAnsi="Times New Roman" w:cs="Times New Roman"/>
                <w:sz w:val="24"/>
                <w:szCs w:val="24"/>
              </w:rPr>
              <w:t>3.panta</w:t>
            </w:r>
            <w:proofErr w:type="gramEnd"/>
            <w:r w:rsidR="7CF7566A" w:rsidRPr="56A64231">
              <w:rPr>
                <w:rFonts w:ascii="Times New Roman" w:hAnsi="Times New Roman" w:cs="Times New Roman"/>
                <w:sz w:val="24"/>
                <w:szCs w:val="24"/>
              </w:rPr>
              <w:t xml:space="preserve"> 3.punktā definēto un balstoties uz </w:t>
            </w:r>
            <w:hyperlink r:id="rId13">
              <w:r w:rsidR="7CF7566A" w:rsidRPr="56A64231">
                <w:rPr>
                  <w:rStyle w:val="Hipersaite"/>
                  <w:rFonts w:ascii="Times New Roman" w:hAnsi="Times New Roman" w:cs="Times New Roman"/>
                  <w:sz w:val="24"/>
                  <w:szCs w:val="24"/>
                </w:rPr>
                <w:t>Komisijas lietotāja rokasgrāmatā par MVU definīcijas piemērošanu</w:t>
              </w:r>
            </w:hyperlink>
            <w:r w:rsidR="7CF7566A" w:rsidRPr="56A64231">
              <w:rPr>
                <w:rFonts w:ascii="Times New Roman" w:hAnsi="Times New Roman" w:cs="Times New Roman"/>
                <w:sz w:val="24"/>
                <w:szCs w:val="24"/>
              </w:rPr>
              <w:t xml:space="preserve"> norādīto.</w:t>
            </w:r>
          </w:p>
          <w:p w14:paraId="6A96F4BA" w14:textId="66680FD3" w:rsidR="56A64231" w:rsidRDefault="56A64231" w:rsidP="56A64231">
            <w:pPr>
              <w:jc w:val="both"/>
              <w:rPr>
                <w:rFonts w:ascii="Times New Roman" w:hAnsi="Times New Roman" w:cs="Times New Roman"/>
                <w:sz w:val="24"/>
                <w:szCs w:val="24"/>
              </w:rPr>
            </w:pPr>
          </w:p>
          <w:p w14:paraId="3069B29C" w14:textId="36B5A42F" w:rsidR="56A64231" w:rsidRDefault="00E66843" w:rsidP="56A64231">
            <w:pPr>
              <w:jc w:val="both"/>
              <w:rPr>
                <w:rFonts w:ascii="Times New Roman" w:hAnsi="Times New Roman" w:cs="Times New Roman"/>
                <w:sz w:val="24"/>
                <w:szCs w:val="24"/>
              </w:rPr>
            </w:pPr>
            <w:r w:rsidRPr="00E66843">
              <w:rPr>
                <w:rFonts w:ascii="Times New Roman" w:hAnsi="Times New Roman" w:cs="Times New Roman"/>
                <w:sz w:val="24"/>
                <w:szCs w:val="24"/>
              </w:rPr>
              <w:lastRenderedPageBreak/>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 vai tas atbilst normatīvajos aktos noteiktiem kritērijiem</w:t>
            </w:r>
            <w:r w:rsidRPr="00E66843">
              <w:rPr>
                <w:rStyle w:val="Vresatsauce"/>
                <w:rFonts w:ascii="Times New Roman" w:hAnsi="Times New Roman" w:cs="Times New Roman"/>
                <w:sz w:val="24"/>
                <w:szCs w:val="24"/>
              </w:rPr>
              <w:footnoteReference w:id="12"/>
            </w:r>
            <w:r w:rsidRPr="00E66843">
              <w:rPr>
                <w:rFonts w:ascii="Times New Roman" w:hAnsi="Times New Roman" w:cs="Times New Roman"/>
                <w:sz w:val="24"/>
                <w:szCs w:val="24"/>
              </w:rPr>
              <w:t xml:space="preserve">, lai tam pēc kreditora pieprasījuma piemērotu maksātnespējas procedūru. </w:t>
            </w:r>
          </w:p>
          <w:p w14:paraId="709F761D"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Pieņemot lēmumu par projekta iesniedzēja atbilstību kritērijam, balstās uz projekta iesniegumam pievienoto informāciju uz iesniegšanas dienu un publiski</w:t>
            </w:r>
            <w:r w:rsidRPr="00E66843">
              <w:rPr>
                <w:rStyle w:val="Vresatsauce"/>
                <w:rFonts w:ascii="Times New Roman" w:hAnsi="Times New Roman" w:cs="Times New Roman"/>
                <w:sz w:val="24"/>
                <w:szCs w:val="24"/>
              </w:rPr>
              <w:footnoteReference w:id="13"/>
            </w:r>
            <w:r w:rsidRPr="00E66843">
              <w:rPr>
                <w:rFonts w:ascii="Times New Roman" w:hAnsi="Times New Roman" w:cs="Times New Roman"/>
                <w:sz w:val="24"/>
                <w:szCs w:val="24"/>
              </w:rPr>
              <w:t xml:space="preserve"> pieejamiem, ticamiem datiem par projekta iesniedzēju un tā saistītiem uzņēmumiem (ja attiecināms), tai skaitā:</w:t>
            </w:r>
          </w:p>
          <w:p w14:paraId="30832E0C" w14:textId="77777777" w:rsidR="00E66843" w:rsidRPr="00E66843" w:rsidRDefault="00E66843" w:rsidP="00C87B90">
            <w:pPr>
              <w:pStyle w:val="Sarakstarindkopa"/>
              <w:numPr>
                <w:ilvl w:val="0"/>
                <w:numId w:val="92"/>
              </w:numPr>
              <w:ind w:left="466"/>
              <w:jc w:val="both"/>
            </w:pPr>
            <w:r w:rsidRPr="00E66843">
              <w:t>kapitāldaļu turētājiem;</w:t>
            </w:r>
          </w:p>
          <w:p w14:paraId="338A5169" w14:textId="77777777" w:rsidR="00E66843" w:rsidRPr="00E66843" w:rsidRDefault="00E66843" w:rsidP="00C87B90">
            <w:pPr>
              <w:pStyle w:val="Sarakstarindkopa"/>
              <w:numPr>
                <w:ilvl w:val="0"/>
                <w:numId w:val="92"/>
              </w:numPr>
              <w:ind w:left="466"/>
              <w:jc w:val="both"/>
            </w:pPr>
            <w:r w:rsidRPr="00E66843">
              <w:t>finanšu situāciju:</w:t>
            </w:r>
          </w:p>
          <w:p w14:paraId="5C61F4D2" w14:textId="77777777" w:rsidR="00E66843" w:rsidRPr="00E66843" w:rsidRDefault="00E66843" w:rsidP="00C87B90">
            <w:pPr>
              <w:pStyle w:val="Sarakstarindkopa"/>
              <w:numPr>
                <w:ilvl w:val="0"/>
                <w:numId w:val="93"/>
              </w:numPr>
              <w:ind w:left="891"/>
              <w:jc w:val="both"/>
            </w:pPr>
            <w:r w:rsidRPr="00E66843">
              <w:t>pēdējo gada pārskatu</w:t>
            </w:r>
            <w:r w:rsidRPr="00E66843">
              <w:rPr>
                <w:rStyle w:val="Vresatsauce"/>
              </w:rPr>
              <w:footnoteReference w:id="14"/>
            </w:r>
            <w:r w:rsidRPr="00E66843">
              <w:t>, kurš iesniegts saskaņā ar normatīvo aktu prasībām un attiecīgi pārskata iesniegšanas savlaicīgums tiek vērtēts kontekstā ar šajā punktā definētajiem dokumentu iesniegšanas termiņiem;</w:t>
            </w:r>
          </w:p>
          <w:p w14:paraId="34FA07AA" w14:textId="3EB154C2" w:rsidR="00E66843" w:rsidRPr="00E66843" w:rsidRDefault="00E66843" w:rsidP="00C87B90">
            <w:pPr>
              <w:pStyle w:val="Sarakstarindkopa"/>
              <w:numPr>
                <w:ilvl w:val="0"/>
                <w:numId w:val="93"/>
              </w:numPr>
              <w:ind w:left="891"/>
              <w:jc w:val="both"/>
            </w:pPr>
            <w:r w:rsidRPr="00E66843">
              <w:t>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piemēram, uz projekta iesnieguma iesniegšanas dienu 21.05.</w:t>
            </w:r>
            <w:r w:rsidR="003B2A97">
              <w:rPr>
                <w:lang w:val="lv-LV"/>
              </w:rPr>
              <w:t>2024</w:t>
            </w:r>
            <w:r w:rsidRPr="00E66843">
              <w:t xml:space="preserve">. projekta iesniedzējs saskaņā ar </w:t>
            </w:r>
            <w:r w:rsidR="003B2A97">
              <w:rPr>
                <w:lang w:val="lv-LV"/>
              </w:rPr>
              <w:t>2023</w:t>
            </w:r>
            <w:r w:rsidRPr="00E66843">
              <w:t xml:space="preserve">.gada pārskatā pieejamo informāciju atbilst GNU  - vismaz vienai no Komisijas </w:t>
            </w:r>
            <w:r w:rsidRPr="00E66843">
              <w:lastRenderedPageBreak/>
              <w:t xml:space="preserve">regulas Nr. </w:t>
            </w:r>
            <w:hyperlink r:id="rId14" w:tgtFrame="_blank" w:history="1">
              <w:r w:rsidRPr="00E66843">
                <w:rPr>
                  <w:rStyle w:val="Hipersaite"/>
                </w:rPr>
                <w:t>651/2014</w:t>
              </w:r>
            </w:hyperlink>
            <w:r w:rsidRPr="00E66843">
              <w:t xml:space="preserve"> 2. panta 18. punktā minētajām situācijām, tomēr periodā no </w:t>
            </w:r>
            <w:r w:rsidR="003B2A97">
              <w:rPr>
                <w:lang w:val="lv-LV"/>
              </w:rPr>
              <w:t>2023</w:t>
            </w:r>
            <w:r w:rsidRPr="00E66843">
              <w:t>.gada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w:t>
            </w:r>
          </w:p>
          <w:p w14:paraId="7704C365" w14:textId="77777777" w:rsidR="00E66843" w:rsidRPr="00E66843" w:rsidRDefault="00E66843" w:rsidP="00C87B90">
            <w:pPr>
              <w:pStyle w:val="Sarakstarindkopa"/>
              <w:numPr>
                <w:ilvl w:val="0"/>
                <w:numId w:val="92"/>
              </w:numPr>
              <w:ind w:left="466" w:hanging="284"/>
              <w:jc w:val="both"/>
            </w:pPr>
            <w:r w:rsidRPr="00E66843">
              <w:t xml:space="preserve">informāciju par pamatkapitāla palielināšanu (parakstīts), kuru vērtē kompleksi kopā ar zvērināta revidenta apstiprinātu operatīvo starpperiodu pārskatu. </w:t>
            </w:r>
          </w:p>
          <w:p w14:paraId="0CC8F434" w14:textId="77777777" w:rsidR="00E66843" w:rsidRPr="00E66843" w:rsidRDefault="00E66843" w:rsidP="00E66843">
            <w:pPr>
              <w:pStyle w:val="Sarakstarindkopa"/>
              <w:ind w:left="1080"/>
              <w:jc w:val="both"/>
            </w:pPr>
          </w:p>
          <w:p w14:paraId="144D21C5"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E66843">
              <w:rPr>
                <w:rStyle w:val="Vresatsauce"/>
                <w:rFonts w:ascii="Times New Roman" w:hAnsi="Times New Roman" w:cs="Times New Roman"/>
                <w:sz w:val="24"/>
                <w:szCs w:val="24"/>
              </w:rPr>
              <w:footnoteReference w:id="15"/>
            </w:r>
            <w:r w:rsidRPr="00E66843">
              <w:rPr>
                <w:rFonts w:ascii="Times New Roman" w:hAnsi="Times New Roman" w:cs="Times New Roman"/>
                <w:sz w:val="24"/>
                <w:szCs w:val="24"/>
              </w:rPr>
              <w:t>. Ja gadījumā parakstītā pamatkapitāla palielināšanas rezultātā uzņēmumam nav GNU pazīmju uz projekta iesnieguma iesniegšanas dienu, pamatkapitāla palielinājuma apmaksas pienākums tiks noteikts arī līgumā par projekta īstenošanu, paredzot sadarbības iestādei pienākumu izbeigt noslēgto līgumu, ja netiek veikta parakstītā pamatkapitāla apmaksa.</w:t>
            </w:r>
          </w:p>
          <w:p w14:paraId="6E1542DA" w14:textId="77777777" w:rsidR="00E66843" w:rsidRPr="00E66843" w:rsidRDefault="00E66843" w:rsidP="00E66843">
            <w:pPr>
              <w:pStyle w:val="Sarakstarindkopa"/>
              <w:ind w:left="1080"/>
              <w:jc w:val="both"/>
            </w:pPr>
          </w:p>
          <w:p w14:paraId="52A0B0AA" w14:textId="08FF1F06" w:rsidR="00A34C15"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 xml:space="preserve">Vērtējot pašvaldības vai pašvaldības iestādes atbilstību kritērijam, pārbauda, vai atbalsta pretendents nav finanšu stabilizācijas procesā, pārliecinoties Finanšu ministrijas tīmekļvietnes </w:t>
            </w:r>
            <w:proofErr w:type="spellStart"/>
            <w:r w:rsidRPr="00E66843">
              <w:rPr>
                <w:rFonts w:ascii="Times New Roman" w:hAnsi="Times New Roman" w:cs="Times New Roman"/>
                <w:sz w:val="24"/>
                <w:szCs w:val="24"/>
              </w:rPr>
              <w:t>www.fm.gov.lv</w:t>
            </w:r>
            <w:proofErr w:type="spellEnd"/>
            <w:r w:rsidRPr="00E66843">
              <w:rPr>
                <w:rFonts w:ascii="Times New Roman" w:hAnsi="Times New Roman" w:cs="Times New Roman"/>
                <w:sz w:val="24"/>
                <w:szCs w:val="24"/>
              </w:rPr>
              <w:t xml:space="preserve"> sadaļā “Pašvaldību finanšu uzraudzība” – “</w:t>
            </w:r>
            <w:hyperlink r:id="rId15" w:history="1">
              <w:r w:rsidRPr="00E66843">
                <w:rPr>
                  <w:rStyle w:val="Hipersaite"/>
                  <w:rFonts w:ascii="Times New Roman" w:hAnsi="Times New Roman" w:cs="Times New Roman"/>
                  <w:sz w:val="24"/>
                  <w:szCs w:val="24"/>
                </w:rPr>
                <w:t>Finanšu stabilizācijas process</w:t>
              </w:r>
            </w:hyperlink>
            <w:r w:rsidRPr="00E66843">
              <w:rPr>
                <w:rFonts w:ascii="Times New Roman" w:hAnsi="Times New Roman" w:cs="Times New Roman"/>
                <w:sz w:val="24"/>
                <w:szCs w:val="24"/>
              </w:rPr>
              <w:t>”.</w:t>
            </w:r>
          </w:p>
          <w:p w14:paraId="58119E6E" w14:textId="27BB0796" w:rsidR="003115EF" w:rsidRPr="0068197C" w:rsidRDefault="003115EF" w:rsidP="00E66843">
            <w:pPr>
              <w:jc w:val="both"/>
              <w:rPr>
                <w:rFonts w:ascii="Times New Roman" w:hAnsi="Times New Roman" w:cs="Times New Roman"/>
                <w:sz w:val="24"/>
                <w:szCs w:val="24"/>
              </w:rPr>
            </w:pPr>
          </w:p>
        </w:tc>
      </w:tr>
      <w:tr w:rsidR="00E66843" w:rsidRPr="002E7EEA" w14:paraId="7C93AA03" w14:textId="77777777" w:rsidTr="003F0575">
        <w:trPr>
          <w:trHeight w:val="168"/>
          <w:jc w:val="center"/>
        </w:trPr>
        <w:tc>
          <w:tcPr>
            <w:tcW w:w="704" w:type="dxa"/>
            <w:vMerge/>
          </w:tcPr>
          <w:p w14:paraId="5683C1A6" w14:textId="77777777" w:rsidR="00E66843" w:rsidRPr="000D781F" w:rsidRDefault="00E66843" w:rsidP="007744C4">
            <w:pPr>
              <w:spacing w:after="0" w:line="240" w:lineRule="auto"/>
              <w:jc w:val="both"/>
              <w:rPr>
                <w:rFonts w:ascii="Times New Roman" w:hAnsi="Times New Roman" w:cs="Times New Roman"/>
              </w:rPr>
            </w:pPr>
          </w:p>
        </w:tc>
        <w:tc>
          <w:tcPr>
            <w:tcW w:w="2589" w:type="dxa"/>
            <w:gridSpan w:val="2"/>
            <w:vMerge/>
          </w:tcPr>
          <w:p w14:paraId="17A8E9E1" w14:textId="77777777" w:rsidR="00E66843" w:rsidRPr="00D84E38" w:rsidRDefault="00E66843" w:rsidP="007744C4">
            <w:pPr>
              <w:pStyle w:val="Bezatstarpm"/>
              <w:jc w:val="both"/>
              <w:rPr>
                <w:rFonts w:ascii="Times New Roman" w:hAnsi="Times New Roman"/>
                <w:sz w:val="24"/>
                <w:highlight w:val="yellow"/>
              </w:rPr>
            </w:pPr>
          </w:p>
        </w:tc>
        <w:tc>
          <w:tcPr>
            <w:tcW w:w="2051" w:type="dxa"/>
            <w:gridSpan w:val="3"/>
          </w:tcPr>
          <w:p w14:paraId="462117C8" w14:textId="5E60027C" w:rsidR="00E66843" w:rsidRPr="00A61173" w:rsidRDefault="00E66843" w:rsidP="007744C4">
            <w:pPr>
              <w:pStyle w:val="Sarakstarindkopa"/>
              <w:ind w:left="0"/>
              <w:jc w:val="center"/>
              <w:rPr>
                <w:lang w:val="lv-LV"/>
              </w:rPr>
            </w:pPr>
            <w:r>
              <w:rPr>
                <w:lang w:val="lv-LV"/>
              </w:rPr>
              <w:t>Nē</w:t>
            </w:r>
          </w:p>
        </w:tc>
        <w:tc>
          <w:tcPr>
            <w:tcW w:w="9535" w:type="dxa"/>
            <w:shd w:val="clear" w:color="auto" w:fill="auto"/>
          </w:tcPr>
          <w:p w14:paraId="10422A2F"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b/>
                <w:bCs/>
                <w:sz w:val="24"/>
                <w:szCs w:val="24"/>
              </w:rPr>
              <w:t>Vērtējums ir</w:t>
            </w:r>
            <w:r w:rsidRPr="00E66843">
              <w:rPr>
                <w:rFonts w:ascii="Times New Roman" w:hAnsi="Times New Roman" w:cs="Times New Roman"/>
                <w:sz w:val="24"/>
                <w:szCs w:val="24"/>
              </w:rPr>
              <w:t xml:space="preserve"> </w:t>
            </w:r>
            <w:r w:rsidRPr="00E66843">
              <w:rPr>
                <w:rFonts w:ascii="Times New Roman" w:hAnsi="Times New Roman" w:cs="Times New Roman"/>
                <w:b/>
                <w:bCs/>
                <w:sz w:val="24"/>
                <w:szCs w:val="24"/>
              </w:rPr>
              <w:t>“Nē”</w:t>
            </w:r>
            <w:r w:rsidRPr="00E66843">
              <w:rPr>
                <w:rFonts w:ascii="Times New Roman" w:hAnsi="Times New Roman" w:cs="Times New Roman"/>
                <w:sz w:val="24"/>
                <w:szCs w:val="24"/>
              </w:rPr>
              <w:t>, ja:</w:t>
            </w:r>
          </w:p>
          <w:p w14:paraId="55591933" w14:textId="77777777" w:rsidR="00E66843" w:rsidRPr="00E66843" w:rsidRDefault="00E66843" w:rsidP="00C87B90">
            <w:pPr>
              <w:pStyle w:val="Sarakstarindkopa"/>
              <w:numPr>
                <w:ilvl w:val="0"/>
                <w:numId w:val="94"/>
              </w:numPr>
              <w:ind w:left="466"/>
              <w:jc w:val="both"/>
            </w:pPr>
            <w:r w:rsidRPr="00E66843">
              <w:lastRenderedPageBreak/>
              <w:t>kaut vienai no Komisijas regulas Nr.</w:t>
            </w:r>
            <w:hyperlink r:id="rId16" w:tgtFrame="_blank" w:history="1">
              <w:r w:rsidRPr="00E66843">
                <w:rPr>
                  <w:rStyle w:val="Hipersaite"/>
                </w:rPr>
                <w:t>651/2014</w:t>
              </w:r>
            </w:hyperlink>
            <w:r w:rsidRPr="00E66843">
              <w:t xml:space="preserve"> 2.panta 18.punktā minētajām situācijām uz projekta iesnieguma iesniegšanas dienu un/vai komercdarbības atbalsta piešķiršanas dienu atbilst:</w:t>
            </w:r>
          </w:p>
          <w:p w14:paraId="5628A858" w14:textId="77777777" w:rsidR="00E66843" w:rsidRPr="00E66843" w:rsidRDefault="00E66843" w:rsidP="00C87B90">
            <w:pPr>
              <w:pStyle w:val="Sarakstarindkopa"/>
              <w:numPr>
                <w:ilvl w:val="1"/>
                <w:numId w:val="94"/>
              </w:numPr>
              <w:ind w:left="891"/>
              <w:jc w:val="both"/>
            </w:pPr>
            <w:r w:rsidRPr="00E66843">
              <w:t>projekta iesniedzējs, sadarbības partneris (ja tāds ir paredzēts), kurš ir autonoms uzņēmums;</w:t>
            </w:r>
          </w:p>
          <w:p w14:paraId="70CF2A9B" w14:textId="77777777" w:rsidR="00E66843" w:rsidRPr="00E66843" w:rsidRDefault="00E66843" w:rsidP="00C87B90">
            <w:pPr>
              <w:pStyle w:val="Sarakstarindkopa"/>
              <w:numPr>
                <w:ilvl w:val="1"/>
                <w:numId w:val="94"/>
              </w:numPr>
              <w:ind w:left="891"/>
              <w:jc w:val="both"/>
            </w:pPr>
            <w:r w:rsidRPr="00E66843">
              <w:t>projekta iesniedzējs, sadarbības partneris (ja tāds ir paredzēts), kurš ir saistīts uzņēmums;</w:t>
            </w:r>
          </w:p>
          <w:p w14:paraId="56A27910" w14:textId="77777777" w:rsidR="00E66843" w:rsidRPr="00E66843" w:rsidRDefault="00E66843" w:rsidP="00C87B90">
            <w:pPr>
              <w:pStyle w:val="Sarakstarindkopa"/>
              <w:numPr>
                <w:ilvl w:val="0"/>
                <w:numId w:val="94"/>
              </w:numPr>
              <w:ind w:left="466"/>
              <w:jc w:val="both"/>
            </w:pPr>
            <w:r w:rsidRPr="00E66843">
              <w:t>nav pieejama finanšu informācija:</w:t>
            </w:r>
          </w:p>
          <w:p w14:paraId="320B4549" w14:textId="6D63A830" w:rsidR="00E66843" w:rsidRPr="00E66843" w:rsidRDefault="00E66843" w:rsidP="00C87B90">
            <w:pPr>
              <w:pStyle w:val="Sarakstarindkopa"/>
              <w:numPr>
                <w:ilvl w:val="1"/>
                <w:numId w:val="94"/>
              </w:numPr>
              <w:ind w:left="891"/>
              <w:jc w:val="both"/>
            </w:pPr>
            <w:r w:rsidRPr="00E66843">
              <w:t>par pēdējo pilno pārskata gadu pirms projekta iesnieguma iesniegšanas, ja nav ievēroti normatīvie akti par gada pārskata iesniegšanu, piemēram, projekts iesniegts 21.05.</w:t>
            </w:r>
            <w:r w:rsidR="00AA157D">
              <w:rPr>
                <w:lang w:val="lv-LV"/>
              </w:rPr>
              <w:t>2024</w:t>
            </w:r>
            <w:r w:rsidRPr="00E66843">
              <w:t xml:space="preserve">., bet pēdējais pieejamais gada pārskats ir par </w:t>
            </w:r>
            <w:r w:rsidR="00AA157D">
              <w:rPr>
                <w:lang w:val="lv-LV"/>
              </w:rPr>
              <w:t>2022</w:t>
            </w:r>
            <w:r w:rsidRPr="00E66843">
              <w:t>.gadu;</w:t>
            </w:r>
          </w:p>
          <w:p w14:paraId="756DDFA0" w14:textId="6F08DEF0" w:rsidR="00E66843" w:rsidRPr="00E66843" w:rsidRDefault="00E66843" w:rsidP="00C87B90">
            <w:pPr>
              <w:pStyle w:val="Sarakstarindkopa"/>
              <w:numPr>
                <w:ilvl w:val="1"/>
                <w:numId w:val="94"/>
              </w:numPr>
              <w:ind w:left="891"/>
              <w:jc w:val="both"/>
            </w:pPr>
            <w:r w:rsidRPr="00E66843">
              <w:t>par starpperiodu no pēdējā pārskata gada līdz projekta iesnieguma iesniegšanas dienai, piemēram, projekts iesniegts 21.05.</w:t>
            </w:r>
            <w:r w:rsidR="00AA157D">
              <w:rPr>
                <w:lang w:val="lv-LV"/>
              </w:rPr>
              <w:t>2024</w:t>
            </w:r>
            <w:r w:rsidRPr="00E66843">
              <w:t xml:space="preserve">., pēdējais pieejamais gada pārskats ir par </w:t>
            </w:r>
            <w:r w:rsidR="00AA157D">
              <w:rPr>
                <w:lang w:val="lv-LV"/>
              </w:rPr>
              <w:t>2023</w:t>
            </w:r>
            <w:r w:rsidRPr="00E66843">
              <w:t>.gadu, uz 31.12.</w:t>
            </w:r>
            <w:r w:rsidR="00AA157D">
              <w:rPr>
                <w:lang w:val="lv-LV"/>
              </w:rPr>
              <w:t>2023</w:t>
            </w:r>
            <w:r w:rsidRPr="00E66843">
              <w:t>. projekta iesniedzējs  ir GNU, taču periodā līdz 21.05.</w:t>
            </w:r>
            <w:r w:rsidR="00AA157D">
              <w:rPr>
                <w:lang w:val="lv-LV"/>
              </w:rPr>
              <w:t>2024</w:t>
            </w:r>
            <w:r w:rsidRPr="00E66843">
              <w:t>. finanšu situācija ir uzlabojusies, piemēram, palielināts pamatkapitāls, tad šādā situācijā pie projekta iesnieguma 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132902BA" w14:textId="77777777" w:rsidR="00E66843" w:rsidRPr="00E66843" w:rsidRDefault="00E66843" w:rsidP="00E66843">
            <w:pPr>
              <w:jc w:val="both"/>
              <w:rPr>
                <w:rFonts w:ascii="Times New Roman" w:hAnsi="Times New Roman" w:cs="Times New Roman"/>
                <w:sz w:val="24"/>
                <w:szCs w:val="24"/>
              </w:rPr>
            </w:pPr>
          </w:p>
          <w:p w14:paraId="5C9F119C" w14:textId="77777777" w:rsid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Gadījumos, kad projekta iesniedzējs ir pašvaldība vai pašvaldības iestāde, vērtējums ir “Nē”, ja pašvaldība vai pašvaldības iestāde atrodas finanšu stabilizācijas procesā.</w:t>
            </w:r>
          </w:p>
          <w:p w14:paraId="7E9A3296" w14:textId="2F7CAA53" w:rsidR="003115EF" w:rsidRPr="00E66843" w:rsidRDefault="003115EF" w:rsidP="00E66843">
            <w:pPr>
              <w:jc w:val="both"/>
              <w:rPr>
                <w:rFonts w:ascii="Times New Roman" w:hAnsi="Times New Roman" w:cs="Times New Roman"/>
                <w:sz w:val="24"/>
                <w:szCs w:val="24"/>
              </w:rPr>
            </w:pPr>
          </w:p>
        </w:tc>
      </w:tr>
      <w:tr w:rsidR="00E66843" w:rsidRPr="002E7EEA" w14:paraId="66E4B32A" w14:textId="77777777" w:rsidTr="003F0575">
        <w:trPr>
          <w:trHeight w:val="168"/>
          <w:jc w:val="center"/>
        </w:trPr>
        <w:tc>
          <w:tcPr>
            <w:tcW w:w="704" w:type="dxa"/>
            <w:vMerge/>
          </w:tcPr>
          <w:p w14:paraId="47EE294E" w14:textId="77777777" w:rsidR="00E66843" w:rsidRPr="000D781F" w:rsidRDefault="00E66843" w:rsidP="007744C4">
            <w:pPr>
              <w:spacing w:after="0" w:line="240" w:lineRule="auto"/>
              <w:jc w:val="both"/>
              <w:rPr>
                <w:rFonts w:ascii="Times New Roman" w:hAnsi="Times New Roman" w:cs="Times New Roman"/>
              </w:rPr>
            </w:pPr>
          </w:p>
        </w:tc>
        <w:tc>
          <w:tcPr>
            <w:tcW w:w="2589" w:type="dxa"/>
            <w:gridSpan w:val="2"/>
            <w:vMerge/>
          </w:tcPr>
          <w:p w14:paraId="16B364B0" w14:textId="77777777" w:rsidR="00E66843" w:rsidRPr="00D84E38" w:rsidRDefault="00E66843" w:rsidP="007744C4">
            <w:pPr>
              <w:pStyle w:val="Bezatstarpm"/>
              <w:jc w:val="both"/>
              <w:rPr>
                <w:rFonts w:ascii="Times New Roman" w:hAnsi="Times New Roman"/>
                <w:sz w:val="24"/>
                <w:highlight w:val="yellow"/>
              </w:rPr>
            </w:pPr>
          </w:p>
        </w:tc>
        <w:tc>
          <w:tcPr>
            <w:tcW w:w="2051" w:type="dxa"/>
            <w:gridSpan w:val="3"/>
          </w:tcPr>
          <w:p w14:paraId="7B2A751F" w14:textId="0B489447" w:rsidR="00E66843" w:rsidRPr="00A61173" w:rsidRDefault="0068197C" w:rsidP="007744C4">
            <w:pPr>
              <w:pStyle w:val="Sarakstarindkopa"/>
              <w:ind w:left="0"/>
              <w:jc w:val="center"/>
              <w:rPr>
                <w:lang w:val="lv-LV"/>
              </w:rPr>
            </w:pPr>
            <w:r>
              <w:rPr>
                <w:lang w:val="lv-LV"/>
              </w:rPr>
              <w:t>N/A</w:t>
            </w:r>
          </w:p>
        </w:tc>
        <w:tc>
          <w:tcPr>
            <w:tcW w:w="9535" w:type="dxa"/>
            <w:shd w:val="clear" w:color="auto" w:fill="auto"/>
          </w:tcPr>
          <w:p w14:paraId="0813897F" w14:textId="77777777" w:rsidR="00B731B7" w:rsidRPr="00BB6828" w:rsidRDefault="00B731B7" w:rsidP="00B731B7">
            <w:pPr>
              <w:pStyle w:val="Sarakstarindkopa"/>
              <w:ind w:left="0"/>
              <w:jc w:val="both"/>
            </w:pPr>
            <w:r w:rsidRPr="58D526D7">
              <w:rPr>
                <w:b/>
                <w:bCs/>
              </w:rPr>
              <w:t>Vērtējums ir</w:t>
            </w:r>
            <w:r>
              <w:t xml:space="preserve"> </w:t>
            </w:r>
            <w:r w:rsidRPr="58D526D7">
              <w:rPr>
                <w:b/>
                <w:bCs/>
              </w:rPr>
              <w:t>“N/A”</w:t>
            </w:r>
            <w:r>
              <w:t>, ja:</w:t>
            </w:r>
          </w:p>
          <w:p w14:paraId="22B07AE0" w14:textId="2C7339F2" w:rsidR="47B33FCC" w:rsidRDefault="47B33FCC" w:rsidP="00C20684">
            <w:pPr>
              <w:spacing w:after="0"/>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t>Projekta iesniedzējs vai sadarbības partneris (ja attiecināms) nav</w:t>
            </w:r>
            <w:r w:rsidRPr="56A64231">
              <w:rPr>
                <w:rFonts w:ascii="Times New Roman" w:eastAsia="Times New Roman" w:hAnsi="Times New Roman" w:cs="Times New Roman"/>
                <w:color w:val="000000" w:themeColor="text1"/>
                <w:sz w:val="24"/>
                <w:szCs w:val="24"/>
                <w:lang w:val=""/>
              </w:rPr>
              <w:t xml:space="preserve"> saimnieciskās darbības veicēji</w:t>
            </w:r>
            <w:r w:rsidRPr="56A64231">
              <w:rPr>
                <w:rFonts w:ascii="Times New Roman" w:eastAsia="Times New Roman" w:hAnsi="Times New Roman" w:cs="Times New Roman"/>
                <w:color w:val="000000" w:themeColor="text1"/>
                <w:sz w:val="24"/>
                <w:szCs w:val="24"/>
              </w:rPr>
              <w:t xml:space="preserve"> valsts atbalsta izpratnē</w:t>
            </w:r>
            <w:r w:rsidRPr="56A64231">
              <w:rPr>
                <w:rFonts w:ascii="Times New Roman" w:eastAsia="Times New Roman" w:hAnsi="Times New Roman" w:cs="Times New Roman"/>
                <w:color w:val="000000" w:themeColor="text1"/>
                <w:sz w:val="24"/>
                <w:szCs w:val="24"/>
                <w:lang w:val=""/>
              </w:rPr>
              <w:t>, j</w:t>
            </w:r>
            <w:r w:rsidRPr="56A64231">
              <w:rPr>
                <w:rFonts w:ascii="Times New Roman" w:eastAsia="Times New Roman" w:hAnsi="Times New Roman" w:cs="Times New Roman"/>
                <w:color w:val="000000" w:themeColor="text1"/>
                <w:sz w:val="24"/>
                <w:szCs w:val="24"/>
              </w:rPr>
              <w:t xml:space="preserve">a </w:t>
            </w:r>
            <w:r w:rsidRPr="56A64231">
              <w:rPr>
                <w:rFonts w:ascii="Times New Roman" w:eastAsia="Times New Roman" w:hAnsi="Times New Roman" w:cs="Times New Roman"/>
                <w:sz w:val="24"/>
                <w:szCs w:val="24"/>
                <w:lang w:val=""/>
              </w:rPr>
              <w:t>pašu ieņēmumi atbalstītajā objektā</w:t>
            </w:r>
            <w:r w:rsidRPr="56A64231">
              <w:rPr>
                <w:rFonts w:ascii="Times New Roman" w:eastAsia="Times New Roman" w:hAnsi="Times New Roman" w:cs="Times New Roman"/>
                <w:color w:val="000000" w:themeColor="text1"/>
                <w:sz w:val="24"/>
                <w:szCs w:val="24"/>
                <w:lang w:val=""/>
              </w:rPr>
              <w:t xml:space="preserve"> </w:t>
            </w:r>
            <w:r w:rsidRPr="56A64231">
              <w:rPr>
                <w:rFonts w:ascii="Times New Roman" w:eastAsia="Times New Roman" w:hAnsi="Times New Roman" w:cs="Times New Roman"/>
                <w:color w:val="000000" w:themeColor="text1"/>
                <w:sz w:val="24"/>
                <w:szCs w:val="24"/>
              </w:rPr>
              <w:t xml:space="preserve">ir </w:t>
            </w:r>
            <w:r w:rsidRPr="56A64231">
              <w:rPr>
                <w:rFonts w:ascii="Times New Roman" w:eastAsia="Times New Roman" w:hAnsi="Times New Roman" w:cs="Times New Roman"/>
                <w:color w:val="000000" w:themeColor="text1"/>
                <w:sz w:val="24"/>
                <w:szCs w:val="24"/>
                <w:lang w:val=""/>
              </w:rPr>
              <w:t>50 procenti vai mazāki par 50</w:t>
            </w:r>
            <w:r w:rsidRPr="56A64231">
              <w:rPr>
                <w:rFonts w:ascii="Times New Roman" w:eastAsia="Times New Roman" w:hAnsi="Times New Roman" w:cs="Times New Roman"/>
                <w:color w:val="000000" w:themeColor="text1"/>
                <w:sz w:val="24"/>
                <w:szCs w:val="24"/>
              </w:rPr>
              <w:t xml:space="preserve"> </w:t>
            </w:r>
            <w:r w:rsidRPr="56A64231">
              <w:rPr>
                <w:rFonts w:ascii="Times New Roman" w:eastAsia="Times New Roman" w:hAnsi="Times New Roman" w:cs="Times New Roman"/>
                <w:color w:val="000000" w:themeColor="text1"/>
                <w:sz w:val="24"/>
                <w:szCs w:val="24"/>
              </w:rPr>
              <w:lastRenderedPageBreak/>
              <w:t>procentiem</w:t>
            </w:r>
            <w:r w:rsidRPr="56A64231">
              <w:rPr>
                <w:rFonts w:ascii="Times New Roman" w:eastAsia="Times New Roman" w:hAnsi="Times New Roman" w:cs="Times New Roman"/>
                <w:color w:val="000000" w:themeColor="text1"/>
                <w:sz w:val="24"/>
                <w:szCs w:val="24"/>
                <w:lang w:val=""/>
              </w:rPr>
              <w:t xml:space="preserve"> no kultūras jomas pakalpojumu sniedzēja gada budžeta atbalstītajā objektā</w:t>
            </w:r>
            <w:r w:rsidRPr="56A64231">
              <w:rPr>
                <w:rFonts w:ascii="Times New Roman" w:eastAsia="Times New Roman" w:hAnsi="Times New Roman" w:cs="Times New Roman"/>
                <w:color w:val="000000" w:themeColor="text1"/>
                <w:sz w:val="24"/>
                <w:szCs w:val="24"/>
              </w:rPr>
              <w:t>, kas ir</w:t>
            </w:r>
            <w:r w:rsidRPr="56A64231">
              <w:rPr>
                <w:rFonts w:ascii="Times New Roman" w:eastAsia="Times New Roman" w:hAnsi="Times New Roman" w:cs="Times New Roman"/>
                <w:sz w:val="24"/>
                <w:szCs w:val="24"/>
              </w:rPr>
              <w:t xml:space="preserve"> </w:t>
            </w:r>
            <w:r w:rsidRPr="56A64231">
              <w:rPr>
                <w:rFonts w:ascii="Times New Roman" w:eastAsia="Times New Roman" w:hAnsi="Times New Roman" w:cs="Times New Roman"/>
                <w:sz w:val="24"/>
                <w:szCs w:val="24"/>
                <w:lang w:val=""/>
              </w:rPr>
              <w:t>atbilstoši 2016. gada 19. jūlija Eiropas Komisijas paziņojumā par Līguma</w:t>
            </w:r>
            <w:proofErr w:type="gramStart"/>
            <w:r w:rsidRPr="56A64231">
              <w:rPr>
                <w:rFonts w:ascii="Times New Roman" w:eastAsia="Times New Roman" w:hAnsi="Times New Roman" w:cs="Times New Roman"/>
                <w:sz w:val="24"/>
                <w:szCs w:val="24"/>
                <w:lang w:val=""/>
              </w:rPr>
              <w:t xml:space="preserve"> par</w:t>
            </w:r>
            <w:proofErr w:type="gramEnd"/>
            <w:r w:rsidRPr="56A64231">
              <w:rPr>
                <w:rFonts w:ascii="Times New Roman" w:eastAsia="Times New Roman" w:hAnsi="Times New Roman" w:cs="Times New Roman"/>
                <w:sz w:val="24"/>
                <w:szCs w:val="24"/>
                <w:lang w:val=""/>
              </w:rPr>
              <w:t xml:space="preserve"> Eiropas Savienības darbību 107. panta 1.punktā minēto valsts atbalsta jēdzienu (2016/c 262/01) </w:t>
            </w:r>
            <w:r w:rsidRPr="56A64231">
              <w:rPr>
                <w:rFonts w:ascii="Times New Roman" w:eastAsia="Times New Roman" w:hAnsi="Times New Roman" w:cs="Times New Roman"/>
                <w:sz w:val="24"/>
                <w:szCs w:val="24"/>
              </w:rPr>
              <w:t xml:space="preserve">33. un </w:t>
            </w:r>
            <w:r w:rsidRPr="56A64231">
              <w:rPr>
                <w:rFonts w:ascii="Times New Roman" w:eastAsia="Times New Roman" w:hAnsi="Times New Roman" w:cs="Times New Roman"/>
                <w:sz w:val="24"/>
                <w:szCs w:val="24"/>
                <w:lang w:val=""/>
              </w:rPr>
              <w:t xml:space="preserve">34. </w:t>
            </w:r>
            <w:r w:rsidRPr="56A64231">
              <w:rPr>
                <w:rFonts w:ascii="Times New Roman" w:eastAsia="Times New Roman" w:hAnsi="Times New Roman" w:cs="Times New Roman"/>
                <w:sz w:val="24"/>
                <w:szCs w:val="24"/>
              </w:rPr>
              <w:t>p</w:t>
            </w:r>
            <w:r w:rsidRPr="56A64231">
              <w:rPr>
                <w:rFonts w:ascii="Times New Roman" w:eastAsia="Times New Roman" w:hAnsi="Times New Roman" w:cs="Times New Roman"/>
                <w:sz w:val="24"/>
                <w:szCs w:val="24"/>
                <w:lang w:val=""/>
              </w:rPr>
              <w:t>unktā</w:t>
            </w:r>
            <w:r w:rsidRPr="56A64231">
              <w:rPr>
                <w:rFonts w:ascii="Times New Roman" w:eastAsia="Times New Roman" w:hAnsi="Times New Roman" w:cs="Times New Roman"/>
                <w:sz w:val="24"/>
                <w:szCs w:val="24"/>
              </w:rPr>
              <w:t xml:space="preserve"> noteiktajam.</w:t>
            </w:r>
          </w:p>
          <w:p w14:paraId="162537AA" w14:textId="76B193A1" w:rsidR="47B33FCC" w:rsidRDefault="47B33FCC" w:rsidP="00C20684">
            <w:pPr>
              <w:spacing w:after="0"/>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t xml:space="preserve"> </w:t>
            </w:r>
          </w:p>
          <w:p w14:paraId="1DC90F8C" w14:textId="07A00EA9" w:rsidR="00C20684" w:rsidRPr="00C20684" w:rsidRDefault="00C20684" w:rsidP="00C20684">
            <w:pPr>
              <w:pStyle w:val="Bezatstarpm"/>
              <w:jc w:val="both"/>
              <w:rPr>
                <w:rFonts w:ascii="Times New Roman" w:hAnsi="Times New Roman"/>
                <w:color w:val="auto"/>
                <w:sz w:val="24"/>
              </w:rPr>
            </w:pPr>
            <w:r w:rsidRPr="00C20684">
              <w:rPr>
                <w:rFonts w:ascii="Times New Roman" w:hAnsi="Times New Roman"/>
                <w:color w:val="auto"/>
                <w:sz w:val="24"/>
              </w:rPr>
              <w:t>Vērtējums tiek piešķirts, pamatojoties uz projekta iesniegumam pievienoto projekta iesniedzēja aizpildīto veidlapu par pašu ieņēmumiem, kurā norādīts:</w:t>
            </w:r>
          </w:p>
          <w:p w14:paraId="456625AE" w14:textId="77777777" w:rsidR="00C20684" w:rsidRPr="00C20684" w:rsidRDefault="00C20684" w:rsidP="00C20684">
            <w:pPr>
              <w:pStyle w:val="Bezatstarpm"/>
              <w:numPr>
                <w:ilvl w:val="0"/>
                <w:numId w:val="96"/>
              </w:numPr>
              <w:ind w:left="326" w:hanging="284"/>
              <w:jc w:val="both"/>
              <w:rPr>
                <w:rFonts w:ascii="Times New Roman" w:hAnsi="Times New Roman"/>
                <w:color w:val="auto"/>
                <w:sz w:val="24"/>
              </w:rPr>
            </w:pPr>
            <w:r w:rsidRPr="00C20684">
              <w:rPr>
                <w:rFonts w:ascii="Times New Roman" w:hAnsi="Times New Roman"/>
                <w:color w:val="auto"/>
                <w:sz w:val="24"/>
              </w:rPr>
              <w:t>vai iepriekšējā kalendārajā gadā pašu ieņēmumi pārsniedz 50 procentus no gada budžeta;</w:t>
            </w:r>
          </w:p>
          <w:p w14:paraId="7AC06A69" w14:textId="77777777" w:rsidR="00C20684" w:rsidRPr="00C20684" w:rsidRDefault="00C20684" w:rsidP="00C20684">
            <w:pPr>
              <w:pStyle w:val="Sarakstarindkopa"/>
              <w:numPr>
                <w:ilvl w:val="0"/>
                <w:numId w:val="96"/>
              </w:numPr>
              <w:ind w:left="326" w:hanging="284"/>
              <w:jc w:val="both"/>
            </w:pPr>
            <w:r w:rsidRPr="00C20684">
              <w:t>vai norādīts, ka, ja pašu ieņēmumi atbalstītajā objektā ir lielāki par 50 procentiem no kultūras jomas pakalpojumu sniedzēja gada budžeta, tad projektam ir saimniecisks raksturs, tomēr tas nav kvalificējams kā atbalsts komercdarbībai, ja projektam nav ietekmes uz konkurenci un tirdzniecību Eiropas Savienības iekšējā tirgū, ko vērtē atbilstoši kādam no šādiem kritērijiem:</w:t>
            </w:r>
          </w:p>
          <w:p w14:paraId="42BF350E" w14:textId="77777777" w:rsidR="00C20684" w:rsidRPr="00C20684" w:rsidRDefault="00C20684" w:rsidP="00C20684">
            <w:pPr>
              <w:spacing w:after="0" w:line="240" w:lineRule="auto"/>
              <w:ind w:left="1034" w:hanging="283"/>
              <w:jc w:val="both"/>
              <w:rPr>
                <w:rFonts w:ascii="Times New Roman" w:hAnsi="Times New Roman"/>
                <w:sz w:val="24"/>
                <w:szCs w:val="24"/>
              </w:rPr>
            </w:pPr>
            <w:r w:rsidRPr="00C20684">
              <w:rPr>
                <w:rFonts w:ascii="Times New Roman" w:hAnsi="Times New Roman"/>
                <w:sz w:val="24"/>
                <w:szCs w:val="24"/>
              </w:rPr>
              <w:t>a)</w:t>
            </w:r>
            <w:r w:rsidRPr="00C20684">
              <w:tab/>
            </w:r>
            <w:r w:rsidRPr="00C20684">
              <w:rPr>
                <w:rFonts w:ascii="Times New Roman" w:hAnsi="Times New Roman"/>
                <w:sz w:val="24"/>
                <w:szCs w:val="24"/>
              </w:rPr>
              <w:t xml:space="preserve"> no visiem kultūras jomā sniegto pakalpojumu saņēmējiem vai atbalstītā objekta apmeklētājiem gadā 85 procenti vai vairāk ir Latvijas iedzīvotāji;</w:t>
            </w:r>
          </w:p>
          <w:p w14:paraId="3C633E1E" w14:textId="77777777" w:rsidR="00C20684" w:rsidRPr="00C20684" w:rsidRDefault="00C20684" w:rsidP="00C20684">
            <w:pPr>
              <w:spacing w:after="0" w:line="240" w:lineRule="auto"/>
              <w:ind w:left="1034" w:hanging="283"/>
              <w:jc w:val="both"/>
              <w:rPr>
                <w:rFonts w:ascii="Times New Roman" w:hAnsi="Times New Roman"/>
                <w:sz w:val="24"/>
                <w:szCs w:val="24"/>
              </w:rPr>
            </w:pPr>
            <w:r w:rsidRPr="00C20684">
              <w:rPr>
                <w:rFonts w:ascii="Times New Roman" w:hAnsi="Times New Roman"/>
                <w:sz w:val="24"/>
                <w:szCs w:val="24"/>
              </w:rPr>
              <w:t>b)</w:t>
            </w:r>
            <w:r w:rsidRPr="00C20684">
              <w:tab/>
            </w:r>
            <w:r w:rsidRPr="00C20684">
              <w:rPr>
                <w:rFonts w:ascii="Times New Roman" w:hAnsi="Times New Roman"/>
                <w:sz w:val="24"/>
                <w:szCs w:val="24"/>
              </w:rPr>
              <w:t>īstenotie kultūras pasākumi pārsvarā notiek latviešu valodā;</w:t>
            </w:r>
          </w:p>
          <w:p w14:paraId="4652CB2E" w14:textId="77777777" w:rsidR="00C20684" w:rsidRPr="00C20684" w:rsidRDefault="00C20684" w:rsidP="00C20684">
            <w:pPr>
              <w:spacing w:after="0" w:line="240" w:lineRule="auto"/>
              <w:ind w:left="1034" w:hanging="283"/>
              <w:jc w:val="both"/>
              <w:rPr>
                <w:rFonts w:ascii="Times New Roman" w:hAnsi="Times New Roman" w:cs="Times New Roman"/>
                <w:sz w:val="24"/>
                <w:szCs w:val="24"/>
              </w:rPr>
            </w:pPr>
            <w:r w:rsidRPr="00C20684">
              <w:rPr>
                <w:rFonts w:ascii="Times New Roman" w:hAnsi="Times New Roman"/>
                <w:sz w:val="24"/>
                <w:szCs w:val="24"/>
              </w:rPr>
              <w:t xml:space="preserve">c) </w:t>
            </w:r>
            <w:r w:rsidRPr="00C20684">
              <w:rPr>
                <w:rFonts w:ascii="Times New Roman" w:hAnsi="Times New Roman" w:cs="Times New Roman"/>
                <w:sz w:val="24"/>
                <w:szCs w:val="24"/>
              </w:rPr>
              <w:t>objekts netiek plaši reklamēts ārpus Latvijas teritorijas, tai skaitā netiek veiktas starptautiskas mārketinga aktivitātes un citas darbības pārrobežu reklāmas jomā.</w:t>
            </w:r>
          </w:p>
          <w:p w14:paraId="650E16C9" w14:textId="77777777" w:rsidR="00B731B7" w:rsidRPr="00BB6828" w:rsidRDefault="00B731B7" w:rsidP="00B731B7">
            <w:pPr>
              <w:pStyle w:val="Sarakstarindkopa"/>
              <w:ind w:left="0"/>
              <w:jc w:val="both"/>
              <w:rPr>
                <w:highlight w:val="lightGray"/>
              </w:rPr>
            </w:pPr>
          </w:p>
          <w:p w14:paraId="26DC2784" w14:textId="1F513C91" w:rsidR="009F380A" w:rsidRPr="009F380A" w:rsidRDefault="009F380A" w:rsidP="00C20684">
            <w:pPr>
              <w:spacing w:after="0" w:line="240" w:lineRule="auto"/>
              <w:ind w:left="1034" w:hanging="283"/>
              <w:jc w:val="both"/>
              <w:rPr>
                <w:b/>
                <w:bCs/>
              </w:rPr>
            </w:pPr>
          </w:p>
        </w:tc>
      </w:tr>
      <w:tr w:rsidR="007744C4" w:rsidRPr="00600025" w14:paraId="0EFD29B0" w14:textId="77777777" w:rsidTr="56037C04">
        <w:trPr>
          <w:trHeight w:val="1394"/>
          <w:jc w:val="center"/>
        </w:trPr>
        <w:tc>
          <w:tcPr>
            <w:tcW w:w="3293" w:type="dxa"/>
            <w:gridSpan w:val="3"/>
            <w:tcBorders>
              <w:top w:val="single" w:sz="4" w:space="0" w:color="auto"/>
            </w:tcBorders>
            <w:shd w:val="clear" w:color="auto" w:fill="F2F2F2" w:themeFill="background1" w:themeFillShade="F2"/>
            <w:vAlign w:val="center"/>
          </w:tcPr>
          <w:p w14:paraId="050CE4F9" w14:textId="6870BC40" w:rsidR="007744C4" w:rsidRPr="000D781F" w:rsidRDefault="007744C4" w:rsidP="007744C4">
            <w:pPr>
              <w:spacing w:after="0" w:line="240" w:lineRule="auto"/>
              <w:jc w:val="both"/>
              <w:rPr>
                <w:rFonts w:ascii="Times New Roman" w:hAnsi="Times New Roman" w:cs="Times New Roman"/>
                <w:sz w:val="24"/>
                <w:szCs w:val="24"/>
              </w:rPr>
            </w:pPr>
            <w:bookmarkStart w:id="3" w:name="_Hlk156910877"/>
            <w:r w:rsidRPr="000D781F">
              <w:rPr>
                <w:rFonts w:ascii="Times New Roman" w:hAnsi="Times New Roman" w:cs="Times New Roman"/>
                <w:b/>
                <w:bCs/>
                <w:sz w:val="24"/>
                <w:szCs w:val="24"/>
              </w:rPr>
              <w:lastRenderedPageBreak/>
              <w:t>3. SPECIFISKIE ATBILSTĪBAS KRITĒRIJI</w:t>
            </w:r>
          </w:p>
        </w:tc>
        <w:tc>
          <w:tcPr>
            <w:tcW w:w="2051" w:type="dxa"/>
            <w:gridSpan w:val="3"/>
            <w:tcBorders>
              <w:top w:val="single" w:sz="4" w:space="0" w:color="auto"/>
            </w:tcBorders>
            <w:shd w:val="clear" w:color="auto" w:fill="F2F2F2" w:themeFill="background1" w:themeFillShade="F2"/>
            <w:vAlign w:val="center"/>
          </w:tcPr>
          <w:p w14:paraId="495AC9DA" w14:textId="77777777" w:rsidR="007744C4" w:rsidRPr="0046518C" w:rsidRDefault="007744C4" w:rsidP="007744C4">
            <w:pPr>
              <w:spacing w:after="0" w:line="240" w:lineRule="auto"/>
              <w:jc w:val="center"/>
              <w:rPr>
                <w:rFonts w:ascii="Times New Roman" w:hAnsi="Times New Roman" w:cs="Times New Roman"/>
                <w:b/>
                <w:sz w:val="24"/>
                <w:szCs w:val="24"/>
              </w:rPr>
            </w:pPr>
            <w:r w:rsidRPr="0046518C">
              <w:rPr>
                <w:rFonts w:ascii="Times New Roman" w:hAnsi="Times New Roman" w:cs="Times New Roman"/>
                <w:b/>
                <w:sz w:val="24"/>
                <w:szCs w:val="24"/>
              </w:rPr>
              <w:t>Kritērija ietekme uz lēmuma pieņemšanu</w:t>
            </w:r>
          </w:p>
          <w:p w14:paraId="7E6392F6" w14:textId="220A2229" w:rsidR="007744C4" w:rsidRPr="0046518C" w:rsidRDefault="007744C4" w:rsidP="007744C4">
            <w:pPr>
              <w:pStyle w:val="Sarakstarindkopa"/>
              <w:ind w:left="0"/>
              <w:jc w:val="center"/>
              <w:rPr>
                <w:lang w:val="lv-LV" w:eastAsia="en-US"/>
              </w:rPr>
            </w:pPr>
            <w:r w:rsidRPr="0046518C">
              <w:rPr>
                <w:b/>
                <w:bCs/>
              </w:rPr>
              <w:t>(N</w:t>
            </w:r>
            <w:r w:rsidR="005F1CBA">
              <w:rPr>
                <w:b/>
                <w:bCs/>
                <w:lang w:val="lv-LV"/>
              </w:rPr>
              <w:t>; P</w:t>
            </w:r>
            <w:r w:rsidR="0017456B">
              <w:rPr>
                <w:b/>
                <w:bCs/>
                <w:lang w:val="lv-LV"/>
              </w:rPr>
              <w:t>; N/A</w:t>
            </w:r>
            <w:r w:rsidR="0017456B">
              <w:rPr>
                <w:rStyle w:val="Vresatsauce"/>
                <w:b/>
                <w:bCs/>
                <w:lang w:val="lv-LV"/>
              </w:rPr>
              <w:footnoteReference w:id="16"/>
            </w:r>
            <w:r w:rsidRPr="0046518C">
              <w:rPr>
                <w:b/>
                <w:bCs/>
              </w:rPr>
              <w:t>)</w:t>
            </w:r>
          </w:p>
        </w:tc>
        <w:tc>
          <w:tcPr>
            <w:tcW w:w="9535" w:type="dxa"/>
            <w:tcBorders>
              <w:top w:val="single" w:sz="4" w:space="0" w:color="auto"/>
            </w:tcBorders>
            <w:shd w:val="clear" w:color="auto" w:fill="F2F2F2" w:themeFill="background1" w:themeFillShade="F2"/>
            <w:vAlign w:val="center"/>
          </w:tcPr>
          <w:p w14:paraId="4D09E0AD" w14:textId="4DEDCB4E" w:rsidR="007744C4" w:rsidRPr="0046518C" w:rsidRDefault="005F5180" w:rsidP="007744C4">
            <w:pPr>
              <w:pStyle w:val="Sarakstarindkopa"/>
              <w:ind w:left="0"/>
              <w:jc w:val="center"/>
              <w:rPr>
                <w:lang w:val="lv-LV" w:eastAsia="en-US"/>
              </w:rPr>
            </w:pPr>
            <w:r w:rsidRPr="00C301B4">
              <w:rPr>
                <w:b/>
              </w:rPr>
              <w:t>Skaidrojums atbilstības noteikšanai</w:t>
            </w:r>
          </w:p>
        </w:tc>
      </w:tr>
      <w:bookmarkEnd w:id="3"/>
      <w:tr w:rsidR="00C573B8" w:rsidRPr="00BB6828" w14:paraId="298038B5" w14:textId="77777777" w:rsidTr="003F0575">
        <w:tblPrEx>
          <w:jc w:val="left"/>
        </w:tblPrEx>
        <w:trPr>
          <w:trHeight w:val="22904"/>
        </w:trPr>
        <w:tc>
          <w:tcPr>
            <w:tcW w:w="704" w:type="dxa"/>
          </w:tcPr>
          <w:p w14:paraId="270F4823" w14:textId="10C137BD" w:rsidR="00C573B8" w:rsidRPr="00BB6828" w:rsidRDefault="00C573B8" w:rsidP="74546645">
            <w:pPr>
              <w:spacing w:after="0"/>
              <w:rPr>
                <w:rFonts w:ascii="Times New Roman" w:eastAsia="Times New Roman" w:hAnsi="Times New Roman"/>
                <w:sz w:val="24"/>
                <w:szCs w:val="24"/>
              </w:rPr>
            </w:pPr>
            <w:r w:rsidRPr="74546645">
              <w:rPr>
                <w:rFonts w:ascii="Times New Roman" w:eastAsia="Times New Roman" w:hAnsi="Times New Roman"/>
                <w:sz w:val="24"/>
                <w:szCs w:val="24"/>
              </w:rPr>
              <w:lastRenderedPageBreak/>
              <w:t>3.1.</w:t>
            </w:r>
          </w:p>
        </w:tc>
        <w:tc>
          <w:tcPr>
            <w:tcW w:w="2589" w:type="dxa"/>
            <w:gridSpan w:val="2"/>
            <w:vMerge w:val="restart"/>
            <w:vAlign w:val="center"/>
          </w:tcPr>
          <w:p w14:paraId="104F3D7C" w14:textId="2E8C8EEB" w:rsidR="00C573B8" w:rsidRDefault="00C573B8">
            <w:pPr>
              <w:spacing w:after="0" w:line="240" w:lineRule="auto"/>
              <w:jc w:val="both"/>
              <w:rPr>
                <w:rFonts w:ascii="Times New Roman" w:eastAsia="Times New Roman" w:hAnsi="Times New Roman"/>
                <w:sz w:val="24"/>
              </w:rPr>
            </w:pPr>
            <w:r w:rsidRPr="00BB6828">
              <w:rPr>
                <w:rFonts w:ascii="Times New Roman" w:eastAsia="Times New Roman" w:hAnsi="Times New Roman"/>
                <w:sz w:val="24"/>
              </w:rPr>
              <w:t>Projekta darbības paredzēts īstenot, ievērojot Jaunā Eiropas “</w:t>
            </w:r>
            <w:proofErr w:type="spellStart"/>
            <w:r w:rsidRPr="00BB6828">
              <w:rPr>
                <w:rFonts w:ascii="Times New Roman" w:eastAsia="Times New Roman" w:hAnsi="Times New Roman"/>
                <w:sz w:val="24"/>
              </w:rPr>
              <w:t>Bauhaus</w:t>
            </w:r>
            <w:proofErr w:type="spellEnd"/>
            <w:r w:rsidRPr="00BB6828">
              <w:rPr>
                <w:rFonts w:ascii="Times New Roman" w:eastAsia="Times New Roman" w:hAnsi="Times New Roman"/>
                <w:sz w:val="24"/>
              </w:rPr>
              <w:t>” principus: estētika, ilgtspēja, iekļautība, tai skaitā, nodrošinot publiskās ārtelpas attīstības risinājumu iekļaušanos apkārtējā ainavā, dabā balstīto risinājumu, universālā dizaina principu ievērošanu:</w:t>
            </w:r>
          </w:p>
          <w:p w14:paraId="6153A0C4" w14:textId="77777777" w:rsidR="00C573B8" w:rsidRPr="00BB6828" w:rsidRDefault="00C573B8">
            <w:pPr>
              <w:spacing w:after="0" w:line="240" w:lineRule="auto"/>
              <w:jc w:val="both"/>
              <w:rPr>
                <w:rFonts w:ascii="Times New Roman" w:eastAsia="Times New Roman" w:hAnsi="Times New Roman"/>
                <w:sz w:val="24"/>
              </w:rPr>
            </w:pPr>
          </w:p>
          <w:p w14:paraId="4AF67E8F" w14:textId="5301BD67" w:rsidR="00C573B8" w:rsidRPr="00BB6828" w:rsidRDefault="00C573B8" w:rsidP="74546645">
            <w:pPr>
              <w:spacing w:after="0" w:line="240" w:lineRule="auto"/>
              <w:jc w:val="both"/>
              <w:rPr>
                <w:rFonts w:ascii="Times New Roman" w:eastAsia="Times New Roman" w:hAnsi="Times New Roman"/>
                <w:sz w:val="24"/>
                <w:szCs w:val="24"/>
              </w:rPr>
            </w:pPr>
            <w:r w:rsidRPr="74546645">
              <w:rPr>
                <w:rFonts w:ascii="Times New Roman" w:eastAsia="Times New Roman" w:hAnsi="Times New Roman"/>
                <w:sz w:val="24"/>
                <w:szCs w:val="24"/>
              </w:rPr>
              <w:t>3.1.1. estētika – projektā ir funkcionāli pamatota arhitektūras, dizaina, mākslas un kultūras komponente saskaņā ar kultūras mantojumu, ainavu un vietas identitāti;</w:t>
            </w:r>
          </w:p>
          <w:p w14:paraId="6D621CD9" w14:textId="2AE2B454" w:rsidR="00C573B8" w:rsidRPr="00BB6828" w:rsidRDefault="00C573B8" w:rsidP="74546645">
            <w:pPr>
              <w:spacing w:after="0" w:line="240" w:lineRule="auto"/>
              <w:jc w:val="both"/>
              <w:rPr>
                <w:rFonts w:ascii="Times New Roman" w:eastAsia="Times New Roman" w:hAnsi="Times New Roman"/>
                <w:sz w:val="24"/>
                <w:szCs w:val="24"/>
              </w:rPr>
            </w:pPr>
            <w:r w:rsidRPr="74546645">
              <w:rPr>
                <w:rFonts w:ascii="Times New Roman" w:eastAsia="Times New Roman" w:hAnsi="Times New Roman"/>
                <w:sz w:val="24"/>
                <w:szCs w:val="24"/>
              </w:rPr>
              <w:t xml:space="preserve">3.1.2. ilgtspēja – projektā ir paredzēta materiālu otrreizēja izmantošana, ilgtspējīgu materiālu izmantošana, zaļās infrastruktūras pilnveidošana, bioloģiskās </w:t>
            </w:r>
            <w:r w:rsidRPr="74546645">
              <w:rPr>
                <w:rFonts w:ascii="Times New Roman" w:eastAsia="Times New Roman" w:hAnsi="Times New Roman"/>
                <w:sz w:val="24"/>
                <w:szCs w:val="24"/>
              </w:rPr>
              <w:lastRenderedPageBreak/>
              <w:t>daudzveidības vairošana;</w:t>
            </w:r>
          </w:p>
          <w:p w14:paraId="6CFEA692" w14:textId="75E5E661" w:rsidR="00C573B8" w:rsidRPr="00BB6828" w:rsidRDefault="00C573B8" w:rsidP="74546645">
            <w:pPr>
              <w:spacing w:after="0" w:line="240" w:lineRule="auto"/>
              <w:jc w:val="both"/>
              <w:rPr>
                <w:rFonts w:ascii="Times New Roman" w:eastAsia="Times New Roman" w:hAnsi="Times New Roman"/>
                <w:sz w:val="24"/>
                <w:szCs w:val="24"/>
              </w:rPr>
            </w:pPr>
            <w:r w:rsidRPr="74546645">
              <w:rPr>
                <w:rFonts w:ascii="Times New Roman" w:eastAsia="Times New Roman" w:hAnsi="Times New Roman"/>
                <w:sz w:val="24"/>
                <w:szCs w:val="24"/>
              </w:rPr>
              <w:t>3.1.3. iekļautība – projekts nodrošina dažādu grupu intereses un vajadzības, kā arī līdzvērtīgas infrastruktūras izmantošanas iespējas saskaņā ar universālā dizaina principiem.</w:t>
            </w:r>
          </w:p>
        </w:tc>
        <w:tc>
          <w:tcPr>
            <w:tcW w:w="2051" w:type="dxa"/>
            <w:gridSpan w:val="3"/>
          </w:tcPr>
          <w:p w14:paraId="0049292D" w14:textId="77777777" w:rsidR="00C573B8" w:rsidRPr="00BB6828" w:rsidRDefault="00C573B8">
            <w:pPr>
              <w:pStyle w:val="Sarakstarindkopa"/>
              <w:ind w:left="0"/>
              <w:jc w:val="center"/>
            </w:pPr>
            <w:r w:rsidRPr="00BB6828">
              <w:lastRenderedPageBreak/>
              <w:t>P</w:t>
            </w:r>
          </w:p>
        </w:tc>
        <w:tc>
          <w:tcPr>
            <w:tcW w:w="9535" w:type="dxa"/>
            <w:tcBorders>
              <w:top w:val="single" w:sz="4" w:space="0" w:color="auto"/>
            </w:tcBorders>
          </w:tcPr>
          <w:p w14:paraId="2E05198A" w14:textId="77777777" w:rsidR="00C573B8" w:rsidRPr="00BB6828" w:rsidRDefault="00C573B8">
            <w:pPr>
              <w:pStyle w:val="Bezatstarpm"/>
              <w:tabs>
                <w:tab w:val="left" w:pos="361"/>
              </w:tabs>
              <w:jc w:val="both"/>
              <w:rPr>
                <w:rFonts w:ascii="Times New Roman" w:hAnsi="Times New Roman"/>
                <w:color w:val="auto"/>
                <w:sz w:val="24"/>
              </w:rPr>
            </w:pPr>
            <w:r w:rsidRPr="00BB6828">
              <w:rPr>
                <w:rFonts w:ascii="Times New Roman" w:hAnsi="Times New Roman"/>
                <w:b/>
                <w:color w:val="auto"/>
                <w:sz w:val="24"/>
              </w:rPr>
              <w:t>Vērtējums ir „Jā”</w:t>
            </w:r>
            <w:r w:rsidRPr="00BB6828">
              <w:rPr>
                <w:rFonts w:ascii="Times New Roman" w:hAnsi="Times New Roman"/>
                <w:color w:val="auto"/>
                <w:sz w:val="24"/>
              </w:rPr>
              <w:t>, ja PI ir aprakstīts, kā tiks ievēroti visi trīs Jaunā Eiropas “</w:t>
            </w:r>
            <w:proofErr w:type="spellStart"/>
            <w:r w:rsidRPr="00BB6828">
              <w:rPr>
                <w:rFonts w:ascii="Times New Roman" w:hAnsi="Times New Roman"/>
                <w:color w:val="auto"/>
                <w:sz w:val="24"/>
              </w:rPr>
              <w:t>Bauhaus</w:t>
            </w:r>
            <w:proofErr w:type="spellEnd"/>
            <w:r w:rsidRPr="00BB6828">
              <w:rPr>
                <w:rFonts w:ascii="Times New Roman" w:hAnsi="Times New Roman"/>
                <w:color w:val="auto"/>
                <w:sz w:val="24"/>
              </w:rPr>
              <w:t>” principi:</w:t>
            </w:r>
          </w:p>
          <w:p w14:paraId="14B17D0E" w14:textId="08003C21" w:rsidR="00C573B8" w:rsidRPr="00BB6828" w:rsidRDefault="00C573B8" w:rsidP="008531EE">
            <w:pPr>
              <w:pStyle w:val="Bezatstarpm"/>
              <w:numPr>
                <w:ilvl w:val="0"/>
                <w:numId w:val="106"/>
              </w:numPr>
              <w:tabs>
                <w:tab w:val="left" w:pos="339"/>
              </w:tabs>
              <w:ind w:left="315"/>
              <w:jc w:val="both"/>
              <w:rPr>
                <w:rFonts w:ascii="Times New Roman" w:hAnsi="Times New Roman"/>
                <w:color w:val="auto"/>
                <w:sz w:val="24"/>
              </w:rPr>
            </w:pPr>
            <w:r w:rsidRPr="00BB6828">
              <w:rPr>
                <w:rFonts w:ascii="Times New Roman" w:hAnsi="Times New Roman"/>
                <w:b/>
                <w:bCs/>
                <w:color w:val="auto"/>
                <w:sz w:val="24"/>
              </w:rPr>
              <w:t>estētika</w:t>
            </w:r>
            <w:r w:rsidRPr="00BB6828">
              <w:rPr>
                <w:rFonts w:ascii="Times New Roman" w:hAnsi="Times New Roman"/>
                <w:color w:val="auto"/>
                <w:sz w:val="24"/>
              </w:rPr>
              <w:t xml:space="preserve"> – PI ideja ir atzīta par piemērotāko vienā no zemāk minētajiem veidiem: </w:t>
            </w:r>
          </w:p>
          <w:p w14:paraId="4DC8602A" w14:textId="6147587E" w:rsidR="00C573B8" w:rsidRPr="008F1A0F" w:rsidRDefault="00C573B8" w:rsidP="00A63557">
            <w:pPr>
              <w:pStyle w:val="Bezatstarpm"/>
              <w:numPr>
                <w:ilvl w:val="0"/>
                <w:numId w:val="107"/>
              </w:numPr>
              <w:ind w:left="1552" w:hanging="284"/>
              <w:jc w:val="both"/>
              <w:rPr>
                <w:rFonts w:ascii="Times New Roman" w:hAnsi="Times New Roman"/>
                <w:color w:val="auto"/>
                <w:sz w:val="24"/>
              </w:rPr>
            </w:pPr>
            <w:r w:rsidRPr="008F1A0F">
              <w:rPr>
                <w:rFonts w:ascii="Times New Roman" w:hAnsi="Times New Roman"/>
                <w:color w:val="auto"/>
                <w:sz w:val="24"/>
              </w:rPr>
              <w:t xml:space="preserve">Nacionālās kultūras mantojuma pārvaldes atzinumā par atjaunošanas darbu koncepciju sniegts pozitīvs Nacionālās kultūras mantojuma pārvaldes vērtējums par objekta atjaunošanas estētiskiem risinājumiem, tai skaitā iederību vietējā vides kontekstā. Vērtēšanas komisija </w:t>
            </w:r>
            <w:proofErr w:type="spellStart"/>
            <w:r w:rsidRPr="008F1A0F">
              <w:rPr>
                <w:rFonts w:ascii="Times New Roman" w:hAnsi="Times New Roman"/>
                <w:color w:val="auto"/>
                <w:sz w:val="24"/>
              </w:rPr>
              <w:t>apakškritērija</w:t>
            </w:r>
            <w:proofErr w:type="spellEnd"/>
            <w:r w:rsidRPr="008F1A0F">
              <w:rPr>
                <w:rFonts w:ascii="Times New Roman" w:hAnsi="Times New Roman"/>
                <w:color w:val="auto"/>
                <w:sz w:val="24"/>
              </w:rPr>
              <w:t xml:space="preserve"> vērtēšanai pieaicina Nacionālās kultūras mantojuma pārvaldes pārstāvi, ja attīstāmais objekts ir valsts aizsargājams kultūras piemineklis.</w:t>
            </w:r>
          </w:p>
          <w:p w14:paraId="7E1A5F76" w14:textId="76058B92" w:rsidR="00C573B8" w:rsidRPr="00A63557" w:rsidRDefault="00C573B8" w:rsidP="00A63557">
            <w:pPr>
              <w:pStyle w:val="Bezatstarpm"/>
              <w:numPr>
                <w:ilvl w:val="0"/>
                <w:numId w:val="107"/>
              </w:numPr>
              <w:ind w:left="1552" w:hanging="284"/>
              <w:jc w:val="both"/>
              <w:rPr>
                <w:rFonts w:ascii="Times New Roman" w:hAnsi="Times New Roman"/>
                <w:color w:val="auto"/>
                <w:sz w:val="24"/>
              </w:rPr>
            </w:pPr>
            <w:r w:rsidRPr="00A63557">
              <w:rPr>
                <w:rFonts w:ascii="Times New Roman" w:hAnsi="Times New Roman"/>
                <w:color w:val="auto"/>
                <w:sz w:val="24"/>
              </w:rPr>
              <w:t xml:space="preserve">Par projektā plānotajām darbībām ir sniegts pozitīvs vērtēšanas komisijai piesaistītā eksperta, kuram ir profesionālā kompetence būvētās vides kvalitātes jautājumos, vērtējums, kas apliecina projektā plānoto darbību atbilstību Davosas </w:t>
            </w:r>
            <w:proofErr w:type="spellStart"/>
            <w:r w:rsidRPr="00A63557">
              <w:rPr>
                <w:rFonts w:ascii="Times New Roman" w:hAnsi="Times New Roman"/>
                <w:color w:val="auto"/>
                <w:sz w:val="24"/>
              </w:rPr>
              <w:t>būvkultūras</w:t>
            </w:r>
            <w:proofErr w:type="spellEnd"/>
            <w:r w:rsidRPr="00A63557">
              <w:rPr>
                <w:rFonts w:ascii="Times New Roman" w:hAnsi="Times New Roman"/>
                <w:color w:val="auto"/>
                <w:sz w:val="24"/>
              </w:rPr>
              <w:t xml:space="preserve"> kvalitātes sistēmas kritērijiem un Jaunā Eiropas </w:t>
            </w:r>
            <w:proofErr w:type="spellStart"/>
            <w:r w:rsidRPr="00A63557">
              <w:rPr>
                <w:rFonts w:ascii="Times New Roman" w:hAnsi="Times New Roman"/>
                <w:color w:val="auto"/>
                <w:sz w:val="24"/>
              </w:rPr>
              <w:t>Bauhaus</w:t>
            </w:r>
            <w:proofErr w:type="spellEnd"/>
            <w:r w:rsidRPr="00A63557">
              <w:rPr>
                <w:rFonts w:ascii="Times New Roman" w:hAnsi="Times New Roman"/>
                <w:color w:val="auto"/>
                <w:sz w:val="24"/>
              </w:rPr>
              <w:t xml:space="preserve"> principiem atbilstoši Eiropas Komisijas vadlīnijās “COMMISSION STAFF WORKING DOCUMENT </w:t>
            </w:r>
            <w:proofErr w:type="spellStart"/>
            <w:r w:rsidRPr="00A63557">
              <w:rPr>
                <w:rFonts w:ascii="Times New Roman" w:hAnsi="Times New Roman"/>
                <w:color w:val="auto"/>
                <w:sz w:val="24"/>
              </w:rPr>
              <w:t>New</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European</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Bauhaus</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territorial</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development</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model</w:t>
            </w:r>
            <w:proofErr w:type="spellEnd"/>
            <w:r w:rsidRPr="00A63557">
              <w:rPr>
                <w:rFonts w:ascii="Times New Roman" w:hAnsi="Times New Roman"/>
                <w:color w:val="auto"/>
                <w:sz w:val="24"/>
              </w:rPr>
              <w:t xml:space="preserve"> </w:t>
            </w:r>
            <w:proofErr w:type="gramStart"/>
            <w:r w:rsidRPr="00A63557">
              <w:rPr>
                <w:rFonts w:ascii="Times New Roman" w:hAnsi="Times New Roman"/>
                <w:color w:val="auto"/>
                <w:sz w:val="24"/>
              </w:rPr>
              <w:t>(</w:t>
            </w:r>
            <w:proofErr w:type="gramEnd"/>
            <w:r w:rsidRPr="00A63557">
              <w:rPr>
                <w:rFonts w:ascii="Times New Roman" w:hAnsi="Times New Roman"/>
                <w:color w:val="auto"/>
                <w:sz w:val="24"/>
              </w:rPr>
              <w:t xml:space="preserve">NEB TDM) </w:t>
            </w:r>
            <w:proofErr w:type="spellStart"/>
            <w:r w:rsidRPr="00A63557">
              <w:rPr>
                <w:rFonts w:ascii="Times New Roman" w:hAnsi="Times New Roman"/>
                <w:color w:val="auto"/>
                <w:sz w:val="24"/>
              </w:rPr>
              <w:t>financial</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instrument</w:t>
            </w:r>
            <w:proofErr w:type="spellEnd"/>
            <w:r w:rsidRPr="00A63557">
              <w:rPr>
                <w:rFonts w:ascii="Times New Roman" w:hAnsi="Times New Roman"/>
                <w:color w:val="auto"/>
                <w:sz w:val="24"/>
              </w:rPr>
              <w:t xml:space="preserve">” noteiktajam (no 31.lpp), kas pieejamas: </w:t>
            </w:r>
            <w:proofErr w:type="spellStart"/>
            <w:r w:rsidRPr="00A63557">
              <w:rPr>
                <w:rFonts w:ascii="Times New Roman" w:hAnsi="Times New Roman"/>
                <w:color w:val="auto"/>
                <w:sz w:val="24"/>
              </w:rPr>
              <w:t>NEB_TDM_financial_instrument.pdf</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fi-compass.eu).</w:t>
            </w:r>
            <w:proofErr w:type="spellEnd"/>
            <w:r w:rsidRPr="00A63557">
              <w:rPr>
                <w:rFonts w:ascii="Times New Roman" w:hAnsi="Times New Roman"/>
                <w:color w:val="auto"/>
                <w:sz w:val="24"/>
              </w:rPr>
              <w:t xml:space="preserve"> Eksperts var vērtēt iesniegtās skices vai būvprojektu.</w:t>
            </w:r>
          </w:p>
          <w:p w14:paraId="33F29846" w14:textId="77777777" w:rsidR="00C573B8" w:rsidRPr="00BB6828" w:rsidRDefault="00C573B8">
            <w:pPr>
              <w:pStyle w:val="Bezatstarpm"/>
              <w:tabs>
                <w:tab w:val="left" w:pos="339"/>
              </w:tabs>
              <w:jc w:val="both"/>
              <w:rPr>
                <w:rFonts w:ascii="Times New Roman" w:hAnsi="Times New Roman"/>
                <w:color w:val="1F3864" w:themeColor="accent1" w:themeShade="80"/>
                <w:sz w:val="24"/>
              </w:rPr>
            </w:pPr>
          </w:p>
          <w:p w14:paraId="7CC882FA" w14:textId="7CF89840" w:rsidR="00C573B8" w:rsidRPr="00BB6828" w:rsidRDefault="00C573B8" w:rsidP="008531EE">
            <w:pPr>
              <w:pStyle w:val="Bezatstarpm"/>
              <w:numPr>
                <w:ilvl w:val="0"/>
                <w:numId w:val="106"/>
              </w:numPr>
              <w:tabs>
                <w:tab w:val="left" w:pos="339"/>
              </w:tabs>
              <w:ind w:left="315"/>
              <w:jc w:val="both"/>
              <w:rPr>
                <w:rFonts w:ascii="Times New Roman" w:hAnsi="Times New Roman"/>
                <w:color w:val="auto"/>
                <w:sz w:val="24"/>
              </w:rPr>
            </w:pPr>
            <w:r w:rsidRPr="00BB6828">
              <w:rPr>
                <w:rFonts w:ascii="Times New Roman" w:hAnsi="Times New Roman"/>
                <w:b/>
                <w:bCs/>
                <w:color w:val="auto"/>
                <w:sz w:val="24"/>
              </w:rPr>
              <w:t>ilgtspēja</w:t>
            </w:r>
            <w:r w:rsidRPr="00BB6828">
              <w:rPr>
                <w:rFonts w:ascii="Times New Roman" w:hAnsi="Times New Roman"/>
                <w:color w:val="auto"/>
                <w:sz w:val="24"/>
              </w:rPr>
              <w:t xml:space="preserve"> – PI ir norādīts</w:t>
            </w:r>
            <w:r>
              <w:rPr>
                <w:rFonts w:ascii="Times New Roman" w:hAnsi="Times New Roman"/>
                <w:color w:val="auto"/>
                <w:sz w:val="24"/>
              </w:rPr>
              <w:t xml:space="preserve"> viens no šādiem risinājumiem</w:t>
            </w:r>
            <w:r w:rsidRPr="00BB6828">
              <w:rPr>
                <w:rFonts w:ascii="Times New Roman" w:hAnsi="Times New Roman"/>
                <w:color w:val="auto"/>
                <w:sz w:val="24"/>
              </w:rPr>
              <w:t>:</w:t>
            </w:r>
          </w:p>
          <w:p w14:paraId="3355B0F3" w14:textId="77777777" w:rsidR="00C573B8" w:rsidRPr="00BB6828" w:rsidRDefault="00C573B8" w:rsidP="008531EE">
            <w:pPr>
              <w:pStyle w:val="Bezatstarpm"/>
              <w:numPr>
                <w:ilvl w:val="2"/>
                <w:numId w:val="110"/>
              </w:numPr>
              <w:tabs>
                <w:tab w:val="left" w:pos="339"/>
              </w:tabs>
              <w:jc w:val="both"/>
              <w:rPr>
                <w:rFonts w:ascii="Times New Roman" w:hAnsi="Times New Roman"/>
                <w:sz w:val="24"/>
              </w:rPr>
            </w:pPr>
            <w:r w:rsidRPr="00BB6828">
              <w:rPr>
                <w:rFonts w:ascii="Times New Roman" w:hAnsi="Times New Roman"/>
                <w:color w:val="auto"/>
                <w:sz w:val="24"/>
              </w:rPr>
              <w:t xml:space="preserve">zaļās </w:t>
            </w:r>
            <w:r w:rsidRPr="00BB6828">
              <w:rPr>
                <w:rFonts w:ascii="Times New Roman" w:hAnsi="Times New Roman"/>
                <w:sz w:val="24"/>
              </w:rPr>
              <w:t>infrastruktūras elementiem;</w:t>
            </w:r>
          </w:p>
          <w:p w14:paraId="79722521" w14:textId="77777777" w:rsidR="00C573B8" w:rsidRPr="00BB6828" w:rsidRDefault="00C573B8" w:rsidP="008531EE">
            <w:pPr>
              <w:pStyle w:val="Bezatstarpm"/>
              <w:numPr>
                <w:ilvl w:val="2"/>
                <w:numId w:val="110"/>
              </w:numPr>
              <w:tabs>
                <w:tab w:val="left" w:pos="339"/>
              </w:tabs>
              <w:jc w:val="both"/>
              <w:rPr>
                <w:rFonts w:ascii="Times New Roman" w:hAnsi="Times New Roman"/>
                <w:sz w:val="24"/>
              </w:rPr>
            </w:pPr>
            <w:r w:rsidRPr="00BB6828">
              <w:rPr>
                <w:rFonts w:ascii="Times New Roman" w:hAnsi="Times New Roman"/>
                <w:color w:val="auto"/>
                <w:sz w:val="24"/>
              </w:rPr>
              <w:t>iev</w:t>
            </w:r>
            <w:r w:rsidRPr="00BB6828">
              <w:rPr>
                <w:rFonts w:ascii="Times New Roman" w:hAnsi="Times New Roman"/>
                <w:sz w:val="24"/>
              </w:rPr>
              <w:t xml:space="preserve">ērotajiem bioloģiskās daudzveidības </w:t>
            </w:r>
            <w:r>
              <w:rPr>
                <w:rFonts w:ascii="Times New Roman" w:hAnsi="Times New Roman"/>
                <w:sz w:val="24"/>
              </w:rPr>
              <w:t>veicināšanas</w:t>
            </w:r>
            <w:r w:rsidRPr="00BB6828">
              <w:rPr>
                <w:rFonts w:ascii="Times New Roman" w:hAnsi="Times New Roman"/>
                <w:sz w:val="24"/>
              </w:rPr>
              <w:t xml:space="preserve"> principiem;</w:t>
            </w:r>
          </w:p>
          <w:p w14:paraId="2B074E70" w14:textId="77777777" w:rsidR="00C573B8" w:rsidRPr="00BB6828" w:rsidRDefault="00C573B8" w:rsidP="008531EE">
            <w:pPr>
              <w:pStyle w:val="Bezatstarpm"/>
              <w:numPr>
                <w:ilvl w:val="2"/>
                <w:numId w:val="110"/>
              </w:numPr>
              <w:tabs>
                <w:tab w:val="left" w:pos="339"/>
              </w:tabs>
              <w:jc w:val="both"/>
              <w:rPr>
                <w:rFonts w:ascii="Times New Roman" w:hAnsi="Times New Roman"/>
                <w:sz w:val="24"/>
              </w:rPr>
            </w:pPr>
            <w:r w:rsidRPr="00BB6828">
              <w:rPr>
                <w:rFonts w:ascii="Times New Roman" w:hAnsi="Times New Roman"/>
                <w:color w:val="auto"/>
                <w:sz w:val="24"/>
              </w:rPr>
              <w:t>v</w:t>
            </w:r>
            <w:r w:rsidRPr="00BB6828">
              <w:rPr>
                <w:rFonts w:ascii="Times New Roman" w:hAnsi="Times New Roman"/>
                <w:sz w:val="24"/>
              </w:rPr>
              <w:t>ismaz viena materiāla otrreizējas izmantošanas plānu/aprakstu;</w:t>
            </w:r>
          </w:p>
          <w:p w14:paraId="5258E472" w14:textId="77777777" w:rsidR="00C573B8" w:rsidRPr="00BB6828" w:rsidRDefault="00C573B8" w:rsidP="008531EE">
            <w:pPr>
              <w:pStyle w:val="Bezatstarpm"/>
              <w:numPr>
                <w:ilvl w:val="2"/>
                <w:numId w:val="110"/>
              </w:numPr>
              <w:tabs>
                <w:tab w:val="left" w:pos="339"/>
              </w:tabs>
              <w:jc w:val="both"/>
              <w:rPr>
                <w:rFonts w:ascii="Times New Roman" w:hAnsi="Times New Roman"/>
                <w:color w:val="auto"/>
                <w:sz w:val="24"/>
              </w:rPr>
            </w:pPr>
            <w:r w:rsidRPr="00BB6828">
              <w:rPr>
                <w:rFonts w:ascii="Times New Roman" w:hAnsi="Times New Roman"/>
                <w:color w:val="auto"/>
                <w:sz w:val="24"/>
              </w:rPr>
              <w:t>d</w:t>
            </w:r>
            <w:r w:rsidRPr="00BB6828">
              <w:rPr>
                <w:rFonts w:ascii="Times New Roman" w:hAnsi="Times New Roman"/>
                <w:sz w:val="24"/>
              </w:rPr>
              <w:t>abīgo, ilgtspējīgo materiālu izmantošanu</w:t>
            </w:r>
            <w:r w:rsidRPr="00BB6828">
              <w:rPr>
                <w:rFonts w:ascii="Times New Roman" w:hAnsi="Times New Roman"/>
                <w:color w:val="auto"/>
                <w:sz w:val="24"/>
              </w:rPr>
              <w:t>.</w:t>
            </w:r>
          </w:p>
          <w:p w14:paraId="3740C760" w14:textId="77777777" w:rsidR="00C573B8" w:rsidRPr="00BB6828" w:rsidRDefault="00C573B8">
            <w:pPr>
              <w:pStyle w:val="Bezatstarpm"/>
              <w:tabs>
                <w:tab w:val="left" w:pos="339"/>
              </w:tabs>
              <w:jc w:val="both"/>
              <w:rPr>
                <w:rFonts w:ascii="Times New Roman" w:hAnsi="Times New Roman"/>
                <w:color w:val="auto"/>
                <w:sz w:val="24"/>
              </w:rPr>
            </w:pPr>
          </w:p>
          <w:p w14:paraId="4B2D7F2C" w14:textId="65CE3C11" w:rsidR="00C573B8" w:rsidRPr="00BB6828" w:rsidRDefault="00C573B8">
            <w:pPr>
              <w:pStyle w:val="Bezatstarpm"/>
              <w:tabs>
                <w:tab w:val="left" w:pos="339"/>
              </w:tabs>
              <w:jc w:val="both"/>
              <w:rPr>
                <w:rFonts w:ascii="Times New Roman" w:hAnsi="Times New Roman"/>
                <w:color w:val="auto"/>
                <w:sz w:val="24"/>
              </w:rPr>
            </w:pPr>
            <w:r w:rsidRPr="00BB6828">
              <w:rPr>
                <w:rFonts w:ascii="Times New Roman" w:hAnsi="Times New Roman"/>
                <w:color w:val="auto"/>
                <w:sz w:val="24"/>
              </w:rPr>
              <w:t>Ar papildu informācija par dabā balstītiem risinājumiem iespējams iepazīties:</w:t>
            </w:r>
          </w:p>
          <w:p w14:paraId="2B7497E6" w14:textId="77325B47" w:rsidR="00C573B8" w:rsidRPr="00BB6828" w:rsidRDefault="00C573B8" w:rsidP="008531EE">
            <w:pPr>
              <w:pStyle w:val="Bezatstarpm"/>
              <w:numPr>
                <w:ilvl w:val="0"/>
                <w:numId w:val="108"/>
              </w:numPr>
              <w:ind w:left="457"/>
              <w:jc w:val="both"/>
              <w:rPr>
                <w:rFonts w:ascii="Times New Roman" w:hAnsi="Times New Roman"/>
                <w:color w:val="1F3864" w:themeColor="accent1" w:themeShade="80"/>
                <w:sz w:val="24"/>
              </w:rPr>
            </w:pPr>
            <w:r w:rsidRPr="00BB6828">
              <w:rPr>
                <w:rFonts w:ascii="Times New Roman" w:hAnsi="Times New Roman"/>
                <w:color w:val="auto"/>
                <w:sz w:val="24"/>
              </w:rPr>
              <w:t>Dabā balstīto risinājumu rokasgrāmata (“NATURE-BASED SOLUTIONS HANDBOOK”) 1.pielikums. Dabā balstītu risinājumu klasifikācijas shēma (194-196 lpp.):</w:t>
            </w:r>
            <w:hyperlink r:id="rId17" w:history="1">
              <w:r w:rsidRPr="00BB6828">
                <w:rPr>
                  <w:rStyle w:val="Hipersaite"/>
                  <w:rFonts w:ascii="Times New Roman" w:hAnsi="Times New Roman"/>
                  <w:sz w:val="24"/>
                </w:rPr>
                <w:t>https://ec.europa.eu/research/participants/documents/downloadPublic?documentIds=080166e5c7061325&amp;appId=PPGMS</w:t>
              </w:r>
            </w:hyperlink>
          </w:p>
          <w:p w14:paraId="32F40F06" w14:textId="61E4A5E2" w:rsidR="00C573B8" w:rsidRPr="00BB6828" w:rsidRDefault="00C573B8" w:rsidP="008531EE">
            <w:pPr>
              <w:pStyle w:val="Bezatstarpm"/>
              <w:numPr>
                <w:ilvl w:val="0"/>
                <w:numId w:val="108"/>
              </w:numPr>
              <w:ind w:left="457"/>
              <w:jc w:val="both"/>
              <w:rPr>
                <w:rFonts w:ascii="Times New Roman" w:hAnsi="Times New Roman"/>
                <w:sz w:val="24"/>
              </w:rPr>
            </w:pPr>
            <w:r w:rsidRPr="00BB6828">
              <w:rPr>
                <w:rFonts w:ascii="Times New Roman" w:hAnsi="Times New Roman"/>
                <w:color w:val="auto"/>
                <w:sz w:val="24"/>
              </w:rPr>
              <w:lastRenderedPageBreak/>
              <w:t xml:space="preserve">Ilgtspējīgs lietus notekūdeņu attīrīšanas risinājums. (Metodiskie norādījumi lietus ūdeņu ilgtspējīgai attīrīšanai: </w:t>
            </w:r>
            <w:hyperlink r:id="rId18" w:history="1">
              <w:r w:rsidRPr="00BB6828">
                <w:rPr>
                  <w:rStyle w:val="Hipersaite"/>
                  <w:rFonts w:ascii="Times New Roman" w:hAnsi="Times New Roman"/>
                  <w:sz w:val="24"/>
                </w:rPr>
                <w:t>https://lvafa.vraa.gov.lv/projektu-materiali/petijumi-izvertejumi-un-citi-dokumenti/2863-ilgtspejigo-lietus-udenu-apsaimniekosanas-risinajumu-izmantosanas-metodiskie-noradijumi-un-projektesanas-vadlinijas</w:t>
              </w:r>
            </w:hyperlink>
            <w:r w:rsidRPr="00BB6828">
              <w:rPr>
                <w:rFonts w:ascii="Times New Roman" w:hAnsi="Times New Roman"/>
                <w:sz w:val="24"/>
              </w:rPr>
              <w:t>.)</w:t>
            </w:r>
          </w:p>
          <w:p w14:paraId="57F1230F" w14:textId="77777777" w:rsidR="00C573B8" w:rsidRPr="00BB6828" w:rsidRDefault="00D14247" w:rsidP="008531EE">
            <w:pPr>
              <w:pStyle w:val="Bezatstarpm"/>
              <w:numPr>
                <w:ilvl w:val="0"/>
                <w:numId w:val="105"/>
              </w:numPr>
              <w:ind w:left="457"/>
              <w:jc w:val="both"/>
              <w:rPr>
                <w:rFonts w:ascii="Times New Roman" w:hAnsi="Times New Roman"/>
                <w:color w:val="auto"/>
                <w:sz w:val="24"/>
              </w:rPr>
            </w:pPr>
            <w:hyperlink r:id="rId19" w:history="1">
              <w:r w:rsidR="00C573B8" w:rsidRPr="00BB6828">
                <w:rPr>
                  <w:rStyle w:val="Hipersaite"/>
                  <w:rFonts w:ascii="Times New Roman" w:hAnsi="Times New Roman"/>
                  <w:sz w:val="24"/>
                </w:rPr>
                <w:t>https://research-and-innovation.ec.europa.eu/research-area/environment/nature-based-solutions_lv?etrans=lv</w:t>
              </w:r>
            </w:hyperlink>
            <w:r w:rsidR="00C573B8" w:rsidRPr="00BB6828">
              <w:rPr>
                <w:rFonts w:ascii="Times New Roman" w:hAnsi="Times New Roman"/>
                <w:color w:val="auto"/>
                <w:sz w:val="24"/>
              </w:rPr>
              <w:t>;</w:t>
            </w:r>
          </w:p>
          <w:p w14:paraId="58DAD409" w14:textId="77777777" w:rsidR="00C573B8" w:rsidRPr="00BB6828" w:rsidRDefault="00D14247" w:rsidP="008531EE">
            <w:pPr>
              <w:pStyle w:val="Bezatstarpm"/>
              <w:numPr>
                <w:ilvl w:val="0"/>
                <w:numId w:val="105"/>
              </w:numPr>
              <w:ind w:left="457"/>
              <w:jc w:val="both"/>
              <w:rPr>
                <w:rFonts w:ascii="Times New Roman" w:hAnsi="Times New Roman"/>
                <w:color w:val="auto"/>
                <w:sz w:val="24"/>
              </w:rPr>
            </w:pPr>
            <w:hyperlink r:id="rId20" w:history="1">
              <w:r w:rsidR="00C573B8" w:rsidRPr="00BB6828">
                <w:rPr>
                  <w:rStyle w:val="Hipersaite"/>
                  <w:rFonts w:ascii="Times New Roman" w:hAnsi="Times New Roman"/>
                  <w:sz w:val="24"/>
                </w:rPr>
                <w:t>https://estudijas.llu.lv/pluginfile.php/129101/mod_resource/content/1/ilgtspejigas_ainavas_planosanas_rokasgramata.pdf</w:t>
              </w:r>
            </w:hyperlink>
            <w:r w:rsidR="00C573B8" w:rsidRPr="00BB6828">
              <w:rPr>
                <w:rFonts w:ascii="Times New Roman" w:hAnsi="Times New Roman"/>
                <w:color w:val="auto"/>
                <w:sz w:val="24"/>
              </w:rPr>
              <w:t>;</w:t>
            </w:r>
          </w:p>
          <w:p w14:paraId="5E053216" w14:textId="77777777" w:rsidR="00C573B8" w:rsidRPr="00BB6828" w:rsidRDefault="00D14247" w:rsidP="008531EE">
            <w:pPr>
              <w:pStyle w:val="Bezatstarpm"/>
              <w:numPr>
                <w:ilvl w:val="0"/>
                <w:numId w:val="105"/>
              </w:numPr>
              <w:ind w:left="457"/>
              <w:jc w:val="both"/>
              <w:rPr>
                <w:rFonts w:ascii="Times New Roman" w:hAnsi="Times New Roman"/>
                <w:color w:val="auto"/>
                <w:sz w:val="24"/>
              </w:rPr>
            </w:pPr>
            <w:hyperlink r:id="rId21" w:history="1">
              <w:r w:rsidR="00C573B8" w:rsidRPr="00BB6828">
                <w:rPr>
                  <w:rStyle w:val="Hipersaite"/>
                  <w:rFonts w:ascii="Times New Roman" w:hAnsi="Times New Roman"/>
                  <w:sz w:val="24"/>
                </w:rPr>
                <w:t>http://jauna.vidzeme.lv/upload/EuropeDirect/Za_infrastruktra_un_dab_balstti_risinjumi.pdf</w:t>
              </w:r>
            </w:hyperlink>
            <w:r w:rsidR="00C573B8" w:rsidRPr="00BB6828">
              <w:rPr>
                <w:rFonts w:ascii="Times New Roman" w:hAnsi="Times New Roman"/>
                <w:color w:val="auto"/>
                <w:sz w:val="24"/>
              </w:rPr>
              <w:t>;</w:t>
            </w:r>
          </w:p>
          <w:p w14:paraId="085F6783" w14:textId="77777777" w:rsidR="00C573B8" w:rsidRPr="00BB6828" w:rsidRDefault="00D14247" w:rsidP="008531EE">
            <w:pPr>
              <w:pStyle w:val="Bezatstarpm"/>
              <w:numPr>
                <w:ilvl w:val="0"/>
                <w:numId w:val="105"/>
              </w:numPr>
              <w:ind w:left="457"/>
              <w:jc w:val="both"/>
              <w:rPr>
                <w:rFonts w:ascii="Times New Roman" w:hAnsi="Times New Roman"/>
                <w:color w:val="auto"/>
                <w:sz w:val="24"/>
              </w:rPr>
            </w:pPr>
            <w:hyperlink r:id="rId22" w:history="1">
              <w:r w:rsidR="00C573B8" w:rsidRPr="00BB6828">
                <w:rPr>
                  <w:rStyle w:val="Hipersaite"/>
                  <w:rFonts w:ascii="Times New Roman" w:hAnsi="Times New Roman"/>
                  <w:sz w:val="24"/>
                </w:rPr>
                <w:t>https://una.city/</w:t>
              </w:r>
            </w:hyperlink>
            <w:r w:rsidR="00C573B8" w:rsidRPr="00BB6828">
              <w:rPr>
                <w:rFonts w:ascii="Times New Roman" w:hAnsi="Times New Roman"/>
                <w:color w:val="auto"/>
                <w:sz w:val="24"/>
              </w:rPr>
              <w:t>;</w:t>
            </w:r>
          </w:p>
          <w:p w14:paraId="4F12C72F" w14:textId="77777777" w:rsidR="00C573B8" w:rsidRPr="00BB6828" w:rsidRDefault="00D14247" w:rsidP="008531EE">
            <w:pPr>
              <w:pStyle w:val="Bezatstarpm"/>
              <w:numPr>
                <w:ilvl w:val="0"/>
                <w:numId w:val="105"/>
              </w:numPr>
              <w:ind w:left="457"/>
              <w:jc w:val="both"/>
              <w:rPr>
                <w:rFonts w:ascii="Times New Roman" w:hAnsi="Times New Roman"/>
                <w:color w:val="auto"/>
                <w:sz w:val="24"/>
              </w:rPr>
            </w:pPr>
            <w:hyperlink r:id="rId23" w:history="1">
              <w:r w:rsidR="00C573B8" w:rsidRPr="00BB6828">
                <w:rPr>
                  <w:rStyle w:val="Hipersaite"/>
                  <w:rFonts w:ascii="Times New Roman" w:hAnsi="Times New Roman"/>
                  <w:sz w:val="24"/>
                </w:rPr>
                <w:t>https://naturebasedcity.climate-kic.org/network-of-cities/</w:t>
              </w:r>
            </w:hyperlink>
            <w:r w:rsidR="00C573B8" w:rsidRPr="00BB6828">
              <w:rPr>
                <w:rFonts w:ascii="Times New Roman" w:hAnsi="Times New Roman"/>
                <w:color w:val="auto"/>
                <w:sz w:val="24"/>
              </w:rPr>
              <w:t>.</w:t>
            </w:r>
          </w:p>
          <w:p w14:paraId="1E703190" w14:textId="77777777" w:rsidR="00C573B8" w:rsidRPr="00BB6828" w:rsidRDefault="00C573B8">
            <w:pPr>
              <w:pStyle w:val="Bezatstarpm"/>
              <w:ind w:left="457"/>
              <w:jc w:val="both"/>
              <w:rPr>
                <w:rFonts w:ascii="Times New Roman" w:hAnsi="Times New Roman"/>
                <w:color w:val="auto"/>
                <w:sz w:val="24"/>
              </w:rPr>
            </w:pPr>
          </w:p>
          <w:p w14:paraId="512A32D5" w14:textId="59AC0356" w:rsidR="00C573B8" w:rsidRPr="00BB6828" w:rsidRDefault="00C573B8" w:rsidP="008531EE">
            <w:pPr>
              <w:pStyle w:val="Bezatstarpm"/>
              <w:numPr>
                <w:ilvl w:val="0"/>
                <w:numId w:val="106"/>
              </w:numPr>
              <w:tabs>
                <w:tab w:val="left" w:pos="339"/>
              </w:tabs>
              <w:jc w:val="both"/>
              <w:rPr>
                <w:rFonts w:ascii="Times New Roman" w:hAnsi="Times New Roman"/>
                <w:color w:val="auto"/>
                <w:sz w:val="24"/>
              </w:rPr>
            </w:pPr>
            <w:r w:rsidRPr="00BB6828">
              <w:rPr>
                <w:rFonts w:ascii="Times New Roman" w:hAnsi="Times New Roman"/>
                <w:b/>
                <w:bCs/>
                <w:color w:val="auto"/>
                <w:sz w:val="24"/>
              </w:rPr>
              <w:t>iekļautība</w:t>
            </w:r>
            <w:r w:rsidRPr="00BB6828">
              <w:rPr>
                <w:rFonts w:ascii="Times New Roman" w:hAnsi="Times New Roman"/>
                <w:color w:val="auto"/>
                <w:sz w:val="24"/>
              </w:rPr>
              <w:t xml:space="preserve"> – PI ir jāietver informācija par to, kā tiks veicināta piederības sajūta, un palīdzēts piešķirt “jēgu” vietām un kopienām, veicinot dažādu sabiedrības grupu solidaritāti un diskriminācijas mazinājumu, tai skaitā ir jāietver </w:t>
            </w:r>
            <w:proofErr w:type="gramStart"/>
            <w:r w:rsidRPr="00BB6828">
              <w:rPr>
                <w:rFonts w:ascii="Times New Roman" w:hAnsi="Times New Roman"/>
                <w:color w:val="auto"/>
                <w:sz w:val="24"/>
              </w:rPr>
              <w:t>informāciju par vismaz vienu praktisku risinājumu</w:t>
            </w:r>
            <w:proofErr w:type="gramEnd"/>
            <w:r w:rsidRPr="00BB6828">
              <w:rPr>
                <w:rFonts w:ascii="Times New Roman" w:hAnsi="Times New Roman"/>
                <w:color w:val="auto"/>
                <w:sz w:val="24"/>
              </w:rPr>
              <w:t>, kurā ievēroti universālā dizaina principi.</w:t>
            </w:r>
          </w:p>
          <w:p w14:paraId="5AED0732" w14:textId="77777777" w:rsidR="00C573B8" w:rsidRPr="00BB6828" w:rsidRDefault="00C573B8">
            <w:pPr>
              <w:pStyle w:val="Bezatstarpm"/>
              <w:tabs>
                <w:tab w:val="left" w:pos="339"/>
              </w:tabs>
              <w:jc w:val="both"/>
              <w:rPr>
                <w:rFonts w:ascii="Times New Roman" w:eastAsia="Times New Roman" w:hAnsi="Times New Roman"/>
                <w:b/>
                <w:color w:val="1F3864" w:themeColor="accent1" w:themeShade="80"/>
                <w:sz w:val="24"/>
                <w:lang w:eastAsia="lv-LV"/>
              </w:rPr>
            </w:pPr>
            <w:r w:rsidRPr="00BB6828">
              <w:rPr>
                <w:rFonts w:ascii="Times New Roman" w:hAnsi="Times New Roman"/>
                <w:color w:val="auto"/>
                <w:sz w:val="24"/>
              </w:rPr>
              <w:t>Ja nepieciešams, atsevišķos gadījumos vērtēšanas komisija var pieaicināt ekspertus no nevalstiskajām organizācijām, piemēram, apvienības  APEIRONS, Sabiedrības integrācijas fonda u.c.</w:t>
            </w:r>
          </w:p>
          <w:p w14:paraId="5239DFA1" w14:textId="77777777" w:rsidR="00C573B8" w:rsidRPr="00BB6828" w:rsidRDefault="00C573B8">
            <w:pPr>
              <w:pStyle w:val="Bezatstarpm"/>
              <w:tabs>
                <w:tab w:val="left" w:pos="339"/>
              </w:tabs>
              <w:jc w:val="both"/>
              <w:rPr>
                <w:rFonts w:ascii="Times New Roman" w:hAnsi="Times New Roman"/>
                <w:color w:val="auto"/>
                <w:sz w:val="24"/>
              </w:rPr>
            </w:pPr>
          </w:p>
          <w:p w14:paraId="3C10597F" w14:textId="754F16FF" w:rsidR="00C573B8" w:rsidRPr="00C31FEA" w:rsidRDefault="00C573B8" w:rsidP="00781406">
            <w:pPr>
              <w:pStyle w:val="Bezatstarpm"/>
              <w:tabs>
                <w:tab w:val="left" w:pos="339"/>
              </w:tabs>
              <w:jc w:val="both"/>
              <w:rPr>
                <w:rFonts w:ascii="Times New Roman" w:hAnsi="Times New Roman"/>
                <w:sz w:val="24"/>
              </w:rPr>
            </w:pPr>
            <w:r w:rsidRPr="00BB6828">
              <w:rPr>
                <w:rFonts w:ascii="Times New Roman" w:hAnsi="Times New Roman"/>
                <w:color w:val="auto"/>
                <w:sz w:val="24"/>
                <w:u w:val="single"/>
              </w:rPr>
              <w:t>Ja kāds no principiem nav ievērots, tad vērtējums nevar būt “Jā”.</w:t>
            </w:r>
          </w:p>
        </w:tc>
      </w:tr>
      <w:tr w:rsidR="00C573B8" w:rsidRPr="00600025" w14:paraId="332AEA24" w14:textId="77777777" w:rsidTr="003F0575">
        <w:trPr>
          <w:trHeight w:val="560"/>
          <w:jc w:val="center"/>
        </w:trPr>
        <w:tc>
          <w:tcPr>
            <w:tcW w:w="704" w:type="dxa"/>
            <w:vMerge w:val="restart"/>
            <w:shd w:val="clear" w:color="auto" w:fill="auto"/>
          </w:tcPr>
          <w:p w14:paraId="2004F637" w14:textId="77777777" w:rsidR="00C573B8" w:rsidRPr="64BC0121" w:rsidRDefault="00C573B8" w:rsidP="00571FF8">
            <w:pPr>
              <w:spacing w:after="0" w:line="240" w:lineRule="auto"/>
              <w:jc w:val="both"/>
              <w:rPr>
                <w:rFonts w:ascii="Times New Roman" w:hAnsi="Times New Roman" w:cs="Times New Roman"/>
                <w:sz w:val="24"/>
                <w:szCs w:val="24"/>
              </w:rPr>
            </w:pPr>
          </w:p>
        </w:tc>
        <w:tc>
          <w:tcPr>
            <w:tcW w:w="2589" w:type="dxa"/>
            <w:gridSpan w:val="2"/>
            <w:vMerge/>
          </w:tcPr>
          <w:p w14:paraId="79664D0E" w14:textId="77777777" w:rsidR="00C573B8" w:rsidRPr="00BB6828" w:rsidRDefault="00C573B8" w:rsidP="005F1CBA">
            <w:pPr>
              <w:pStyle w:val="Sarakstarindkopa"/>
              <w:tabs>
                <w:tab w:val="left" w:pos="360"/>
              </w:tabs>
              <w:ind w:left="0"/>
              <w:jc w:val="both"/>
            </w:pPr>
          </w:p>
        </w:tc>
        <w:tc>
          <w:tcPr>
            <w:tcW w:w="2051" w:type="dxa"/>
            <w:gridSpan w:val="3"/>
            <w:shd w:val="clear" w:color="auto" w:fill="auto"/>
          </w:tcPr>
          <w:p w14:paraId="64A71150" w14:textId="13F1789D" w:rsidR="00C573B8" w:rsidRPr="00E32943" w:rsidRDefault="00C573B8" w:rsidP="00571FF8">
            <w:pPr>
              <w:pStyle w:val="Sarakstarindkopa"/>
              <w:ind w:left="0"/>
              <w:jc w:val="center"/>
              <w:rPr>
                <w:lang w:val="lv-LV" w:eastAsia="en-US"/>
              </w:rPr>
            </w:pPr>
            <w:r>
              <w:rPr>
                <w:lang w:val="lv-LV" w:eastAsia="en-US"/>
              </w:rPr>
              <w:t>Jā, ar nosacījumu</w:t>
            </w:r>
          </w:p>
        </w:tc>
        <w:tc>
          <w:tcPr>
            <w:tcW w:w="9535" w:type="dxa"/>
            <w:shd w:val="clear" w:color="auto" w:fill="auto"/>
          </w:tcPr>
          <w:p w14:paraId="78501462" w14:textId="27DB3791" w:rsidR="00C573B8" w:rsidRPr="00A43665" w:rsidRDefault="00C573B8" w:rsidP="00A43665">
            <w:pPr>
              <w:pStyle w:val="paragraph"/>
              <w:spacing w:before="0" w:beforeAutospacing="0" w:after="0" w:afterAutospacing="0"/>
              <w:jc w:val="both"/>
              <w:textAlignment w:val="baseline"/>
              <w:rPr>
                <w:rStyle w:val="normaltextrun"/>
                <w:b/>
                <w:bCs/>
                <w:lang w:val="lv-LV"/>
              </w:rPr>
            </w:pPr>
            <w:r w:rsidRPr="00C31FEA">
              <w:rPr>
                <w:lang w:val="lv-LV"/>
              </w:rPr>
              <w:t xml:space="preserve">Ja projekta iesniegums neatbilst minētajām prasībām, vērtējums ir </w:t>
            </w:r>
            <w:r w:rsidRPr="00C31FEA">
              <w:rPr>
                <w:b/>
                <w:bCs/>
                <w:lang w:val="lv-LV"/>
              </w:rPr>
              <w:t>“Jā, ar nosacījumu”</w:t>
            </w:r>
            <w:r w:rsidRPr="00C31FEA">
              <w:rPr>
                <w:lang w:val="lv-LV"/>
              </w:rPr>
              <w:t>, izvirza atbilstošus nosacījumus.</w:t>
            </w:r>
          </w:p>
        </w:tc>
      </w:tr>
      <w:tr w:rsidR="00C573B8" w:rsidRPr="00600025" w14:paraId="79B298DA" w14:textId="77777777" w:rsidTr="003F0575">
        <w:trPr>
          <w:trHeight w:val="560"/>
          <w:jc w:val="center"/>
        </w:trPr>
        <w:tc>
          <w:tcPr>
            <w:tcW w:w="704" w:type="dxa"/>
            <w:vMerge/>
          </w:tcPr>
          <w:p w14:paraId="03683FE9" w14:textId="77777777" w:rsidR="00C573B8" w:rsidRPr="64BC0121" w:rsidRDefault="00C573B8" w:rsidP="00571FF8">
            <w:pPr>
              <w:spacing w:after="0" w:line="240" w:lineRule="auto"/>
              <w:jc w:val="both"/>
              <w:rPr>
                <w:rFonts w:ascii="Times New Roman" w:hAnsi="Times New Roman" w:cs="Times New Roman"/>
                <w:sz w:val="24"/>
                <w:szCs w:val="24"/>
              </w:rPr>
            </w:pPr>
          </w:p>
        </w:tc>
        <w:tc>
          <w:tcPr>
            <w:tcW w:w="2589" w:type="dxa"/>
            <w:gridSpan w:val="2"/>
            <w:vMerge/>
          </w:tcPr>
          <w:p w14:paraId="516892BA" w14:textId="77777777" w:rsidR="00C573B8" w:rsidRPr="00BB6828" w:rsidRDefault="00C573B8" w:rsidP="005F1CBA">
            <w:pPr>
              <w:pStyle w:val="Sarakstarindkopa"/>
              <w:tabs>
                <w:tab w:val="left" w:pos="360"/>
              </w:tabs>
              <w:ind w:left="0"/>
              <w:jc w:val="both"/>
            </w:pPr>
          </w:p>
        </w:tc>
        <w:tc>
          <w:tcPr>
            <w:tcW w:w="2051" w:type="dxa"/>
            <w:gridSpan w:val="3"/>
            <w:shd w:val="clear" w:color="auto" w:fill="auto"/>
          </w:tcPr>
          <w:p w14:paraId="33D1D58B" w14:textId="1CCF3A9F" w:rsidR="00C573B8" w:rsidRPr="00E32943" w:rsidRDefault="00C573B8" w:rsidP="002344B3">
            <w:pPr>
              <w:pStyle w:val="Sarakstarindkopa"/>
              <w:ind w:left="0"/>
              <w:jc w:val="center"/>
              <w:rPr>
                <w:lang w:val="lv-LV" w:eastAsia="en-US"/>
              </w:rPr>
            </w:pPr>
            <w:r>
              <w:rPr>
                <w:lang w:val="lv-LV" w:eastAsia="en-US"/>
              </w:rPr>
              <w:t>Nē</w:t>
            </w:r>
          </w:p>
        </w:tc>
        <w:tc>
          <w:tcPr>
            <w:tcW w:w="9535" w:type="dxa"/>
            <w:shd w:val="clear" w:color="auto" w:fill="auto"/>
          </w:tcPr>
          <w:p w14:paraId="13FA0586" w14:textId="0D6C3E2B" w:rsidR="00C573B8" w:rsidRPr="00240C2F" w:rsidRDefault="00C573B8" w:rsidP="00A43665">
            <w:pPr>
              <w:pStyle w:val="paragraph"/>
              <w:spacing w:before="0" w:beforeAutospacing="0" w:after="0" w:afterAutospacing="0"/>
              <w:jc w:val="both"/>
              <w:textAlignment w:val="baseline"/>
              <w:rPr>
                <w:lang w:val="lv-LV"/>
              </w:rPr>
            </w:pPr>
            <w:r w:rsidRPr="00C31FEA">
              <w:rPr>
                <w:b/>
                <w:bCs/>
                <w:lang w:val="lv-LV"/>
              </w:rPr>
              <w:t>Vērtējums ir “Nē”</w:t>
            </w:r>
            <w:r w:rsidRPr="00C31FEA">
              <w:rPr>
                <w:lang w:val="lv-LV"/>
              </w:rPr>
              <w:t>, ja precizētajā projekta iesniegumā nav veikti precizējumi atbilstoši izvirzītajiem nosacījumiem.</w:t>
            </w:r>
          </w:p>
        </w:tc>
      </w:tr>
      <w:tr w:rsidR="003F0575" w14:paraId="409DA370" w14:textId="77777777" w:rsidTr="003F0575">
        <w:trPr>
          <w:trHeight w:val="560"/>
          <w:jc w:val="center"/>
        </w:trPr>
        <w:tc>
          <w:tcPr>
            <w:tcW w:w="704" w:type="dxa"/>
            <w:shd w:val="clear" w:color="auto" w:fill="auto"/>
          </w:tcPr>
          <w:p w14:paraId="0BD7883C" w14:textId="263A9220" w:rsidR="003F0575" w:rsidRDefault="003F0575" w:rsidP="56A64231">
            <w:pPr>
              <w:spacing w:line="240" w:lineRule="auto"/>
              <w:jc w:val="both"/>
              <w:rPr>
                <w:rFonts w:ascii="Times New Roman" w:hAnsi="Times New Roman" w:cs="Times New Roman"/>
                <w:sz w:val="24"/>
                <w:szCs w:val="24"/>
              </w:rPr>
            </w:pPr>
            <w:r w:rsidRPr="56A64231">
              <w:rPr>
                <w:rFonts w:ascii="Times New Roman" w:hAnsi="Times New Roman" w:cs="Times New Roman"/>
                <w:sz w:val="24"/>
                <w:szCs w:val="24"/>
              </w:rPr>
              <w:t>3.2.</w:t>
            </w:r>
          </w:p>
        </w:tc>
        <w:tc>
          <w:tcPr>
            <w:tcW w:w="2589" w:type="dxa"/>
            <w:gridSpan w:val="2"/>
            <w:vMerge w:val="restart"/>
            <w:vAlign w:val="center"/>
          </w:tcPr>
          <w:p w14:paraId="38D2358D" w14:textId="4D15A32A" w:rsidR="003F0575" w:rsidRDefault="003F0575" w:rsidP="003F0575">
            <w:pPr>
              <w:spacing w:line="240" w:lineRule="auto"/>
              <w:jc w:val="both"/>
              <w:rPr>
                <w:rFonts w:ascii="Times New Roman" w:eastAsia="Times New Roman" w:hAnsi="Times New Roman" w:cs="Times New Roman"/>
                <w:color w:val="FF0000"/>
                <w:sz w:val="24"/>
                <w:szCs w:val="24"/>
              </w:rPr>
            </w:pPr>
            <w:r w:rsidRPr="003F0575">
              <w:rPr>
                <w:rFonts w:ascii="Times New Roman" w:eastAsia="Times New Roman" w:hAnsi="Times New Roman" w:cs="Times New Roman"/>
                <w:sz w:val="24"/>
                <w:szCs w:val="24"/>
              </w:rPr>
              <w:t>Projekta iesniegumā ir aprakstīta projekta vai projekta daļas atbilstība valsts atbalsta komercdarbībai saņemšanas nosacījumiem atbilstoši MK noteikumos par SAM īstenošanu noteiktajam (valsts atbalsta gadījumā)</w:t>
            </w:r>
          </w:p>
        </w:tc>
        <w:tc>
          <w:tcPr>
            <w:tcW w:w="2051" w:type="dxa"/>
            <w:gridSpan w:val="3"/>
            <w:shd w:val="clear" w:color="auto" w:fill="auto"/>
          </w:tcPr>
          <w:p w14:paraId="746CE820" w14:textId="0112EF55" w:rsidR="003F0575" w:rsidRDefault="003F0575" w:rsidP="00BA19BD">
            <w:pPr>
              <w:pStyle w:val="Sarakstarindkopa"/>
              <w:rPr>
                <w:lang w:val="lv-LV" w:eastAsia="en-US"/>
              </w:rPr>
            </w:pPr>
            <w:r w:rsidRPr="56A64231">
              <w:rPr>
                <w:lang w:val="lv-LV" w:eastAsia="en-US"/>
              </w:rPr>
              <w:t>P; N/A</w:t>
            </w:r>
          </w:p>
        </w:tc>
        <w:tc>
          <w:tcPr>
            <w:tcW w:w="9535" w:type="dxa"/>
            <w:shd w:val="clear" w:color="auto" w:fill="auto"/>
          </w:tcPr>
          <w:p w14:paraId="0B7D4DE8" w14:textId="77777777" w:rsidR="003F0575" w:rsidRDefault="003F0575" w:rsidP="003F0575">
            <w:pPr>
              <w:spacing w:after="80"/>
              <w:ind w:left="48"/>
              <w:jc w:val="both"/>
            </w:pPr>
            <w:r w:rsidRPr="56A64231">
              <w:rPr>
                <w:rFonts w:ascii="Times New Roman" w:eastAsia="Times New Roman" w:hAnsi="Times New Roman" w:cs="Times New Roman"/>
                <w:sz w:val="24"/>
                <w:szCs w:val="24"/>
              </w:rPr>
              <w:t xml:space="preserve">Vērtējot atbilstību kritērijam, tiek </w:t>
            </w:r>
            <w:r w:rsidRPr="56A64231">
              <w:rPr>
                <w:rFonts w:ascii="Times New Roman" w:eastAsia="Times New Roman" w:hAnsi="Times New Roman" w:cs="Times New Roman"/>
                <w:sz w:val="24"/>
                <w:szCs w:val="24"/>
                <w:lang w:val=""/>
              </w:rPr>
              <w:t>piemēro</w:t>
            </w:r>
            <w:proofErr w:type="spellStart"/>
            <w:r w:rsidRPr="56A64231">
              <w:rPr>
                <w:rFonts w:ascii="Times New Roman" w:eastAsia="Times New Roman" w:hAnsi="Times New Roman" w:cs="Times New Roman"/>
                <w:sz w:val="24"/>
                <w:szCs w:val="24"/>
              </w:rPr>
              <w:t>ta</w:t>
            </w:r>
            <w:proofErr w:type="spellEnd"/>
            <w:r w:rsidRPr="56A64231">
              <w:rPr>
                <w:rFonts w:ascii="Times New Roman" w:eastAsia="Times New Roman" w:hAnsi="Times New Roman" w:cs="Times New Roman"/>
                <w:sz w:val="24"/>
                <w:szCs w:val="24"/>
              </w:rPr>
              <w:t xml:space="preserve"> </w:t>
            </w:r>
            <w:r w:rsidRPr="56A64231">
              <w:rPr>
                <w:rFonts w:ascii="Times New Roman" w:eastAsia="Times New Roman" w:hAnsi="Times New Roman" w:cs="Times New Roman"/>
                <w:sz w:val="24"/>
                <w:szCs w:val="24"/>
                <w:lang w:val=""/>
              </w:rPr>
              <w:t>atbildīgās iestādes komercdarbības atbalsta piemērošanas metodik</w:t>
            </w:r>
            <w:r w:rsidRPr="56A64231">
              <w:rPr>
                <w:rFonts w:ascii="Times New Roman" w:eastAsia="Times New Roman" w:hAnsi="Times New Roman" w:cs="Times New Roman"/>
                <w:sz w:val="24"/>
                <w:szCs w:val="24"/>
              </w:rPr>
              <w:t>a</w:t>
            </w:r>
            <w:r w:rsidRPr="56A64231">
              <w:rPr>
                <w:rFonts w:ascii="Times New Roman" w:eastAsia="Times New Roman" w:hAnsi="Times New Roman" w:cs="Times New Roman"/>
                <w:sz w:val="24"/>
                <w:szCs w:val="24"/>
                <w:lang w:val=""/>
              </w:rPr>
              <w:t>.</w:t>
            </w:r>
          </w:p>
          <w:p w14:paraId="61228450" w14:textId="77777777" w:rsidR="003F0575" w:rsidRDefault="003F0575" w:rsidP="003F0575">
            <w:pPr>
              <w:spacing w:after="80"/>
              <w:ind w:left="48"/>
              <w:jc w:val="both"/>
            </w:pPr>
            <w:r w:rsidRPr="56A64231">
              <w:rPr>
                <w:rFonts w:ascii="Times New Roman" w:eastAsia="Times New Roman" w:hAnsi="Times New Roman" w:cs="Times New Roman"/>
                <w:b/>
                <w:bCs/>
                <w:sz w:val="24"/>
                <w:szCs w:val="24"/>
                <w:lang w:val=""/>
              </w:rPr>
              <w:t>Vērtējums ir „Jā”,</w:t>
            </w:r>
            <w:r w:rsidRPr="56A64231">
              <w:rPr>
                <w:rFonts w:ascii="Times New Roman" w:eastAsia="Times New Roman" w:hAnsi="Times New Roman" w:cs="Times New Roman"/>
                <w:sz w:val="24"/>
                <w:szCs w:val="24"/>
                <w:lang w:val=""/>
              </w:rPr>
              <w:t xml:space="preserve"> ja projekta iesniegum</w:t>
            </w:r>
            <w:r w:rsidRPr="56A64231">
              <w:rPr>
                <w:rFonts w:ascii="Times New Roman" w:eastAsia="Times New Roman" w:hAnsi="Times New Roman" w:cs="Times New Roman"/>
                <w:sz w:val="24"/>
                <w:szCs w:val="24"/>
              </w:rPr>
              <w:t>ā, kas kvalificējas kā valsts atbalsts komercdarbībai, ir norādīta informācija, lai izvērtētu projekta iesnieguma atbilstību</w:t>
            </w:r>
            <w:r w:rsidRPr="56A64231">
              <w:rPr>
                <w:rFonts w:ascii="Times New Roman" w:eastAsia="Times New Roman" w:hAnsi="Times New Roman" w:cs="Times New Roman"/>
                <w:sz w:val="24"/>
                <w:szCs w:val="24"/>
                <w:lang w:val=""/>
              </w:rPr>
              <w:t xml:space="preserve"> Komisijas regulas Nr.651/2014 nosacījumiem</w:t>
            </w:r>
            <w:r w:rsidRPr="56A64231">
              <w:rPr>
                <w:rFonts w:ascii="Times New Roman" w:eastAsia="Times New Roman" w:hAnsi="Times New Roman" w:cs="Times New Roman"/>
                <w:b/>
                <w:bCs/>
                <w:sz w:val="24"/>
                <w:szCs w:val="24"/>
                <w:lang w:val=""/>
              </w:rPr>
              <w:t xml:space="preserve">, </w:t>
            </w:r>
            <w:r w:rsidRPr="56A64231">
              <w:rPr>
                <w:rFonts w:ascii="Times New Roman" w:eastAsia="Times New Roman" w:hAnsi="Times New Roman" w:cs="Times New Roman"/>
                <w:sz w:val="24"/>
                <w:szCs w:val="24"/>
                <w:lang w:val=""/>
              </w:rPr>
              <w:t>t.i., ir ievēroti valsts atbalsta komercdarbībai piešķiršanas nosacījumi:</w:t>
            </w:r>
          </w:p>
          <w:p w14:paraId="043AD266" w14:textId="14C490EE" w:rsidR="003F0575" w:rsidRDefault="003F0575" w:rsidP="003F0575">
            <w:pPr>
              <w:pStyle w:val="Sarakstarindkopa"/>
              <w:numPr>
                <w:ilvl w:val="0"/>
                <w:numId w:val="129"/>
              </w:numPr>
              <w:ind w:left="357" w:hanging="357"/>
              <w:jc w:val="both"/>
              <w:rPr>
                <w:color w:val="000000" w:themeColor="text1"/>
                <w:lang w:val="lv-LV"/>
              </w:rPr>
            </w:pPr>
            <w:r w:rsidRPr="56A64231">
              <w:rPr>
                <w:color w:val="000000" w:themeColor="text1"/>
                <w:lang w:val="lv-LV"/>
              </w:rPr>
              <w:t>projekta darbības atbilst vienam vai vairākiem Komisijas regulas Nr. 651/2014 53. panta 2. punkta "a", "b", “c”, “d” vai “e” apakšpunktā norādītajiem mērķiem un darbībām un ir ievēroti Komisijas regulas Nr.</w:t>
            </w:r>
            <w:proofErr w:type="gramStart"/>
            <w:r w:rsidRPr="56A64231">
              <w:rPr>
                <w:color w:val="000000" w:themeColor="text1"/>
                <w:lang w:val="lv-LV"/>
              </w:rPr>
              <w:t xml:space="preserve">  </w:t>
            </w:r>
            <w:proofErr w:type="gramEnd"/>
            <w:r w:rsidRPr="56A64231">
              <w:rPr>
                <w:color w:val="000000" w:themeColor="text1"/>
                <w:lang w:val="lv-LV"/>
              </w:rPr>
              <w:t>651/2014 1. panta 2. punkta "c" un "d" apakšpunktā, 3. punktā un 4. punkta "a" apakšpunktā minētie nosacījumi;</w:t>
            </w:r>
          </w:p>
          <w:p w14:paraId="5FA644A8" w14:textId="24BD7F2C" w:rsidR="003F0575" w:rsidRDefault="003F0575" w:rsidP="003F0575">
            <w:pPr>
              <w:pStyle w:val="Sarakstarindkopa"/>
              <w:numPr>
                <w:ilvl w:val="0"/>
                <w:numId w:val="129"/>
              </w:numPr>
              <w:ind w:left="357" w:hanging="357"/>
              <w:jc w:val="both"/>
              <w:rPr>
                <w:color w:val="000000" w:themeColor="text1"/>
                <w:lang w:val="lv-LV"/>
              </w:rPr>
            </w:pPr>
            <w:r w:rsidRPr="56A64231">
              <w:rPr>
                <w:color w:val="000000" w:themeColor="text1"/>
                <w:lang w:val="lv-LV"/>
              </w:rPr>
              <w:t>attiecībā uz valsts atbalstu komercdarbībai, kurš tiek sniegts saskaņā ar Komisijas regulas Nr. 651/2014 53. pantu vienam vai vairākiem 53. panta 2. punkta "a", "b", “c”, “d” un “e” apakšpunktā minētajiem mērķiem vai darbībām, papildus ir ievēroti visi šajā apakšpunktā minētie nosacījumi:</w:t>
            </w:r>
          </w:p>
          <w:p w14:paraId="08A4C451" w14:textId="0B3E807F" w:rsidR="003F0575" w:rsidRDefault="003F0575" w:rsidP="003F0575">
            <w:pPr>
              <w:pStyle w:val="Sarakstarindkopa"/>
              <w:numPr>
                <w:ilvl w:val="0"/>
                <w:numId w:val="127"/>
              </w:numPr>
              <w:ind w:left="834" w:hanging="357"/>
              <w:jc w:val="both"/>
              <w:rPr>
                <w:color w:val="000000" w:themeColor="text1"/>
                <w:lang w:val="lv-LV"/>
              </w:rPr>
            </w:pPr>
            <w:r w:rsidRPr="56A64231">
              <w:rPr>
                <w:color w:val="000000" w:themeColor="text1"/>
                <w:lang w:val="lv-LV"/>
              </w:rPr>
              <w:t>atbalstu nesniedz Komisijas regulas Nr. 651/2014 53. panta 10. punktā minētajām nozarēm;</w:t>
            </w:r>
          </w:p>
          <w:p w14:paraId="340BFE64" w14:textId="77777777" w:rsidR="003F0575" w:rsidRDefault="003F0575" w:rsidP="003F0575">
            <w:pPr>
              <w:pStyle w:val="Sarakstarindkopa"/>
              <w:numPr>
                <w:ilvl w:val="0"/>
                <w:numId w:val="127"/>
              </w:numPr>
              <w:ind w:left="834" w:hanging="357"/>
              <w:jc w:val="both"/>
              <w:rPr>
                <w:color w:val="000000" w:themeColor="text1"/>
                <w:lang w:val="lv-LV"/>
              </w:rPr>
            </w:pPr>
            <w:r w:rsidRPr="56A64231">
              <w:rPr>
                <w:color w:val="000000" w:themeColor="text1"/>
                <w:lang w:val="lv-LV"/>
              </w:rPr>
              <w:t>ir ievērots nosacījums, ka vismaz 80 procentu no infrastruktūras, gada jaudas laika vai platības izteiksmē izmanto kultūras mērķim;</w:t>
            </w:r>
          </w:p>
          <w:p w14:paraId="4B2B0730" w14:textId="53F8BB0C" w:rsidR="003F0575" w:rsidRDefault="003F0575" w:rsidP="003F0575">
            <w:pPr>
              <w:pStyle w:val="Sarakstarindkopa"/>
              <w:numPr>
                <w:ilvl w:val="0"/>
                <w:numId w:val="127"/>
              </w:numPr>
              <w:ind w:left="834" w:hanging="357"/>
              <w:jc w:val="both"/>
              <w:rPr>
                <w:color w:val="000000" w:themeColor="text1"/>
                <w:lang w:val="lv-LV"/>
              </w:rPr>
            </w:pPr>
            <w:r w:rsidRPr="56A64231">
              <w:rPr>
                <w:color w:val="000000" w:themeColor="text1"/>
                <w:lang w:val="lv-LV"/>
              </w:rPr>
              <w:t xml:space="preserve"> šī kritērija piemērošanas metodikas “b)” apakšpunkta nosacījums neattiecas uz kultūras mantojuma izmaksām, kas noteiktas Komisijas regulas Nr. 651/2014 53. panta 4. punkta “c” noteiktajai.</w:t>
            </w:r>
          </w:p>
          <w:p w14:paraId="4CBF9381" w14:textId="77777777" w:rsidR="003F0575" w:rsidRDefault="003F0575" w:rsidP="003F0575">
            <w:pPr>
              <w:pStyle w:val="Bezatstarpm"/>
              <w:ind w:left="357"/>
              <w:jc w:val="both"/>
            </w:pPr>
            <w:r w:rsidRPr="56A64231">
              <w:rPr>
                <w:rFonts w:ascii="Times New Roman" w:eastAsia="Times New Roman" w:hAnsi="Times New Roman"/>
                <w:color w:val="000000" w:themeColor="text1"/>
                <w:sz w:val="24"/>
              </w:rPr>
              <w:t xml:space="preserve"> </w:t>
            </w:r>
          </w:p>
          <w:p w14:paraId="6C8A983F" w14:textId="77777777" w:rsidR="003F0575" w:rsidRDefault="003F0575" w:rsidP="003F0575">
            <w:pPr>
              <w:pStyle w:val="Sarakstarindkopa"/>
              <w:numPr>
                <w:ilvl w:val="0"/>
                <w:numId w:val="129"/>
              </w:numPr>
              <w:ind w:left="324" w:hanging="283"/>
              <w:jc w:val="both"/>
              <w:rPr>
                <w:color w:val="000000" w:themeColor="text1"/>
                <w:lang w:val="lv-LV"/>
              </w:rPr>
            </w:pPr>
            <w:r w:rsidRPr="56A64231">
              <w:rPr>
                <w:color w:val="000000" w:themeColor="text1"/>
                <w:lang w:val="lv-LV"/>
              </w:rPr>
              <w:t xml:space="preserve">atbilstoši projekta iesniegumā norādītajai informācijai par projekta iesniedzēju novērtē vai projekta iesniedzējs nedarbojas kādā no nozarēm, kas minētas Regulas Nr.651/2014 </w:t>
            </w:r>
            <w:proofErr w:type="gramStart"/>
            <w:r w:rsidRPr="56A64231">
              <w:rPr>
                <w:color w:val="000000" w:themeColor="text1"/>
                <w:lang w:val="lv-LV"/>
              </w:rPr>
              <w:t>1.panta</w:t>
            </w:r>
            <w:proofErr w:type="gramEnd"/>
            <w:r w:rsidRPr="56A64231">
              <w:rPr>
                <w:color w:val="000000" w:themeColor="text1"/>
                <w:lang w:val="lv-LV"/>
              </w:rPr>
              <w:t xml:space="preserve"> 3.punktā;</w:t>
            </w:r>
          </w:p>
          <w:p w14:paraId="1BFFA7AB" w14:textId="77777777" w:rsidR="003F0575" w:rsidRDefault="003F0575" w:rsidP="003F0575">
            <w:pPr>
              <w:pStyle w:val="Sarakstarindkopa"/>
              <w:numPr>
                <w:ilvl w:val="0"/>
                <w:numId w:val="129"/>
              </w:numPr>
              <w:ind w:left="324" w:hanging="283"/>
              <w:jc w:val="both"/>
              <w:rPr>
                <w:color w:val="000000" w:themeColor="text1"/>
                <w:lang w:val="lv-LV"/>
              </w:rPr>
            </w:pPr>
            <w:r w:rsidRPr="56A64231">
              <w:rPr>
                <w:color w:val="000000" w:themeColor="text1"/>
                <w:lang w:val="lv-LV"/>
              </w:rPr>
              <w:lastRenderedPageBreak/>
              <w:t xml:space="preserve">atbilstoši projekta iesniegumā norādītajai informācijai par plānotajām projekta investīcijām novērtē, vai atbilstoši Regulas Nr.651/2014 </w:t>
            </w:r>
            <w:proofErr w:type="gramStart"/>
            <w:r w:rsidRPr="56A64231">
              <w:rPr>
                <w:color w:val="000000" w:themeColor="text1"/>
                <w:lang w:val="lv-LV"/>
              </w:rPr>
              <w:t>1.panta</w:t>
            </w:r>
            <w:proofErr w:type="gramEnd"/>
            <w:r w:rsidRPr="56A64231">
              <w:rPr>
                <w:color w:val="000000" w:themeColor="text1"/>
                <w:lang w:val="lv-LV"/>
              </w:rPr>
              <w:t xml:space="preserve">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39D00B7C" w14:textId="77777777" w:rsidR="003F0575" w:rsidRDefault="003F0575" w:rsidP="003F0575">
            <w:pPr>
              <w:pStyle w:val="Sarakstarindkopa"/>
              <w:numPr>
                <w:ilvl w:val="0"/>
                <w:numId w:val="129"/>
              </w:numPr>
              <w:ind w:left="324" w:hanging="283"/>
              <w:jc w:val="both"/>
              <w:rPr>
                <w:color w:val="000000" w:themeColor="text1"/>
                <w:lang w:val="lv-LV"/>
              </w:rPr>
            </w:pPr>
            <w:r w:rsidRPr="56A64231">
              <w:rPr>
                <w:color w:val="000000" w:themeColor="text1"/>
                <w:lang w:val="lv-LV"/>
              </w:rPr>
              <w:t xml:space="preserve">atbilstoši projekta iesniegumā norādītajai informācijai par plānotajām projekta investīcijām novērtē, vai atbilstoši Regulas Nr.651/2014 </w:t>
            </w:r>
            <w:proofErr w:type="gramStart"/>
            <w:r w:rsidRPr="56A64231">
              <w:rPr>
                <w:color w:val="000000" w:themeColor="text1"/>
                <w:lang w:val="lv-LV"/>
              </w:rPr>
              <w:t>1.panta</w:t>
            </w:r>
            <w:proofErr w:type="gramEnd"/>
            <w:r w:rsidRPr="56A64231">
              <w:rPr>
                <w:color w:val="000000" w:themeColor="text1"/>
                <w:lang w:val="lv-LV"/>
              </w:rPr>
              <w:t xml:space="preserve"> 2.punkta „d” apakšpunkta nosacījumiem netiek piemērots tāds atbalsts, ko piešķir ar nosacījumu, ka importa preču vietā tiek izmantotas vietējās preces;</w:t>
            </w:r>
          </w:p>
          <w:p w14:paraId="7D556F02" w14:textId="77777777" w:rsidR="003F0575" w:rsidRDefault="003F0575" w:rsidP="003F0575">
            <w:pPr>
              <w:pStyle w:val="Sarakstarindkopa"/>
              <w:numPr>
                <w:ilvl w:val="0"/>
                <w:numId w:val="129"/>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presei, žurnāliem neatkarīgi no tā, vai tie publicēti drukātā formātā</w:t>
            </w:r>
            <w:proofErr w:type="gramStart"/>
            <w:r w:rsidRPr="56A64231">
              <w:rPr>
                <w:color w:val="000000" w:themeColor="text1"/>
                <w:lang w:val="lv-LV"/>
              </w:rPr>
              <w:t xml:space="preserve"> vai elektroniski</w:t>
            </w:r>
            <w:proofErr w:type="gramEnd"/>
            <w:r w:rsidRPr="56A64231">
              <w:rPr>
                <w:color w:val="000000" w:themeColor="text1"/>
                <w:lang w:val="lv-LV"/>
              </w:rPr>
              <w:t xml:space="preserve"> (Regulas Nr.651/2014 53. panta 10. punkts);</w:t>
            </w:r>
          </w:p>
          <w:p w14:paraId="51908D32" w14:textId="77777777" w:rsidR="003F0575" w:rsidRDefault="003F0575" w:rsidP="003F0575">
            <w:pPr>
              <w:pStyle w:val="Sarakstarindkopa"/>
              <w:numPr>
                <w:ilvl w:val="0"/>
                <w:numId w:val="129"/>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(Regulas Nr.651/2014 1. panta 4. punkta "a" apakšpunkts);</w:t>
            </w:r>
          </w:p>
          <w:p w14:paraId="31859F8A" w14:textId="77777777" w:rsidR="003F0575" w:rsidRDefault="003F0575" w:rsidP="003F0575">
            <w:pPr>
              <w:pStyle w:val="Sarakstarindkopa"/>
              <w:numPr>
                <w:ilvl w:val="0"/>
                <w:numId w:val="129"/>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izslēgtajām nozarēm, kurām nepiemēro Regulas Nr.651/2014 nosacījumus un</w:t>
            </w:r>
            <w:r w:rsidRPr="56A64231">
              <w:rPr>
                <w:color w:val="414142"/>
                <w:lang w:val="lv-LV"/>
              </w:rPr>
              <w:t xml:space="preserve"> kurām tiek nodrošināta izmaksu nošķiršana tādējādi, ka darbības izslēgtajās nozarēs negūst labumu no atbalsta, kas piešķirts saskaņā ar regulu Nr. </w:t>
            </w:r>
            <w:hyperlink r:id="rId24">
              <w:r w:rsidRPr="56A64231">
                <w:rPr>
                  <w:rStyle w:val="Hipersaite"/>
                  <w:color w:val="16497B"/>
                  <w:lang w:val="lv-LV"/>
                </w:rPr>
                <w:t>651/2014</w:t>
              </w:r>
            </w:hyperlink>
            <w:r w:rsidRPr="56A64231">
              <w:rPr>
                <w:color w:val="000000" w:themeColor="text1"/>
                <w:lang w:val="lv-LV"/>
              </w:rPr>
              <w:t>.</w:t>
            </w:r>
          </w:p>
          <w:p w14:paraId="6E464BF2" w14:textId="77777777" w:rsidR="003F0575" w:rsidRDefault="003F0575" w:rsidP="003F0575">
            <w:pPr>
              <w:spacing w:after="0"/>
              <w:jc w:val="both"/>
              <w:rPr>
                <w:rFonts w:ascii="Times New Roman" w:eastAsia="Times New Roman" w:hAnsi="Times New Roman" w:cs="Times New Roman"/>
                <w:color w:val="000000" w:themeColor="text1"/>
                <w:sz w:val="24"/>
                <w:szCs w:val="24"/>
              </w:rPr>
            </w:pPr>
          </w:p>
          <w:p w14:paraId="19DC6273" w14:textId="77777777" w:rsidR="003F0575" w:rsidRDefault="003F0575" w:rsidP="003F0575">
            <w:pPr>
              <w:spacing w:after="120"/>
              <w:jc w:val="both"/>
            </w:pPr>
            <w:r w:rsidRPr="56A64231">
              <w:rPr>
                <w:rFonts w:ascii="Times New Roman" w:eastAsia="Times New Roman" w:hAnsi="Times New Roman" w:cs="Times New Roman"/>
                <w:sz w:val="24"/>
                <w:szCs w:val="24"/>
              </w:rPr>
              <w:t xml:space="preserve">Valsts atbalsts, kas apvienots ar citu valsts atbalstu, tai skaitā ar </w:t>
            </w:r>
            <w:proofErr w:type="spellStart"/>
            <w:r w:rsidRPr="56A64231">
              <w:rPr>
                <w:rFonts w:ascii="Times New Roman" w:eastAsia="Times New Roman" w:hAnsi="Times New Roman" w:cs="Times New Roman"/>
                <w:i/>
                <w:iCs/>
                <w:sz w:val="24"/>
                <w:szCs w:val="24"/>
              </w:rPr>
              <w:t>de</w:t>
            </w:r>
            <w:proofErr w:type="spellEnd"/>
            <w:r w:rsidRPr="56A64231">
              <w:rPr>
                <w:rFonts w:ascii="Times New Roman" w:eastAsia="Times New Roman" w:hAnsi="Times New Roman" w:cs="Times New Roman"/>
                <w:i/>
                <w:iCs/>
                <w:sz w:val="24"/>
                <w:szCs w:val="24"/>
              </w:rPr>
              <w:t xml:space="preserve"> </w:t>
            </w:r>
            <w:proofErr w:type="spellStart"/>
            <w:r w:rsidRPr="56A64231">
              <w:rPr>
                <w:rFonts w:ascii="Times New Roman" w:eastAsia="Times New Roman" w:hAnsi="Times New Roman" w:cs="Times New Roman"/>
                <w:i/>
                <w:iCs/>
                <w:sz w:val="24"/>
                <w:szCs w:val="24"/>
              </w:rPr>
              <w:t>minimis</w:t>
            </w:r>
            <w:proofErr w:type="spellEnd"/>
            <w:r w:rsidRPr="56A64231">
              <w:rPr>
                <w:rFonts w:ascii="Times New Roman" w:eastAsia="Times New Roman" w:hAnsi="Times New Roman" w:cs="Times New Roman"/>
                <w:sz w:val="24"/>
                <w:szCs w:val="24"/>
              </w:rPr>
              <w:t xml:space="preserve"> atbalstu, tai skaitā par vienām un tām pašām attiecināmajām izmaksām, nepārsniedz MK noteikumos 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14:paraId="36B9A008" w14:textId="77777777" w:rsidR="003F0575" w:rsidRDefault="003F0575" w:rsidP="003F0575">
            <w:pPr>
              <w:spacing w:after="0"/>
              <w:jc w:val="both"/>
            </w:pPr>
            <w:r w:rsidRPr="56A64231">
              <w:rPr>
                <w:rFonts w:ascii="Times New Roman" w:eastAsia="Times New Roman" w:hAnsi="Times New Roman" w:cs="Times New Roman"/>
                <w:sz w:val="24"/>
                <w:szCs w:val="24"/>
              </w:rPr>
              <w:t xml:space="preserve"> </w:t>
            </w:r>
          </w:p>
          <w:p w14:paraId="0A3D2CF9" w14:textId="77777777" w:rsidR="003F0575" w:rsidRDefault="003F0575" w:rsidP="003F0575">
            <w:pPr>
              <w:spacing w:after="0"/>
              <w:jc w:val="both"/>
            </w:pPr>
            <w:r w:rsidRPr="56A64231">
              <w:rPr>
                <w:rFonts w:ascii="Times New Roman" w:eastAsia="Times New Roman" w:hAnsi="Times New Roman" w:cs="Times New Roman"/>
                <w:sz w:val="24"/>
                <w:szCs w:val="24"/>
              </w:rPr>
              <w:lastRenderedPageBreak/>
              <w:t>Atbalstītajā objektā pieļaujams veikt papildinošu saimniecisko darbību 20 procentu apmērā no infrastruktūras gada jaudas platības, laika vai finanšu izteiksmē tiktāl, ciktāl šī saimnieciskā darbība ir nepieciešama un saistīta ar funkcijas vai deleģēta pārvaldes uzdevuma veikšanu un</w:t>
            </w:r>
            <w:proofErr w:type="gramStart"/>
            <w:r w:rsidRPr="56A64231">
              <w:rPr>
                <w:rFonts w:ascii="Times New Roman" w:eastAsia="Times New Roman" w:hAnsi="Times New Roman" w:cs="Times New Roman"/>
                <w:sz w:val="24"/>
                <w:szCs w:val="24"/>
              </w:rPr>
              <w:t xml:space="preserve">  </w:t>
            </w:r>
            <w:proofErr w:type="gramEnd"/>
            <w:r w:rsidRPr="56A64231">
              <w:rPr>
                <w:rFonts w:ascii="Times New Roman" w:eastAsia="Times New Roman" w:hAnsi="Times New Roman" w:cs="Times New Roman"/>
                <w:sz w:val="24"/>
                <w:szCs w:val="24"/>
              </w:rPr>
              <w:t>nav pretrunā ar  kultūras mantojuma saglabāšanas principiem, lai atbalsts pasākuma ietvaros netiktu kvalificēts kā komercdarbības atbalsts.</w:t>
            </w:r>
          </w:p>
          <w:p w14:paraId="67F30CAB" w14:textId="77777777" w:rsidR="003F0575" w:rsidRDefault="003F0575" w:rsidP="003F0575">
            <w:pPr>
              <w:spacing w:after="0"/>
              <w:jc w:val="both"/>
            </w:pPr>
            <w:r w:rsidRPr="56A64231">
              <w:rPr>
                <w:rFonts w:ascii="Times New Roman" w:eastAsia="Times New Roman" w:hAnsi="Times New Roman" w:cs="Times New Roman"/>
                <w:sz w:val="24"/>
                <w:szCs w:val="24"/>
              </w:rPr>
              <w:t xml:space="preserve"> </w:t>
            </w:r>
          </w:p>
          <w:p w14:paraId="2D96141A" w14:textId="082CAB3B" w:rsidR="003F0575" w:rsidRPr="003F0575" w:rsidRDefault="003F0575" w:rsidP="003F0575">
            <w:pPr>
              <w:spacing w:after="0"/>
              <w:jc w:val="both"/>
            </w:pPr>
            <w:r w:rsidRPr="56A64231">
              <w:rPr>
                <w:rFonts w:ascii="Times New Roman" w:eastAsia="Times New Roman" w:hAnsi="Times New Roman" w:cs="Times New Roman"/>
                <w:sz w:val="24"/>
                <w:szCs w:val="24"/>
              </w:rPr>
              <w:t>Atbalstītajā objektā, ja projektam nav saimnieciska rakstura, jo pašu ieņēmumi atbalstītajā objektā ir 50 procenti</w:t>
            </w:r>
            <w:proofErr w:type="gramStart"/>
            <w:r w:rsidRPr="56A64231">
              <w:rPr>
                <w:rFonts w:ascii="Times New Roman" w:eastAsia="Times New Roman" w:hAnsi="Times New Roman" w:cs="Times New Roman"/>
                <w:sz w:val="24"/>
                <w:szCs w:val="24"/>
              </w:rPr>
              <w:t xml:space="preserve"> vai mazāki par 50 procentiem no kultūras jomas pakalpojumu sniedzēja gada budžeta atbalstītajā objektā, ir pieļaujams veikt papildpakalpojumus, kuriem nebūtu ietekmes uz tirdzniecību un konkurenci Eiropas Savienības iekšējā tirgū</w:t>
            </w:r>
            <w:proofErr w:type="gramEnd"/>
            <w:r w:rsidRPr="56A64231">
              <w:rPr>
                <w:rFonts w:ascii="Times New Roman" w:eastAsia="Times New Roman" w:hAnsi="Times New Roman" w:cs="Times New Roman"/>
                <w:sz w:val="24"/>
                <w:szCs w:val="24"/>
              </w:rPr>
              <w:t>.</w:t>
            </w:r>
          </w:p>
        </w:tc>
      </w:tr>
      <w:tr w:rsidR="003F0575" w14:paraId="5ABE50BD" w14:textId="77777777" w:rsidTr="003F0575">
        <w:trPr>
          <w:trHeight w:val="560"/>
          <w:jc w:val="center"/>
        </w:trPr>
        <w:tc>
          <w:tcPr>
            <w:tcW w:w="704" w:type="dxa"/>
            <w:vMerge w:val="restart"/>
            <w:shd w:val="clear" w:color="auto" w:fill="auto"/>
          </w:tcPr>
          <w:p w14:paraId="5246EE74" w14:textId="1A434026" w:rsidR="003F0575" w:rsidRDefault="003F0575" w:rsidP="56A64231">
            <w:pPr>
              <w:spacing w:line="240" w:lineRule="auto"/>
              <w:jc w:val="both"/>
              <w:rPr>
                <w:rFonts w:ascii="Times New Roman" w:hAnsi="Times New Roman" w:cs="Times New Roman"/>
                <w:sz w:val="24"/>
                <w:szCs w:val="24"/>
              </w:rPr>
            </w:pPr>
          </w:p>
        </w:tc>
        <w:tc>
          <w:tcPr>
            <w:tcW w:w="2589" w:type="dxa"/>
            <w:gridSpan w:val="2"/>
            <w:vMerge/>
            <w:vAlign w:val="center"/>
          </w:tcPr>
          <w:p w14:paraId="1997C78D" w14:textId="6995246B" w:rsidR="003F0575" w:rsidRDefault="003F0575" w:rsidP="56A64231">
            <w:pPr>
              <w:spacing w:line="240" w:lineRule="auto"/>
              <w:jc w:val="both"/>
              <w:rPr>
                <w:rFonts w:ascii="Times New Roman" w:eastAsia="Times New Roman" w:hAnsi="Times New Roman" w:cs="Times New Roman"/>
                <w:color w:val="FF0000"/>
                <w:sz w:val="24"/>
                <w:szCs w:val="24"/>
              </w:rPr>
            </w:pPr>
          </w:p>
        </w:tc>
        <w:tc>
          <w:tcPr>
            <w:tcW w:w="2051" w:type="dxa"/>
            <w:gridSpan w:val="3"/>
            <w:shd w:val="clear" w:color="auto" w:fill="auto"/>
          </w:tcPr>
          <w:p w14:paraId="6DFC9104" w14:textId="3F067A2A" w:rsidR="003F0575" w:rsidRDefault="003F0575" w:rsidP="56A64231">
            <w:pPr>
              <w:pStyle w:val="Sarakstarindkopa"/>
              <w:jc w:val="center"/>
              <w:rPr>
                <w:lang w:val="lv-LV" w:eastAsia="en-US"/>
              </w:rPr>
            </w:pPr>
            <w:r w:rsidRPr="56A64231">
              <w:rPr>
                <w:lang w:val="lv-LV" w:eastAsia="en-US"/>
              </w:rPr>
              <w:t>Jā, ar nosacījumu</w:t>
            </w:r>
          </w:p>
        </w:tc>
        <w:tc>
          <w:tcPr>
            <w:tcW w:w="9535" w:type="dxa"/>
            <w:shd w:val="clear" w:color="auto" w:fill="auto"/>
          </w:tcPr>
          <w:p w14:paraId="58579836" w14:textId="3F46CFD5" w:rsidR="003F0575" w:rsidRDefault="003F0575" w:rsidP="56A64231">
            <w:pPr>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t xml:space="preserve">Ja projekta iesniegums neatbilst minētajām prasībām, vērtējums ir </w:t>
            </w:r>
            <w:r w:rsidRPr="56A64231">
              <w:rPr>
                <w:rFonts w:ascii="Times New Roman" w:eastAsia="Times New Roman" w:hAnsi="Times New Roman" w:cs="Times New Roman"/>
                <w:b/>
                <w:bCs/>
                <w:sz w:val="24"/>
                <w:szCs w:val="24"/>
              </w:rPr>
              <w:t>“Jā, ar nosacījumu”</w:t>
            </w:r>
            <w:r w:rsidRPr="56A64231">
              <w:rPr>
                <w:rFonts w:ascii="Times New Roman" w:eastAsia="Times New Roman" w:hAnsi="Times New Roman" w:cs="Times New Roman"/>
                <w:sz w:val="24"/>
                <w:szCs w:val="24"/>
              </w:rPr>
              <w:t>, izvirza atbilstošus nosacījumus.</w:t>
            </w:r>
          </w:p>
        </w:tc>
      </w:tr>
      <w:tr w:rsidR="003F0575" w14:paraId="0A57784F" w14:textId="77777777" w:rsidTr="003F0575">
        <w:trPr>
          <w:trHeight w:val="560"/>
          <w:jc w:val="center"/>
        </w:trPr>
        <w:tc>
          <w:tcPr>
            <w:tcW w:w="704" w:type="dxa"/>
            <w:vMerge/>
          </w:tcPr>
          <w:p w14:paraId="79BCEF0D" w14:textId="77777777" w:rsidR="003F0575" w:rsidRDefault="003F0575"/>
        </w:tc>
        <w:tc>
          <w:tcPr>
            <w:tcW w:w="2589" w:type="dxa"/>
            <w:gridSpan w:val="2"/>
            <w:vMerge/>
            <w:vAlign w:val="center"/>
          </w:tcPr>
          <w:p w14:paraId="467C00A6" w14:textId="77777777" w:rsidR="003F0575" w:rsidRDefault="003F0575"/>
        </w:tc>
        <w:tc>
          <w:tcPr>
            <w:tcW w:w="2051" w:type="dxa"/>
            <w:gridSpan w:val="3"/>
            <w:shd w:val="clear" w:color="auto" w:fill="auto"/>
          </w:tcPr>
          <w:p w14:paraId="22C5F8A2" w14:textId="4A19A738" w:rsidR="003F0575" w:rsidRDefault="003F0575" w:rsidP="56A64231">
            <w:pPr>
              <w:pStyle w:val="Sarakstarindkopa"/>
              <w:jc w:val="center"/>
              <w:rPr>
                <w:lang w:val="lv-LV" w:eastAsia="en-US"/>
              </w:rPr>
            </w:pPr>
            <w:r w:rsidRPr="56A64231">
              <w:rPr>
                <w:lang w:val="lv-LV" w:eastAsia="en-US"/>
              </w:rPr>
              <w:t>Nē</w:t>
            </w:r>
          </w:p>
        </w:tc>
        <w:tc>
          <w:tcPr>
            <w:tcW w:w="9535" w:type="dxa"/>
            <w:shd w:val="clear" w:color="auto" w:fill="auto"/>
          </w:tcPr>
          <w:p w14:paraId="09556C8C" w14:textId="07D4A6E3" w:rsidR="003F0575" w:rsidRDefault="003F0575" w:rsidP="56A64231">
            <w:pPr>
              <w:jc w:val="both"/>
              <w:rPr>
                <w:rFonts w:ascii="Times New Roman" w:eastAsia="Times New Roman" w:hAnsi="Times New Roman" w:cs="Times New Roman"/>
                <w:sz w:val="24"/>
                <w:szCs w:val="24"/>
              </w:rPr>
            </w:pPr>
            <w:r w:rsidRPr="56A64231">
              <w:rPr>
                <w:rFonts w:ascii="Times New Roman" w:eastAsia="Times New Roman" w:hAnsi="Times New Roman" w:cs="Times New Roman"/>
                <w:b/>
                <w:bCs/>
                <w:sz w:val="24"/>
                <w:szCs w:val="24"/>
              </w:rPr>
              <w:t>Vērtējums ir “Nē”</w:t>
            </w:r>
            <w:r w:rsidRPr="56A64231">
              <w:rPr>
                <w:rFonts w:ascii="Times New Roman" w:eastAsia="Times New Roman" w:hAnsi="Times New Roman" w:cs="Times New Roman"/>
                <w:sz w:val="24"/>
                <w:szCs w:val="24"/>
              </w:rPr>
              <w:t>, ja precizētajā projekta iesniegumā nav veikti precizējumi atbilstoši izvirzītajiem nosacījumiem.</w:t>
            </w:r>
          </w:p>
        </w:tc>
      </w:tr>
      <w:tr w:rsidR="003F0575" w14:paraId="74FAA63A" w14:textId="77777777" w:rsidTr="003F0575">
        <w:trPr>
          <w:trHeight w:val="560"/>
          <w:jc w:val="center"/>
        </w:trPr>
        <w:tc>
          <w:tcPr>
            <w:tcW w:w="704" w:type="dxa"/>
            <w:vMerge/>
          </w:tcPr>
          <w:p w14:paraId="6C9E413F" w14:textId="77777777" w:rsidR="003F0575" w:rsidRDefault="003F0575"/>
        </w:tc>
        <w:tc>
          <w:tcPr>
            <w:tcW w:w="2589" w:type="dxa"/>
            <w:gridSpan w:val="2"/>
            <w:vMerge/>
            <w:vAlign w:val="center"/>
          </w:tcPr>
          <w:p w14:paraId="59C99B22" w14:textId="77777777" w:rsidR="003F0575" w:rsidRDefault="003F0575"/>
        </w:tc>
        <w:tc>
          <w:tcPr>
            <w:tcW w:w="2051" w:type="dxa"/>
            <w:gridSpan w:val="3"/>
            <w:shd w:val="clear" w:color="auto" w:fill="auto"/>
          </w:tcPr>
          <w:p w14:paraId="0356CB46" w14:textId="1606DAF4" w:rsidR="003F0575" w:rsidRDefault="003F0575" w:rsidP="56A64231">
            <w:pPr>
              <w:pStyle w:val="Sarakstarindkopa"/>
              <w:jc w:val="center"/>
              <w:rPr>
                <w:lang w:val="lv-LV"/>
              </w:rPr>
            </w:pPr>
            <w:r w:rsidRPr="56A64231">
              <w:rPr>
                <w:lang w:val="lv-LV"/>
              </w:rPr>
              <w:t>N/A</w:t>
            </w:r>
          </w:p>
        </w:tc>
        <w:tc>
          <w:tcPr>
            <w:tcW w:w="9535" w:type="dxa"/>
            <w:shd w:val="clear" w:color="auto" w:fill="auto"/>
          </w:tcPr>
          <w:p w14:paraId="447BE6C3" w14:textId="6E121378" w:rsidR="003F0575" w:rsidRDefault="003F0575" w:rsidP="56A64231">
            <w:pPr>
              <w:pStyle w:val="Bezatstarpm"/>
              <w:jc w:val="both"/>
            </w:pPr>
            <w:r w:rsidRPr="56A64231">
              <w:rPr>
                <w:rFonts w:ascii="Times New Roman" w:eastAsia="Times New Roman" w:hAnsi="Times New Roman"/>
                <w:b/>
                <w:bCs/>
                <w:color w:val="000000" w:themeColor="text1"/>
                <w:sz w:val="24"/>
              </w:rPr>
              <w:t>Vērtējums ir N/A,</w:t>
            </w:r>
            <w:r w:rsidRPr="56A64231">
              <w:rPr>
                <w:rFonts w:ascii="Times New Roman" w:eastAsia="Times New Roman" w:hAnsi="Times New Roman"/>
                <w:color w:val="000000" w:themeColor="text1"/>
                <w:sz w:val="24"/>
              </w:rPr>
              <w:t xml:space="preserve"> ja projekta ietvaros netiek sniegts valsts atbalsts un:</w:t>
            </w:r>
          </w:p>
          <w:p w14:paraId="2D0012F0" w14:textId="35A6AED6" w:rsidR="003F0575" w:rsidRDefault="003F0575" w:rsidP="56A64231">
            <w:pPr>
              <w:pStyle w:val="Sarakstarindkopa"/>
              <w:numPr>
                <w:ilvl w:val="0"/>
                <w:numId w:val="118"/>
              </w:numPr>
              <w:jc w:val="both"/>
              <w:rPr>
                <w:color w:val="000000" w:themeColor="text1"/>
                <w:lang w:val="lv-LV"/>
              </w:rPr>
            </w:pPr>
            <w:r w:rsidRPr="56A64231">
              <w:rPr>
                <w:color w:val="000000" w:themeColor="text1"/>
                <w:lang w:val="lv-LV"/>
              </w:rPr>
              <w:t xml:space="preserve">projektam nav saimnieciska rakstura, </w:t>
            </w:r>
            <w:proofErr w:type="gramStart"/>
            <w:r w:rsidRPr="56A64231">
              <w:rPr>
                <w:color w:val="000000" w:themeColor="text1"/>
                <w:lang w:val="lv-LV"/>
              </w:rPr>
              <w:t>jo pašu ieņēmumi atbalstītajā objektā ir 50 procenti</w:t>
            </w:r>
            <w:proofErr w:type="gramEnd"/>
            <w:r w:rsidRPr="56A64231">
              <w:rPr>
                <w:color w:val="000000" w:themeColor="text1"/>
                <w:lang w:val="lv-LV"/>
              </w:rPr>
              <w:t xml:space="preserve"> vai mazāki par 50 procentiem no kultūras jomas pakalpojumu sniedzēja gada budžeta atbalstītajā objektā;</w:t>
            </w:r>
          </w:p>
          <w:p w14:paraId="43D35608" w14:textId="300B46EA" w:rsidR="003F0575" w:rsidRDefault="003F0575" w:rsidP="56A64231">
            <w:pPr>
              <w:pStyle w:val="Bezatstarpm"/>
              <w:ind w:left="360"/>
              <w:jc w:val="both"/>
            </w:pPr>
            <w:r w:rsidRPr="56A64231">
              <w:rPr>
                <w:rFonts w:ascii="Times New Roman" w:eastAsia="Times New Roman" w:hAnsi="Times New Roman"/>
                <w:color w:val="000000" w:themeColor="text1"/>
                <w:sz w:val="24"/>
              </w:rPr>
              <w:t>vai</w:t>
            </w:r>
          </w:p>
          <w:p w14:paraId="4E9822E5" w14:textId="52BF1DF3" w:rsidR="003F0575" w:rsidRDefault="003F0575" w:rsidP="56A64231">
            <w:pPr>
              <w:pStyle w:val="Sarakstarindkopa"/>
              <w:numPr>
                <w:ilvl w:val="0"/>
                <w:numId w:val="118"/>
              </w:numPr>
              <w:jc w:val="both"/>
              <w:rPr>
                <w:color w:val="000000" w:themeColor="text1"/>
                <w:lang w:val="lv-LV"/>
              </w:rPr>
            </w:pPr>
            <w:r w:rsidRPr="56A64231">
              <w:rPr>
                <w:color w:val="000000" w:themeColor="text1"/>
                <w:lang w:val="lv-LV"/>
              </w:rPr>
              <w:t>ja pašu ieņēmumi atbalstītajā objektā ir lielāki par 50 procentiem no kultūras jomas pakalpojumu sniedzēja gada budžeta, tad projektam ir saimniecisks raksturs, tomēr tas nav kvalificējams kā atbalsts komercdarbībai, jo projektam nav ietekmes uz konkurenci un tirdzniecību Eiropas Savienības iekšējā tirgū.</w:t>
            </w:r>
          </w:p>
          <w:p w14:paraId="098AA8EC" w14:textId="512DC757" w:rsidR="00845D4B" w:rsidRDefault="00845D4B" w:rsidP="00845D4B">
            <w:pPr>
              <w:pStyle w:val="Sarakstarindkopa"/>
              <w:jc w:val="both"/>
              <w:rPr>
                <w:color w:val="000000" w:themeColor="text1"/>
                <w:lang w:val="lv-LV"/>
              </w:rPr>
            </w:pPr>
          </w:p>
          <w:p w14:paraId="5588AEFF" w14:textId="283EE642" w:rsidR="003F0575" w:rsidRDefault="003F0575" w:rsidP="56A64231">
            <w:pPr>
              <w:pStyle w:val="Bezatstarpm"/>
              <w:jc w:val="both"/>
            </w:pPr>
            <w:r w:rsidRPr="56A64231">
              <w:rPr>
                <w:rFonts w:ascii="Times New Roman" w:eastAsia="Times New Roman" w:hAnsi="Times New Roman"/>
                <w:color w:val="000000" w:themeColor="text1"/>
                <w:sz w:val="24"/>
              </w:rPr>
              <w:t xml:space="preserve">Lai pārliecinātos par to, ka projektam, kuram ir saimniecisks raksturs, nav ietekmes uz konkurenci un tirdzniecību Eiropas Savienības iekšējā tirgū, papildus tiek piemērots kāds no šādiem izvērtēšanas kritērijiem: </w:t>
            </w:r>
          </w:p>
          <w:p w14:paraId="6AD3B44D" w14:textId="77777777" w:rsidR="00F67C05" w:rsidRDefault="003F0575" w:rsidP="56A64231">
            <w:pPr>
              <w:pStyle w:val="Bezatstarpm"/>
              <w:numPr>
                <w:ilvl w:val="3"/>
                <w:numId w:val="118"/>
              </w:numPr>
              <w:jc w:val="both"/>
              <w:rPr>
                <w:rFonts w:ascii="Times New Roman" w:eastAsia="Times New Roman" w:hAnsi="Times New Roman"/>
                <w:color w:val="000000" w:themeColor="text1"/>
                <w:sz w:val="24"/>
              </w:rPr>
            </w:pPr>
            <w:r w:rsidRPr="56A64231">
              <w:rPr>
                <w:rFonts w:ascii="Times New Roman" w:eastAsia="Times New Roman" w:hAnsi="Times New Roman"/>
                <w:color w:val="000000" w:themeColor="text1"/>
                <w:sz w:val="24"/>
              </w:rPr>
              <w:lastRenderedPageBreak/>
              <w:t>85 procenti un vairāk no visiem kultūras jomā sniegto pakalpojumu saņēmējiem/ apmeklētājiem atbalstītajā objektā gadā ir Latvijas iedzīvotāji;</w:t>
            </w:r>
          </w:p>
          <w:p w14:paraId="659E159C" w14:textId="77777777" w:rsidR="00F67C05" w:rsidRDefault="003F0575" w:rsidP="56A64231">
            <w:pPr>
              <w:pStyle w:val="Bezatstarpm"/>
              <w:numPr>
                <w:ilvl w:val="3"/>
                <w:numId w:val="118"/>
              </w:numPr>
              <w:jc w:val="both"/>
              <w:rPr>
                <w:rFonts w:ascii="Times New Roman" w:eastAsia="Times New Roman" w:hAnsi="Times New Roman"/>
                <w:color w:val="000000" w:themeColor="text1"/>
                <w:sz w:val="24"/>
              </w:rPr>
            </w:pPr>
            <w:r w:rsidRPr="00F67C05">
              <w:rPr>
                <w:rFonts w:ascii="Times New Roman" w:eastAsia="Times New Roman" w:hAnsi="Times New Roman"/>
                <w:color w:val="000000" w:themeColor="text1"/>
                <w:sz w:val="24"/>
              </w:rPr>
              <w:t>īstenotie kultūras pasākumi (koncerti, izrādes, performances u.c.) pārsvarā notiek latviešu valodā;</w:t>
            </w:r>
          </w:p>
          <w:p w14:paraId="4DE5AD9C" w14:textId="45FF138E" w:rsidR="003F0575" w:rsidRPr="00F67C05" w:rsidRDefault="003F0575" w:rsidP="56A64231">
            <w:pPr>
              <w:pStyle w:val="Bezatstarpm"/>
              <w:numPr>
                <w:ilvl w:val="3"/>
                <w:numId w:val="118"/>
              </w:numPr>
              <w:jc w:val="both"/>
              <w:rPr>
                <w:rFonts w:ascii="Times New Roman" w:eastAsia="Times New Roman" w:hAnsi="Times New Roman"/>
                <w:color w:val="000000" w:themeColor="text1"/>
                <w:sz w:val="24"/>
              </w:rPr>
            </w:pPr>
            <w:r w:rsidRPr="00F67C05">
              <w:rPr>
                <w:rFonts w:ascii="Times New Roman" w:eastAsia="Times New Roman" w:hAnsi="Times New Roman"/>
                <w:color w:val="000000" w:themeColor="text1"/>
                <w:sz w:val="24"/>
              </w:rPr>
              <w:t>objekts netiek plaši reklamēts ārpus Latvijas teritorijas (netiek veiktas starptautiskas mārketinga aktivitātes u.c. darbības pārrobežu reklāmas jomā).</w:t>
            </w:r>
          </w:p>
          <w:p w14:paraId="1BC9D4B7" w14:textId="450F7337" w:rsidR="003F0575" w:rsidRDefault="003F0575" w:rsidP="56A64231">
            <w:pPr>
              <w:pStyle w:val="Bezatstarpm"/>
              <w:jc w:val="both"/>
            </w:pPr>
            <w:r w:rsidRPr="56A64231">
              <w:rPr>
                <w:rFonts w:ascii="Times New Roman" w:eastAsia="Times New Roman" w:hAnsi="Times New Roman"/>
                <w:color w:val="000000" w:themeColor="text1"/>
                <w:sz w:val="24"/>
              </w:rPr>
              <w:t xml:space="preserve"> </w:t>
            </w:r>
          </w:p>
          <w:p w14:paraId="157A10D4" w14:textId="29FCE14A" w:rsidR="003F0575" w:rsidRDefault="003F0575" w:rsidP="56A64231">
            <w:pPr>
              <w:pStyle w:val="Bezatstarpm"/>
              <w:jc w:val="both"/>
            </w:pPr>
            <w:r w:rsidRPr="56A64231">
              <w:rPr>
                <w:rFonts w:ascii="Times New Roman" w:eastAsia="Times New Roman" w:hAnsi="Times New Roman"/>
                <w:color w:val="000000" w:themeColor="text1"/>
                <w:sz w:val="24"/>
              </w:rPr>
              <w:t>Vērtējums tiek piešķirts, pamatojoties uz Kultūras ministrijas sniegto atzinumu, kurā norādīts, vai:</w:t>
            </w:r>
          </w:p>
          <w:p w14:paraId="52195D75" w14:textId="77777777" w:rsidR="00845D4B" w:rsidRPr="00845D4B" w:rsidRDefault="003F0575" w:rsidP="56A64231">
            <w:pPr>
              <w:pStyle w:val="Bezatstarpm"/>
              <w:numPr>
                <w:ilvl w:val="4"/>
                <w:numId w:val="131"/>
              </w:numPr>
              <w:jc w:val="both"/>
            </w:pPr>
            <w:r w:rsidRPr="56A64231">
              <w:rPr>
                <w:rFonts w:ascii="Times New Roman" w:eastAsia="Times New Roman" w:hAnsi="Times New Roman"/>
                <w:color w:val="000000" w:themeColor="text1"/>
                <w:sz w:val="24"/>
              </w:rPr>
              <w:t>iepriekšējā kalendārajā gadā pašu ieņēmumi pārsniedz 50 procentus no gada budžeta;</w:t>
            </w:r>
          </w:p>
          <w:p w14:paraId="64B48D88" w14:textId="6FACC548" w:rsidR="003F0575" w:rsidRDefault="003F0575" w:rsidP="56A64231">
            <w:pPr>
              <w:pStyle w:val="Bezatstarpm"/>
              <w:numPr>
                <w:ilvl w:val="4"/>
                <w:numId w:val="131"/>
              </w:numPr>
              <w:jc w:val="both"/>
            </w:pPr>
            <w:r w:rsidRPr="00845D4B">
              <w:rPr>
                <w:rFonts w:ascii="Times New Roman" w:eastAsia="Times New Roman" w:hAnsi="Times New Roman"/>
                <w:sz w:val="24"/>
              </w:rPr>
              <w:t xml:space="preserve">ja ieņēmumi pārsniedz 50 procentus no gada budžeta, tad Kultūras ministrija atzinumā norāda informāciju arī par to, vai iepriekšējā kalendārajā gadā kultūras jomā sniegtajiem pakalpojumiem ir ietekme uz konkurenci un tirdzniecību Eiropas Savienības iekšējā tirgū.  </w:t>
            </w:r>
          </w:p>
        </w:tc>
      </w:tr>
      <w:tr w:rsidR="00C573B8" w:rsidRPr="00600025" w14:paraId="19D2BDFA" w14:textId="77777777" w:rsidTr="003F0575">
        <w:trPr>
          <w:trHeight w:val="560"/>
          <w:jc w:val="center"/>
        </w:trPr>
        <w:tc>
          <w:tcPr>
            <w:tcW w:w="704" w:type="dxa"/>
            <w:vMerge w:val="restart"/>
            <w:shd w:val="clear" w:color="auto" w:fill="auto"/>
          </w:tcPr>
          <w:p w14:paraId="02653203" w14:textId="680D55C9" w:rsidR="00C573B8" w:rsidRPr="64BC0121" w:rsidRDefault="00C573B8" w:rsidP="00571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191A7BF" w:rsidRPr="56A64231">
              <w:rPr>
                <w:rFonts w:ascii="Times New Roman" w:hAnsi="Times New Roman" w:cs="Times New Roman"/>
                <w:sz w:val="24"/>
                <w:szCs w:val="24"/>
              </w:rPr>
              <w:t>3</w:t>
            </w:r>
            <w:r>
              <w:rPr>
                <w:rFonts w:ascii="Times New Roman" w:hAnsi="Times New Roman" w:cs="Times New Roman"/>
                <w:sz w:val="24"/>
                <w:szCs w:val="24"/>
              </w:rPr>
              <w:t>.</w:t>
            </w:r>
          </w:p>
        </w:tc>
        <w:tc>
          <w:tcPr>
            <w:tcW w:w="2589" w:type="dxa"/>
            <w:gridSpan w:val="2"/>
            <w:vMerge w:val="restart"/>
            <w:shd w:val="clear" w:color="auto" w:fill="auto"/>
          </w:tcPr>
          <w:p w14:paraId="7F3C4A6B" w14:textId="1D8F3748" w:rsidR="00C573B8" w:rsidRPr="00BB6828" w:rsidRDefault="000C6469" w:rsidP="005F1CBA">
            <w:pPr>
              <w:pStyle w:val="Sarakstarindkopa"/>
              <w:tabs>
                <w:tab w:val="left" w:pos="360"/>
              </w:tabs>
              <w:ind w:left="0"/>
              <w:jc w:val="both"/>
            </w:pPr>
            <w:r w:rsidRPr="00C573B8">
              <w:t>Projekta iesniedzējs izpilda nepieciešamās prasības principa “Nenodarīt būtisku kaitējumu” ievērošanai.</w:t>
            </w:r>
          </w:p>
        </w:tc>
        <w:tc>
          <w:tcPr>
            <w:tcW w:w="2051" w:type="dxa"/>
            <w:gridSpan w:val="3"/>
            <w:shd w:val="clear" w:color="auto" w:fill="auto"/>
          </w:tcPr>
          <w:p w14:paraId="46FFE6F4" w14:textId="5F5534F3" w:rsidR="00C573B8" w:rsidRDefault="000C6469" w:rsidP="002344B3">
            <w:pPr>
              <w:pStyle w:val="Sarakstarindkopa"/>
              <w:ind w:left="0"/>
              <w:jc w:val="center"/>
              <w:rPr>
                <w:lang w:val="lv-LV" w:eastAsia="en-US"/>
              </w:rPr>
            </w:pPr>
            <w:r>
              <w:rPr>
                <w:lang w:val="lv-LV" w:eastAsia="en-US"/>
              </w:rPr>
              <w:t>P</w:t>
            </w:r>
          </w:p>
        </w:tc>
        <w:tc>
          <w:tcPr>
            <w:tcW w:w="9535" w:type="dxa"/>
            <w:shd w:val="clear" w:color="auto" w:fill="auto"/>
          </w:tcPr>
          <w:p w14:paraId="083A67EE" w14:textId="42BD023D" w:rsidR="000C6469" w:rsidRPr="00815C61" w:rsidRDefault="000C6469" w:rsidP="000C6469">
            <w:pPr>
              <w:pStyle w:val="Bezatstarpm"/>
              <w:spacing w:before="120" w:after="120"/>
              <w:jc w:val="both"/>
              <w:rPr>
                <w:rFonts w:ascii="Times New Roman" w:eastAsia="Times New Roman" w:hAnsi="Times New Roman"/>
                <w:sz w:val="24"/>
              </w:rPr>
            </w:pPr>
            <w:r w:rsidRPr="00815C61">
              <w:rPr>
                <w:rFonts w:ascii="Times New Roman" w:eastAsia="Times New Roman" w:hAnsi="Times New Roman"/>
                <w:b/>
                <w:bCs/>
                <w:sz w:val="24"/>
              </w:rPr>
              <w:t>Vērtējums ir „Jā”</w:t>
            </w:r>
            <w:r w:rsidRPr="00815C61">
              <w:rPr>
                <w:rFonts w:ascii="Times New Roman" w:eastAsia="Times New Roman" w:hAnsi="Times New Roman"/>
                <w:sz w:val="24"/>
              </w:rPr>
              <w:t>, ja projekta iesniegumā ir norādīts, ka projekta iesniedzējs izvērtējis iespēju</w:t>
            </w:r>
            <w:proofErr w:type="gramStart"/>
            <w:r w:rsidRPr="00815C61">
              <w:rPr>
                <w:rFonts w:ascii="Times New Roman" w:eastAsia="Times New Roman" w:hAnsi="Times New Roman"/>
                <w:sz w:val="24"/>
              </w:rPr>
              <w:t xml:space="preserve"> vai apņemsies ievērot</w:t>
            </w:r>
            <w:proofErr w:type="gramEnd"/>
            <w:r w:rsidRPr="00815C61">
              <w:rPr>
                <w:rFonts w:ascii="Times New Roman" w:eastAsia="Times New Roman" w:hAnsi="Times New Roman"/>
                <w:sz w:val="24"/>
              </w:rPr>
              <w:t>:</w:t>
            </w:r>
          </w:p>
          <w:p w14:paraId="5E6A65C1" w14:textId="13087518" w:rsidR="003F0575" w:rsidRDefault="000C6469" w:rsidP="069B1967">
            <w:pPr>
              <w:pStyle w:val="Sarakstarindkopa"/>
              <w:numPr>
                <w:ilvl w:val="0"/>
                <w:numId w:val="65"/>
              </w:numPr>
              <w:jc w:val="both"/>
              <w:rPr>
                <w:lang w:val="lv-LV"/>
              </w:rPr>
            </w:pPr>
            <w:r w:rsidRPr="00815C61">
              <w:rPr>
                <w:lang w:val="lv-LV"/>
              </w:rPr>
              <w:t>ka kultūras pieminekļu restaurācijā tiks saglabāti atgūstamie materiāli un veicināta to atkārtota izmantošana, kultūras mantojuma atjaunošanas gaitā tiks lietoti vietējie, oriģinālam atbilstoši materiāli, individuālas, pieminekļa saglabāšanai piemērotas roku darba metodes un tehnoloģijas. Tiks ievēroti autentiskuma saglabāšanas principi, un pēc iespējas vairāk tiks saglabāta pieminekļa oriģinālā substance. Kultūras pieminekļa patina, dabiskais nodilums, vēsturiskie uzslāņojumi ir svarīga saglabājamā vērtība;</w:t>
            </w:r>
          </w:p>
          <w:p w14:paraId="4680D3B7" w14:textId="77777777" w:rsidR="00D75B09" w:rsidRDefault="00D75B09" w:rsidP="00D75B09">
            <w:pPr>
              <w:pStyle w:val="Sarakstarindkopa"/>
              <w:jc w:val="both"/>
              <w:rPr>
                <w:lang w:val="lv-LV"/>
              </w:rPr>
            </w:pPr>
          </w:p>
          <w:p w14:paraId="16A5C386" w14:textId="1D849663" w:rsidR="069B1967" w:rsidRPr="003F0575" w:rsidRDefault="003F0575" w:rsidP="069B1967">
            <w:pPr>
              <w:pStyle w:val="Sarakstarindkopa"/>
              <w:numPr>
                <w:ilvl w:val="0"/>
                <w:numId w:val="65"/>
              </w:numPr>
              <w:jc w:val="both"/>
              <w:rPr>
                <w:lang w:val="lv-LV"/>
              </w:rPr>
            </w:pPr>
            <w:r w:rsidRPr="003F0575">
              <w:rPr>
                <w:lang w:val="lv-LV"/>
              </w:rPr>
              <w:t>projekta iesniegumā ir ietverts apliecinājums, ka projekta ietvaros infrastruktūras attīstības</w:t>
            </w:r>
            <w:r w:rsidR="00D75B09">
              <w:rPr>
                <w:lang w:val="lv-LV"/>
              </w:rPr>
              <w:t xml:space="preserve"> </w:t>
            </w:r>
            <w:r w:rsidRPr="003F0575">
              <w:rPr>
                <w:lang w:val="lv-LV"/>
              </w:rPr>
              <w:t>procesa laikā tiks ievēroti normatīvie akti atkritumu apsaimniekošanas jomā</w:t>
            </w:r>
            <w:r>
              <w:rPr>
                <w:lang w:val="lv-LV"/>
              </w:rPr>
              <w:t>;</w:t>
            </w:r>
          </w:p>
          <w:p w14:paraId="30BB6CB2" w14:textId="77777777" w:rsidR="000C6469" w:rsidRPr="00815C61" w:rsidRDefault="000C6469" w:rsidP="000C6469">
            <w:pPr>
              <w:pStyle w:val="Sarakstarindkopa"/>
              <w:numPr>
                <w:ilvl w:val="0"/>
                <w:numId w:val="65"/>
              </w:numPr>
              <w:jc w:val="both"/>
              <w:rPr>
                <w:lang w:val="lv-LV"/>
              </w:rPr>
            </w:pPr>
            <w:r w:rsidRPr="00815C61">
              <w:rPr>
                <w:lang w:val="lv-LV"/>
              </w:rPr>
              <w:lastRenderedPageBreak/>
              <w:t>projektu īstenošanā iespēju robežās tiks veikti darbi, kas būs saskaņā ar prognozēto nokrišņu intensitātes palielinājumu, paredzot atbilstošus lietus notekūdens sistēmu risinājumus intensīvu nokrišņu gadījumiem (ja attiecināms);</w:t>
            </w:r>
          </w:p>
          <w:p w14:paraId="2145BB76" w14:textId="77777777" w:rsidR="000C6469" w:rsidRPr="00815C61" w:rsidRDefault="000C6469" w:rsidP="000C6469">
            <w:pPr>
              <w:spacing w:after="0"/>
              <w:jc w:val="both"/>
              <w:rPr>
                <w:rFonts w:ascii="Times New Roman" w:eastAsia="Times New Roman" w:hAnsi="Times New Roman" w:cs="Times New Roman"/>
                <w:sz w:val="24"/>
                <w:szCs w:val="24"/>
              </w:rPr>
            </w:pPr>
            <w:r w:rsidRPr="00815C61">
              <w:rPr>
                <w:rFonts w:ascii="Times New Roman" w:eastAsia="Times New Roman" w:hAnsi="Times New Roman" w:cs="Times New Roman"/>
                <w:sz w:val="24"/>
                <w:szCs w:val="24"/>
              </w:rPr>
              <w:t xml:space="preserve"> </w:t>
            </w:r>
          </w:p>
          <w:p w14:paraId="0B356CB2" w14:textId="77777777" w:rsidR="000C6469" w:rsidRPr="00815C61" w:rsidRDefault="000C6469" w:rsidP="000C6469">
            <w:pPr>
              <w:pStyle w:val="Sarakstarindkopa"/>
              <w:numPr>
                <w:ilvl w:val="0"/>
                <w:numId w:val="65"/>
              </w:numPr>
              <w:jc w:val="both"/>
              <w:rPr>
                <w:lang w:val="lv-LV"/>
              </w:rPr>
            </w:pPr>
            <w:r w:rsidRPr="00815C61">
              <w:rPr>
                <w:lang w:val="lv-LV"/>
              </w:rPr>
              <w:t>projektu īstenošanā iespēju robežās tiks paredzēti atbilstoši telpu dzesēšanas un ventilācijas risinājumi, lai nodrošinātu komforta temperatūru arī karstuma viļņu laikā (ja attiecināms);</w:t>
            </w:r>
          </w:p>
          <w:p w14:paraId="1B979F70" w14:textId="77777777" w:rsidR="000C6469" w:rsidRPr="00815C61" w:rsidRDefault="000C6469" w:rsidP="000C6469">
            <w:pPr>
              <w:spacing w:after="0"/>
              <w:jc w:val="both"/>
              <w:rPr>
                <w:rFonts w:ascii="Times New Roman" w:eastAsia="Times New Roman" w:hAnsi="Times New Roman" w:cs="Times New Roman"/>
                <w:sz w:val="24"/>
                <w:szCs w:val="24"/>
              </w:rPr>
            </w:pPr>
            <w:r w:rsidRPr="00815C61">
              <w:rPr>
                <w:rFonts w:ascii="Times New Roman" w:eastAsia="Times New Roman" w:hAnsi="Times New Roman" w:cs="Times New Roman"/>
                <w:sz w:val="24"/>
                <w:szCs w:val="24"/>
              </w:rPr>
              <w:t xml:space="preserve"> </w:t>
            </w:r>
          </w:p>
          <w:p w14:paraId="22CC5D10" w14:textId="77777777" w:rsidR="000C6469" w:rsidRPr="00815C61" w:rsidRDefault="000C6469" w:rsidP="000C6469">
            <w:pPr>
              <w:pStyle w:val="Sarakstarindkopa"/>
              <w:numPr>
                <w:ilvl w:val="0"/>
                <w:numId w:val="65"/>
              </w:numPr>
              <w:jc w:val="both"/>
              <w:rPr>
                <w:lang w:val="lv-LV"/>
              </w:rPr>
            </w:pPr>
            <w:r w:rsidRPr="00815C61">
              <w:rPr>
                <w:lang w:val="lv-LV"/>
              </w:rPr>
              <w:t>norādīts, ka vides aizsardzības prasības integrētas/plānots integrēt iepirkumā, uz kuru attiecas Ministru kabineta 2017. gada 20. jūnija noteikumu Nr. 353 "Prasības zaļajam publiskajam iepirkumam un to piemērošanas kārtība" 1.2. apakšpunkts par preču un pakalpojumu iepirkumiem, kam zaļais iepirkums piemērojams obligāti.</w:t>
            </w:r>
          </w:p>
          <w:p w14:paraId="151AEC55" w14:textId="77777777" w:rsidR="000C6469" w:rsidRPr="00815C61" w:rsidRDefault="000C6469" w:rsidP="000C6469">
            <w:pPr>
              <w:spacing w:after="0"/>
              <w:jc w:val="both"/>
              <w:rPr>
                <w:rFonts w:ascii="Times New Roman" w:eastAsia="Times New Roman" w:hAnsi="Times New Roman" w:cs="Times New Roman"/>
                <w:sz w:val="24"/>
                <w:szCs w:val="24"/>
                <w:highlight w:val="yellow"/>
              </w:rPr>
            </w:pPr>
            <w:r w:rsidRPr="00815C61">
              <w:rPr>
                <w:rFonts w:ascii="Times New Roman" w:eastAsia="Times New Roman" w:hAnsi="Times New Roman" w:cs="Times New Roman"/>
                <w:sz w:val="24"/>
                <w:szCs w:val="24"/>
                <w:highlight w:val="yellow"/>
              </w:rPr>
              <w:t xml:space="preserve"> </w:t>
            </w:r>
          </w:p>
          <w:p w14:paraId="44E9313A" w14:textId="5679DC10" w:rsidR="000C6469" w:rsidRDefault="000C6469" w:rsidP="000C6469">
            <w:pPr>
              <w:pStyle w:val="Bezatstarpm"/>
              <w:tabs>
                <w:tab w:val="left" w:pos="339"/>
              </w:tabs>
              <w:jc w:val="both"/>
              <w:rPr>
                <w:rFonts w:ascii="Times New Roman" w:eastAsia="Times New Roman" w:hAnsi="Times New Roman"/>
                <w:sz w:val="24"/>
              </w:rPr>
            </w:pPr>
            <w:r w:rsidRPr="00815C61">
              <w:rPr>
                <w:rFonts w:ascii="Times New Roman" w:eastAsia="Times New Roman" w:hAnsi="Times New Roman"/>
                <w:sz w:val="24"/>
              </w:rPr>
              <w:t>Vērtēšanas komisija pieaicina Nacionālo kultūras mantojuma pārvaldi, vērtējot projekta iesnieguma atbilstību kritērija “a)” punkta nosacījumiem</w:t>
            </w:r>
            <w:r w:rsidR="009C730C">
              <w:rPr>
                <w:rFonts w:ascii="Times New Roman" w:eastAsia="Times New Roman" w:hAnsi="Times New Roman"/>
                <w:sz w:val="24"/>
              </w:rPr>
              <w:t xml:space="preserve">, </w:t>
            </w:r>
            <w:proofErr w:type="gramStart"/>
            <w:r w:rsidR="009C730C" w:rsidRPr="003F0575">
              <w:rPr>
                <w:rFonts w:ascii="Times New Roman" w:hAnsi="Times New Roman"/>
                <w:color w:val="auto"/>
                <w:sz w:val="24"/>
              </w:rPr>
              <w:t>ja attīstāmais objekts ir valsts</w:t>
            </w:r>
            <w:proofErr w:type="gramEnd"/>
            <w:r w:rsidR="009C730C" w:rsidRPr="003F0575">
              <w:rPr>
                <w:rFonts w:ascii="Times New Roman" w:hAnsi="Times New Roman"/>
                <w:color w:val="auto"/>
                <w:sz w:val="24"/>
              </w:rPr>
              <w:t xml:space="preserve"> aizsargājams kultūras piemineklis</w:t>
            </w:r>
            <w:r w:rsidRPr="003F0575">
              <w:rPr>
                <w:rFonts w:ascii="Times New Roman" w:eastAsia="Times New Roman" w:hAnsi="Times New Roman"/>
                <w:sz w:val="24"/>
              </w:rPr>
              <w:t>.</w:t>
            </w:r>
          </w:p>
          <w:p w14:paraId="41124853" w14:textId="77777777" w:rsidR="000C6469" w:rsidRPr="00815C61" w:rsidRDefault="000C6469" w:rsidP="000C6469">
            <w:pPr>
              <w:pStyle w:val="Bezatstarpm"/>
              <w:tabs>
                <w:tab w:val="left" w:pos="339"/>
              </w:tabs>
              <w:jc w:val="both"/>
              <w:rPr>
                <w:rFonts w:ascii="Times New Roman" w:eastAsia="Times New Roman" w:hAnsi="Times New Roman"/>
                <w:sz w:val="24"/>
              </w:rPr>
            </w:pPr>
            <w:r w:rsidRPr="00815C61">
              <w:rPr>
                <w:rFonts w:ascii="Times New Roman" w:eastAsia="Times New Roman" w:hAnsi="Times New Roman"/>
                <w:sz w:val="24"/>
              </w:rPr>
              <w:t xml:space="preserve"> </w:t>
            </w:r>
          </w:p>
          <w:p w14:paraId="756D7237" w14:textId="77777777" w:rsidR="000C6469" w:rsidRPr="00815C61" w:rsidRDefault="000C6469" w:rsidP="000C6469">
            <w:pPr>
              <w:pStyle w:val="Bezatstarpm"/>
              <w:spacing w:before="120" w:after="120"/>
              <w:jc w:val="both"/>
              <w:rPr>
                <w:rFonts w:ascii="Times New Roman" w:eastAsia="Times New Roman" w:hAnsi="Times New Roman"/>
                <w:sz w:val="24"/>
              </w:rPr>
            </w:pPr>
            <w:r w:rsidRPr="00815C61">
              <w:rPr>
                <w:rFonts w:ascii="Times New Roman" w:eastAsia="Times New Roman" w:hAnsi="Times New Roman"/>
                <w:sz w:val="24"/>
              </w:rPr>
              <w:t>Vērtējot horizontālo principu “Nenodarīt būtisku kaitējumu” projektos, kas saistīti ar kultūrvēsturisko ēku atjaunošanu un restaurāciju:</w:t>
            </w:r>
          </w:p>
          <w:p w14:paraId="02C38E90" w14:textId="77777777" w:rsidR="000C6469" w:rsidRPr="00815C61" w:rsidRDefault="000C6469" w:rsidP="000C6469">
            <w:pPr>
              <w:pStyle w:val="Bezatstarpm"/>
              <w:spacing w:before="120" w:after="120"/>
              <w:jc w:val="both"/>
              <w:rPr>
                <w:rFonts w:ascii="Times New Roman" w:eastAsia="Times New Roman" w:hAnsi="Times New Roman"/>
                <w:sz w:val="24"/>
              </w:rPr>
            </w:pPr>
            <w:r w:rsidRPr="00815C61">
              <w:rPr>
                <w:rFonts w:ascii="Times New Roman" w:eastAsia="Times New Roman" w:hAnsi="Times New Roman"/>
                <w:sz w:val="24"/>
              </w:rPr>
              <w:t>1) jāņem vērā specifiskas prasības, lai nodrošinātu autentiskuma un oriģinālās substances saglabāšanu. Kultūrvēsturisko ēku energoefektivitātes uzlabošanas pasākumu īstenošanai nepieciešama saudzīga, profesionāla un pēctecīga pieeja, tikai ļoti retos gadījumos pieļaujot kultūrvēsturiski un arhitektoniski vērtīgu ēku fasāžu siltināšanu.</w:t>
            </w:r>
          </w:p>
          <w:p w14:paraId="624C07C3" w14:textId="2340D10D" w:rsidR="00C573B8" w:rsidRPr="00815C61" w:rsidRDefault="000C6469" w:rsidP="000C6469">
            <w:pPr>
              <w:pStyle w:val="paragraph"/>
              <w:spacing w:before="0" w:beforeAutospacing="0" w:after="0" w:afterAutospacing="0"/>
              <w:jc w:val="both"/>
              <w:textAlignment w:val="baseline"/>
              <w:rPr>
                <w:b/>
                <w:bCs/>
                <w:lang w:val="lv-LV"/>
              </w:rPr>
            </w:pPr>
            <w:r w:rsidRPr="00815C61">
              <w:rPr>
                <w:lang w:val="lv-LV"/>
              </w:rPr>
              <w:t>2) Lai efektīvāk samazinātu enerģijas zudumus vēsturiskajās ēkās, vienlaikus uzlabojot ēkās stāvokli, iespējamas šādas veicinošās darbības: atbilstoša ventilācijas sistēmu izbūve, atbilstošs stiklojums, pagraba pārseguma siltināšana, bēniņu siltināšana, jumta konstrukcijas uzlabojumi.</w:t>
            </w:r>
          </w:p>
        </w:tc>
      </w:tr>
      <w:tr w:rsidR="00C573B8" w:rsidRPr="00600025" w14:paraId="2F925BC5" w14:textId="77777777" w:rsidTr="003F0575">
        <w:trPr>
          <w:trHeight w:val="560"/>
          <w:jc w:val="center"/>
        </w:trPr>
        <w:tc>
          <w:tcPr>
            <w:tcW w:w="704" w:type="dxa"/>
            <w:vMerge/>
          </w:tcPr>
          <w:p w14:paraId="44CED625" w14:textId="77777777" w:rsidR="00C573B8" w:rsidRPr="64BC0121" w:rsidRDefault="00C573B8" w:rsidP="00571FF8">
            <w:pPr>
              <w:spacing w:after="0" w:line="240" w:lineRule="auto"/>
              <w:jc w:val="both"/>
              <w:rPr>
                <w:rFonts w:ascii="Times New Roman" w:hAnsi="Times New Roman" w:cs="Times New Roman"/>
                <w:sz w:val="24"/>
                <w:szCs w:val="24"/>
              </w:rPr>
            </w:pPr>
          </w:p>
        </w:tc>
        <w:tc>
          <w:tcPr>
            <w:tcW w:w="2589" w:type="dxa"/>
            <w:gridSpan w:val="2"/>
            <w:vMerge/>
          </w:tcPr>
          <w:p w14:paraId="4DFA175E" w14:textId="77777777" w:rsidR="00C573B8" w:rsidRPr="00BB6828" w:rsidRDefault="00C573B8" w:rsidP="005F1CBA">
            <w:pPr>
              <w:pStyle w:val="Sarakstarindkopa"/>
              <w:tabs>
                <w:tab w:val="left" w:pos="360"/>
              </w:tabs>
              <w:ind w:left="0"/>
              <w:jc w:val="both"/>
            </w:pPr>
          </w:p>
        </w:tc>
        <w:tc>
          <w:tcPr>
            <w:tcW w:w="2051" w:type="dxa"/>
            <w:gridSpan w:val="3"/>
            <w:shd w:val="clear" w:color="auto" w:fill="auto"/>
          </w:tcPr>
          <w:p w14:paraId="0E5F4765" w14:textId="30491D14" w:rsidR="00C573B8" w:rsidRDefault="000C6469" w:rsidP="002344B3">
            <w:pPr>
              <w:pStyle w:val="Sarakstarindkopa"/>
              <w:ind w:left="0"/>
              <w:jc w:val="center"/>
              <w:rPr>
                <w:lang w:val="lv-LV" w:eastAsia="en-US"/>
              </w:rPr>
            </w:pPr>
            <w:r>
              <w:rPr>
                <w:lang w:val="lv-LV" w:eastAsia="en-US"/>
              </w:rPr>
              <w:t>Jā, ar nosacījumu</w:t>
            </w:r>
          </w:p>
        </w:tc>
        <w:tc>
          <w:tcPr>
            <w:tcW w:w="9535" w:type="dxa"/>
            <w:shd w:val="clear" w:color="auto" w:fill="auto"/>
          </w:tcPr>
          <w:p w14:paraId="7842A3C9" w14:textId="097540C0" w:rsidR="00C573B8" w:rsidRPr="00815C61" w:rsidRDefault="000C6469" w:rsidP="00A43665">
            <w:pPr>
              <w:pStyle w:val="paragraph"/>
              <w:spacing w:before="0" w:beforeAutospacing="0" w:after="0" w:afterAutospacing="0"/>
              <w:jc w:val="both"/>
              <w:textAlignment w:val="baseline"/>
              <w:rPr>
                <w:b/>
                <w:bCs/>
                <w:lang w:val="lv-LV"/>
              </w:rPr>
            </w:pPr>
            <w:r w:rsidRPr="00815C61">
              <w:rPr>
                <w:lang w:val="lv-LV"/>
              </w:rPr>
              <w:t xml:space="preserve">Ja projekta iesniegums neatbilst minimālajām prasībām, vērtējums ir </w:t>
            </w:r>
            <w:r w:rsidRPr="00815C61">
              <w:rPr>
                <w:b/>
                <w:bCs/>
                <w:lang w:val="lv-LV"/>
              </w:rPr>
              <w:t>“Jā, ar nosacījumu”</w:t>
            </w:r>
            <w:r w:rsidRPr="00815C61">
              <w:rPr>
                <w:lang w:val="lv-LV"/>
              </w:rPr>
              <w:t>, izvirza atbilstošus nosacījumus.</w:t>
            </w:r>
          </w:p>
        </w:tc>
      </w:tr>
      <w:tr w:rsidR="00C573B8" w:rsidRPr="00600025" w14:paraId="6715D238" w14:textId="77777777" w:rsidTr="003F0575">
        <w:trPr>
          <w:trHeight w:val="560"/>
          <w:jc w:val="center"/>
        </w:trPr>
        <w:tc>
          <w:tcPr>
            <w:tcW w:w="704" w:type="dxa"/>
            <w:vMerge/>
          </w:tcPr>
          <w:p w14:paraId="1CD750E3" w14:textId="77777777" w:rsidR="00C573B8" w:rsidRPr="64BC0121" w:rsidRDefault="00C573B8" w:rsidP="00571FF8">
            <w:pPr>
              <w:spacing w:after="0" w:line="240" w:lineRule="auto"/>
              <w:jc w:val="both"/>
              <w:rPr>
                <w:rFonts w:ascii="Times New Roman" w:hAnsi="Times New Roman" w:cs="Times New Roman"/>
                <w:sz w:val="24"/>
                <w:szCs w:val="24"/>
              </w:rPr>
            </w:pPr>
          </w:p>
        </w:tc>
        <w:tc>
          <w:tcPr>
            <w:tcW w:w="2589" w:type="dxa"/>
            <w:gridSpan w:val="2"/>
            <w:vMerge/>
          </w:tcPr>
          <w:p w14:paraId="0B46D069" w14:textId="77777777" w:rsidR="00C573B8" w:rsidRPr="00BB6828" w:rsidRDefault="00C573B8" w:rsidP="005F1CBA">
            <w:pPr>
              <w:pStyle w:val="Sarakstarindkopa"/>
              <w:tabs>
                <w:tab w:val="left" w:pos="360"/>
              </w:tabs>
              <w:ind w:left="0"/>
              <w:jc w:val="both"/>
            </w:pPr>
          </w:p>
        </w:tc>
        <w:tc>
          <w:tcPr>
            <w:tcW w:w="2051" w:type="dxa"/>
            <w:gridSpan w:val="3"/>
            <w:shd w:val="clear" w:color="auto" w:fill="auto"/>
          </w:tcPr>
          <w:p w14:paraId="36B60B9C" w14:textId="023676E3" w:rsidR="00C573B8" w:rsidRDefault="000C6469" w:rsidP="002344B3">
            <w:pPr>
              <w:pStyle w:val="Sarakstarindkopa"/>
              <w:ind w:left="0"/>
              <w:jc w:val="center"/>
              <w:rPr>
                <w:lang w:val="lv-LV" w:eastAsia="en-US"/>
              </w:rPr>
            </w:pPr>
            <w:r>
              <w:rPr>
                <w:lang w:val="lv-LV" w:eastAsia="en-US"/>
              </w:rPr>
              <w:t>Nē</w:t>
            </w:r>
          </w:p>
        </w:tc>
        <w:tc>
          <w:tcPr>
            <w:tcW w:w="9535" w:type="dxa"/>
            <w:shd w:val="clear" w:color="auto" w:fill="auto"/>
          </w:tcPr>
          <w:p w14:paraId="00E833BF" w14:textId="13893878" w:rsidR="00C573B8" w:rsidRPr="00815C61" w:rsidRDefault="000C6469" w:rsidP="00A43665">
            <w:pPr>
              <w:pStyle w:val="paragraph"/>
              <w:spacing w:before="0" w:beforeAutospacing="0" w:after="0" w:afterAutospacing="0"/>
              <w:jc w:val="both"/>
              <w:textAlignment w:val="baseline"/>
              <w:rPr>
                <w:b/>
                <w:bCs/>
                <w:lang w:val="lv-LV"/>
              </w:rPr>
            </w:pPr>
            <w:r w:rsidRPr="00815C61">
              <w:rPr>
                <w:lang w:val="lv-LV"/>
              </w:rPr>
              <w:t xml:space="preserve">Vērtējums ir </w:t>
            </w:r>
            <w:r w:rsidRPr="00815C61">
              <w:rPr>
                <w:b/>
                <w:bCs/>
                <w:lang w:val="lv-LV"/>
              </w:rPr>
              <w:t>“Nē”</w:t>
            </w:r>
            <w:r w:rsidRPr="00815C61">
              <w:rPr>
                <w:lang w:val="lv-LV"/>
              </w:rPr>
              <w:t>, ja precizētajā projekta iesniegumā nav veikti precizējumi atbilstoši izvirzītajiem nosacījumiem un projekta iesniegums ir noraidāms.</w:t>
            </w:r>
            <w:r w:rsidRPr="00815C61">
              <w:rPr>
                <w:sz w:val="19"/>
                <w:szCs w:val="19"/>
                <w:lang w:val="lv-LV"/>
              </w:rPr>
              <w:t xml:space="preserve">  </w:t>
            </w:r>
          </w:p>
        </w:tc>
      </w:tr>
      <w:tr w:rsidR="00137847" w:rsidRPr="00600025" w14:paraId="11940FBE" w14:textId="77777777" w:rsidTr="003F0575">
        <w:trPr>
          <w:trHeight w:val="560"/>
          <w:jc w:val="center"/>
        </w:trPr>
        <w:tc>
          <w:tcPr>
            <w:tcW w:w="704" w:type="dxa"/>
            <w:vMerge w:val="restart"/>
            <w:shd w:val="clear" w:color="auto" w:fill="auto"/>
          </w:tcPr>
          <w:p w14:paraId="08E6E5D1" w14:textId="1E998FC3" w:rsidR="00137847" w:rsidRPr="64BC0121" w:rsidRDefault="00137847" w:rsidP="00571FF8">
            <w:pPr>
              <w:spacing w:after="0" w:line="240" w:lineRule="auto"/>
              <w:jc w:val="both"/>
              <w:rPr>
                <w:rFonts w:ascii="Times New Roman" w:hAnsi="Times New Roman" w:cs="Times New Roman"/>
                <w:sz w:val="24"/>
                <w:szCs w:val="24"/>
              </w:rPr>
            </w:pPr>
            <w:r w:rsidRPr="700B3436">
              <w:rPr>
                <w:rFonts w:ascii="Times New Roman" w:hAnsi="Times New Roman" w:cs="Times New Roman"/>
                <w:sz w:val="24"/>
                <w:szCs w:val="24"/>
              </w:rPr>
              <w:t>3.</w:t>
            </w:r>
            <w:r w:rsidRPr="56A64231">
              <w:rPr>
                <w:rFonts w:ascii="Times New Roman" w:hAnsi="Times New Roman" w:cs="Times New Roman"/>
                <w:sz w:val="24"/>
                <w:szCs w:val="24"/>
              </w:rPr>
              <w:t>4</w:t>
            </w:r>
            <w:r w:rsidRPr="700B3436">
              <w:rPr>
                <w:rFonts w:ascii="Times New Roman" w:hAnsi="Times New Roman" w:cs="Times New Roman"/>
                <w:sz w:val="24"/>
                <w:szCs w:val="24"/>
              </w:rPr>
              <w:t>.</w:t>
            </w:r>
          </w:p>
        </w:tc>
        <w:tc>
          <w:tcPr>
            <w:tcW w:w="2589" w:type="dxa"/>
            <w:gridSpan w:val="2"/>
            <w:vMerge w:val="restart"/>
            <w:shd w:val="clear" w:color="auto" w:fill="auto"/>
          </w:tcPr>
          <w:p w14:paraId="59E8DE10" w14:textId="0412B431" w:rsidR="00137847" w:rsidRPr="005A2C37" w:rsidRDefault="00137847" w:rsidP="005A2C37">
            <w:pPr>
              <w:jc w:val="both"/>
              <w:rPr>
                <w:rFonts w:ascii="Times New Roman" w:eastAsia="Times New Roman" w:hAnsi="Times New Roman" w:cs="Times New Roman"/>
                <w:sz w:val="24"/>
                <w:szCs w:val="24"/>
                <w:lang w:val="x-none" w:eastAsia="x-none"/>
              </w:rPr>
            </w:pPr>
            <w:r w:rsidRPr="2FB81E89">
              <w:rPr>
                <w:rFonts w:ascii="Times New Roman" w:eastAsia="Times New Roman" w:hAnsi="Times New Roman" w:cs="Times New Roman"/>
                <w:sz w:val="24"/>
                <w:szCs w:val="24"/>
              </w:rPr>
              <w:t>Projekta iesniedzējam uz projekta iesniegšanas dienu ir apstiprināta organizācijas darbības stratēģija,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p w14:paraId="1D0B2F10" w14:textId="77777777" w:rsidR="00137847" w:rsidRPr="005A2C37" w:rsidRDefault="00137847" w:rsidP="005A2C37">
            <w:pPr>
              <w:rPr>
                <w:lang w:val="x-none"/>
              </w:rPr>
            </w:pPr>
          </w:p>
        </w:tc>
        <w:tc>
          <w:tcPr>
            <w:tcW w:w="2051" w:type="dxa"/>
            <w:gridSpan w:val="3"/>
            <w:shd w:val="clear" w:color="auto" w:fill="auto"/>
          </w:tcPr>
          <w:p w14:paraId="51192BC3" w14:textId="1DE585E2" w:rsidR="00137847" w:rsidRDefault="00137847" w:rsidP="002344B3">
            <w:pPr>
              <w:pStyle w:val="Sarakstarindkopa"/>
              <w:ind w:left="0"/>
              <w:jc w:val="center"/>
              <w:rPr>
                <w:lang w:val="lv-LV" w:eastAsia="en-US"/>
              </w:rPr>
            </w:pPr>
            <w:r>
              <w:rPr>
                <w:lang w:val="lv-LV" w:eastAsia="en-US"/>
              </w:rPr>
              <w:t>N</w:t>
            </w:r>
          </w:p>
        </w:tc>
        <w:tc>
          <w:tcPr>
            <w:tcW w:w="9535" w:type="dxa"/>
            <w:shd w:val="clear" w:color="auto" w:fill="auto"/>
          </w:tcPr>
          <w:p w14:paraId="213BF819" w14:textId="48D8103F" w:rsidR="00137847" w:rsidRPr="005A2C37" w:rsidRDefault="00137847" w:rsidP="005A2C37">
            <w:pPr>
              <w:jc w:val="both"/>
              <w:rPr>
                <w:rFonts w:ascii="Times New Roman" w:eastAsia="Times New Roman" w:hAnsi="Times New Roman" w:cs="Times New Roman"/>
                <w:sz w:val="24"/>
                <w:szCs w:val="24"/>
                <w:lang w:val="x-none" w:eastAsia="x-none"/>
              </w:rPr>
            </w:pPr>
            <w:r w:rsidRPr="005A2C37">
              <w:rPr>
                <w:rFonts w:ascii="Times New Roman" w:eastAsia="Times New Roman" w:hAnsi="Times New Roman"/>
                <w:b/>
                <w:bCs/>
                <w:sz w:val="24"/>
              </w:rPr>
              <w:t>Vērtējums ir „Jā”</w:t>
            </w:r>
            <w:r w:rsidRPr="005A2C37">
              <w:rPr>
                <w:rFonts w:ascii="Times New Roman" w:eastAsia="Times New Roman" w:hAnsi="Times New Roman"/>
                <w:sz w:val="24"/>
              </w:rPr>
              <w:t xml:space="preserve">, </w:t>
            </w:r>
            <w:proofErr w:type="gramStart"/>
            <w:r w:rsidRPr="005A2C37">
              <w:rPr>
                <w:rFonts w:ascii="Times New Roman" w:eastAsia="Times New Roman" w:hAnsi="Times New Roman"/>
                <w:sz w:val="24"/>
              </w:rPr>
              <w:t xml:space="preserve">ja </w:t>
            </w:r>
            <w:r>
              <w:rPr>
                <w:rFonts w:ascii="Times New Roman" w:eastAsia="Times New Roman" w:hAnsi="Times New Roman" w:cs="Times New Roman"/>
                <w:sz w:val="24"/>
                <w:szCs w:val="24"/>
                <w:lang w:eastAsia="x-none"/>
              </w:rPr>
              <w:t>p</w:t>
            </w:r>
            <w:proofErr w:type="spellStart"/>
            <w:r w:rsidRPr="005A2C37">
              <w:rPr>
                <w:rFonts w:ascii="Times New Roman" w:eastAsia="Times New Roman" w:hAnsi="Times New Roman" w:cs="Times New Roman"/>
                <w:sz w:val="24"/>
                <w:szCs w:val="24"/>
                <w:lang w:val="x-none" w:eastAsia="x-none"/>
              </w:rPr>
              <w:t>rojekta</w:t>
            </w:r>
            <w:proofErr w:type="spellEnd"/>
            <w:r w:rsidRPr="005A2C37">
              <w:rPr>
                <w:rFonts w:ascii="Times New Roman" w:eastAsia="Times New Roman" w:hAnsi="Times New Roman" w:cs="Times New Roman"/>
                <w:sz w:val="24"/>
                <w:szCs w:val="24"/>
                <w:lang w:val="x-none" w:eastAsia="x-none"/>
              </w:rPr>
              <w:t xml:space="preserve"> iesniedzējam uz projekta iesniegšanas dienu</w:t>
            </w:r>
            <w:proofErr w:type="gramEnd"/>
            <w:r w:rsidRPr="005A2C37">
              <w:rPr>
                <w:rFonts w:ascii="Times New Roman" w:eastAsia="Times New Roman" w:hAnsi="Times New Roman" w:cs="Times New Roman"/>
                <w:sz w:val="24"/>
                <w:szCs w:val="24"/>
                <w:lang w:val="x-none" w:eastAsia="x-none"/>
              </w:rPr>
              <w:t xml:space="preserve"> ir apstiprināta organizācijas darbības stratēģija (ja iesniedzējs ir pašvaldība – teritorijas attīstības plānošanas dokuments),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p w14:paraId="4DB0C576" w14:textId="14A99B8F" w:rsidR="00137847" w:rsidRPr="005A2C37" w:rsidRDefault="00137847" w:rsidP="00A43665">
            <w:pPr>
              <w:pStyle w:val="paragraph"/>
              <w:spacing w:before="0" w:beforeAutospacing="0" w:after="0" w:afterAutospacing="0"/>
              <w:jc w:val="both"/>
              <w:textAlignment w:val="baseline"/>
              <w:rPr>
                <w:lang w:val="x-none"/>
              </w:rPr>
            </w:pPr>
          </w:p>
        </w:tc>
      </w:tr>
      <w:tr w:rsidR="00137847" w:rsidRPr="00600025" w14:paraId="3612E59C" w14:textId="77777777" w:rsidTr="003F0575">
        <w:trPr>
          <w:trHeight w:val="560"/>
          <w:jc w:val="center"/>
        </w:trPr>
        <w:tc>
          <w:tcPr>
            <w:tcW w:w="704" w:type="dxa"/>
            <w:vMerge/>
            <w:shd w:val="clear" w:color="auto" w:fill="auto"/>
          </w:tcPr>
          <w:p w14:paraId="08447AB8" w14:textId="77777777" w:rsidR="00137847" w:rsidRPr="64BC0121" w:rsidRDefault="00137847" w:rsidP="00571FF8">
            <w:pPr>
              <w:spacing w:after="0" w:line="240" w:lineRule="auto"/>
              <w:jc w:val="both"/>
              <w:rPr>
                <w:rFonts w:ascii="Times New Roman" w:hAnsi="Times New Roman" w:cs="Times New Roman"/>
                <w:sz w:val="24"/>
                <w:szCs w:val="24"/>
              </w:rPr>
            </w:pPr>
          </w:p>
        </w:tc>
        <w:tc>
          <w:tcPr>
            <w:tcW w:w="2589" w:type="dxa"/>
            <w:gridSpan w:val="2"/>
            <w:vMerge/>
            <w:shd w:val="clear" w:color="auto" w:fill="auto"/>
          </w:tcPr>
          <w:p w14:paraId="46249878" w14:textId="32C84751" w:rsidR="00137847" w:rsidRPr="00FC3EC7" w:rsidRDefault="00137847" w:rsidP="005A2C37">
            <w:pPr>
              <w:jc w:val="both"/>
              <w:rPr>
                <w:rFonts w:ascii="Times New Roman" w:eastAsia="Times New Roman" w:hAnsi="Times New Roman" w:cs="Times New Roman"/>
                <w:sz w:val="24"/>
                <w:szCs w:val="24"/>
                <w:lang w:eastAsia="x-none"/>
              </w:rPr>
            </w:pPr>
          </w:p>
        </w:tc>
        <w:tc>
          <w:tcPr>
            <w:tcW w:w="2051" w:type="dxa"/>
            <w:gridSpan w:val="3"/>
            <w:shd w:val="clear" w:color="auto" w:fill="auto"/>
          </w:tcPr>
          <w:p w14:paraId="04FA1335" w14:textId="1EEE3FAB" w:rsidR="00137847" w:rsidRDefault="00137847" w:rsidP="002344B3">
            <w:pPr>
              <w:pStyle w:val="Sarakstarindkopa"/>
              <w:ind w:left="0"/>
              <w:jc w:val="center"/>
              <w:rPr>
                <w:lang w:val="lv-LV" w:eastAsia="en-US"/>
              </w:rPr>
            </w:pPr>
            <w:r>
              <w:rPr>
                <w:lang w:val="lv-LV" w:eastAsia="en-US"/>
              </w:rPr>
              <w:t>Nē</w:t>
            </w:r>
          </w:p>
        </w:tc>
        <w:tc>
          <w:tcPr>
            <w:tcW w:w="9535" w:type="dxa"/>
            <w:shd w:val="clear" w:color="auto" w:fill="auto"/>
          </w:tcPr>
          <w:p w14:paraId="08BF830B" w14:textId="2149BAFC" w:rsidR="00137847" w:rsidRPr="005A2C37" w:rsidRDefault="00137847" w:rsidP="00A43665">
            <w:pPr>
              <w:pStyle w:val="paragraph"/>
              <w:spacing w:before="0" w:beforeAutospacing="0" w:after="0" w:afterAutospacing="0"/>
              <w:jc w:val="both"/>
              <w:textAlignment w:val="baseline"/>
              <w:rPr>
                <w:lang w:val="lv-LV"/>
              </w:rPr>
            </w:pPr>
            <w:r w:rsidRPr="005A2C37">
              <w:rPr>
                <w:b/>
                <w:bCs/>
                <w:lang w:val="lv-LV"/>
              </w:rPr>
              <w:t>Vērtējums ir “Nē”</w:t>
            </w:r>
            <w:r w:rsidRPr="005A2C37">
              <w:rPr>
                <w:lang w:val="lv-LV"/>
              </w:rPr>
              <w:t xml:space="preserve">, </w:t>
            </w:r>
            <w:proofErr w:type="gramStart"/>
            <w:r w:rsidRPr="005A2C37">
              <w:rPr>
                <w:lang w:val="lv-LV"/>
              </w:rPr>
              <w:t xml:space="preserve">ja </w:t>
            </w:r>
            <w:r w:rsidR="00C10AA5">
              <w:rPr>
                <w:lang w:val="lv-LV"/>
              </w:rPr>
              <w:t>p</w:t>
            </w:r>
            <w:r w:rsidRPr="005A2C37">
              <w:rPr>
                <w:lang w:val="lv-LV"/>
              </w:rPr>
              <w:t>rojekta iesniedzējam uz projekta iesniegšanas dienu</w:t>
            </w:r>
            <w:proofErr w:type="gramEnd"/>
            <w:r w:rsidRPr="005A2C37">
              <w:rPr>
                <w:lang w:val="lv-LV"/>
              </w:rPr>
              <w:t xml:space="preserve"> </w:t>
            </w:r>
            <w:r w:rsidRPr="00A35872">
              <w:rPr>
                <w:b/>
                <w:bCs/>
                <w:lang w:val="lv-LV"/>
              </w:rPr>
              <w:t>nav</w:t>
            </w:r>
            <w:r w:rsidRPr="005A2C37">
              <w:rPr>
                <w:lang w:val="lv-LV"/>
              </w:rPr>
              <w:t xml:space="preserve"> apstiprināta organizācijas darbības stratēģija (ja iesniedzējs ir pašvaldība – teritorijas attīstības plānošanas dokuments), kurā noteikti vidēja termiņa darbības mērķi, kas liecina par sabiedrības ieguvumiem no projektā attīstītajiem pakalpojumiem, paredz</w:t>
            </w:r>
            <w:r>
              <w:rPr>
                <w:lang w:val="lv-LV"/>
              </w:rPr>
              <w:t>ot</w:t>
            </w:r>
            <w:r w:rsidRPr="005A2C37">
              <w:rPr>
                <w:lang w:val="lv-LV"/>
              </w:rPr>
              <w:t xml:space="preserve"> veicināt kultūras pakalpojumu pieejamību, tostarp attīstot pakalpojumus vismaz divām dažādām sociāli mazaizsargāto iedzīvotāju grupām.</w:t>
            </w:r>
            <w:r w:rsidRPr="005A2C37">
              <w:rPr>
                <w:color w:val="000000" w:themeColor="text1"/>
                <w:lang w:val="lv-LV"/>
              </w:rPr>
              <w:t>, projekta iesniegums tiek noraidīts.</w:t>
            </w:r>
          </w:p>
        </w:tc>
      </w:tr>
      <w:tr w:rsidR="00845D4B" w:rsidRPr="00600025" w14:paraId="7CEEC24D" w14:textId="77777777" w:rsidTr="003F0575">
        <w:trPr>
          <w:trHeight w:val="560"/>
          <w:jc w:val="center"/>
        </w:trPr>
        <w:tc>
          <w:tcPr>
            <w:tcW w:w="704" w:type="dxa"/>
            <w:vMerge w:val="restart"/>
            <w:shd w:val="clear" w:color="auto" w:fill="auto"/>
          </w:tcPr>
          <w:p w14:paraId="5F64869A" w14:textId="77777777" w:rsidR="00845D4B" w:rsidRPr="64BC0121" w:rsidRDefault="00845D4B" w:rsidP="00571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p w14:paraId="2D5719A0" w14:textId="3F448ACB" w:rsidR="00845D4B" w:rsidRPr="64BC0121" w:rsidRDefault="00845D4B" w:rsidP="00571FF8">
            <w:pPr>
              <w:spacing w:after="0" w:line="240" w:lineRule="auto"/>
              <w:jc w:val="both"/>
              <w:rPr>
                <w:rFonts w:ascii="Times New Roman" w:hAnsi="Times New Roman" w:cs="Times New Roman"/>
                <w:sz w:val="24"/>
                <w:szCs w:val="24"/>
              </w:rPr>
            </w:pPr>
          </w:p>
        </w:tc>
        <w:tc>
          <w:tcPr>
            <w:tcW w:w="2589" w:type="dxa"/>
            <w:gridSpan w:val="2"/>
            <w:vMerge w:val="restart"/>
            <w:shd w:val="clear" w:color="auto" w:fill="auto"/>
          </w:tcPr>
          <w:p w14:paraId="017EE55F" w14:textId="0799398B" w:rsidR="00845D4B" w:rsidRPr="005A2C37" w:rsidRDefault="00845D4B" w:rsidP="005A2C37">
            <w:pPr>
              <w:jc w:val="both"/>
              <w:rPr>
                <w:rFonts w:ascii="Times New Roman" w:eastAsia="Times New Roman" w:hAnsi="Times New Roman" w:cs="Times New Roman"/>
                <w:sz w:val="24"/>
                <w:szCs w:val="24"/>
                <w:lang w:val="x-none" w:eastAsia="x-none"/>
              </w:rPr>
            </w:pPr>
            <w:r w:rsidRPr="56037C04">
              <w:rPr>
                <w:rFonts w:ascii="Times New Roman" w:eastAsia="Times New Roman" w:hAnsi="Times New Roman" w:cs="Times New Roman"/>
                <w:sz w:val="24"/>
                <w:szCs w:val="24"/>
              </w:rPr>
              <w:t>Projektā plānotie infrastruktūras attīstības darbi ir nepieciešami, lai īstenotu organizācijas darbības stratēģijā plānotos pakalpojumus</w:t>
            </w:r>
          </w:p>
        </w:tc>
        <w:tc>
          <w:tcPr>
            <w:tcW w:w="2051" w:type="dxa"/>
            <w:gridSpan w:val="3"/>
            <w:shd w:val="clear" w:color="auto" w:fill="auto"/>
          </w:tcPr>
          <w:p w14:paraId="7C32239B" w14:textId="68AEAAAE" w:rsidR="00845D4B" w:rsidRPr="00F32460" w:rsidRDefault="00110855" w:rsidP="002344B3">
            <w:pPr>
              <w:pStyle w:val="Sarakstarindkopa"/>
              <w:ind w:left="0"/>
              <w:jc w:val="center"/>
              <w:rPr>
                <w:lang w:val="lv-LV" w:eastAsia="en-US"/>
              </w:rPr>
            </w:pPr>
            <w:r w:rsidRPr="00EE4641">
              <w:rPr>
                <w:lang w:val="lv-LV" w:eastAsia="en-US"/>
              </w:rPr>
              <w:t>N</w:t>
            </w:r>
          </w:p>
        </w:tc>
        <w:tc>
          <w:tcPr>
            <w:tcW w:w="9535" w:type="dxa"/>
            <w:shd w:val="clear" w:color="auto" w:fill="auto"/>
          </w:tcPr>
          <w:p w14:paraId="2A8CF70F" w14:textId="3E6C7649" w:rsidR="00845D4B" w:rsidRPr="00F32460" w:rsidRDefault="00845D4B" w:rsidP="00A43665">
            <w:pPr>
              <w:pStyle w:val="paragraph"/>
              <w:spacing w:before="0" w:beforeAutospacing="0" w:after="0" w:afterAutospacing="0"/>
              <w:jc w:val="both"/>
              <w:textAlignment w:val="baseline"/>
              <w:rPr>
                <w:lang w:val="lv-LV"/>
              </w:rPr>
            </w:pPr>
            <w:r w:rsidRPr="00F32460">
              <w:rPr>
                <w:b/>
                <w:bCs/>
                <w:lang w:val="lv-LV"/>
              </w:rPr>
              <w:t>Vērtējums ir „Jā”</w:t>
            </w:r>
            <w:r w:rsidRPr="00F32460">
              <w:rPr>
                <w:lang w:val="lv-LV"/>
              </w:rPr>
              <w:t xml:space="preserve">, </w:t>
            </w:r>
            <w:r w:rsidRPr="00F32460">
              <w:rPr>
                <w:rFonts w:eastAsiaTheme="minorEastAsia"/>
                <w:lang w:val="lv-LV"/>
              </w:rPr>
              <w:t>ja projektā sniegts pamatojums, ka plānotie infrastruktūras attīstības darbi ir nepieciešami, lai attīstītu organizācijas darbības stratēģijā plānotos pakalpojumus.</w:t>
            </w:r>
          </w:p>
        </w:tc>
      </w:tr>
      <w:tr w:rsidR="00845D4B" w:rsidRPr="00600025" w14:paraId="1F92BEF3" w14:textId="77777777" w:rsidTr="003F0575">
        <w:trPr>
          <w:trHeight w:val="560"/>
          <w:jc w:val="center"/>
        </w:trPr>
        <w:tc>
          <w:tcPr>
            <w:tcW w:w="704" w:type="dxa"/>
            <w:vMerge/>
            <w:shd w:val="clear" w:color="auto" w:fill="auto"/>
          </w:tcPr>
          <w:p w14:paraId="79AE2A92" w14:textId="211C8D46" w:rsidR="00845D4B" w:rsidRPr="64BC0121" w:rsidRDefault="00845D4B" w:rsidP="00571FF8">
            <w:pPr>
              <w:spacing w:after="0" w:line="240" w:lineRule="auto"/>
              <w:jc w:val="both"/>
              <w:rPr>
                <w:rFonts w:ascii="Times New Roman" w:hAnsi="Times New Roman" w:cs="Times New Roman"/>
                <w:sz w:val="24"/>
                <w:szCs w:val="24"/>
              </w:rPr>
            </w:pPr>
          </w:p>
        </w:tc>
        <w:tc>
          <w:tcPr>
            <w:tcW w:w="2589" w:type="dxa"/>
            <w:gridSpan w:val="2"/>
            <w:vMerge/>
            <w:shd w:val="clear" w:color="auto" w:fill="auto"/>
          </w:tcPr>
          <w:p w14:paraId="29A4172E" w14:textId="77777777" w:rsidR="00845D4B" w:rsidRPr="00257896" w:rsidRDefault="00845D4B" w:rsidP="005A2C37">
            <w:pPr>
              <w:jc w:val="both"/>
              <w:rPr>
                <w:rFonts w:ascii="Times New Roman" w:eastAsia="Times New Roman" w:hAnsi="Times New Roman" w:cs="Times New Roman"/>
                <w:sz w:val="24"/>
                <w:szCs w:val="24"/>
                <w:highlight w:val="yellow"/>
                <w:lang w:eastAsia="x-none"/>
              </w:rPr>
            </w:pPr>
          </w:p>
        </w:tc>
        <w:tc>
          <w:tcPr>
            <w:tcW w:w="2051" w:type="dxa"/>
            <w:gridSpan w:val="3"/>
            <w:shd w:val="clear" w:color="auto" w:fill="auto"/>
          </w:tcPr>
          <w:p w14:paraId="171A082B" w14:textId="3E309969" w:rsidR="00845D4B" w:rsidRDefault="00110855" w:rsidP="002344B3">
            <w:pPr>
              <w:pStyle w:val="Sarakstarindkopa"/>
              <w:ind w:left="0"/>
              <w:jc w:val="center"/>
              <w:rPr>
                <w:lang w:val="lv-LV" w:eastAsia="en-US"/>
              </w:rPr>
            </w:pPr>
            <w:r>
              <w:rPr>
                <w:lang w:val="lv-LV" w:eastAsia="en-US"/>
              </w:rPr>
              <w:t>Nē</w:t>
            </w:r>
          </w:p>
        </w:tc>
        <w:tc>
          <w:tcPr>
            <w:tcW w:w="9535" w:type="dxa"/>
            <w:shd w:val="clear" w:color="auto" w:fill="auto"/>
          </w:tcPr>
          <w:p w14:paraId="5CB825E6" w14:textId="236AA8DE" w:rsidR="00845D4B" w:rsidRPr="00410E5C" w:rsidRDefault="00845D4B" w:rsidP="00A43665">
            <w:pPr>
              <w:pStyle w:val="paragraph"/>
              <w:spacing w:before="0" w:beforeAutospacing="0" w:after="0" w:afterAutospacing="0"/>
              <w:jc w:val="both"/>
              <w:textAlignment w:val="baseline"/>
              <w:rPr>
                <w:b/>
                <w:bCs/>
                <w:highlight w:val="yellow"/>
                <w:lang w:val="lv-LV"/>
              </w:rPr>
            </w:pPr>
            <w:r w:rsidRPr="005A2C37">
              <w:rPr>
                <w:b/>
                <w:bCs/>
                <w:lang w:val="lv-LV"/>
              </w:rPr>
              <w:t>Vērtējums ir “Nē”</w:t>
            </w:r>
            <w:r w:rsidRPr="005A2C37">
              <w:rPr>
                <w:lang w:val="lv-LV"/>
              </w:rPr>
              <w:t>, ja</w:t>
            </w:r>
            <w:r w:rsidRPr="00410E5C">
              <w:rPr>
                <w:rFonts w:eastAsiaTheme="minorEastAsia"/>
                <w:lang w:val="lv-LV"/>
              </w:rPr>
              <w:t xml:space="preserve"> projektā plānot</w:t>
            </w:r>
            <w:r>
              <w:rPr>
                <w:rFonts w:eastAsiaTheme="minorEastAsia"/>
                <w:lang w:val="lv-LV"/>
              </w:rPr>
              <w:t>ajiem</w:t>
            </w:r>
            <w:r w:rsidRPr="00410E5C">
              <w:rPr>
                <w:rFonts w:eastAsiaTheme="minorEastAsia"/>
                <w:lang w:val="lv-LV"/>
              </w:rPr>
              <w:t xml:space="preserve"> infrastruktūras attīstības darbi</w:t>
            </w:r>
            <w:r>
              <w:rPr>
                <w:rFonts w:eastAsiaTheme="minorEastAsia"/>
                <w:lang w:val="lv-LV"/>
              </w:rPr>
              <w:t xml:space="preserve">em nav sniegts pamatojums, attiecīgi nevar gūt apliecinājumu, ka plānotie infrastruktūras attīstības darbi ir nepieciešami, </w:t>
            </w:r>
            <w:r w:rsidRPr="00410E5C">
              <w:rPr>
                <w:rFonts w:eastAsiaTheme="minorEastAsia"/>
                <w:lang w:val="lv-LV"/>
              </w:rPr>
              <w:t>lai attīstītu organizācijas darbības stratēģijā plānotos pakalpojumus</w:t>
            </w:r>
            <w:r>
              <w:rPr>
                <w:rFonts w:eastAsiaTheme="minorEastAsia"/>
                <w:lang w:val="lv-LV"/>
              </w:rPr>
              <w:t>.</w:t>
            </w:r>
          </w:p>
        </w:tc>
      </w:tr>
      <w:tr w:rsidR="00E571DF" w:rsidRPr="00600025" w14:paraId="408CE982" w14:textId="77777777" w:rsidTr="56037C04">
        <w:trPr>
          <w:trHeight w:val="558"/>
          <w:jc w:val="center"/>
        </w:trPr>
        <w:tc>
          <w:tcPr>
            <w:tcW w:w="3293" w:type="dxa"/>
            <w:gridSpan w:val="3"/>
            <w:vMerge w:val="restart"/>
            <w:tcBorders>
              <w:top w:val="single" w:sz="4" w:space="0" w:color="auto"/>
            </w:tcBorders>
            <w:shd w:val="clear" w:color="auto" w:fill="F2F2F2" w:themeFill="background1" w:themeFillShade="F2"/>
            <w:vAlign w:val="center"/>
          </w:tcPr>
          <w:p w14:paraId="7E2C2FFF" w14:textId="3EE96708" w:rsidR="00E571DF" w:rsidRPr="000D781F" w:rsidRDefault="00E571DF" w:rsidP="008A4C6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4</w:t>
            </w:r>
            <w:r w:rsidRPr="000D781F">
              <w:rPr>
                <w:rFonts w:ascii="Times New Roman" w:hAnsi="Times New Roman" w:cs="Times New Roman"/>
                <w:b/>
                <w:bCs/>
                <w:sz w:val="24"/>
                <w:szCs w:val="24"/>
              </w:rPr>
              <w:t xml:space="preserve">. </w:t>
            </w:r>
            <w:r>
              <w:rPr>
                <w:rFonts w:ascii="Times New Roman" w:hAnsi="Times New Roman" w:cs="Times New Roman"/>
                <w:b/>
                <w:bCs/>
                <w:sz w:val="24"/>
                <w:szCs w:val="24"/>
              </w:rPr>
              <w:t>KVALITĀTES</w:t>
            </w:r>
            <w:r w:rsidRPr="000D781F">
              <w:rPr>
                <w:rFonts w:ascii="Times New Roman" w:hAnsi="Times New Roman" w:cs="Times New Roman"/>
                <w:b/>
                <w:bCs/>
                <w:sz w:val="24"/>
                <w:szCs w:val="24"/>
              </w:rPr>
              <w:t xml:space="preserve"> KRITĒRIJI</w:t>
            </w:r>
          </w:p>
        </w:tc>
        <w:tc>
          <w:tcPr>
            <w:tcW w:w="2051" w:type="dxa"/>
            <w:gridSpan w:val="3"/>
            <w:tcBorders>
              <w:top w:val="single" w:sz="4" w:space="0" w:color="auto"/>
            </w:tcBorders>
            <w:shd w:val="clear" w:color="auto" w:fill="F2F2F2" w:themeFill="background1" w:themeFillShade="F2"/>
            <w:vAlign w:val="center"/>
          </w:tcPr>
          <w:p w14:paraId="594ED655" w14:textId="15171CCD" w:rsidR="00E571DF" w:rsidRPr="00E571DF" w:rsidRDefault="00E571DF" w:rsidP="008A4C61">
            <w:pPr>
              <w:pStyle w:val="Sarakstarindkopa"/>
              <w:ind w:left="0"/>
              <w:jc w:val="center"/>
              <w:rPr>
                <w:b/>
                <w:bCs/>
                <w:lang w:val="lv-LV" w:eastAsia="en-US"/>
              </w:rPr>
            </w:pPr>
            <w:r w:rsidRPr="00E571DF">
              <w:rPr>
                <w:b/>
                <w:bCs/>
                <w:lang w:val="lv-LV" w:eastAsia="en-US"/>
              </w:rPr>
              <w:t>Vērtēšanas sistēma</w:t>
            </w:r>
          </w:p>
        </w:tc>
        <w:tc>
          <w:tcPr>
            <w:tcW w:w="9535" w:type="dxa"/>
            <w:vMerge w:val="restart"/>
            <w:tcBorders>
              <w:top w:val="single" w:sz="4" w:space="0" w:color="auto"/>
            </w:tcBorders>
            <w:shd w:val="clear" w:color="auto" w:fill="F2F2F2" w:themeFill="background1" w:themeFillShade="F2"/>
            <w:vAlign w:val="center"/>
          </w:tcPr>
          <w:p w14:paraId="40816F05" w14:textId="77777777" w:rsidR="00E571DF" w:rsidRPr="0046518C" w:rsidRDefault="00E571DF" w:rsidP="008A4C61">
            <w:pPr>
              <w:pStyle w:val="Sarakstarindkopa"/>
              <w:ind w:left="0"/>
              <w:jc w:val="center"/>
              <w:rPr>
                <w:lang w:val="lv-LV" w:eastAsia="en-US"/>
              </w:rPr>
            </w:pPr>
            <w:r w:rsidRPr="00C301B4">
              <w:rPr>
                <w:b/>
              </w:rPr>
              <w:t>Skaidrojums atbilstības noteikšanai</w:t>
            </w:r>
          </w:p>
        </w:tc>
      </w:tr>
      <w:tr w:rsidR="00E571DF" w:rsidRPr="00600025" w14:paraId="1938A63B" w14:textId="77777777" w:rsidTr="56037C04">
        <w:trPr>
          <w:trHeight w:val="836"/>
          <w:jc w:val="center"/>
        </w:trPr>
        <w:tc>
          <w:tcPr>
            <w:tcW w:w="3293" w:type="dxa"/>
            <w:gridSpan w:val="3"/>
            <w:vMerge/>
            <w:vAlign w:val="center"/>
          </w:tcPr>
          <w:p w14:paraId="78E70022" w14:textId="77777777" w:rsidR="00E571DF" w:rsidRPr="000D781F" w:rsidRDefault="00E571DF" w:rsidP="008A4C61">
            <w:pPr>
              <w:spacing w:after="0" w:line="240" w:lineRule="auto"/>
              <w:jc w:val="both"/>
              <w:rPr>
                <w:rFonts w:ascii="Times New Roman" w:hAnsi="Times New Roman" w:cs="Times New Roman"/>
                <w:sz w:val="24"/>
                <w:szCs w:val="24"/>
              </w:rPr>
            </w:pPr>
          </w:p>
        </w:tc>
        <w:tc>
          <w:tcPr>
            <w:tcW w:w="1019" w:type="dxa"/>
            <w:gridSpan w:val="2"/>
            <w:shd w:val="clear" w:color="auto" w:fill="F2F2F2" w:themeFill="background1" w:themeFillShade="F2"/>
            <w:vAlign w:val="center"/>
          </w:tcPr>
          <w:p w14:paraId="643173D4" w14:textId="70CF1E3F" w:rsidR="00E571DF" w:rsidRPr="0046518C" w:rsidRDefault="00E571DF" w:rsidP="008A4C61">
            <w:pPr>
              <w:spacing w:after="0" w:line="240" w:lineRule="auto"/>
              <w:jc w:val="center"/>
              <w:rPr>
                <w:rFonts w:ascii="Times New Roman" w:hAnsi="Times New Roman" w:cs="Times New Roman"/>
                <w:b/>
                <w:sz w:val="24"/>
                <w:szCs w:val="24"/>
              </w:rPr>
            </w:pPr>
            <w:r w:rsidRPr="00CE3815">
              <w:rPr>
                <w:rFonts w:ascii="Times New Roman" w:eastAsia="Times New Roman" w:hAnsi="Times New Roman"/>
                <w:b/>
                <w:sz w:val="24"/>
              </w:rPr>
              <w:t>Punktu skaits</w:t>
            </w:r>
          </w:p>
        </w:tc>
        <w:tc>
          <w:tcPr>
            <w:tcW w:w="1032" w:type="dxa"/>
            <w:shd w:val="clear" w:color="auto" w:fill="F2F2F2" w:themeFill="background1" w:themeFillShade="F2"/>
            <w:vAlign w:val="center"/>
          </w:tcPr>
          <w:p w14:paraId="50FD055F" w14:textId="487D978B" w:rsidR="00E571DF" w:rsidRPr="0046518C" w:rsidRDefault="00E571DF" w:rsidP="008A4C61">
            <w:pPr>
              <w:spacing w:after="0" w:line="240" w:lineRule="auto"/>
              <w:jc w:val="center"/>
              <w:rPr>
                <w:rFonts w:ascii="Times New Roman" w:hAnsi="Times New Roman" w:cs="Times New Roman"/>
                <w:b/>
                <w:sz w:val="24"/>
                <w:szCs w:val="24"/>
              </w:rPr>
            </w:pPr>
            <w:r w:rsidRPr="00CE3815">
              <w:rPr>
                <w:rFonts w:ascii="Times New Roman" w:hAnsi="Times New Roman"/>
                <w:b/>
                <w:sz w:val="24"/>
              </w:rPr>
              <w:t>Punktu skaits; Jā, ar nosacījumu</w:t>
            </w:r>
          </w:p>
        </w:tc>
        <w:tc>
          <w:tcPr>
            <w:tcW w:w="9535" w:type="dxa"/>
            <w:vMerge/>
            <w:vAlign w:val="center"/>
          </w:tcPr>
          <w:p w14:paraId="15C3F271" w14:textId="77777777" w:rsidR="00E571DF" w:rsidRPr="0046518C" w:rsidRDefault="00E571DF" w:rsidP="008A4C61">
            <w:pPr>
              <w:pStyle w:val="Sarakstarindkopa"/>
              <w:ind w:left="0"/>
              <w:jc w:val="center"/>
              <w:rPr>
                <w:b/>
                <w:lang w:val="lv-LV" w:eastAsia="en-US"/>
              </w:rPr>
            </w:pPr>
          </w:p>
        </w:tc>
      </w:tr>
      <w:tr w:rsidR="00A70051" w:rsidRPr="00600025" w14:paraId="70D52C10" w14:textId="77777777" w:rsidTr="56037C04">
        <w:trPr>
          <w:trHeight w:val="836"/>
          <w:jc w:val="center"/>
        </w:trPr>
        <w:tc>
          <w:tcPr>
            <w:tcW w:w="800" w:type="dxa"/>
            <w:gridSpan w:val="2"/>
            <w:shd w:val="clear" w:color="auto" w:fill="auto"/>
            <w:vAlign w:val="center"/>
          </w:tcPr>
          <w:p w14:paraId="5C1BE814" w14:textId="799B8606" w:rsidR="00A70051" w:rsidRPr="001511E2" w:rsidRDefault="00A70051" w:rsidP="00B871DE">
            <w:pPr>
              <w:spacing w:after="0" w:line="240" w:lineRule="auto"/>
              <w:jc w:val="center"/>
              <w:rPr>
                <w:rFonts w:ascii="Times New Roman" w:hAnsi="Times New Roman" w:cs="Times New Roman"/>
                <w:bCs/>
                <w:sz w:val="24"/>
                <w:szCs w:val="24"/>
              </w:rPr>
            </w:pPr>
            <w:r w:rsidRPr="001511E2">
              <w:rPr>
                <w:rFonts w:ascii="Times New Roman" w:hAnsi="Times New Roman" w:cs="Times New Roman"/>
                <w:bCs/>
                <w:sz w:val="24"/>
                <w:szCs w:val="24"/>
              </w:rPr>
              <w:t>4.</w:t>
            </w:r>
            <w:r w:rsidR="007F0914" w:rsidRPr="001511E2">
              <w:rPr>
                <w:rFonts w:ascii="Times New Roman" w:hAnsi="Times New Roman" w:cs="Times New Roman"/>
                <w:bCs/>
                <w:sz w:val="24"/>
                <w:szCs w:val="24"/>
              </w:rPr>
              <w:t>1</w:t>
            </w:r>
            <w:r w:rsidRPr="001511E2">
              <w:rPr>
                <w:rFonts w:ascii="Times New Roman" w:hAnsi="Times New Roman" w:cs="Times New Roman"/>
                <w:bCs/>
                <w:sz w:val="24"/>
                <w:szCs w:val="24"/>
              </w:rPr>
              <w:t>.</w:t>
            </w:r>
          </w:p>
        </w:tc>
        <w:tc>
          <w:tcPr>
            <w:tcW w:w="4544" w:type="dxa"/>
            <w:gridSpan w:val="4"/>
            <w:shd w:val="clear" w:color="auto" w:fill="auto"/>
            <w:vAlign w:val="center"/>
          </w:tcPr>
          <w:p w14:paraId="4C62E773" w14:textId="527D92BB" w:rsidR="00A70051" w:rsidRPr="003F0575" w:rsidRDefault="009257EE" w:rsidP="007F3439">
            <w:pPr>
              <w:spacing w:after="0" w:line="240" w:lineRule="auto"/>
              <w:jc w:val="both"/>
              <w:rPr>
                <w:rFonts w:ascii="Times New Roman" w:eastAsia="Times New Roman" w:hAnsi="Times New Roman"/>
                <w:sz w:val="24"/>
                <w:szCs w:val="24"/>
              </w:rPr>
            </w:pPr>
            <w:r w:rsidRPr="003F0575">
              <w:rPr>
                <w:rFonts w:ascii="Times New Roman" w:hAnsi="Times New Roman"/>
                <w:b/>
                <w:sz w:val="24"/>
                <w:szCs w:val="24"/>
                <w:lang w:eastAsia="lv-LV"/>
              </w:rPr>
              <w:t>Ir apzinātas mērķa grupas</w:t>
            </w:r>
            <w:r w:rsidR="00D14C99" w:rsidRPr="003F0575">
              <w:rPr>
                <w:rFonts w:ascii="Times New Roman" w:hAnsi="Times New Roman"/>
                <w:b/>
                <w:sz w:val="24"/>
                <w:szCs w:val="24"/>
                <w:lang w:eastAsia="lv-LV"/>
              </w:rPr>
              <w:t xml:space="preserve"> </w:t>
            </w:r>
            <w:r w:rsidRPr="003F0575">
              <w:rPr>
                <w:rFonts w:ascii="Times New Roman" w:hAnsi="Times New Roman"/>
                <w:b/>
                <w:sz w:val="24"/>
                <w:szCs w:val="24"/>
                <w:lang w:eastAsia="lv-LV"/>
              </w:rPr>
              <w:t xml:space="preserve">vajadzības </w:t>
            </w:r>
            <w:r w:rsidR="601ECD3F" w:rsidRPr="003F0575">
              <w:rPr>
                <w:rFonts w:ascii="Times New Roman" w:hAnsi="Times New Roman"/>
                <w:b/>
                <w:bCs/>
                <w:sz w:val="24"/>
                <w:szCs w:val="24"/>
                <w:lang w:eastAsia="lv-LV"/>
              </w:rPr>
              <w:t>un</w:t>
            </w:r>
            <w:r w:rsidR="1AE68A01" w:rsidRPr="003F0575">
              <w:rPr>
                <w:rFonts w:ascii="Times New Roman" w:hAnsi="Times New Roman"/>
                <w:b/>
                <w:bCs/>
                <w:sz w:val="24"/>
                <w:szCs w:val="24"/>
                <w:lang w:eastAsia="lv-LV"/>
              </w:rPr>
              <w:t xml:space="preserve"> </w:t>
            </w:r>
            <w:r w:rsidR="00A70051" w:rsidRPr="003F0575">
              <w:rPr>
                <w:rFonts w:ascii="Times New Roman" w:hAnsi="Times New Roman"/>
                <w:b/>
                <w:sz w:val="24"/>
                <w:szCs w:val="24"/>
                <w:lang w:eastAsia="lv-LV"/>
              </w:rPr>
              <w:t>paredzēts strādāt ar sociāli mazaizsargātām grupām ar zemu kultūras līdzdalības īpatsvaru</w:t>
            </w:r>
            <w:r w:rsidR="007F3439" w:rsidRPr="003F0575">
              <w:rPr>
                <w:rFonts w:ascii="Times New Roman" w:hAnsi="Times New Roman"/>
                <w:b/>
                <w:sz w:val="24"/>
                <w:szCs w:val="24"/>
                <w:lang w:eastAsia="lv-LV"/>
              </w:rPr>
              <w:t>, tai skaitā šādām grupām</w:t>
            </w:r>
            <w:r w:rsidRPr="003F0575">
              <w:rPr>
                <w:rFonts w:ascii="Times New Roman" w:hAnsi="Times New Roman"/>
                <w:b/>
                <w:sz w:val="24"/>
                <w:szCs w:val="24"/>
                <w:lang w:eastAsia="lv-LV"/>
              </w:rPr>
              <w:t>:</w:t>
            </w:r>
          </w:p>
          <w:p w14:paraId="09560E2F" w14:textId="0291E949" w:rsidR="00A70051" w:rsidRPr="003F0575" w:rsidRDefault="00F32460" w:rsidP="007F3439">
            <w:pPr>
              <w:pStyle w:val="Sarakstarindkopa"/>
              <w:ind w:left="0"/>
              <w:rPr>
                <w:lang w:val="lv-LV"/>
              </w:rPr>
            </w:pPr>
            <w:proofErr w:type="gramStart"/>
            <w:r w:rsidRPr="003F0575">
              <w:rPr>
                <w:lang w:val="lv-LV"/>
              </w:rPr>
              <w:t>1</w:t>
            </w:r>
            <w:r w:rsidR="00A70051" w:rsidRPr="003F0575">
              <w:rPr>
                <w:lang w:val="lv-LV"/>
              </w:rPr>
              <w:t>. bērniem</w:t>
            </w:r>
            <w:proofErr w:type="gramEnd"/>
            <w:r w:rsidR="00A70051" w:rsidRPr="003F0575">
              <w:rPr>
                <w:lang w:val="lv-LV"/>
              </w:rPr>
              <w:t>, jauniešiem;</w:t>
            </w:r>
          </w:p>
          <w:p w14:paraId="456AC7AA" w14:textId="07D8641A" w:rsidR="00A70051" w:rsidRPr="003F0575" w:rsidRDefault="00F32460" w:rsidP="00583DD1">
            <w:pPr>
              <w:pStyle w:val="Sarakstarindkopa"/>
              <w:ind w:left="0"/>
              <w:rPr>
                <w:lang w:val="lv-LV"/>
              </w:rPr>
            </w:pPr>
            <w:proofErr w:type="gramStart"/>
            <w:r w:rsidRPr="003F0575">
              <w:rPr>
                <w:lang w:val="lv-LV"/>
              </w:rPr>
              <w:t>2</w:t>
            </w:r>
            <w:r w:rsidR="00A70051" w:rsidRPr="003F0575">
              <w:rPr>
                <w:lang w:val="lv-LV"/>
              </w:rPr>
              <w:t>. senioriem</w:t>
            </w:r>
            <w:proofErr w:type="gramEnd"/>
            <w:r w:rsidR="00A70051" w:rsidRPr="003F0575">
              <w:rPr>
                <w:lang w:val="lv-LV"/>
              </w:rPr>
              <w:t>;</w:t>
            </w:r>
          </w:p>
          <w:p w14:paraId="2C7A8D24" w14:textId="6DA469DA" w:rsidR="00A70051" w:rsidRPr="003F0575" w:rsidRDefault="00F32460" w:rsidP="00583DD1">
            <w:pPr>
              <w:pStyle w:val="Sarakstarindkopa"/>
              <w:ind w:left="0"/>
              <w:rPr>
                <w:lang w:val="lv-LV"/>
              </w:rPr>
            </w:pPr>
            <w:proofErr w:type="gramStart"/>
            <w:r w:rsidRPr="003F0575">
              <w:rPr>
                <w:lang w:val="lv-LV"/>
              </w:rPr>
              <w:t>3</w:t>
            </w:r>
            <w:r w:rsidR="00A70051" w:rsidRPr="003F0575">
              <w:rPr>
                <w:lang w:val="lv-LV"/>
              </w:rPr>
              <w:t>. mazākumtautībām</w:t>
            </w:r>
            <w:proofErr w:type="gramEnd"/>
            <w:r w:rsidR="00A70051" w:rsidRPr="003F0575">
              <w:rPr>
                <w:lang w:val="lv-LV"/>
              </w:rPr>
              <w:t>;</w:t>
            </w:r>
          </w:p>
          <w:p w14:paraId="3A10ECE1" w14:textId="0EF5FEB9" w:rsidR="007F45C2" w:rsidRPr="003F0575" w:rsidRDefault="00F32460" w:rsidP="00583DD1">
            <w:pPr>
              <w:pStyle w:val="Sarakstarindkopa"/>
              <w:ind w:left="0"/>
              <w:rPr>
                <w:lang w:val="lv-LV"/>
              </w:rPr>
            </w:pPr>
            <w:proofErr w:type="gramStart"/>
            <w:r w:rsidRPr="003F0575">
              <w:rPr>
                <w:lang w:val="lv-LV"/>
              </w:rPr>
              <w:t>4</w:t>
            </w:r>
            <w:r w:rsidR="00A70051" w:rsidRPr="003F0575">
              <w:rPr>
                <w:lang w:val="lv-LV"/>
              </w:rPr>
              <w:t>. imigrantiem</w:t>
            </w:r>
            <w:proofErr w:type="gramEnd"/>
            <w:r w:rsidR="007F45C2" w:rsidRPr="003F0575">
              <w:rPr>
                <w:lang w:val="lv-LV"/>
              </w:rPr>
              <w:t>;</w:t>
            </w:r>
          </w:p>
          <w:p w14:paraId="74856362" w14:textId="3D54DB8D" w:rsidR="00A70051" w:rsidRPr="00F32460" w:rsidRDefault="00F32460" w:rsidP="00583DD1">
            <w:pPr>
              <w:pStyle w:val="Sarakstarindkopa"/>
              <w:ind w:left="0"/>
              <w:rPr>
                <w:lang w:val="lv-LV"/>
              </w:rPr>
            </w:pPr>
            <w:r w:rsidRPr="003F0575">
              <w:rPr>
                <w:lang w:val="lv-LV"/>
              </w:rPr>
              <w:t>5</w:t>
            </w:r>
            <w:r w:rsidR="007F45C2" w:rsidRPr="003F0575">
              <w:rPr>
                <w:lang w:val="lv-LV"/>
              </w:rPr>
              <w:t>.</w:t>
            </w:r>
            <w:r w:rsidR="00367DEC">
              <w:rPr>
                <w:lang w:val="lv-LV"/>
              </w:rPr>
              <w:t xml:space="preserve"> </w:t>
            </w:r>
            <w:r w:rsidR="00FC73CA" w:rsidRPr="003F0575">
              <w:rPr>
                <w:lang w:val="lv-LV"/>
              </w:rPr>
              <w:t>citas</w:t>
            </w:r>
            <w:r w:rsidR="00715DF5" w:rsidRPr="003F0575">
              <w:rPr>
                <w:lang w:val="lv-LV"/>
              </w:rPr>
              <w:t xml:space="preserve"> grupas ar </w:t>
            </w:r>
            <w:r w:rsidR="00F5504A">
              <w:rPr>
                <w:lang w:val="lv-LV"/>
              </w:rPr>
              <w:t>ierobežotām iesp</w:t>
            </w:r>
            <w:r w:rsidR="00367DEC">
              <w:rPr>
                <w:lang w:val="lv-LV"/>
              </w:rPr>
              <w:t>ē</w:t>
            </w:r>
            <w:r w:rsidR="00F5504A">
              <w:rPr>
                <w:lang w:val="lv-LV"/>
              </w:rPr>
              <w:t>jām</w:t>
            </w:r>
          </w:p>
          <w:p w14:paraId="35A32ED1" w14:textId="3B413AFC" w:rsidR="00A70051" w:rsidRPr="00F32460" w:rsidRDefault="00A70051" w:rsidP="00583DD1">
            <w:pPr>
              <w:spacing w:after="0" w:line="240" w:lineRule="auto"/>
              <w:rPr>
                <w:rFonts w:ascii="Times New Roman" w:hAnsi="Times New Roman" w:cs="Times New Roman"/>
                <w:b/>
                <w:sz w:val="24"/>
                <w:szCs w:val="24"/>
              </w:rPr>
            </w:pPr>
          </w:p>
        </w:tc>
        <w:tc>
          <w:tcPr>
            <w:tcW w:w="9535" w:type="dxa"/>
            <w:vMerge w:val="restart"/>
            <w:shd w:val="clear" w:color="auto" w:fill="auto"/>
            <w:vAlign w:val="center"/>
          </w:tcPr>
          <w:p w14:paraId="275BA15B" w14:textId="4DD627AB" w:rsidR="00A70051" w:rsidRPr="00050C1E" w:rsidRDefault="00A70051" w:rsidP="00583DD1">
            <w:pPr>
              <w:pStyle w:val="paragraph"/>
              <w:spacing w:before="0" w:beforeAutospacing="0" w:after="0" w:afterAutospacing="0"/>
              <w:jc w:val="both"/>
              <w:textAlignment w:val="baseline"/>
              <w:rPr>
                <w:rStyle w:val="eop"/>
                <w:lang w:val="lv-LV"/>
              </w:rPr>
            </w:pPr>
            <w:r w:rsidRPr="00D81004">
              <w:rPr>
                <w:rStyle w:val="normaltextrun"/>
                <w:b/>
                <w:bCs/>
                <w:i/>
                <w:iCs/>
                <w:lang w:val="lv-LV"/>
              </w:rPr>
              <w:t>Kritērijs ir izslēdzošs, jāsaņem vismaz 2 punkti</w:t>
            </w:r>
            <w:r w:rsidRPr="00050C1E">
              <w:rPr>
                <w:rStyle w:val="eop"/>
                <w:lang w:val="lv-LV"/>
              </w:rPr>
              <w:t>. </w:t>
            </w:r>
            <w:r w:rsidRPr="00D81004">
              <w:rPr>
                <w:rStyle w:val="eop"/>
                <w:lang w:val="lv-LV"/>
              </w:rPr>
              <w:t> </w:t>
            </w:r>
          </w:p>
          <w:p w14:paraId="0149EEAA" w14:textId="77777777"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79B5DA2D" w14:textId="14D44C41" w:rsidR="00A70051" w:rsidRPr="00C87B90" w:rsidRDefault="00A70051" w:rsidP="56037C04">
            <w:pPr>
              <w:pStyle w:val="paragraph"/>
              <w:spacing w:before="0" w:beforeAutospacing="0" w:after="0" w:afterAutospacing="0"/>
              <w:jc w:val="both"/>
              <w:textAlignment w:val="baseline"/>
              <w:rPr>
                <w:rFonts w:ascii="Segoe UI" w:hAnsi="Segoe UI" w:cs="Segoe UI"/>
                <w:color w:val="000000"/>
                <w:sz w:val="18"/>
                <w:szCs w:val="18"/>
                <w:lang w:val="lv-LV"/>
              </w:rPr>
            </w:pPr>
            <w:r w:rsidRPr="003F0575">
              <w:rPr>
                <w:rStyle w:val="normaltextrun"/>
                <w:lang w:val="lv-LV"/>
              </w:rPr>
              <w:t>Projekta iesniegumā ir skaidri definēt</w:t>
            </w:r>
            <w:r w:rsidR="00BD758E" w:rsidRPr="003F0575">
              <w:rPr>
                <w:rStyle w:val="normaltextrun"/>
                <w:lang w:val="lv-LV"/>
              </w:rPr>
              <w:t>s, ka i</w:t>
            </w:r>
            <w:r w:rsidR="003705C9" w:rsidRPr="003F0575">
              <w:rPr>
                <w:rStyle w:val="eop"/>
                <w:lang w:val="lv-LV"/>
              </w:rPr>
              <w:t xml:space="preserve">r </w:t>
            </w:r>
            <w:r w:rsidR="003705C9" w:rsidRPr="003F0575">
              <w:rPr>
                <w:rStyle w:val="oypena"/>
                <w:lang w:val="lv-LV"/>
              </w:rPr>
              <w:t>apzinātas vietējās kopienas vajadzības projekta darbības satura plānošanā</w:t>
            </w:r>
            <w:r w:rsidR="00B63CBF" w:rsidRPr="003F0575">
              <w:rPr>
                <w:rStyle w:val="oypena"/>
                <w:lang w:val="lv-LV"/>
              </w:rPr>
              <w:t xml:space="preserve">, </w:t>
            </w:r>
            <w:r w:rsidR="00C40232" w:rsidRPr="003F0575">
              <w:rPr>
                <w:rStyle w:val="normaltextrun"/>
                <w:lang w:val="lv-LV"/>
              </w:rPr>
              <w:t>p</w:t>
            </w:r>
            <w:r w:rsidRPr="003F0575">
              <w:rPr>
                <w:rStyle w:val="normaltextrun"/>
                <w:lang w:val="lv-LV"/>
              </w:rPr>
              <w:t>unktu</w:t>
            </w:r>
            <w:r w:rsidR="00C40232" w:rsidRPr="003F0575">
              <w:rPr>
                <w:rStyle w:val="normaltextrun"/>
                <w:lang w:val="lv-LV"/>
              </w:rPr>
              <w:t xml:space="preserve"> skaitu</w:t>
            </w:r>
            <w:r w:rsidRPr="003F0575">
              <w:rPr>
                <w:rStyle w:val="normaltextrun"/>
                <w:lang w:val="lv-LV"/>
              </w:rPr>
              <w:t xml:space="preserve"> piešķir</w:t>
            </w:r>
            <w:r w:rsidR="00C40232" w:rsidRPr="003F0575">
              <w:rPr>
                <w:rStyle w:val="normaltextrun"/>
                <w:lang w:val="lv-LV"/>
              </w:rPr>
              <w:t>ot</w:t>
            </w:r>
            <w:r w:rsidRPr="003F0575">
              <w:rPr>
                <w:rStyle w:val="normaltextrun"/>
                <w:lang w:val="lv-LV"/>
              </w:rPr>
              <w:t xml:space="preserve"> atbilstoši mērķa grupas segmentu skaitam,</w:t>
            </w:r>
            <w:r w:rsidR="00490C36" w:rsidRPr="003F0575">
              <w:rPr>
                <w:rStyle w:val="normaltextrun"/>
                <w:lang w:val="lv-LV"/>
              </w:rPr>
              <w:t xml:space="preserve"> kas apzinātas un</w:t>
            </w:r>
            <w:r w:rsidRPr="003F0575">
              <w:rPr>
                <w:rStyle w:val="normaltextrun"/>
                <w:lang w:val="lv-LV"/>
              </w:rPr>
              <w:t xml:space="preserve"> ar ko projekta ietvaros paredzēts strādāt</w:t>
            </w:r>
            <w:r w:rsidR="00F505F7" w:rsidRPr="003F0575">
              <w:rPr>
                <w:rStyle w:val="normaltextrun"/>
                <w:lang w:val="lv-LV"/>
              </w:rPr>
              <w:t>:</w:t>
            </w:r>
          </w:p>
          <w:p w14:paraId="507FE83B" w14:textId="77777777"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55FD1140" w14:textId="5E7184A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.1.</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w:t>
            </w:r>
            <w:r w:rsidR="00162EF9">
              <w:rPr>
                <w:rStyle w:val="normaltextrun"/>
                <w:b/>
                <w:bCs/>
                <w:lang w:val="lv-LV"/>
              </w:rPr>
              <w:t>4</w:t>
            </w:r>
            <w:r w:rsidRPr="5A6F85E2">
              <w:rPr>
                <w:rStyle w:val="normaltextrun"/>
                <w:b/>
                <w:bCs/>
                <w:lang w:val="lv-LV"/>
              </w:rPr>
              <w:t xml:space="preserve"> punktus, </w:t>
            </w:r>
            <w:r w:rsidRPr="5A6F85E2">
              <w:rPr>
                <w:rStyle w:val="normaltextrun"/>
                <w:lang w:val="lv-LV"/>
              </w:rPr>
              <w:t>ja paredzēts strādāt ar vismaz 4 no minētām grupām</w:t>
            </w:r>
            <w:r w:rsidR="006A2587">
              <w:rPr>
                <w:rStyle w:val="normaltextrun"/>
                <w:lang w:val="lv-LV"/>
              </w:rPr>
              <w:t xml:space="preserve"> un ir apzinātas m</w:t>
            </w:r>
            <w:r w:rsidR="00444CB6">
              <w:rPr>
                <w:rStyle w:val="normaltextrun"/>
                <w:lang w:val="lv-LV"/>
              </w:rPr>
              <w:t>ērķa grupas vajadzības</w:t>
            </w:r>
            <w:r w:rsidRPr="5A6F85E2">
              <w:rPr>
                <w:rStyle w:val="normaltextrun"/>
                <w:lang w:val="lv-LV"/>
              </w:rPr>
              <w:t>;</w:t>
            </w:r>
            <w:r w:rsidRPr="5A6F85E2">
              <w:rPr>
                <w:rStyle w:val="eop"/>
                <w:lang w:val="lv-LV"/>
              </w:rPr>
              <w:t> </w:t>
            </w:r>
          </w:p>
          <w:p w14:paraId="688B9AB7" w14:textId="43FAA082"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.2.</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w:t>
            </w:r>
            <w:r w:rsidR="00162EF9">
              <w:rPr>
                <w:rStyle w:val="normaltextrun"/>
                <w:b/>
                <w:bCs/>
                <w:lang w:val="lv-LV"/>
              </w:rPr>
              <w:t>3</w:t>
            </w:r>
            <w:r w:rsidRPr="5A6F85E2">
              <w:rPr>
                <w:rStyle w:val="normaltextrun"/>
                <w:b/>
                <w:bCs/>
                <w:lang w:val="lv-LV"/>
              </w:rPr>
              <w:t xml:space="preserve"> punktus, </w:t>
            </w:r>
            <w:r w:rsidRPr="5A6F85E2">
              <w:rPr>
                <w:rStyle w:val="normaltextrun"/>
                <w:lang w:val="lv-LV"/>
              </w:rPr>
              <w:t>ja paredzēts strādāt ar vismaz 3 no minētām grupām</w:t>
            </w:r>
            <w:r w:rsidR="00444CB6">
              <w:rPr>
                <w:rStyle w:val="normaltextrun"/>
                <w:lang w:val="lv-LV"/>
              </w:rPr>
              <w:t xml:space="preserve"> un ir apzinātas mērķa grupas vajadzības</w:t>
            </w:r>
            <w:r w:rsidRPr="5A6F85E2">
              <w:rPr>
                <w:rStyle w:val="normaltextrun"/>
                <w:lang w:val="lv-LV"/>
              </w:rPr>
              <w:t>;</w:t>
            </w:r>
            <w:r w:rsidRPr="5A6F85E2">
              <w:rPr>
                <w:rStyle w:val="eop"/>
                <w:lang w:val="lv-LV"/>
              </w:rPr>
              <w:t>  </w:t>
            </w:r>
          </w:p>
          <w:p w14:paraId="4EBB4FD9" w14:textId="68C2A91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.3.</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2 punktus, </w:t>
            </w:r>
            <w:r w:rsidRPr="5A6F85E2">
              <w:rPr>
                <w:rStyle w:val="normaltextrun"/>
                <w:lang w:val="lv-LV"/>
              </w:rPr>
              <w:t>ja paredzēts strādāt ar vismaz 2 no minētām grupām</w:t>
            </w:r>
            <w:r w:rsidR="00444CB6">
              <w:rPr>
                <w:rStyle w:val="normaltextrun"/>
                <w:lang w:val="lv-LV"/>
              </w:rPr>
              <w:t xml:space="preserve"> un ir apzinātas mērķa grupas vajadzības</w:t>
            </w:r>
            <w:r w:rsidRPr="5A6F85E2">
              <w:rPr>
                <w:rStyle w:val="normaltextrun"/>
                <w:lang w:val="lv-LV"/>
              </w:rPr>
              <w:t>;</w:t>
            </w:r>
            <w:r w:rsidRPr="5A6F85E2">
              <w:rPr>
                <w:rStyle w:val="eop"/>
                <w:lang w:val="lv-LV"/>
              </w:rPr>
              <w:t>  </w:t>
            </w:r>
          </w:p>
          <w:p w14:paraId="02F30ADB" w14:textId="0EDD7E6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.4.</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0 punktus, </w:t>
            </w:r>
            <w:r w:rsidRPr="5A6F85E2">
              <w:rPr>
                <w:rStyle w:val="normaltextrun"/>
                <w:lang w:val="lv-LV"/>
              </w:rPr>
              <w:t xml:space="preserve">ja paredzēts strādāt ar </w:t>
            </w:r>
            <w:proofErr w:type="gramStart"/>
            <w:r w:rsidRPr="5A6F85E2">
              <w:rPr>
                <w:rStyle w:val="normaltextrun"/>
                <w:lang w:val="lv-LV"/>
              </w:rPr>
              <w:t>mazāk kā</w:t>
            </w:r>
            <w:proofErr w:type="gramEnd"/>
            <w:r w:rsidRPr="5A6F85E2">
              <w:rPr>
                <w:rStyle w:val="normaltextrun"/>
                <w:lang w:val="lv-LV"/>
              </w:rPr>
              <w:t xml:space="preserve"> 2 no minētām grupām</w:t>
            </w:r>
            <w:r w:rsidR="00444CB6">
              <w:rPr>
                <w:rStyle w:val="normaltextrun"/>
                <w:lang w:val="lv-LV"/>
              </w:rPr>
              <w:t xml:space="preserve"> un ir apzinātas mērķa grupas vajadzības</w:t>
            </w:r>
            <w:r w:rsidR="00FD74DC">
              <w:rPr>
                <w:rStyle w:val="normaltextrun"/>
                <w:lang w:val="lv-LV"/>
              </w:rPr>
              <w:t>.</w:t>
            </w:r>
          </w:p>
          <w:p w14:paraId="40F430ED" w14:textId="77777777" w:rsidR="00A70051" w:rsidRPr="0046518C" w:rsidRDefault="00A70051" w:rsidP="00583DD1">
            <w:pPr>
              <w:pStyle w:val="Sarakstarindkopa"/>
              <w:ind w:left="0"/>
              <w:jc w:val="center"/>
              <w:rPr>
                <w:b/>
                <w:bCs/>
                <w:lang w:val="lv-LV" w:eastAsia="en-US"/>
              </w:rPr>
            </w:pPr>
          </w:p>
          <w:p w14:paraId="3E5BA517" w14:textId="4D882543" w:rsidR="00A70051" w:rsidRDefault="00A70051" w:rsidP="00583DD1">
            <w:pPr>
              <w:pStyle w:val="Sarakstarindkopa"/>
              <w:ind w:left="0"/>
              <w:jc w:val="both"/>
              <w:rPr>
                <w:color w:val="000000" w:themeColor="text1"/>
              </w:rPr>
            </w:pPr>
            <w:r w:rsidRPr="5A6F85E2">
              <w:rPr>
                <w:rStyle w:val="normaltextrun"/>
                <w:b/>
                <w:bCs/>
                <w:lang w:val="lv-LV"/>
              </w:rPr>
              <w:t>4.</w:t>
            </w:r>
            <w:r w:rsidR="007F0914">
              <w:rPr>
                <w:rStyle w:val="normaltextrun"/>
                <w:b/>
                <w:bCs/>
                <w:lang w:val="lv-LV"/>
              </w:rPr>
              <w:t>1</w:t>
            </w:r>
            <w:r w:rsidRPr="5A6F85E2">
              <w:rPr>
                <w:rStyle w:val="normaltextrun"/>
                <w:b/>
                <w:bCs/>
                <w:lang w:val="lv-LV"/>
              </w:rPr>
              <w:t>.4.</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piešķir 0 punktu un vērtējums ir „</w:t>
            </w:r>
            <w:r>
              <w:rPr>
                <w:rStyle w:val="normaltextrun"/>
                <w:b/>
                <w:bCs/>
                <w:lang w:val="lv-LV"/>
              </w:rPr>
              <w:t>Nē</w:t>
            </w:r>
            <w:r w:rsidRPr="5A6F85E2">
              <w:rPr>
                <w:rStyle w:val="normaltextrun"/>
                <w:b/>
                <w:bCs/>
                <w:lang w:val="lv-LV"/>
              </w:rPr>
              <w:t>”</w:t>
            </w:r>
            <w:r w:rsidRPr="5A6F85E2">
              <w:rPr>
                <w:rStyle w:val="normaltextrun"/>
                <w:lang w:val="lv-LV"/>
              </w:rPr>
              <w:t xml:space="preserve">, ja </w:t>
            </w:r>
            <w:r w:rsidRPr="5A6F85E2">
              <w:rPr>
                <w:rStyle w:val="normaltextrun"/>
                <w:sz w:val="22"/>
                <w:szCs w:val="22"/>
                <w:lang w:val="lv-LV"/>
              </w:rPr>
              <w:t xml:space="preserve">projekta ietvaros ir paredzēts strādāt ar </w:t>
            </w:r>
            <w:proofErr w:type="gramStart"/>
            <w:r w:rsidRPr="5A6F85E2">
              <w:rPr>
                <w:rStyle w:val="normaltextrun"/>
                <w:sz w:val="22"/>
                <w:szCs w:val="22"/>
                <w:lang w:val="lv-LV"/>
              </w:rPr>
              <w:t>mazāk kā</w:t>
            </w:r>
            <w:proofErr w:type="gramEnd"/>
            <w:r w:rsidRPr="5A6F85E2">
              <w:rPr>
                <w:rStyle w:val="normaltextrun"/>
                <w:sz w:val="22"/>
                <w:szCs w:val="22"/>
                <w:lang w:val="lv-LV"/>
              </w:rPr>
              <w:t xml:space="preserve"> 2 </w:t>
            </w:r>
            <w:r w:rsidRPr="007F7221">
              <w:rPr>
                <w:lang w:eastAsia="lv-LV"/>
              </w:rPr>
              <w:t>sociāli mazaizsargātām grupām ar zemu kultūras līdzdalības īpatsvaru</w:t>
            </w:r>
            <w:r w:rsidRPr="5A6F85E2">
              <w:rPr>
                <w:lang w:eastAsia="lv-LV"/>
              </w:rPr>
              <w:t>,</w:t>
            </w:r>
            <w:r w:rsidRPr="5A6F85E2">
              <w:rPr>
                <w:b/>
                <w:bCs/>
                <w:lang w:eastAsia="lv-LV"/>
              </w:rPr>
              <w:t xml:space="preserve"> </w:t>
            </w:r>
            <w:r w:rsidRPr="007F7221">
              <w:rPr>
                <w:lang w:eastAsia="lv-LV"/>
              </w:rPr>
              <w:t>paredzot projekta ietvaros radīt jaunus mērķa grupas vajadzībām pielāgotus pakalpojumus</w:t>
            </w:r>
            <w:r w:rsidRPr="5A6F85E2">
              <w:rPr>
                <w:color w:val="000000" w:themeColor="text1"/>
              </w:rPr>
              <w:t>, projekta iesniegums tiek noraidīts.</w:t>
            </w:r>
          </w:p>
          <w:p w14:paraId="13782B13" w14:textId="77777777" w:rsidR="00627E33" w:rsidRDefault="00627E33" w:rsidP="00583DD1">
            <w:pPr>
              <w:pStyle w:val="Sarakstarindkopa"/>
              <w:ind w:left="0"/>
              <w:jc w:val="both"/>
              <w:rPr>
                <w:color w:val="000000" w:themeColor="text1"/>
              </w:rPr>
            </w:pPr>
          </w:p>
          <w:p w14:paraId="0FF79EFB" w14:textId="11F11516" w:rsidR="00F5504A" w:rsidRDefault="00F5504A" w:rsidP="56037C04">
            <w:pPr>
              <w:pStyle w:val="Sarakstarindkopa"/>
              <w:ind w:left="0"/>
              <w:jc w:val="both"/>
              <w:rPr>
                <w:lang w:val="lv-LV"/>
              </w:rPr>
            </w:pPr>
            <w:r>
              <w:lastRenderedPageBreak/>
              <w:t>Varam izdalīt šādas mērķgrupas ar ierobežotām iespējām: ar vecumu, ar dzimumu, ar dzīvesvietu, ar veselību, ar ģimenes stāvoklī, ar tautību un pilsonību, ar finansiāliem ierobežojumiem un ar grūtībām iekļauties sabiedrībā saistītas grupas</w:t>
            </w:r>
            <w:r>
              <w:rPr>
                <w:lang w:val="lv-LV"/>
              </w:rPr>
              <w:t xml:space="preserve"> atbilstoši Latvijas Kultūras akadēmijas veiktajam </w:t>
            </w:r>
            <w:r>
              <w:t>Kultūras patēriņa un līdzdalības ietekmes pētījum</w:t>
            </w:r>
            <w:r>
              <w:rPr>
                <w:lang w:val="lv-LV"/>
              </w:rPr>
              <w:t xml:space="preserve">am </w:t>
            </w:r>
            <w:r>
              <w:t>Kultūras aktivitātes barometrs 2022</w:t>
            </w:r>
            <w:r>
              <w:rPr>
                <w:lang w:val="lv-LV"/>
              </w:rPr>
              <w:t xml:space="preserve">. Pieejams: </w:t>
            </w:r>
            <w:hyperlink r:id="rId25" w:history="1">
              <w:r w:rsidRPr="00EE5E60">
                <w:rPr>
                  <w:rStyle w:val="Hipersaite"/>
                  <w:lang w:val="lv-LV"/>
                </w:rPr>
                <w:t>https://www.km.gov.lv/lv/media/29958/download?attachment</w:t>
              </w:r>
            </w:hyperlink>
          </w:p>
          <w:p w14:paraId="10AA089C" w14:textId="77777777" w:rsidR="00F5504A" w:rsidRPr="00F5504A" w:rsidRDefault="00F5504A" w:rsidP="56037C04">
            <w:pPr>
              <w:pStyle w:val="Sarakstarindkopa"/>
              <w:ind w:left="0"/>
              <w:jc w:val="both"/>
              <w:rPr>
                <w:lang w:val="lv-LV"/>
              </w:rPr>
            </w:pPr>
          </w:p>
          <w:p w14:paraId="2E728DAC" w14:textId="77777777" w:rsidR="00F5504A" w:rsidRDefault="00F5504A" w:rsidP="56037C04">
            <w:pPr>
              <w:pStyle w:val="Sarakstarindkopa"/>
              <w:ind w:left="0"/>
              <w:jc w:val="both"/>
              <w:rPr>
                <w:lang w:val="lv-LV"/>
              </w:rPr>
            </w:pPr>
          </w:p>
          <w:p w14:paraId="5047E2D0" w14:textId="5886C71A" w:rsidR="0017008A" w:rsidRPr="00627E33" w:rsidRDefault="0017008A" w:rsidP="56037C04">
            <w:pPr>
              <w:pStyle w:val="Sarakstarindkopa"/>
              <w:ind w:left="0"/>
              <w:jc w:val="both"/>
              <w:rPr>
                <w:b/>
                <w:bCs/>
                <w:lang w:val="lv-LV"/>
              </w:rPr>
            </w:pPr>
          </w:p>
        </w:tc>
      </w:tr>
      <w:tr w:rsidR="00A70051" w:rsidRPr="00600025" w14:paraId="096FF314" w14:textId="77777777" w:rsidTr="56037C04">
        <w:trPr>
          <w:trHeight w:val="836"/>
          <w:jc w:val="center"/>
        </w:trPr>
        <w:tc>
          <w:tcPr>
            <w:tcW w:w="800" w:type="dxa"/>
            <w:gridSpan w:val="2"/>
            <w:shd w:val="clear" w:color="auto" w:fill="auto"/>
            <w:vAlign w:val="center"/>
          </w:tcPr>
          <w:p w14:paraId="3D084E3C" w14:textId="6246B484"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.1.</w:t>
            </w:r>
          </w:p>
        </w:tc>
        <w:tc>
          <w:tcPr>
            <w:tcW w:w="2493" w:type="dxa"/>
            <w:shd w:val="clear" w:color="auto" w:fill="auto"/>
            <w:vAlign w:val="center"/>
          </w:tcPr>
          <w:p w14:paraId="02AE2759" w14:textId="47EF3522"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4 no minētām grupām</w:t>
            </w:r>
          </w:p>
        </w:tc>
        <w:tc>
          <w:tcPr>
            <w:tcW w:w="1019" w:type="dxa"/>
            <w:gridSpan w:val="2"/>
            <w:shd w:val="clear" w:color="auto" w:fill="auto"/>
            <w:vAlign w:val="center"/>
          </w:tcPr>
          <w:p w14:paraId="6E2822BF" w14:textId="75795D94"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2" w:type="dxa"/>
            <w:shd w:val="clear" w:color="auto" w:fill="auto"/>
            <w:vAlign w:val="center"/>
          </w:tcPr>
          <w:p w14:paraId="14C9FA0B"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535" w:type="dxa"/>
            <w:vMerge/>
            <w:vAlign w:val="center"/>
          </w:tcPr>
          <w:p w14:paraId="238A3DC2" w14:textId="6B692127" w:rsidR="00A70051" w:rsidRPr="0046518C" w:rsidRDefault="00A70051" w:rsidP="00583DD1">
            <w:pPr>
              <w:spacing w:after="0"/>
              <w:jc w:val="both"/>
              <w:rPr>
                <w:rFonts w:ascii="Times New Roman" w:eastAsia="Times New Roman" w:hAnsi="Times New Roman" w:cs="Times New Roman"/>
                <w:color w:val="000000" w:themeColor="text1"/>
                <w:sz w:val="24"/>
                <w:szCs w:val="24"/>
              </w:rPr>
            </w:pPr>
          </w:p>
        </w:tc>
      </w:tr>
      <w:tr w:rsidR="00A70051" w:rsidRPr="00600025" w14:paraId="1020E693"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CF134" w14:textId="7B0A5819"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F4E0E71" w14:textId="10A9D376"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3 no minētām grupām</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CC185" w14:textId="7AA3ADAC"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2" w:type="dxa"/>
            <w:tcBorders>
              <w:top w:val="single" w:sz="4" w:space="0" w:color="auto"/>
              <w:left w:val="single" w:sz="4" w:space="0" w:color="auto"/>
              <w:bottom w:val="single" w:sz="4" w:space="0" w:color="auto"/>
            </w:tcBorders>
            <w:shd w:val="clear" w:color="auto" w:fill="auto"/>
            <w:vAlign w:val="center"/>
          </w:tcPr>
          <w:p w14:paraId="02E8D533"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535" w:type="dxa"/>
            <w:vMerge/>
            <w:vAlign w:val="center"/>
          </w:tcPr>
          <w:p w14:paraId="3947BCC0" w14:textId="77777777" w:rsidR="00A70051" w:rsidRPr="0046518C" w:rsidRDefault="00A70051" w:rsidP="00583DD1">
            <w:pPr>
              <w:pStyle w:val="Sarakstarindkopa"/>
              <w:ind w:left="0"/>
              <w:jc w:val="center"/>
              <w:rPr>
                <w:b/>
                <w:lang w:val="lv-LV" w:eastAsia="en-US"/>
              </w:rPr>
            </w:pPr>
          </w:p>
        </w:tc>
      </w:tr>
      <w:tr w:rsidR="00A70051" w:rsidRPr="00600025" w14:paraId="541BC2EC" w14:textId="77777777" w:rsidTr="56037C04">
        <w:trPr>
          <w:trHeight w:val="1215"/>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A5132" w14:textId="56E2B257"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2D49C30E" w14:textId="0DB3A90C"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2 no minētām grupām</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CCC67" w14:textId="567A7737"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2" w:type="dxa"/>
            <w:tcBorders>
              <w:top w:val="single" w:sz="4" w:space="0" w:color="auto"/>
              <w:left w:val="single" w:sz="4" w:space="0" w:color="auto"/>
              <w:bottom w:val="single" w:sz="4" w:space="0" w:color="auto"/>
            </w:tcBorders>
            <w:shd w:val="clear" w:color="auto" w:fill="auto"/>
            <w:vAlign w:val="center"/>
          </w:tcPr>
          <w:p w14:paraId="28CA3681"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535" w:type="dxa"/>
            <w:vMerge/>
            <w:vAlign w:val="center"/>
          </w:tcPr>
          <w:p w14:paraId="7099B759" w14:textId="77777777" w:rsidR="00A70051" w:rsidRPr="0046518C" w:rsidRDefault="00A70051" w:rsidP="00583DD1">
            <w:pPr>
              <w:pStyle w:val="Sarakstarindkopa"/>
              <w:ind w:left="0"/>
              <w:jc w:val="center"/>
              <w:rPr>
                <w:b/>
                <w:lang w:val="lv-LV" w:eastAsia="en-US"/>
              </w:rPr>
            </w:pPr>
          </w:p>
        </w:tc>
      </w:tr>
      <w:tr w:rsidR="00A70051" w:rsidRPr="00600025" w14:paraId="326EDA66"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1BFA9" w14:textId="51E085CD"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lastRenderedPageBreak/>
              <w:t>4.</w:t>
            </w:r>
            <w:r w:rsidR="007F0914">
              <w:rPr>
                <w:rFonts w:ascii="Times New Roman" w:hAnsi="Times New Roman" w:cs="Times New Roman"/>
                <w:sz w:val="24"/>
                <w:szCs w:val="24"/>
              </w:rPr>
              <w:t>1</w:t>
            </w:r>
            <w:r w:rsidRPr="00CB1434">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6BF28DC2" w14:textId="656856D7"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 xml:space="preserve">ar </w:t>
            </w:r>
            <w:proofErr w:type="gramStart"/>
            <w:r w:rsidRPr="00CB1434">
              <w:rPr>
                <w:rFonts w:ascii="Times New Roman" w:hAnsi="Times New Roman" w:cs="Times New Roman"/>
                <w:sz w:val="24"/>
                <w:szCs w:val="24"/>
              </w:rPr>
              <w:t>mazāk kā</w:t>
            </w:r>
            <w:proofErr w:type="gramEnd"/>
            <w:r w:rsidRPr="00CB1434">
              <w:rPr>
                <w:rFonts w:ascii="Times New Roman" w:hAnsi="Times New Roman" w:cs="Times New Roman"/>
                <w:sz w:val="24"/>
                <w:szCs w:val="24"/>
              </w:rPr>
              <w:t xml:space="preserve"> 2 no minētajām grupām</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543BC" w14:textId="77777777" w:rsidR="00A70051" w:rsidRPr="00CB1434" w:rsidRDefault="00A70051" w:rsidP="00583DD1">
            <w:pPr>
              <w:spacing w:after="0" w:line="240" w:lineRule="auto"/>
              <w:jc w:val="center"/>
              <w:rPr>
                <w:rFonts w:ascii="Times New Roman" w:eastAsia="Times New Roman" w:hAnsi="Times New Roman" w:cs="Times New Roman"/>
                <w:b/>
                <w:sz w:val="24"/>
                <w:szCs w:val="24"/>
              </w:rPr>
            </w:pPr>
            <w:r w:rsidRPr="00CB1434">
              <w:rPr>
                <w:rFonts w:ascii="Times New Roman" w:eastAsia="Times New Roman" w:hAnsi="Times New Roman" w:cs="Times New Roman"/>
                <w:b/>
                <w:sz w:val="24"/>
                <w:szCs w:val="24"/>
              </w:rPr>
              <w:t>0</w:t>
            </w:r>
          </w:p>
        </w:tc>
        <w:tc>
          <w:tcPr>
            <w:tcW w:w="1032" w:type="dxa"/>
            <w:tcBorders>
              <w:top w:val="single" w:sz="4" w:space="0" w:color="auto"/>
              <w:left w:val="single" w:sz="4" w:space="0" w:color="auto"/>
              <w:bottom w:val="single" w:sz="4" w:space="0" w:color="auto"/>
            </w:tcBorders>
            <w:shd w:val="clear" w:color="auto" w:fill="auto"/>
            <w:vAlign w:val="center"/>
          </w:tcPr>
          <w:p w14:paraId="2D56D0B1" w14:textId="5FA326CB" w:rsidR="00A70051" w:rsidRPr="00CB1434" w:rsidRDefault="00A70051" w:rsidP="069B19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3D7471AB" w14:textId="176C7626" w:rsidR="00A70051" w:rsidRPr="00CB1434" w:rsidRDefault="00A70051" w:rsidP="00583DD1">
            <w:pPr>
              <w:spacing w:after="0" w:line="240" w:lineRule="auto"/>
              <w:jc w:val="center"/>
              <w:rPr>
                <w:rFonts w:ascii="Times New Roman" w:hAnsi="Times New Roman" w:cs="Times New Roman"/>
                <w:sz w:val="24"/>
                <w:szCs w:val="24"/>
              </w:rPr>
            </w:pPr>
          </w:p>
        </w:tc>
        <w:tc>
          <w:tcPr>
            <w:tcW w:w="9535" w:type="dxa"/>
            <w:vMerge/>
            <w:vAlign w:val="center"/>
          </w:tcPr>
          <w:p w14:paraId="373975F4" w14:textId="77777777" w:rsidR="00A70051" w:rsidRPr="0046518C" w:rsidRDefault="00A70051" w:rsidP="00583DD1">
            <w:pPr>
              <w:pStyle w:val="Sarakstarindkopa"/>
              <w:ind w:left="0"/>
              <w:jc w:val="center"/>
              <w:rPr>
                <w:b/>
                <w:lang w:val="lv-LV" w:eastAsia="en-US"/>
              </w:rPr>
            </w:pPr>
          </w:p>
        </w:tc>
      </w:tr>
      <w:tr w:rsidR="00EA5BCA" w:rsidRPr="00600025" w14:paraId="13F0AAF9"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BF85F" w14:textId="7CBEAA24"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544" w:type="dxa"/>
            <w:gridSpan w:val="4"/>
            <w:tcBorders>
              <w:top w:val="single" w:sz="4" w:space="0" w:color="auto"/>
              <w:left w:val="single" w:sz="4" w:space="0" w:color="auto"/>
              <w:bottom w:val="single" w:sz="4" w:space="0" w:color="auto"/>
            </w:tcBorders>
            <w:shd w:val="clear" w:color="auto" w:fill="auto"/>
            <w:vAlign w:val="center"/>
          </w:tcPr>
          <w:p w14:paraId="64D5E12C" w14:textId="565686FC" w:rsidR="00EA5BCA" w:rsidRPr="00F5504A" w:rsidRDefault="00EA5BCA" w:rsidP="56037C04">
            <w:pPr>
              <w:spacing w:line="240" w:lineRule="auto"/>
              <w:jc w:val="both"/>
              <w:rPr>
                <w:rFonts w:ascii="Times New Roman" w:eastAsia="Times New Roman" w:hAnsi="Times New Roman"/>
                <w:sz w:val="24"/>
                <w:szCs w:val="24"/>
              </w:rPr>
            </w:pPr>
            <w:r w:rsidRPr="00F5504A">
              <w:rPr>
                <w:rFonts w:ascii="Times New Roman" w:hAnsi="Times New Roman"/>
                <w:b/>
                <w:bCs/>
                <w:sz w:val="24"/>
                <w:szCs w:val="24"/>
                <w:lang w:eastAsia="lv-LV"/>
              </w:rPr>
              <w:t>Projekt</w:t>
            </w:r>
            <w:r w:rsidR="6768C3C1" w:rsidRPr="00F5504A">
              <w:rPr>
                <w:rFonts w:ascii="Times New Roman" w:hAnsi="Times New Roman"/>
                <w:b/>
                <w:bCs/>
                <w:sz w:val="24"/>
                <w:szCs w:val="24"/>
                <w:lang w:eastAsia="lv-LV"/>
              </w:rPr>
              <w:t>a iesniegumā</w:t>
            </w:r>
            <w:r w:rsidRPr="00F5504A">
              <w:rPr>
                <w:rFonts w:ascii="Times New Roman" w:hAnsi="Times New Roman"/>
                <w:b/>
                <w:bCs/>
                <w:sz w:val="24"/>
                <w:szCs w:val="24"/>
                <w:lang w:eastAsia="lv-LV"/>
              </w:rPr>
              <w:t xml:space="preserve"> paredzēts radīt jaunus mērķa grupas vajadzībām pielāgotus pakalpojumus:</w:t>
            </w:r>
          </w:p>
          <w:p w14:paraId="4863FEFF" w14:textId="47CB7F0D" w:rsidR="00EA5BCA" w:rsidRPr="00CB1434" w:rsidRDefault="00EA5BCA" w:rsidP="00583DD1">
            <w:pPr>
              <w:spacing w:after="0" w:line="240" w:lineRule="auto"/>
              <w:jc w:val="both"/>
              <w:rPr>
                <w:rFonts w:ascii="Times New Roman" w:hAnsi="Times New Roman" w:cs="Times New Roman"/>
                <w:sz w:val="24"/>
                <w:szCs w:val="24"/>
              </w:rPr>
            </w:pPr>
          </w:p>
        </w:tc>
        <w:tc>
          <w:tcPr>
            <w:tcW w:w="9535" w:type="dxa"/>
            <w:vMerge w:val="restart"/>
            <w:vAlign w:val="center"/>
          </w:tcPr>
          <w:p w14:paraId="21AD5526" w14:textId="77777777" w:rsidR="00EA5BCA" w:rsidRPr="00050C1E" w:rsidRDefault="00EA5BCA" w:rsidP="00B77154">
            <w:pPr>
              <w:pStyle w:val="paragraph"/>
              <w:spacing w:before="0" w:beforeAutospacing="0" w:after="0" w:afterAutospacing="0"/>
              <w:jc w:val="both"/>
              <w:textAlignment w:val="baseline"/>
              <w:rPr>
                <w:rStyle w:val="eop"/>
                <w:lang w:val="lv-LV"/>
              </w:rPr>
            </w:pPr>
            <w:r w:rsidRPr="00D81004">
              <w:rPr>
                <w:rStyle w:val="normaltextrun"/>
                <w:b/>
                <w:bCs/>
                <w:i/>
                <w:iCs/>
                <w:lang w:val="lv-LV"/>
              </w:rPr>
              <w:t>Kritērijs ir izslēdzošs, jāsaņem vismaz 2 punkti</w:t>
            </w:r>
            <w:r w:rsidRPr="00050C1E">
              <w:rPr>
                <w:rStyle w:val="eop"/>
                <w:lang w:val="lv-LV"/>
              </w:rPr>
              <w:t>. </w:t>
            </w:r>
            <w:r w:rsidRPr="00D81004">
              <w:rPr>
                <w:rStyle w:val="eop"/>
                <w:lang w:val="lv-LV"/>
              </w:rPr>
              <w:t> </w:t>
            </w:r>
          </w:p>
          <w:p w14:paraId="11A86322" w14:textId="77777777" w:rsidR="00EA5BCA" w:rsidRPr="00C87B90"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409F9867" w14:textId="77777777" w:rsidR="00EA5BCA" w:rsidRPr="00F5504A" w:rsidRDefault="00EA5BCA" w:rsidP="005702B0">
            <w:pPr>
              <w:jc w:val="both"/>
              <w:rPr>
                <w:rFonts w:ascii="Times New Roman" w:hAnsi="Times New Roman" w:cs="Times New Roman"/>
                <w:color w:val="000000" w:themeColor="text1"/>
              </w:rPr>
            </w:pPr>
            <w:r w:rsidRPr="00F5504A">
              <w:rPr>
                <w:rStyle w:val="normaltextrun"/>
                <w:rFonts w:ascii="Times New Roman" w:hAnsi="Times New Roman" w:cs="Times New Roman"/>
              </w:rPr>
              <w:t xml:space="preserve">Projekta iesniegumā </w:t>
            </w:r>
            <w:r w:rsidRPr="00F5504A">
              <w:rPr>
                <w:rFonts w:ascii="Times New Roman" w:hAnsi="Times New Roman" w:cs="Times New Roman"/>
                <w:color w:val="000000" w:themeColor="text1"/>
              </w:rPr>
              <w:t>izvēlētais aktivitāšu saturs, metodes un izpausmes veids ir atbilstošs darbam ar konkrēto mērķa grupas segmentu un balstās uz mērķa grupas interesēm un nodrošina satura pieejamību.</w:t>
            </w:r>
          </w:p>
          <w:p w14:paraId="1E742350" w14:textId="7777777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eop"/>
                <w:lang w:val="lv-LV"/>
              </w:rPr>
              <w:t> </w:t>
            </w:r>
          </w:p>
          <w:p w14:paraId="687B7912" w14:textId="4BFDEE8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normaltextrun"/>
                <w:lang w:val="lv-LV"/>
              </w:rPr>
              <w:t>Punktus piešķir</w:t>
            </w:r>
            <w:r w:rsidR="001E56DE">
              <w:rPr>
                <w:rStyle w:val="normaltextrun"/>
                <w:lang w:val="lv-LV"/>
              </w:rPr>
              <w:t>:</w:t>
            </w:r>
            <w:r w:rsidRPr="00F5504A">
              <w:rPr>
                <w:rStyle w:val="normaltextrun"/>
                <w:lang w:val="lv-LV"/>
              </w:rPr>
              <w:t xml:space="preserve"> </w:t>
            </w:r>
          </w:p>
          <w:p w14:paraId="63E08C8A" w14:textId="7777777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eop"/>
                <w:lang w:val="lv-LV"/>
              </w:rPr>
              <w:t> </w:t>
            </w:r>
          </w:p>
          <w:p w14:paraId="387C84A4" w14:textId="69E108C1" w:rsidR="00EA5BCA" w:rsidRPr="00137847" w:rsidRDefault="00EA5BCA" w:rsidP="56037C04">
            <w:pPr>
              <w:pStyle w:val="paragraph"/>
              <w:spacing w:before="0" w:beforeAutospacing="0" w:after="0" w:afterAutospacing="0"/>
              <w:jc w:val="both"/>
              <w:textAlignment w:val="baseline"/>
              <w:rPr>
                <w:rStyle w:val="normaltextrun"/>
                <w:lang w:val="lv-LV"/>
              </w:rPr>
            </w:pPr>
            <w:r w:rsidRPr="00137847">
              <w:rPr>
                <w:rStyle w:val="normaltextrun"/>
                <w:b/>
                <w:bCs/>
                <w:lang w:val="lv-LV"/>
              </w:rPr>
              <w:t>4.</w:t>
            </w:r>
            <w:r w:rsidR="001E56DE" w:rsidRPr="00137847">
              <w:rPr>
                <w:rStyle w:val="normaltextrun"/>
                <w:b/>
                <w:bCs/>
                <w:lang w:val="lv-LV"/>
              </w:rPr>
              <w:t>2</w:t>
            </w:r>
            <w:r w:rsidRPr="00137847">
              <w:rPr>
                <w:rStyle w:val="normaltextrun"/>
                <w:b/>
                <w:bCs/>
                <w:lang w:val="lv-LV"/>
              </w:rPr>
              <w:t>.1. </w:t>
            </w:r>
            <w:proofErr w:type="spellStart"/>
            <w:r w:rsidRPr="00137847">
              <w:rPr>
                <w:rStyle w:val="normaltextrun"/>
                <w:b/>
                <w:bCs/>
                <w:lang w:val="lv-LV"/>
              </w:rPr>
              <w:t>apakškritērijā</w:t>
            </w:r>
            <w:proofErr w:type="spellEnd"/>
            <w:r w:rsidRPr="00137847">
              <w:rPr>
                <w:rStyle w:val="normaltextrun"/>
                <w:b/>
                <w:bCs/>
                <w:lang w:val="lv-LV"/>
              </w:rPr>
              <w:t xml:space="preserve"> saņem 4 punktus, </w:t>
            </w:r>
            <w:r w:rsidRPr="00137847">
              <w:rPr>
                <w:rStyle w:val="normaltextrun"/>
                <w:lang w:val="lv-LV"/>
              </w:rPr>
              <w:t>ja paredzēts attīstīt pakalpojumus, kas atbilst mērķa grupas vajadzībām</w:t>
            </w:r>
            <w:r w:rsidR="76B136DF" w:rsidRPr="00137847">
              <w:rPr>
                <w:rStyle w:val="normaltextrun"/>
                <w:lang w:val="lv-LV"/>
              </w:rPr>
              <w:t xml:space="preserve">, sniegts skaidrs </w:t>
            </w:r>
            <w:r w:rsidR="001E56DE" w:rsidRPr="00137847">
              <w:rPr>
                <w:lang w:val="lv-LV"/>
              </w:rPr>
              <w:t>pamatojums attīstāmajiem pakalpojumiem un tie ir pamatoti ar mērķa grupas vajadzībām;</w:t>
            </w:r>
          </w:p>
          <w:p w14:paraId="21A6DED6" w14:textId="6E913D7E" w:rsidR="001E56DE" w:rsidRPr="00137847" w:rsidRDefault="00EA5BCA" w:rsidP="001E56DE">
            <w:pPr>
              <w:spacing w:after="0" w:line="240" w:lineRule="auto"/>
              <w:jc w:val="both"/>
              <w:rPr>
                <w:rStyle w:val="normaltextrun"/>
                <w:rFonts w:ascii="Times New Roman" w:hAnsi="Times New Roman" w:cs="Times New Roman"/>
                <w:sz w:val="24"/>
                <w:szCs w:val="24"/>
              </w:rPr>
            </w:pPr>
            <w:r w:rsidRPr="00137847">
              <w:rPr>
                <w:rStyle w:val="normaltextrun"/>
                <w:rFonts w:ascii="Times New Roman" w:hAnsi="Times New Roman" w:cs="Times New Roman"/>
                <w:b/>
                <w:bCs/>
                <w:sz w:val="24"/>
                <w:szCs w:val="24"/>
              </w:rPr>
              <w:t>4.</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.2. </w:t>
            </w:r>
            <w:proofErr w:type="spellStart"/>
            <w:r w:rsidRPr="00137847">
              <w:rPr>
                <w:rStyle w:val="normaltextrun"/>
                <w:rFonts w:ascii="Times New Roman" w:hAnsi="Times New Roman" w:cs="Times New Roman"/>
                <w:b/>
                <w:bCs/>
                <w:sz w:val="24"/>
                <w:szCs w:val="24"/>
              </w:rPr>
              <w:t>apakškritērijā</w:t>
            </w:r>
            <w:proofErr w:type="spellEnd"/>
            <w:r w:rsidRPr="00137847">
              <w:rPr>
                <w:rStyle w:val="normaltextrun"/>
                <w:rFonts w:ascii="Times New Roman" w:hAnsi="Times New Roman" w:cs="Times New Roman"/>
                <w:b/>
                <w:bCs/>
                <w:sz w:val="24"/>
                <w:szCs w:val="24"/>
              </w:rPr>
              <w:t xml:space="preserve"> saņem </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 xml:space="preserve"> punktus, </w:t>
            </w:r>
            <w:r w:rsidR="001E56DE" w:rsidRPr="00137847">
              <w:rPr>
                <w:rFonts w:ascii="Times New Roman" w:hAnsi="Times New Roman" w:cs="Times New Roman"/>
                <w:sz w:val="24"/>
                <w:szCs w:val="24"/>
              </w:rPr>
              <w:t>ja projekta iesniegumā sniegtais skaidrojums attīstāmajiem pakalpojumiem ir daļēji pamatots ar mērķa grupas vajadzībām;</w:t>
            </w:r>
          </w:p>
          <w:p w14:paraId="10F9462C" w14:textId="3C2E025D" w:rsidR="001E56DE" w:rsidRPr="00137847" w:rsidRDefault="00EA5BCA" w:rsidP="001E56DE">
            <w:pPr>
              <w:spacing w:after="0" w:line="240" w:lineRule="auto"/>
              <w:jc w:val="both"/>
              <w:rPr>
                <w:rFonts w:ascii="Times New Roman" w:hAnsi="Times New Roman" w:cs="Times New Roman"/>
                <w:sz w:val="24"/>
                <w:szCs w:val="24"/>
              </w:rPr>
            </w:pPr>
            <w:r w:rsidRPr="00137847">
              <w:rPr>
                <w:rStyle w:val="normaltextrun"/>
                <w:rFonts w:ascii="Times New Roman" w:hAnsi="Times New Roman" w:cs="Times New Roman"/>
                <w:b/>
                <w:bCs/>
                <w:sz w:val="24"/>
                <w:szCs w:val="24"/>
              </w:rPr>
              <w:t>4.</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.3. </w:t>
            </w:r>
            <w:proofErr w:type="spellStart"/>
            <w:r w:rsidRPr="00137847">
              <w:rPr>
                <w:rStyle w:val="normaltextrun"/>
                <w:rFonts w:ascii="Times New Roman" w:hAnsi="Times New Roman" w:cs="Times New Roman"/>
                <w:b/>
                <w:bCs/>
                <w:sz w:val="24"/>
                <w:szCs w:val="24"/>
              </w:rPr>
              <w:t>apakškritērijā</w:t>
            </w:r>
            <w:proofErr w:type="spellEnd"/>
            <w:r w:rsidRPr="00137847">
              <w:rPr>
                <w:rStyle w:val="normaltextrun"/>
                <w:rFonts w:ascii="Times New Roman" w:hAnsi="Times New Roman" w:cs="Times New Roman"/>
                <w:b/>
                <w:bCs/>
                <w:sz w:val="24"/>
                <w:szCs w:val="24"/>
              </w:rPr>
              <w:t xml:space="preserve"> saņem </w:t>
            </w:r>
            <w:r w:rsidR="001E56DE" w:rsidRPr="00137847">
              <w:rPr>
                <w:rStyle w:val="normaltextrun"/>
                <w:rFonts w:ascii="Times New Roman" w:hAnsi="Times New Roman" w:cs="Times New Roman"/>
                <w:b/>
                <w:bCs/>
                <w:sz w:val="24"/>
                <w:szCs w:val="24"/>
              </w:rPr>
              <w:t>0</w:t>
            </w:r>
            <w:r w:rsidRPr="00137847">
              <w:rPr>
                <w:rStyle w:val="normaltextrun"/>
                <w:rFonts w:ascii="Times New Roman" w:hAnsi="Times New Roman" w:cs="Times New Roman"/>
                <w:b/>
                <w:bCs/>
                <w:sz w:val="24"/>
                <w:szCs w:val="24"/>
              </w:rPr>
              <w:t xml:space="preserve"> punktus, </w:t>
            </w:r>
            <w:r w:rsidRPr="00137847">
              <w:rPr>
                <w:rStyle w:val="normaltextrun"/>
                <w:rFonts w:ascii="Times New Roman" w:hAnsi="Times New Roman" w:cs="Times New Roman"/>
                <w:sz w:val="24"/>
                <w:szCs w:val="24"/>
              </w:rPr>
              <w:t xml:space="preserve">ja </w:t>
            </w:r>
            <w:r w:rsidR="001E56DE" w:rsidRPr="00137847">
              <w:rPr>
                <w:rFonts w:ascii="Times New Roman" w:hAnsi="Times New Roman" w:cs="Times New Roman"/>
                <w:sz w:val="24"/>
                <w:szCs w:val="24"/>
              </w:rPr>
              <w:t>projekta iesniegumā sniegtais skaidrojums attīstāmajiem pakalpojumiem nav pamatots ar mērķa grupas vajadzībām.</w:t>
            </w:r>
          </w:p>
          <w:p w14:paraId="67A9E8DD" w14:textId="77777777" w:rsidR="00EA5BCA" w:rsidRPr="0046518C" w:rsidRDefault="00EA5BCA" w:rsidP="00B77154">
            <w:pPr>
              <w:pStyle w:val="Sarakstarindkopa"/>
              <w:ind w:left="0"/>
              <w:jc w:val="center"/>
              <w:rPr>
                <w:b/>
                <w:bCs/>
                <w:lang w:val="lv-LV" w:eastAsia="en-US"/>
              </w:rPr>
            </w:pPr>
          </w:p>
          <w:p w14:paraId="4C207336" w14:textId="1E45AA14" w:rsidR="00EA5BCA" w:rsidRPr="00EA5BCA" w:rsidRDefault="00EA5BCA" w:rsidP="685014F6">
            <w:pPr>
              <w:pStyle w:val="Sarakstarindkopa"/>
              <w:ind w:left="0"/>
              <w:jc w:val="both"/>
              <w:rPr>
                <w:color w:val="000000" w:themeColor="text1"/>
              </w:rPr>
            </w:pPr>
            <w:r w:rsidRPr="5A6F85E2">
              <w:rPr>
                <w:rStyle w:val="normaltextrun"/>
                <w:b/>
                <w:bCs/>
                <w:lang w:val="lv-LV"/>
              </w:rPr>
              <w:t>4.</w:t>
            </w:r>
            <w:r w:rsidR="001E56DE">
              <w:rPr>
                <w:rStyle w:val="normaltextrun"/>
                <w:b/>
                <w:bCs/>
                <w:lang w:val="lv-LV"/>
              </w:rPr>
              <w:t>2</w:t>
            </w:r>
            <w:r w:rsidRPr="5A6F85E2">
              <w:rPr>
                <w:rStyle w:val="normaltextrun"/>
                <w:b/>
                <w:bCs/>
                <w:lang w:val="lv-LV"/>
              </w:rPr>
              <w:t>.</w:t>
            </w:r>
            <w:r w:rsidR="001E56DE">
              <w:rPr>
                <w:rStyle w:val="normaltextrun"/>
                <w:b/>
                <w:bCs/>
                <w:lang w:val="lv-LV"/>
              </w:rPr>
              <w:t>3</w:t>
            </w:r>
            <w:r w:rsidRPr="5A6F85E2">
              <w:rPr>
                <w:rStyle w:val="normaltextrun"/>
                <w:b/>
                <w:bCs/>
                <w:lang w:val="lv-LV"/>
              </w:rPr>
              <w:t>.</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piešķir 0 punktu</w:t>
            </w:r>
            <w:r w:rsidR="00137847">
              <w:rPr>
                <w:rStyle w:val="normaltextrun"/>
                <w:b/>
                <w:bCs/>
                <w:lang w:val="lv-LV"/>
              </w:rPr>
              <w:t>s</w:t>
            </w:r>
            <w:r w:rsidRPr="5A6F85E2">
              <w:rPr>
                <w:rStyle w:val="normaltextrun"/>
                <w:b/>
                <w:bCs/>
                <w:lang w:val="lv-LV"/>
              </w:rPr>
              <w:t xml:space="preserve"> un vērtējums ir „</w:t>
            </w:r>
            <w:r>
              <w:rPr>
                <w:rStyle w:val="normaltextrun"/>
                <w:b/>
                <w:bCs/>
                <w:lang w:val="lv-LV"/>
              </w:rPr>
              <w:t>Nē</w:t>
            </w:r>
            <w:r w:rsidRPr="5A6F85E2">
              <w:rPr>
                <w:rStyle w:val="normaltextrun"/>
                <w:b/>
                <w:bCs/>
                <w:lang w:val="lv-LV"/>
              </w:rPr>
              <w:t>”</w:t>
            </w:r>
            <w:r w:rsidRPr="5A6F85E2">
              <w:rPr>
                <w:rStyle w:val="normaltextrun"/>
                <w:lang w:val="lv-LV"/>
              </w:rPr>
              <w:t xml:space="preserve">, ja </w:t>
            </w:r>
            <w:r w:rsidRPr="00BA34F1">
              <w:rPr>
                <w:color w:val="000000" w:themeColor="text1"/>
                <w:lang w:val="lv-LV"/>
              </w:rPr>
              <w:t xml:space="preserve">izvēlētais aktivitāšu saturs, metodes un izpausmes veids </w:t>
            </w:r>
            <w:r>
              <w:rPr>
                <w:color w:val="000000" w:themeColor="text1"/>
                <w:lang w:val="lv-LV"/>
              </w:rPr>
              <w:t>nav</w:t>
            </w:r>
            <w:r w:rsidRPr="00BA34F1">
              <w:rPr>
                <w:color w:val="000000" w:themeColor="text1"/>
                <w:lang w:val="lv-LV"/>
              </w:rPr>
              <w:t xml:space="preserve"> atbilstošs darbam ar konkrēto mērķa grupas segmentu un </w:t>
            </w:r>
            <w:r>
              <w:rPr>
                <w:color w:val="000000" w:themeColor="text1"/>
                <w:lang w:val="lv-LV"/>
              </w:rPr>
              <w:t xml:space="preserve">tas nav </w:t>
            </w:r>
            <w:r w:rsidRPr="00BA34F1">
              <w:rPr>
                <w:color w:val="000000" w:themeColor="text1"/>
                <w:lang w:val="lv-LV"/>
              </w:rPr>
              <w:t>bal</w:t>
            </w:r>
            <w:r>
              <w:rPr>
                <w:color w:val="000000" w:themeColor="text1"/>
                <w:lang w:val="lv-LV"/>
              </w:rPr>
              <w:t>stīts</w:t>
            </w:r>
            <w:r w:rsidRPr="00BA34F1">
              <w:rPr>
                <w:color w:val="000000" w:themeColor="text1"/>
                <w:lang w:val="lv-LV"/>
              </w:rPr>
              <w:t xml:space="preserve"> uz mērķa grupas interesēm un </w:t>
            </w:r>
            <w:r>
              <w:rPr>
                <w:color w:val="000000" w:themeColor="text1"/>
                <w:lang w:val="lv-LV"/>
              </w:rPr>
              <w:t>ne</w:t>
            </w:r>
            <w:r w:rsidRPr="00BA34F1">
              <w:rPr>
                <w:color w:val="000000" w:themeColor="text1"/>
                <w:lang w:val="lv-LV"/>
              </w:rPr>
              <w:t>nodrošina satura pieejamību</w:t>
            </w:r>
            <w:r w:rsidRPr="5A6F85E2">
              <w:rPr>
                <w:color w:val="000000" w:themeColor="text1"/>
              </w:rPr>
              <w:t>, projekta iesniegums tiek noraidīts.</w:t>
            </w:r>
          </w:p>
        </w:tc>
      </w:tr>
      <w:tr w:rsidR="00EA5BCA" w:rsidRPr="00600025" w14:paraId="0C0BF17C"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5176D" w14:textId="000713A9"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95079A7" w14:textId="4E93200F" w:rsidR="00EA5BCA" w:rsidRPr="00CB1434" w:rsidRDefault="49BAAED2"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w:t>
            </w:r>
            <w:r w:rsidR="7D0401DC" w:rsidRPr="56037C04">
              <w:rPr>
                <w:rFonts w:ascii="Times New Roman" w:hAnsi="Times New Roman" w:cs="Times New Roman"/>
                <w:sz w:val="24"/>
                <w:szCs w:val="24"/>
              </w:rPr>
              <w:t>a iesniegumā</w:t>
            </w:r>
            <w:r w:rsidRPr="56037C04">
              <w:rPr>
                <w:rFonts w:ascii="Times New Roman" w:hAnsi="Times New Roman" w:cs="Times New Roman"/>
                <w:sz w:val="24"/>
                <w:szCs w:val="24"/>
              </w:rPr>
              <w:t xml:space="preserve"> sniegts skaidrs pamatojums</w:t>
            </w:r>
            <w:r w:rsidR="00F5504A">
              <w:rPr>
                <w:rFonts w:ascii="Times New Roman" w:hAnsi="Times New Roman" w:cs="Times New Roman"/>
                <w:sz w:val="24"/>
                <w:szCs w:val="24"/>
              </w:rPr>
              <w:t xml:space="preserve"> </w:t>
            </w:r>
            <w:r w:rsidR="50214536" w:rsidRPr="56037C04">
              <w:rPr>
                <w:rFonts w:ascii="Times New Roman" w:hAnsi="Times New Roman" w:cs="Times New Roman"/>
                <w:sz w:val="24"/>
                <w:szCs w:val="24"/>
              </w:rPr>
              <w:t>attīstāmajiem pakalpojumiem</w:t>
            </w:r>
            <w:r w:rsidR="0150549E" w:rsidRPr="56037C04">
              <w:rPr>
                <w:rFonts w:ascii="Times New Roman" w:hAnsi="Times New Roman" w:cs="Times New Roman"/>
                <w:sz w:val="24"/>
                <w:szCs w:val="24"/>
              </w:rPr>
              <w:t xml:space="preserve"> </w:t>
            </w:r>
            <w:r w:rsidR="00F5504A">
              <w:rPr>
                <w:rFonts w:ascii="Times New Roman" w:hAnsi="Times New Roman" w:cs="Times New Roman"/>
                <w:sz w:val="24"/>
                <w:szCs w:val="24"/>
              </w:rPr>
              <w:t>un tie ir pamatoti</w:t>
            </w:r>
            <w:r w:rsidR="0150549E" w:rsidRPr="56037C04">
              <w:rPr>
                <w:rFonts w:ascii="Times New Roman" w:hAnsi="Times New Roman" w:cs="Times New Roman"/>
                <w:sz w:val="24"/>
                <w:szCs w:val="24"/>
              </w:rPr>
              <w:t xml:space="preserve"> ar mērķa grupas vajadzīb</w:t>
            </w:r>
            <w:r w:rsidR="67095D9A" w:rsidRPr="56037C04">
              <w:rPr>
                <w:rFonts w:ascii="Times New Roman" w:hAnsi="Times New Roman" w:cs="Times New Roman"/>
                <w:sz w:val="24"/>
                <w:szCs w:val="24"/>
              </w:rPr>
              <w:t>ā</w:t>
            </w:r>
            <w:r w:rsidR="0150549E" w:rsidRPr="56037C04">
              <w:rPr>
                <w:rFonts w:ascii="Times New Roman" w:hAnsi="Times New Roman" w:cs="Times New Roman"/>
                <w:sz w:val="24"/>
                <w:szCs w:val="24"/>
              </w:rPr>
              <w:t>m</w:t>
            </w:r>
            <w:r w:rsidR="50214536" w:rsidRPr="56037C04">
              <w:rPr>
                <w:rFonts w:ascii="Times New Roman" w:hAnsi="Times New Roman" w:cs="Times New Roman"/>
                <w:sz w:val="24"/>
                <w:szCs w:val="24"/>
              </w:rPr>
              <w:t xml:space="preserve"> </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7D954" w14:textId="7AAE1DC4" w:rsidR="00EA5BCA" w:rsidRPr="00CB1434" w:rsidRDefault="5BA3FB3D"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4</w:t>
            </w:r>
          </w:p>
        </w:tc>
        <w:tc>
          <w:tcPr>
            <w:tcW w:w="1032" w:type="dxa"/>
            <w:tcBorders>
              <w:top w:val="single" w:sz="4" w:space="0" w:color="auto"/>
              <w:left w:val="single" w:sz="4" w:space="0" w:color="auto"/>
              <w:bottom w:val="single" w:sz="4" w:space="0" w:color="auto"/>
            </w:tcBorders>
            <w:shd w:val="clear" w:color="auto" w:fill="auto"/>
            <w:vAlign w:val="center"/>
          </w:tcPr>
          <w:p w14:paraId="3446029F"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4839474D" w14:textId="77777777" w:rsidR="00EA5BCA" w:rsidRDefault="00EA5BCA" w:rsidP="00583DD1">
            <w:pPr>
              <w:spacing w:after="0" w:line="240" w:lineRule="auto"/>
              <w:jc w:val="center"/>
              <w:rPr>
                <w:rFonts w:ascii="Times New Roman" w:hAnsi="Times New Roman" w:cs="Times New Roman"/>
                <w:sz w:val="24"/>
                <w:szCs w:val="24"/>
              </w:rPr>
            </w:pPr>
          </w:p>
        </w:tc>
        <w:tc>
          <w:tcPr>
            <w:tcW w:w="9535" w:type="dxa"/>
            <w:vMerge/>
            <w:vAlign w:val="center"/>
          </w:tcPr>
          <w:p w14:paraId="5871425E" w14:textId="77777777" w:rsidR="00EA5BCA" w:rsidRPr="00B77154" w:rsidRDefault="00EA5BCA" w:rsidP="00B77154">
            <w:pPr>
              <w:jc w:val="both"/>
              <w:rPr>
                <w:b/>
              </w:rPr>
            </w:pPr>
          </w:p>
        </w:tc>
      </w:tr>
      <w:tr w:rsidR="00EA5BCA" w:rsidRPr="00600025" w14:paraId="0049DE39"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5027B" w14:textId="4386E060"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AEEA776" w14:textId="5BCE6510" w:rsidR="00EA5BCA" w:rsidRPr="00CB1434" w:rsidRDefault="34DC0FFD"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Projekta iesniegumā sniegtais skaidrojums attīstāmajiem pakal</w:t>
            </w:r>
            <w:r w:rsidR="27D08C68" w:rsidRPr="56037C04">
              <w:rPr>
                <w:rFonts w:ascii="Times New Roman" w:hAnsi="Times New Roman" w:cs="Times New Roman"/>
                <w:sz w:val="24"/>
                <w:szCs w:val="24"/>
              </w:rPr>
              <w:t>p</w:t>
            </w:r>
            <w:r w:rsidRPr="56037C04">
              <w:rPr>
                <w:rFonts w:ascii="Times New Roman" w:hAnsi="Times New Roman" w:cs="Times New Roman"/>
                <w:sz w:val="24"/>
                <w:szCs w:val="24"/>
              </w:rPr>
              <w:t xml:space="preserve">ojumiem </w:t>
            </w:r>
            <w:r w:rsidR="00F5504A">
              <w:rPr>
                <w:rFonts w:ascii="Times New Roman" w:hAnsi="Times New Roman" w:cs="Times New Roman"/>
                <w:sz w:val="24"/>
                <w:szCs w:val="24"/>
              </w:rPr>
              <w:t xml:space="preserve">ir </w:t>
            </w:r>
            <w:r w:rsidR="001E56DE">
              <w:rPr>
                <w:rFonts w:ascii="Times New Roman" w:hAnsi="Times New Roman" w:cs="Times New Roman"/>
                <w:sz w:val="24"/>
                <w:szCs w:val="24"/>
              </w:rPr>
              <w:t xml:space="preserve">daļēji </w:t>
            </w:r>
            <w:r w:rsidR="00F5504A">
              <w:rPr>
                <w:rFonts w:ascii="Times New Roman" w:hAnsi="Times New Roman" w:cs="Times New Roman"/>
                <w:sz w:val="24"/>
                <w:szCs w:val="24"/>
              </w:rPr>
              <w:t>pamatots ar</w:t>
            </w:r>
            <w:r w:rsidR="60A2C736" w:rsidRPr="56037C04">
              <w:rPr>
                <w:rFonts w:ascii="Times New Roman" w:hAnsi="Times New Roman" w:cs="Times New Roman"/>
                <w:sz w:val="24"/>
                <w:szCs w:val="24"/>
              </w:rPr>
              <w:t xml:space="preserve"> mērķa grupas vajadzībām</w:t>
            </w:r>
          </w:p>
          <w:p w14:paraId="314CEFB8" w14:textId="7B969D58" w:rsidR="00EA5BCA" w:rsidRPr="00CB1434" w:rsidRDefault="00EA5BCA" w:rsidP="56037C04">
            <w:pPr>
              <w:spacing w:after="0" w:line="240" w:lineRule="auto"/>
              <w:jc w:val="both"/>
              <w:rPr>
                <w:rFonts w:ascii="Times New Roman" w:hAnsi="Times New Roman" w:cs="Times New Roman"/>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520CF" w14:textId="1DD86DFA" w:rsidR="00EA5BCA" w:rsidRPr="00CB1434" w:rsidRDefault="047C8343"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2</w:t>
            </w:r>
          </w:p>
        </w:tc>
        <w:tc>
          <w:tcPr>
            <w:tcW w:w="1032" w:type="dxa"/>
            <w:tcBorders>
              <w:top w:val="single" w:sz="4" w:space="0" w:color="auto"/>
              <w:left w:val="single" w:sz="4" w:space="0" w:color="auto"/>
              <w:bottom w:val="single" w:sz="4" w:space="0" w:color="auto"/>
            </w:tcBorders>
            <w:shd w:val="clear" w:color="auto" w:fill="auto"/>
            <w:vAlign w:val="center"/>
          </w:tcPr>
          <w:p w14:paraId="7CDF4E92"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4718A387" w14:textId="77777777" w:rsidR="00EA5BCA" w:rsidRDefault="00EA5BCA" w:rsidP="00583DD1">
            <w:pPr>
              <w:spacing w:after="0" w:line="240" w:lineRule="auto"/>
              <w:jc w:val="center"/>
              <w:rPr>
                <w:rFonts w:ascii="Times New Roman" w:hAnsi="Times New Roman" w:cs="Times New Roman"/>
                <w:sz w:val="24"/>
                <w:szCs w:val="24"/>
              </w:rPr>
            </w:pPr>
          </w:p>
        </w:tc>
        <w:tc>
          <w:tcPr>
            <w:tcW w:w="9535" w:type="dxa"/>
            <w:vMerge/>
            <w:vAlign w:val="center"/>
          </w:tcPr>
          <w:p w14:paraId="1746557A" w14:textId="77777777" w:rsidR="00EA5BCA" w:rsidRPr="00B77154" w:rsidRDefault="00EA5BCA" w:rsidP="00B77154">
            <w:pPr>
              <w:jc w:val="both"/>
              <w:rPr>
                <w:b/>
              </w:rPr>
            </w:pPr>
          </w:p>
        </w:tc>
      </w:tr>
      <w:tr w:rsidR="00EA5BCA" w:rsidRPr="00600025" w14:paraId="3A36E911"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5A16D" w14:textId="0A6181B6"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4.2.3.</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5E3FA151" w14:textId="23890A02" w:rsidR="00EA5BCA" w:rsidRPr="00CB1434" w:rsidRDefault="70088DFE"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Projekta iesniegumā sniegtais skaidrojums attīstāmajiem </w:t>
            </w:r>
            <w:r w:rsidRPr="56037C04">
              <w:rPr>
                <w:rFonts w:ascii="Times New Roman" w:hAnsi="Times New Roman" w:cs="Times New Roman"/>
                <w:sz w:val="24"/>
                <w:szCs w:val="24"/>
              </w:rPr>
              <w:lastRenderedPageBreak/>
              <w:t xml:space="preserve">pakalpojumiem </w:t>
            </w:r>
            <w:r w:rsidR="37D8F5FC" w:rsidRPr="56037C04">
              <w:rPr>
                <w:rFonts w:ascii="Times New Roman" w:hAnsi="Times New Roman" w:cs="Times New Roman"/>
                <w:sz w:val="24"/>
                <w:szCs w:val="24"/>
              </w:rPr>
              <w:t xml:space="preserve">nav </w:t>
            </w:r>
            <w:r w:rsidR="001E56DE">
              <w:rPr>
                <w:rFonts w:ascii="Times New Roman" w:hAnsi="Times New Roman" w:cs="Times New Roman"/>
                <w:sz w:val="24"/>
                <w:szCs w:val="24"/>
              </w:rPr>
              <w:t>pamatots</w:t>
            </w:r>
            <w:r w:rsidR="37D8F5FC" w:rsidRPr="56037C04">
              <w:rPr>
                <w:rFonts w:ascii="Times New Roman" w:hAnsi="Times New Roman" w:cs="Times New Roman"/>
                <w:sz w:val="24"/>
                <w:szCs w:val="24"/>
              </w:rPr>
              <w:t xml:space="preserve"> ar mērķa grupas vajadzībām</w:t>
            </w:r>
          </w:p>
          <w:p w14:paraId="696EAA30" w14:textId="2C05ABD5" w:rsidR="00EA5BCA" w:rsidRPr="00CB1434" w:rsidRDefault="00EA5BCA" w:rsidP="56037C04">
            <w:pPr>
              <w:spacing w:after="0" w:line="240" w:lineRule="auto"/>
              <w:jc w:val="both"/>
              <w:rPr>
                <w:rFonts w:ascii="Times New Roman" w:hAnsi="Times New Roman" w:cs="Times New Roman"/>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3DA3D" w14:textId="6AD9F9E9" w:rsidR="00EA5BCA" w:rsidRPr="00CB1434" w:rsidRDefault="6452CF22"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lastRenderedPageBreak/>
              <w:t>0</w:t>
            </w:r>
          </w:p>
        </w:tc>
        <w:tc>
          <w:tcPr>
            <w:tcW w:w="1032" w:type="dxa"/>
            <w:tcBorders>
              <w:top w:val="single" w:sz="4" w:space="0" w:color="auto"/>
              <w:left w:val="single" w:sz="4" w:space="0" w:color="auto"/>
              <w:bottom w:val="single" w:sz="4" w:space="0" w:color="auto"/>
            </w:tcBorders>
            <w:shd w:val="clear" w:color="auto" w:fill="auto"/>
            <w:vAlign w:val="center"/>
          </w:tcPr>
          <w:p w14:paraId="1DD63BD0"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3E583818" w14:textId="77777777" w:rsidR="00EA5BCA" w:rsidRDefault="00EA5BCA" w:rsidP="00583DD1">
            <w:pPr>
              <w:spacing w:after="0" w:line="240" w:lineRule="auto"/>
              <w:jc w:val="center"/>
              <w:rPr>
                <w:rFonts w:ascii="Times New Roman" w:hAnsi="Times New Roman" w:cs="Times New Roman"/>
                <w:sz w:val="24"/>
                <w:szCs w:val="24"/>
              </w:rPr>
            </w:pPr>
          </w:p>
        </w:tc>
        <w:tc>
          <w:tcPr>
            <w:tcW w:w="9535" w:type="dxa"/>
            <w:vMerge/>
            <w:vAlign w:val="center"/>
          </w:tcPr>
          <w:p w14:paraId="596CB3B4" w14:textId="77777777" w:rsidR="00EA5BCA" w:rsidRPr="00B77154" w:rsidRDefault="00EA5BCA" w:rsidP="00B77154">
            <w:pPr>
              <w:jc w:val="both"/>
              <w:rPr>
                <w:b/>
              </w:rPr>
            </w:pPr>
          </w:p>
        </w:tc>
      </w:tr>
      <w:tr w:rsidR="00583DD1" w:rsidRPr="00600025" w14:paraId="5D2D6699" w14:textId="77777777" w:rsidTr="56037C04">
        <w:trPr>
          <w:trHeight w:val="836"/>
          <w:jc w:val="center"/>
        </w:trPr>
        <w:tc>
          <w:tcPr>
            <w:tcW w:w="800" w:type="dxa"/>
            <w:gridSpan w:val="2"/>
            <w:shd w:val="clear" w:color="auto" w:fill="auto"/>
            <w:vAlign w:val="center"/>
          </w:tcPr>
          <w:p w14:paraId="4EB6075D" w14:textId="7478DAE1" w:rsidR="00583DD1" w:rsidRPr="00FA72A3" w:rsidRDefault="00583DD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EA5BCA">
              <w:rPr>
                <w:rFonts w:ascii="Times New Roman" w:hAnsi="Times New Roman" w:cs="Times New Roman"/>
                <w:sz w:val="24"/>
                <w:szCs w:val="24"/>
              </w:rPr>
              <w:t>3</w:t>
            </w:r>
            <w:r w:rsidRPr="1976A88E">
              <w:rPr>
                <w:rFonts w:ascii="Times New Roman" w:hAnsi="Times New Roman" w:cs="Times New Roman"/>
                <w:sz w:val="24"/>
                <w:szCs w:val="24"/>
              </w:rPr>
              <w:t>.</w:t>
            </w:r>
          </w:p>
        </w:tc>
        <w:tc>
          <w:tcPr>
            <w:tcW w:w="4544" w:type="dxa"/>
            <w:gridSpan w:val="4"/>
            <w:shd w:val="clear" w:color="auto" w:fill="auto"/>
            <w:vAlign w:val="center"/>
          </w:tcPr>
          <w:p w14:paraId="38456243" w14:textId="6A43D2D1" w:rsidR="00583DD1" w:rsidRPr="00FA72A3" w:rsidRDefault="00893B40" w:rsidP="00C32381">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eastAsia="lv-LV"/>
              </w:rPr>
              <w:t>Organizācija</w:t>
            </w:r>
            <w:r w:rsidR="00EF0CBB">
              <w:rPr>
                <w:rFonts w:ascii="Times New Roman" w:hAnsi="Times New Roman" w:cs="Times New Roman"/>
                <w:b/>
                <w:bCs/>
                <w:sz w:val="24"/>
                <w:szCs w:val="24"/>
                <w:lang w:eastAsia="lv-LV"/>
              </w:rPr>
              <w:t>s</w:t>
            </w:r>
            <w:r>
              <w:rPr>
                <w:rFonts w:ascii="Times New Roman" w:hAnsi="Times New Roman" w:cs="Times New Roman"/>
                <w:b/>
                <w:bCs/>
                <w:sz w:val="24"/>
                <w:szCs w:val="24"/>
                <w:lang w:eastAsia="lv-LV"/>
              </w:rPr>
              <w:t xml:space="preserve"> </w:t>
            </w:r>
            <w:r w:rsidR="00583DD1" w:rsidRPr="00FA72A3">
              <w:rPr>
                <w:rFonts w:ascii="Times New Roman" w:hAnsi="Times New Roman" w:cs="Times New Roman"/>
                <w:b/>
                <w:bCs/>
                <w:sz w:val="24"/>
                <w:szCs w:val="24"/>
                <w:lang w:eastAsia="lv-LV"/>
              </w:rPr>
              <w:t xml:space="preserve">darbības stratēģija pamato </w:t>
            </w:r>
            <w:r>
              <w:rPr>
                <w:rFonts w:ascii="Times New Roman" w:hAnsi="Times New Roman" w:cs="Times New Roman"/>
                <w:b/>
                <w:bCs/>
                <w:sz w:val="24"/>
                <w:szCs w:val="24"/>
                <w:lang w:eastAsia="lv-LV"/>
              </w:rPr>
              <w:t>projekta</w:t>
            </w:r>
            <w:r w:rsidR="00583DD1" w:rsidRPr="00FA72A3">
              <w:rPr>
                <w:rFonts w:ascii="Times New Roman" w:hAnsi="Times New Roman" w:cs="Times New Roman"/>
                <w:b/>
                <w:bCs/>
                <w:sz w:val="24"/>
                <w:szCs w:val="24"/>
                <w:lang w:eastAsia="lv-LV"/>
              </w:rPr>
              <w:t xml:space="preserve"> attīstības sociālekonomiskos ieguvumus</w:t>
            </w:r>
            <w:r w:rsidR="00AD7EB7">
              <w:rPr>
                <w:rFonts w:ascii="Times New Roman" w:hAnsi="Times New Roman" w:cs="Times New Roman"/>
                <w:b/>
                <w:bCs/>
                <w:sz w:val="24"/>
                <w:szCs w:val="24"/>
                <w:lang w:eastAsia="lv-LV"/>
              </w:rPr>
              <w:t>:</w:t>
            </w:r>
          </w:p>
        </w:tc>
        <w:tc>
          <w:tcPr>
            <w:tcW w:w="9535" w:type="dxa"/>
            <w:shd w:val="clear" w:color="auto" w:fill="auto"/>
            <w:vAlign w:val="center"/>
          </w:tcPr>
          <w:p w14:paraId="58D77842" w14:textId="77777777" w:rsidR="00583DD1" w:rsidRPr="0046518C" w:rsidRDefault="00583DD1" w:rsidP="00583DD1">
            <w:pPr>
              <w:pStyle w:val="Sarakstarindkopa"/>
              <w:ind w:left="0"/>
              <w:jc w:val="center"/>
              <w:rPr>
                <w:b/>
                <w:lang w:val="lv-LV" w:eastAsia="en-US"/>
              </w:rPr>
            </w:pPr>
          </w:p>
        </w:tc>
      </w:tr>
      <w:tr w:rsidR="00550BD3" w:rsidRPr="00600025" w14:paraId="4570953C" w14:textId="77777777" w:rsidTr="56037C04">
        <w:trPr>
          <w:trHeight w:val="1550"/>
          <w:jc w:val="center"/>
        </w:trPr>
        <w:tc>
          <w:tcPr>
            <w:tcW w:w="800" w:type="dxa"/>
            <w:gridSpan w:val="2"/>
            <w:shd w:val="clear" w:color="auto" w:fill="auto"/>
            <w:vAlign w:val="center"/>
          </w:tcPr>
          <w:p w14:paraId="5E00CC1E" w14:textId="486F5838" w:rsidR="00550BD3" w:rsidRPr="1976A88E" w:rsidRDefault="00AD7EB7"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4.3.1.</w:t>
            </w:r>
          </w:p>
          <w:p w14:paraId="1F7DDE3A" w14:textId="4B21BED7" w:rsidR="00550BD3" w:rsidRPr="1976A88E" w:rsidRDefault="00550BD3" w:rsidP="00550BD3">
            <w:pPr>
              <w:spacing w:after="0" w:line="240" w:lineRule="auto"/>
              <w:rPr>
                <w:rFonts w:ascii="Times New Roman" w:hAnsi="Times New Roman" w:cs="Times New Roman"/>
                <w:sz w:val="24"/>
                <w:szCs w:val="24"/>
              </w:rPr>
            </w:pPr>
          </w:p>
        </w:tc>
        <w:tc>
          <w:tcPr>
            <w:tcW w:w="2493" w:type="dxa"/>
            <w:shd w:val="clear" w:color="auto" w:fill="auto"/>
            <w:vAlign w:val="center"/>
          </w:tcPr>
          <w:p w14:paraId="3AC31BDB" w14:textId="6BBE917D" w:rsidR="00550BD3" w:rsidRPr="0089341B" w:rsidRDefault="00550BD3" w:rsidP="00583DD1">
            <w:pPr>
              <w:spacing w:after="0" w:line="240" w:lineRule="auto"/>
              <w:jc w:val="both"/>
              <w:rPr>
                <w:rFonts w:ascii="Times New Roman" w:hAnsi="Times New Roman" w:cs="Times New Roman"/>
                <w:sz w:val="24"/>
                <w:szCs w:val="24"/>
              </w:rPr>
            </w:pPr>
            <w:r w:rsidRPr="0089341B">
              <w:rPr>
                <w:rFonts w:ascii="Times New Roman" w:hAnsi="Times New Roman" w:cs="Times New Roman"/>
                <w:sz w:val="24"/>
                <w:szCs w:val="24"/>
              </w:rPr>
              <w:t xml:space="preserve">Paredz samazinātu </w:t>
            </w:r>
            <w:r>
              <w:rPr>
                <w:rFonts w:ascii="Times New Roman" w:hAnsi="Times New Roman" w:cs="Times New Roman"/>
                <w:sz w:val="24"/>
                <w:szCs w:val="24"/>
              </w:rPr>
              <w:t>pakalpojuma</w:t>
            </w:r>
            <w:r w:rsidRPr="0089341B">
              <w:rPr>
                <w:rFonts w:ascii="Times New Roman" w:hAnsi="Times New Roman" w:cs="Times New Roman"/>
                <w:sz w:val="24"/>
                <w:szCs w:val="24"/>
              </w:rPr>
              <w:t xml:space="preserve"> maksu sociāli </w:t>
            </w:r>
            <w:r>
              <w:rPr>
                <w:rFonts w:ascii="Times New Roman" w:hAnsi="Times New Roman" w:cs="Times New Roman"/>
                <w:sz w:val="24"/>
                <w:szCs w:val="24"/>
              </w:rPr>
              <w:t xml:space="preserve">mazāk </w:t>
            </w:r>
            <w:r w:rsidRPr="0089341B">
              <w:rPr>
                <w:rFonts w:ascii="Times New Roman" w:hAnsi="Times New Roman" w:cs="Times New Roman"/>
                <w:sz w:val="24"/>
                <w:szCs w:val="24"/>
              </w:rPr>
              <w:t>aizsargātām grupām</w:t>
            </w:r>
          </w:p>
        </w:tc>
        <w:tc>
          <w:tcPr>
            <w:tcW w:w="1019" w:type="dxa"/>
            <w:gridSpan w:val="2"/>
            <w:shd w:val="clear" w:color="auto" w:fill="auto"/>
            <w:vAlign w:val="center"/>
          </w:tcPr>
          <w:p w14:paraId="2D6CCF21" w14:textId="7AE7D1AC" w:rsidR="00550BD3" w:rsidRPr="214D2EBF" w:rsidRDefault="00550BD3" w:rsidP="214D2EBF">
            <w:pPr>
              <w:spacing w:after="0" w:line="240" w:lineRule="auto"/>
              <w:jc w:val="center"/>
              <w:rPr>
                <w:rFonts w:ascii="Times New Roman" w:eastAsia="Times New Roman" w:hAnsi="Times New Roman" w:cs="Times New Roman"/>
                <w:b/>
                <w:bCs/>
                <w:sz w:val="24"/>
                <w:szCs w:val="24"/>
              </w:rPr>
            </w:pPr>
          </w:p>
          <w:p w14:paraId="6A1070A8" w14:textId="4252FFCD" w:rsidR="00550BD3" w:rsidRPr="214D2EBF" w:rsidRDefault="00550BD3" w:rsidP="214D2EBF">
            <w:pPr>
              <w:spacing w:after="0" w:line="240" w:lineRule="auto"/>
              <w:jc w:val="center"/>
              <w:rPr>
                <w:rFonts w:ascii="Times New Roman" w:eastAsia="Times New Roman" w:hAnsi="Times New Roman" w:cs="Times New Roman"/>
                <w:b/>
                <w:bCs/>
                <w:sz w:val="24"/>
                <w:szCs w:val="24"/>
              </w:rPr>
            </w:pPr>
            <w:r w:rsidRPr="214D2EBF">
              <w:rPr>
                <w:rFonts w:ascii="Times New Roman" w:eastAsia="Times New Roman" w:hAnsi="Times New Roman" w:cs="Times New Roman"/>
                <w:b/>
                <w:bCs/>
                <w:sz w:val="24"/>
                <w:szCs w:val="24"/>
              </w:rPr>
              <w:t>1</w:t>
            </w:r>
          </w:p>
        </w:tc>
        <w:tc>
          <w:tcPr>
            <w:tcW w:w="1032" w:type="dxa"/>
            <w:tcBorders>
              <w:bottom w:val="single" w:sz="4" w:space="0" w:color="auto"/>
            </w:tcBorders>
            <w:shd w:val="clear" w:color="auto" w:fill="auto"/>
            <w:vAlign w:val="center"/>
          </w:tcPr>
          <w:p w14:paraId="13BEBD8B" w14:textId="09DDADB6" w:rsidR="00550BD3" w:rsidRPr="001D6EC6" w:rsidRDefault="00550BD3" w:rsidP="00583DD1">
            <w:pPr>
              <w:spacing w:after="0" w:line="240" w:lineRule="auto"/>
              <w:jc w:val="center"/>
              <w:rPr>
                <w:rFonts w:ascii="Times New Roman" w:hAnsi="Times New Roman" w:cs="Times New Roman"/>
                <w:bCs/>
                <w:sz w:val="24"/>
                <w:szCs w:val="24"/>
              </w:rPr>
            </w:pPr>
            <w:r w:rsidRPr="001D6EC6">
              <w:rPr>
                <w:rFonts w:ascii="Times New Roman" w:hAnsi="Times New Roman" w:cs="Times New Roman"/>
                <w:bCs/>
                <w:sz w:val="24"/>
                <w:szCs w:val="24"/>
              </w:rPr>
              <w:t>Punktu skaits</w:t>
            </w:r>
          </w:p>
        </w:tc>
        <w:tc>
          <w:tcPr>
            <w:tcW w:w="9535" w:type="dxa"/>
            <w:vMerge w:val="restart"/>
            <w:tcBorders>
              <w:bottom w:val="single" w:sz="4" w:space="0" w:color="auto"/>
            </w:tcBorders>
            <w:shd w:val="clear" w:color="auto" w:fill="auto"/>
            <w:vAlign w:val="center"/>
          </w:tcPr>
          <w:p w14:paraId="715C1952" w14:textId="1F2D3D1A" w:rsidR="00550BD3" w:rsidRPr="001D6EC6" w:rsidRDefault="00550BD3" w:rsidP="214D2EBF">
            <w:pPr>
              <w:pStyle w:val="paragraph"/>
              <w:widowControl w:val="0"/>
              <w:spacing w:before="0" w:beforeAutospacing="0" w:after="0" w:afterAutospacing="0"/>
              <w:textAlignment w:val="baseline"/>
              <w:rPr>
                <w:rStyle w:val="eop"/>
                <w:b/>
                <w:bCs/>
                <w:i/>
                <w:iCs/>
                <w:lang w:val="lv-LV"/>
              </w:rPr>
            </w:pPr>
            <w:r w:rsidRPr="006B3EAD">
              <w:rPr>
                <w:rStyle w:val="normaltextrun"/>
                <w:b/>
                <w:bCs/>
                <w:i/>
                <w:iCs/>
                <w:shd w:val="clear" w:color="auto" w:fill="FFFFFF"/>
                <w:lang w:val="lv-LV"/>
              </w:rPr>
              <w:t>Punktu skaits summējas</w:t>
            </w:r>
            <w:r w:rsidRPr="214D2EBF">
              <w:rPr>
                <w:rStyle w:val="eop"/>
                <w:b/>
                <w:bCs/>
                <w:i/>
                <w:iCs/>
                <w:lang w:val="lv-LV"/>
              </w:rPr>
              <w:t xml:space="preserve">. </w:t>
            </w:r>
            <w:r w:rsidR="00367DEC">
              <w:rPr>
                <w:rStyle w:val="eop"/>
                <w:b/>
                <w:bCs/>
                <w:i/>
                <w:iCs/>
                <w:lang w:val="lv-LV"/>
              </w:rPr>
              <w:t xml:space="preserve">Kritērijs ir izslēdzošs, </w:t>
            </w:r>
            <w:r w:rsidRPr="214D2EBF">
              <w:rPr>
                <w:rStyle w:val="eop"/>
                <w:b/>
                <w:bCs/>
                <w:i/>
                <w:iCs/>
                <w:lang w:val="lv-LV"/>
              </w:rPr>
              <w:t xml:space="preserve">jāsaņem vismaz 1 punkts. </w:t>
            </w:r>
          </w:p>
          <w:p w14:paraId="09843299" w14:textId="5B71E272" w:rsidR="00550BD3" w:rsidRDefault="00550BD3" w:rsidP="214D2EBF">
            <w:pPr>
              <w:pStyle w:val="paragraph"/>
              <w:spacing w:before="0" w:beforeAutospacing="0" w:after="0" w:afterAutospacing="0"/>
              <w:jc w:val="both"/>
              <w:textAlignment w:val="baseline"/>
              <w:rPr>
                <w:rStyle w:val="normaltextrun"/>
                <w:b/>
                <w:bCs/>
                <w:lang w:val="lv-LV"/>
              </w:rPr>
            </w:pPr>
            <w:r w:rsidRPr="001D6EC6">
              <w:rPr>
                <w:rStyle w:val="eop"/>
                <w:lang w:val="lv-LV"/>
              </w:rPr>
              <w:t> </w:t>
            </w:r>
          </w:p>
          <w:p w14:paraId="34596ED5" w14:textId="77777777" w:rsidR="00550BD3" w:rsidRDefault="00550BD3" w:rsidP="214D2EBF">
            <w:pPr>
              <w:pStyle w:val="paragraph"/>
              <w:spacing w:before="0" w:beforeAutospacing="0" w:after="0" w:afterAutospacing="0"/>
              <w:jc w:val="both"/>
              <w:textAlignment w:val="baseline"/>
              <w:rPr>
                <w:rStyle w:val="normaltextrun"/>
                <w:b/>
                <w:bCs/>
                <w:lang w:val="lv-LV"/>
              </w:rPr>
            </w:pPr>
          </w:p>
          <w:p w14:paraId="56F5165F" w14:textId="46FB7D68" w:rsidR="00550BD3" w:rsidRPr="001D6EC6" w:rsidRDefault="00550BD3" w:rsidP="214D2EBF">
            <w:pPr>
              <w:pStyle w:val="paragraph"/>
              <w:spacing w:before="0" w:beforeAutospacing="0" w:after="0" w:afterAutospacing="0"/>
              <w:jc w:val="both"/>
              <w:textAlignment w:val="baseline"/>
              <w:rPr>
                <w:lang w:val="lv-LV"/>
              </w:rPr>
            </w:pPr>
            <w:r w:rsidRPr="1976A88E">
              <w:rPr>
                <w:rStyle w:val="normaltextrun"/>
                <w:b/>
                <w:bCs/>
                <w:lang w:val="lv-LV"/>
              </w:rPr>
              <w:t>4.</w:t>
            </w:r>
            <w:r>
              <w:rPr>
                <w:rStyle w:val="normaltextrun"/>
                <w:b/>
                <w:bCs/>
                <w:lang w:val="lv-LV"/>
              </w:rPr>
              <w:t>3.1</w:t>
            </w:r>
            <w:r w:rsidRPr="1976A88E">
              <w:rPr>
                <w:rStyle w:val="normaltextrun"/>
                <w:b/>
                <w:bCs/>
                <w:lang w:val="lv-LV"/>
              </w:rPr>
              <w:t>. </w:t>
            </w:r>
            <w:proofErr w:type="spellStart"/>
            <w:r w:rsidRPr="1976A88E">
              <w:rPr>
                <w:rStyle w:val="normaltextrun"/>
                <w:b/>
                <w:bCs/>
                <w:lang w:val="lv-LV"/>
              </w:rPr>
              <w:t>apakškritērijā</w:t>
            </w:r>
            <w:proofErr w:type="spellEnd"/>
            <w:r w:rsidRPr="1976A88E">
              <w:rPr>
                <w:rStyle w:val="normaltextrun"/>
                <w:b/>
                <w:bCs/>
                <w:lang w:val="lv-LV"/>
              </w:rPr>
              <w:t xml:space="preserve"> saņem 1 punktu, </w:t>
            </w:r>
            <w:r w:rsidRPr="1976A88E">
              <w:rPr>
                <w:rStyle w:val="normaltextrun"/>
                <w:lang w:val="lv-LV"/>
              </w:rPr>
              <w:t xml:space="preserve">ja organizācijas darbības stratēģija </w:t>
            </w:r>
            <w:r w:rsidRPr="1976A88E">
              <w:rPr>
                <w:lang w:val="lv-LV"/>
              </w:rPr>
              <w:t>paredz samazinātu ieejas maksu sociāli mazāk aizsargātām grupām</w:t>
            </w:r>
            <w:r w:rsidR="00AD7EB7">
              <w:rPr>
                <w:lang w:val="lv-LV"/>
              </w:rPr>
              <w:t>;</w:t>
            </w:r>
          </w:p>
          <w:p w14:paraId="136829A2" w14:textId="77777777" w:rsidR="00550BD3" w:rsidRPr="001D6EC6" w:rsidRDefault="00550BD3" w:rsidP="00583DD1">
            <w:pPr>
              <w:pStyle w:val="paragraph"/>
              <w:spacing w:before="0" w:beforeAutospacing="0" w:after="0" w:afterAutospacing="0"/>
              <w:jc w:val="both"/>
              <w:textAlignment w:val="baseline"/>
              <w:rPr>
                <w:color w:val="000000"/>
                <w:sz w:val="18"/>
                <w:szCs w:val="18"/>
                <w:lang w:val="lv-LV"/>
              </w:rPr>
            </w:pPr>
            <w:r w:rsidRPr="001D6EC6">
              <w:rPr>
                <w:rStyle w:val="eop"/>
                <w:sz w:val="22"/>
                <w:szCs w:val="22"/>
                <w:lang w:val="lv-LV"/>
              </w:rPr>
              <w:t> </w:t>
            </w:r>
          </w:p>
          <w:p w14:paraId="1E11EDA4" w14:textId="7286E43D" w:rsidR="00550BD3" w:rsidRPr="001D6EC6" w:rsidRDefault="00550BD3" w:rsidP="1976A88E">
            <w:pPr>
              <w:pStyle w:val="paragraph"/>
              <w:spacing w:before="0" w:beforeAutospacing="0" w:after="0" w:afterAutospacing="0"/>
              <w:jc w:val="both"/>
              <w:textAlignment w:val="baseline"/>
              <w:rPr>
                <w:color w:val="000000"/>
                <w:sz w:val="18"/>
                <w:szCs w:val="18"/>
                <w:lang w:val="lv-LV"/>
              </w:rPr>
            </w:pPr>
            <w:r w:rsidRPr="1976A88E">
              <w:rPr>
                <w:rStyle w:val="normaltextrun"/>
                <w:b/>
                <w:bCs/>
                <w:lang w:val="lv-LV"/>
              </w:rPr>
              <w:t>4.</w:t>
            </w:r>
            <w:r>
              <w:rPr>
                <w:rStyle w:val="normaltextrun"/>
                <w:b/>
                <w:bCs/>
                <w:lang w:val="lv-LV"/>
              </w:rPr>
              <w:t>3.2</w:t>
            </w:r>
            <w:r w:rsidRPr="1976A88E">
              <w:rPr>
                <w:rStyle w:val="normaltextrun"/>
                <w:b/>
                <w:bCs/>
                <w:lang w:val="lv-LV"/>
              </w:rPr>
              <w:t>. </w:t>
            </w:r>
            <w:proofErr w:type="spellStart"/>
            <w:r w:rsidRPr="1976A88E">
              <w:rPr>
                <w:rStyle w:val="normaltextrun"/>
                <w:b/>
                <w:bCs/>
                <w:lang w:val="lv-LV"/>
              </w:rPr>
              <w:t>apakškritērijā</w:t>
            </w:r>
            <w:proofErr w:type="spellEnd"/>
            <w:r w:rsidRPr="1976A88E">
              <w:rPr>
                <w:rStyle w:val="normaltextrun"/>
                <w:b/>
                <w:bCs/>
                <w:lang w:val="lv-LV"/>
              </w:rPr>
              <w:t xml:space="preserve"> saņem 1 punktu, </w:t>
            </w:r>
            <w:r w:rsidRPr="1976A88E">
              <w:rPr>
                <w:rStyle w:val="normaltextrun"/>
                <w:lang w:val="lv-LV"/>
              </w:rPr>
              <w:t>ja organizācijas darbības stratēģija pamato, no kādiem līdzekļiem tiks nodrošināta objekta uzturēšana pēc projekta īstenošanas pabeigšanas (ja attiecināms).</w:t>
            </w:r>
            <w:r w:rsidRPr="1976A88E">
              <w:rPr>
                <w:rStyle w:val="eop"/>
                <w:lang w:val="lv-LV"/>
              </w:rPr>
              <w:t> </w:t>
            </w:r>
          </w:p>
          <w:p w14:paraId="30D6727D" w14:textId="77777777" w:rsidR="00550BD3" w:rsidRPr="001D6EC6" w:rsidRDefault="00550BD3" w:rsidP="00583DD1">
            <w:pPr>
              <w:pStyle w:val="paragraph"/>
              <w:spacing w:before="0" w:beforeAutospacing="0" w:after="0" w:afterAutospacing="0"/>
              <w:jc w:val="both"/>
              <w:textAlignment w:val="baseline"/>
              <w:rPr>
                <w:color w:val="000000"/>
                <w:sz w:val="18"/>
                <w:szCs w:val="18"/>
                <w:lang w:val="lv-LV"/>
              </w:rPr>
            </w:pPr>
            <w:r w:rsidRPr="001D6EC6">
              <w:rPr>
                <w:rStyle w:val="eop"/>
                <w:lang w:val="lv-LV"/>
              </w:rPr>
              <w:t> </w:t>
            </w:r>
          </w:p>
          <w:p w14:paraId="2DF2EAF2" w14:textId="20345BAB" w:rsidR="00550BD3" w:rsidRPr="001D6EC6" w:rsidRDefault="00550BD3" w:rsidP="001D6EC6">
            <w:pPr>
              <w:spacing w:after="0" w:line="240" w:lineRule="auto"/>
              <w:jc w:val="both"/>
              <w:rPr>
                <w:rFonts w:ascii="Times New Roman" w:hAnsi="Times New Roman" w:cs="Times New Roman"/>
                <w:sz w:val="24"/>
                <w:szCs w:val="24"/>
              </w:rPr>
            </w:pPr>
            <w:r w:rsidRPr="1976A88E">
              <w:rPr>
                <w:rStyle w:val="normaltextrun"/>
                <w:rFonts w:ascii="Times New Roman" w:hAnsi="Times New Roman" w:cs="Times New Roman"/>
                <w:b/>
                <w:bCs/>
              </w:rPr>
              <w:t>4.</w:t>
            </w:r>
            <w:r>
              <w:rPr>
                <w:rStyle w:val="normaltextrun"/>
                <w:rFonts w:ascii="Times New Roman" w:hAnsi="Times New Roman" w:cs="Times New Roman"/>
                <w:b/>
                <w:bCs/>
              </w:rPr>
              <w:t>3.3.</w:t>
            </w:r>
            <w:r w:rsidRPr="1976A88E">
              <w:rPr>
                <w:rStyle w:val="normaltextrun"/>
                <w:rFonts w:ascii="Times New Roman" w:hAnsi="Times New Roman" w:cs="Times New Roman"/>
                <w:b/>
                <w:bCs/>
              </w:rPr>
              <w:t> </w:t>
            </w:r>
            <w:proofErr w:type="spellStart"/>
            <w:r w:rsidRPr="1976A88E">
              <w:rPr>
                <w:rStyle w:val="normaltextrun"/>
                <w:rFonts w:ascii="Times New Roman" w:hAnsi="Times New Roman" w:cs="Times New Roman"/>
                <w:b/>
                <w:bCs/>
              </w:rPr>
              <w:t>apakškritērijā</w:t>
            </w:r>
            <w:proofErr w:type="spellEnd"/>
            <w:r w:rsidRPr="1976A88E">
              <w:rPr>
                <w:rStyle w:val="normaltextrun"/>
                <w:rFonts w:ascii="Times New Roman" w:hAnsi="Times New Roman" w:cs="Times New Roman"/>
                <w:b/>
                <w:bCs/>
              </w:rPr>
              <w:t xml:space="preserve"> saņem 2 punktus,</w:t>
            </w:r>
            <w:r w:rsidRPr="1976A88E">
              <w:rPr>
                <w:rStyle w:val="normaltextrun"/>
                <w:rFonts w:ascii="Times New Roman" w:hAnsi="Times New Roman" w:cs="Times New Roman"/>
              </w:rPr>
              <w:t xml:space="preserve"> ja organizācijas darbības stratēģija paredz </w:t>
            </w:r>
            <w:r w:rsidRPr="1976A88E">
              <w:rPr>
                <w:rFonts w:ascii="Times New Roman" w:hAnsi="Times New Roman" w:cs="Times New Roman"/>
                <w:sz w:val="24"/>
                <w:szCs w:val="24"/>
              </w:rPr>
              <w:t>izveidoto pakalpojumu nodrošināšanu vismaz 3 gadus pēc projekta pabeigšanas.</w:t>
            </w:r>
          </w:p>
          <w:p w14:paraId="5B2C0EF8" w14:textId="77777777" w:rsidR="00550BD3" w:rsidRPr="001D6EC6" w:rsidRDefault="00550BD3" w:rsidP="00583DD1">
            <w:pPr>
              <w:pStyle w:val="paragraph"/>
              <w:spacing w:before="0" w:beforeAutospacing="0" w:after="0" w:afterAutospacing="0"/>
              <w:jc w:val="both"/>
              <w:textAlignment w:val="baseline"/>
              <w:rPr>
                <w:color w:val="000000"/>
                <w:sz w:val="18"/>
                <w:szCs w:val="18"/>
                <w:lang w:val="lv-LV"/>
              </w:rPr>
            </w:pPr>
            <w:r w:rsidRPr="001D6EC6">
              <w:rPr>
                <w:rStyle w:val="eop"/>
                <w:lang w:val="lv-LV"/>
              </w:rPr>
              <w:t> </w:t>
            </w:r>
          </w:p>
          <w:p w14:paraId="44471DC1" w14:textId="5CFD4B23" w:rsidR="00550BD3" w:rsidRDefault="00550BD3" w:rsidP="001D6EC6">
            <w:pPr>
              <w:pStyle w:val="Sarakstarindkopa"/>
              <w:ind w:left="0"/>
              <w:jc w:val="both"/>
              <w:rPr>
                <w:lang w:val="lv-LV"/>
              </w:rPr>
            </w:pPr>
            <w:r w:rsidRPr="1976A88E">
              <w:rPr>
                <w:rStyle w:val="normaltextrun"/>
                <w:b/>
                <w:bCs/>
                <w:lang w:val="lv-LV"/>
              </w:rPr>
              <w:t>4.</w:t>
            </w:r>
            <w:r>
              <w:rPr>
                <w:rStyle w:val="normaltextrun"/>
                <w:b/>
                <w:bCs/>
                <w:lang w:val="lv-LV"/>
              </w:rPr>
              <w:t>3.4.</w:t>
            </w:r>
            <w:r w:rsidRPr="1976A88E">
              <w:rPr>
                <w:rStyle w:val="normaltextrun"/>
                <w:b/>
                <w:bCs/>
                <w:lang w:val="lv-LV"/>
              </w:rPr>
              <w:t> </w:t>
            </w:r>
            <w:proofErr w:type="spellStart"/>
            <w:r w:rsidRPr="1976A88E">
              <w:rPr>
                <w:rStyle w:val="normaltextrun"/>
                <w:b/>
                <w:bCs/>
                <w:lang w:val="lv-LV"/>
              </w:rPr>
              <w:t>apakškritērijā</w:t>
            </w:r>
            <w:proofErr w:type="spellEnd"/>
            <w:r w:rsidRPr="1976A88E">
              <w:rPr>
                <w:rStyle w:val="normaltextrun"/>
                <w:b/>
                <w:bCs/>
                <w:lang w:val="lv-LV"/>
              </w:rPr>
              <w:t xml:space="preserve"> saņem 1 punktu,</w:t>
            </w:r>
            <w:r w:rsidRPr="1976A88E">
              <w:rPr>
                <w:rStyle w:val="normaltextrun"/>
                <w:lang w:val="lv-LV"/>
              </w:rPr>
              <w:t xml:space="preserve"> ja organizācijas darbības stratēģija paredz</w:t>
            </w:r>
            <w:r>
              <w:t xml:space="preserve"> apmeklējuma skaitu 2029.</w:t>
            </w:r>
            <w:r w:rsidRPr="1976A88E">
              <w:rPr>
                <w:lang w:val="lv-LV"/>
              </w:rPr>
              <w:t> </w:t>
            </w:r>
            <w:r>
              <w:t xml:space="preserve">gadā </w:t>
            </w:r>
            <w:r w:rsidRPr="00BB6828">
              <w:t>–</w:t>
            </w:r>
            <w:r>
              <w:t xml:space="preserve"> vismaz </w:t>
            </w:r>
            <w:r w:rsidRPr="1976A88E">
              <w:rPr>
                <w:lang w:val="lv-LV"/>
              </w:rPr>
              <w:t>1 5</w:t>
            </w:r>
            <w:r>
              <w:t>00 apmeklējumi</w:t>
            </w:r>
            <w:r w:rsidRPr="1976A88E">
              <w:rPr>
                <w:lang w:val="lv-LV"/>
              </w:rPr>
              <w:t>.</w:t>
            </w:r>
          </w:p>
          <w:p w14:paraId="774D50E6" w14:textId="77777777" w:rsidR="00550BD3" w:rsidRDefault="00550BD3" w:rsidP="001D6EC6">
            <w:pPr>
              <w:pStyle w:val="Sarakstarindkopa"/>
              <w:ind w:left="0"/>
              <w:jc w:val="both"/>
              <w:rPr>
                <w:lang w:val="lv-LV"/>
              </w:rPr>
            </w:pPr>
          </w:p>
          <w:p w14:paraId="6C2574F3" w14:textId="719A7FAE" w:rsidR="00550BD3" w:rsidRPr="00AF3764" w:rsidRDefault="00550BD3" w:rsidP="00D15F14">
            <w:pPr>
              <w:pStyle w:val="paragraph"/>
              <w:spacing w:before="0" w:beforeAutospacing="0" w:after="0" w:afterAutospacing="0"/>
              <w:jc w:val="both"/>
              <w:textAlignment w:val="baseline"/>
              <w:rPr>
                <w:rFonts w:ascii="Segoe UI" w:hAnsi="Segoe UI" w:cs="Segoe UI"/>
                <w:color w:val="000000"/>
                <w:sz w:val="18"/>
                <w:szCs w:val="18"/>
                <w:lang w:val="lv-LV"/>
              </w:rPr>
            </w:pPr>
            <w:r w:rsidRPr="1976A88E">
              <w:rPr>
                <w:rStyle w:val="normaltextrun"/>
                <w:b/>
                <w:bCs/>
                <w:lang w:val="lv-LV"/>
              </w:rPr>
              <w:t>Ja 4.</w:t>
            </w:r>
            <w:r>
              <w:rPr>
                <w:rStyle w:val="normaltextrun"/>
                <w:b/>
                <w:bCs/>
                <w:lang w:val="lv-LV"/>
              </w:rPr>
              <w:t>3</w:t>
            </w:r>
            <w:r w:rsidRPr="1976A88E">
              <w:rPr>
                <w:rStyle w:val="normaltextrun"/>
                <w:b/>
                <w:bCs/>
                <w:lang w:val="lv-LV"/>
              </w:rPr>
              <w:t>. kritērijā iegūst 0 punktu</w:t>
            </w:r>
            <w:r w:rsidR="00137847">
              <w:rPr>
                <w:rStyle w:val="normaltextrun"/>
                <w:b/>
                <w:bCs/>
                <w:lang w:val="lv-LV"/>
              </w:rPr>
              <w:t>s</w:t>
            </w:r>
            <w:r w:rsidRPr="1976A88E">
              <w:rPr>
                <w:rStyle w:val="normaltextrun"/>
                <w:b/>
                <w:bCs/>
                <w:lang w:val="lv-LV"/>
              </w:rPr>
              <w:t>, vērtējums ir „Nē”</w:t>
            </w:r>
            <w:r w:rsidRPr="1976A88E">
              <w:rPr>
                <w:rStyle w:val="normaltextrun"/>
                <w:lang w:val="lv-LV"/>
              </w:rPr>
              <w:t xml:space="preserve"> un </w:t>
            </w:r>
            <w:r w:rsidRPr="1976A88E">
              <w:rPr>
                <w:color w:val="000000" w:themeColor="text1"/>
                <w:lang w:val="lv-LV"/>
              </w:rPr>
              <w:t>projekta iesniegums tiek noraidīts.</w:t>
            </w:r>
            <w:r w:rsidRPr="1976A88E">
              <w:rPr>
                <w:rStyle w:val="eop"/>
                <w:lang w:val="lv-LV"/>
              </w:rPr>
              <w:t> </w:t>
            </w:r>
          </w:p>
          <w:p w14:paraId="21CCE460" w14:textId="2709E9F9" w:rsidR="00550BD3" w:rsidRDefault="00550BD3" w:rsidP="00A35872">
            <w:pPr>
              <w:pStyle w:val="paragraph"/>
              <w:spacing w:before="0" w:beforeAutospacing="0" w:after="0" w:afterAutospacing="0"/>
              <w:jc w:val="both"/>
              <w:textAlignment w:val="baseline"/>
              <w:rPr>
                <w:rStyle w:val="normaltextrun"/>
                <w:lang w:val="lv-LV"/>
              </w:rPr>
            </w:pPr>
          </w:p>
          <w:p w14:paraId="24641343" w14:textId="77777777" w:rsidR="00550BD3" w:rsidRPr="006B3EAD" w:rsidRDefault="00550BD3" w:rsidP="00A35872">
            <w:pPr>
              <w:pStyle w:val="paragraph"/>
              <w:spacing w:before="0" w:beforeAutospacing="0" w:after="0" w:afterAutospacing="0"/>
              <w:jc w:val="both"/>
              <w:textAlignment w:val="baseline"/>
              <w:rPr>
                <w:color w:val="000000"/>
                <w:lang w:val="lv-LV"/>
              </w:rPr>
            </w:pPr>
            <w:r w:rsidRPr="006B3EAD">
              <w:rPr>
                <w:rStyle w:val="eop"/>
                <w:color w:val="881798"/>
                <w:lang w:val="lv-LV"/>
              </w:rPr>
              <w:t> </w:t>
            </w:r>
          </w:p>
          <w:p w14:paraId="2E43C9AF" w14:textId="77777777" w:rsidR="00550BD3" w:rsidRPr="006B3EAD" w:rsidRDefault="00550BD3" w:rsidP="00A35872">
            <w:pPr>
              <w:pStyle w:val="paragraph"/>
              <w:spacing w:before="0" w:beforeAutospacing="0" w:after="0" w:afterAutospacing="0"/>
              <w:jc w:val="both"/>
              <w:textAlignment w:val="baseline"/>
              <w:rPr>
                <w:color w:val="000000"/>
                <w:lang w:val="lv-LV"/>
              </w:rPr>
            </w:pPr>
            <w:r w:rsidRPr="006B3EAD">
              <w:rPr>
                <w:rStyle w:val="normaltextrun"/>
                <w:lang w:val="lv-LV"/>
              </w:rPr>
              <w:t>Kritērija izpratnē termins kopiena:</w:t>
            </w:r>
            <w:r w:rsidRPr="006B3EAD">
              <w:rPr>
                <w:rStyle w:val="eop"/>
                <w:lang w:val="lv-LV"/>
              </w:rPr>
              <w:t> </w:t>
            </w:r>
          </w:p>
          <w:p w14:paraId="799CF7F7" w14:textId="77777777" w:rsidR="00550BD3" w:rsidRPr="006B3EAD" w:rsidRDefault="00550BD3" w:rsidP="00A35872">
            <w:pPr>
              <w:pStyle w:val="paragraph"/>
              <w:numPr>
                <w:ilvl w:val="0"/>
                <w:numId w:val="101"/>
              </w:numPr>
              <w:spacing w:before="0" w:beforeAutospacing="0" w:after="0" w:afterAutospacing="0"/>
              <w:ind w:left="1080" w:firstLine="0"/>
              <w:jc w:val="both"/>
              <w:textAlignment w:val="baseline"/>
              <w:rPr>
                <w:lang w:val="lv-LV"/>
              </w:rPr>
            </w:pPr>
            <w:r w:rsidRPr="006B3EAD">
              <w:rPr>
                <w:rStyle w:val="normaltextrun"/>
                <w:lang w:val="lv-LV"/>
              </w:rPr>
              <w:t xml:space="preserve">atbilstoši Nemateriālā kultūras mantojuma likumā lietotajiem terminiem kopiena ir personu grupa vai privātpersona, kam raksturīga kopīgas identitātes izjūta un ko </w:t>
            </w:r>
            <w:r w:rsidRPr="006B3EAD">
              <w:rPr>
                <w:rStyle w:val="normaltextrun"/>
                <w:lang w:val="lv-LV"/>
              </w:rPr>
              <w:lastRenderedPageBreak/>
              <w:t>vieno nemateriālais kultūras mantojums un kopīga ieinteresētība to saglabāt un nodot nākamajām paaudzēm;</w:t>
            </w:r>
            <w:r w:rsidRPr="006B3EAD">
              <w:rPr>
                <w:rStyle w:val="eop"/>
                <w:lang w:val="lv-LV"/>
              </w:rPr>
              <w:t> </w:t>
            </w:r>
          </w:p>
          <w:p w14:paraId="15E1C42E" w14:textId="77777777" w:rsidR="00550BD3" w:rsidRDefault="00550BD3" w:rsidP="00A35872">
            <w:pPr>
              <w:pStyle w:val="paragraph"/>
              <w:numPr>
                <w:ilvl w:val="0"/>
                <w:numId w:val="102"/>
              </w:numPr>
              <w:spacing w:before="0" w:beforeAutospacing="0" w:after="0" w:afterAutospacing="0"/>
              <w:ind w:left="1080" w:firstLine="0"/>
              <w:jc w:val="both"/>
              <w:textAlignment w:val="baseline"/>
              <w:rPr>
                <w:rStyle w:val="eop"/>
                <w:lang w:val="lv-LV"/>
              </w:rPr>
            </w:pPr>
            <w:r w:rsidRPr="006B3EAD">
              <w:rPr>
                <w:rStyle w:val="normaltextrun"/>
                <w:lang w:val="lv-LV"/>
              </w:rPr>
              <w:t xml:space="preserve">piemēram, atbilstoši </w:t>
            </w:r>
            <w:hyperlink r:id="rId26">
              <w:r w:rsidRPr="006B3EAD">
                <w:rPr>
                  <w:rStyle w:val="normaltextrun"/>
                  <w:lang w:val="lv-LV"/>
                </w:rPr>
                <w:t xml:space="preserve">Eiropas </w:t>
              </w:r>
              <w:proofErr w:type="gramStart"/>
              <w:r w:rsidRPr="006B3EAD">
                <w:rPr>
                  <w:rStyle w:val="normaltextrun"/>
                  <w:lang w:val="lv-LV"/>
                </w:rPr>
                <w:t>Padomes vispārējā konvencija</w:t>
              </w:r>
              <w:proofErr w:type="gramEnd"/>
              <w:r w:rsidRPr="006B3EAD">
                <w:rPr>
                  <w:rStyle w:val="normaltextrun"/>
                  <w:lang w:val="lv-LV"/>
                </w:rPr>
                <w:t xml:space="preserve"> par kultūras mantojuma vērtību sabiedrībai)</w:t>
              </w:r>
            </w:hyperlink>
            <w:r w:rsidRPr="006B3EAD">
              <w:rPr>
                <w:rStyle w:val="normaltextrun"/>
                <w:lang w:val="lv-LV"/>
              </w:rPr>
              <w:t xml:space="preserve"> 2.</w:t>
            </w:r>
            <w:r>
              <w:rPr>
                <w:rStyle w:val="normaltextrun"/>
                <w:lang w:val="lv-LV"/>
              </w:rPr>
              <w:t> </w:t>
            </w:r>
            <w:r w:rsidRPr="006B3EAD">
              <w:rPr>
                <w:rStyle w:val="normaltextrun"/>
                <w:lang w:val="lv-LV"/>
              </w:rPr>
              <w:t>pantā noteiktajai definīcijai mantojuma kopiena - sastāv no cilvēkiem, kas augstu novērtē specifiskus kultūras mantojuma aspektus, kurus tā vēlas uzturēt un nodot nākamajām paaudzēm.</w:t>
            </w:r>
            <w:r w:rsidRPr="006B3EAD">
              <w:rPr>
                <w:rStyle w:val="eop"/>
                <w:lang w:val="lv-LV"/>
              </w:rPr>
              <w:t> </w:t>
            </w:r>
          </w:p>
          <w:p w14:paraId="0590CA47" w14:textId="77777777" w:rsidR="00550BD3" w:rsidRPr="006B3EAD" w:rsidRDefault="00550BD3" w:rsidP="007F0914">
            <w:pPr>
              <w:pStyle w:val="paragraph"/>
              <w:spacing w:before="0" w:beforeAutospacing="0" w:after="0" w:afterAutospacing="0"/>
              <w:ind w:left="1080"/>
              <w:jc w:val="both"/>
              <w:textAlignment w:val="baseline"/>
              <w:rPr>
                <w:lang w:val="lv-LV"/>
              </w:rPr>
            </w:pPr>
          </w:p>
          <w:p w14:paraId="177A2F2D" w14:textId="52F4B35B" w:rsidR="00550BD3" w:rsidRPr="007F0914" w:rsidRDefault="00550BD3" w:rsidP="001D6EC6">
            <w:pPr>
              <w:pStyle w:val="Sarakstarindkopa"/>
              <w:ind w:left="0"/>
              <w:jc w:val="both"/>
              <w:rPr>
                <w:rStyle w:val="normaltextrun"/>
                <w:shd w:val="clear" w:color="auto" w:fill="FFFFFF"/>
                <w:lang w:val="lv-LV"/>
              </w:rPr>
            </w:pPr>
            <w:r w:rsidRPr="007F0914">
              <w:rPr>
                <w:rStyle w:val="normaltextrun"/>
                <w:shd w:val="clear" w:color="auto" w:fill="FFFFFF"/>
                <w:lang w:val="lv-LV"/>
              </w:rPr>
              <w:t>Vērtēšanas komisijas ietvaros viedokli par kritēriju sniedz Kultūras ministrijas vērtēšanas komisijas pārstāvis.</w:t>
            </w:r>
          </w:p>
        </w:tc>
      </w:tr>
      <w:tr w:rsidR="00A35872" w:rsidRPr="00600025" w14:paraId="6CAE4C26"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44F15" w14:textId="58A12634" w:rsidR="00A35872" w:rsidRPr="00FA72A3" w:rsidRDefault="00A35872"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EA5BCA">
              <w:rPr>
                <w:rFonts w:ascii="Times New Roman" w:hAnsi="Times New Roman" w:cs="Times New Roman"/>
                <w:sz w:val="24"/>
                <w:szCs w:val="24"/>
              </w:rPr>
              <w:t>3</w:t>
            </w:r>
            <w:r w:rsidRPr="1976A88E">
              <w:rPr>
                <w:rFonts w:ascii="Times New Roman" w:hAnsi="Times New Roman" w:cs="Times New Roman"/>
                <w:sz w:val="24"/>
                <w:szCs w:val="24"/>
              </w:rPr>
              <w:t>.</w:t>
            </w:r>
            <w:r w:rsidR="008173DC">
              <w:rPr>
                <w:rFonts w:ascii="Times New Roman" w:hAnsi="Times New Roman" w:cs="Times New Roman"/>
                <w:sz w:val="24"/>
                <w:szCs w:val="24"/>
              </w:rPr>
              <w:t>2</w:t>
            </w:r>
            <w:r w:rsidRPr="1976A88E">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2F7AE1D3" w14:textId="5EE47E02" w:rsidR="00A35872" w:rsidRPr="00FA72A3" w:rsidRDefault="00A35872" w:rsidP="00583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FA72A3">
              <w:rPr>
                <w:rFonts w:ascii="Times New Roman" w:hAnsi="Times New Roman" w:cs="Times New Roman"/>
                <w:sz w:val="24"/>
                <w:szCs w:val="24"/>
              </w:rPr>
              <w:t>amato, no kādiem līdzekļiem tiks nodrošināta objekta uzturēšana pēc projekta īstenošanas pabeigšanas</w:t>
            </w:r>
            <w:r>
              <w:rPr>
                <w:rFonts w:ascii="Times New Roman" w:hAnsi="Times New Roman" w:cs="Times New Roman"/>
                <w:sz w:val="24"/>
                <w:szCs w:val="24"/>
              </w:rPr>
              <w:t xml:space="preserve"> (ja attiecināms)</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6259C" w14:textId="547CC2E5" w:rsidR="00A35872" w:rsidRPr="00FA72A3" w:rsidRDefault="00A35872" w:rsidP="00583DD1">
            <w:pPr>
              <w:spacing w:after="0" w:line="240" w:lineRule="auto"/>
              <w:jc w:val="center"/>
              <w:rPr>
                <w:rFonts w:ascii="Times New Roman" w:eastAsia="Times New Roman" w:hAnsi="Times New Roman" w:cs="Times New Roman"/>
                <w:b/>
                <w:sz w:val="24"/>
                <w:szCs w:val="24"/>
              </w:rPr>
            </w:pPr>
            <w:r w:rsidRPr="00FA72A3">
              <w:rPr>
                <w:rFonts w:ascii="Times New Roman" w:eastAsia="Times New Roman" w:hAnsi="Times New Roman" w:cs="Times New Roman"/>
                <w:b/>
                <w:sz w:val="24"/>
                <w:szCs w:val="24"/>
              </w:rPr>
              <w:t>1</w:t>
            </w:r>
          </w:p>
        </w:tc>
        <w:tc>
          <w:tcPr>
            <w:tcW w:w="1032" w:type="dxa"/>
            <w:tcBorders>
              <w:top w:val="single" w:sz="4" w:space="0" w:color="auto"/>
              <w:left w:val="single" w:sz="4" w:space="0" w:color="auto"/>
              <w:bottom w:val="single" w:sz="4" w:space="0" w:color="auto"/>
            </w:tcBorders>
            <w:shd w:val="clear" w:color="auto" w:fill="auto"/>
            <w:vAlign w:val="center"/>
          </w:tcPr>
          <w:p w14:paraId="704D8FDC" w14:textId="77777777" w:rsidR="00A35872" w:rsidRPr="001D6EC6" w:rsidRDefault="00A35872" w:rsidP="00583DD1">
            <w:pPr>
              <w:spacing w:after="0" w:line="240" w:lineRule="auto"/>
              <w:jc w:val="center"/>
              <w:rPr>
                <w:rFonts w:ascii="Times New Roman" w:hAnsi="Times New Roman" w:cs="Times New Roman"/>
                <w:bCs/>
                <w:sz w:val="24"/>
                <w:szCs w:val="24"/>
              </w:rPr>
            </w:pPr>
            <w:r w:rsidRPr="001D6EC6">
              <w:rPr>
                <w:rFonts w:ascii="Times New Roman" w:hAnsi="Times New Roman" w:cs="Times New Roman"/>
                <w:bCs/>
                <w:sz w:val="24"/>
                <w:szCs w:val="24"/>
              </w:rPr>
              <w:t>Punktu skaits</w:t>
            </w:r>
          </w:p>
        </w:tc>
        <w:tc>
          <w:tcPr>
            <w:tcW w:w="9535" w:type="dxa"/>
            <w:vMerge/>
            <w:vAlign w:val="center"/>
          </w:tcPr>
          <w:p w14:paraId="6A94E1FB" w14:textId="77777777" w:rsidR="00A35872" w:rsidRPr="001D6EC6" w:rsidRDefault="00A35872" w:rsidP="00583DD1">
            <w:pPr>
              <w:pStyle w:val="Sarakstarindkopa"/>
              <w:ind w:left="0"/>
              <w:jc w:val="center"/>
              <w:rPr>
                <w:b/>
                <w:lang w:val="lv-LV" w:eastAsia="en-US"/>
              </w:rPr>
            </w:pPr>
          </w:p>
        </w:tc>
      </w:tr>
      <w:tr w:rsidR="00A35872" w:rsidRPr="00600025" w14:paraId="41CC31B7" w14:textId="77777777" w:rsidTr="56037C04">
        <w:trPr>
          <w:trHeight w:val="1449"/>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B7B55" w14:textId="7EBE4BD7" w:rsidR="00A35872" w:rsidRPr="00FA72A3" w:rsidRDefault="00A35872"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EA5BCA">
              <w:rPr>
                <w:rFonts w:ascii="Times New Roman" w:hAnsi="Times New Roman" w:cs="Times New Roman"/>
                <w:sz w:val="24"/>
                <w:szCs w:val="24"/>
              </w:rPr>
              <w:t>3</w:t>
            </w:r>
            <w:r w:rsidR="002F4A12">
              <w:rPr>
                <w:rFonts w:ascii="Times New Roman" w:hAnsi="Times New Roman" w:cs="Times New Roman"/>
                <w:sz w:val="24"/>
                <w:szCs w:val="24"/>
              </w:rPr>
              <w:t>.</w:t>
            </w:r>
            <w:r w:rsidR="008173DC">
              <w:rPr>
                <w:rFonts w:ascii="Times New Roman" w:hAnsi="Times New Roman" w:cs="Times New Roman"/>
                <w:sz w:val="24"/>
                <w:szCs w:val="24"/>
              </w:rPr>
              <w:t>3</w:t>
            </w:r>
            <w:r w:rsidR="002F4A12">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545746B1" w14:textId="39D0E324" w:rsidR="00A35872" w:rsidRPr="00FA72A3" w:rsidRDefault="00A35872" w:rsidP="008C16FA">
            <w:pPr>
              <w:spacing w:after="0" w:line="240" w:lineRule="auto"/>
              <w:jc w:val="both"/>
              <w:rPr>
                <w:rFonts w:ascii="Times New Roman" w:hAnsi="Times New Roman" w:cs="Times New Roman"/>
                <w:sz w:val="24"/>
                <w:szCs w:val="24"/>
              </w:rPr>
            </w:pPr>
            <w:r w:rsidRPr="001D6EC6">
              <w:rPr>
                <w:rFonts w:ascii="Times New Roman" w:hAnsi="Times New Roman" w:cs="Times New Roman"/>
                <w:sz w:val="24"/>
                <w:szCs w:val="24"/>
              </w:rPr>
              <w:t xml:space="preserve">Paredz izveidoto pakalpojumu nodrošināšanu </w:t>
            </w:r>
            <w:r w:rsidRPr="004F0ED2">
              <w:rPr>
                <w:rFonts w:ascii="Times New Roman" w:hAnsi="Times New Roman" w:cs="Times New Roman"/>
                <w:sz w:val="24"/>
                <w:szCs w:val="24"/>
              </w:rPr>
              <w:t>vismaz 3 gadus pēc proje</w:t>
            </w:r>
            <w:r w:rsidRPr="001D6EC6">
              <w:rPr>
                <w:rFonts w:ascii="Times New Roman" w:hAnsi="Times New Roman" w:cs="Times New Roman"/>
                <w:sz w:val="24"/>
                <w:szCs w:val="24"/>
              </w:rPr>
              <w:t>kta pabeigšanas</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FD3D6" w14:textId="6FC1EEC2" w:rsidR="00A35872" w:rsidRPr="00FA72A3" w:rsidRDefault="00A35872"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2" w:type="dxa"/>
            <w:tcBorders>
              <w:top w:val="single" w:sz="4" w:space="0" w:color="auto"/>
              <w:left w:val="single" w:sz="4" w:space="0" w:color="auto"/>
              <w:bottom w:val="single" w:sz="4" w:space="0" w:color="auto"/>
            </w:tcBorders>
            <w:shd w:val="clear" w:color="auto" w:fill="auto"/>
            <w:vAlign w:val="center"/>
          </w:tcPr>
          <w:p w14:paraId="32AE82EC" w14:textId="752147D4" w:rsidR="00A35872" w:rsidRPr="001D6EC6" w:rsidRDefault="00A35872" w:rsidP="00583DD1">
            <w:pPr>
              <w:spacing w:after="0" w:line="240" w:lineRule="auto"/>
              <w:jc w:val="center"/>
              <w:rPr>
                <w:rFonts w:ascii="Times New Roman" w:hAnsi="Times New Roman" w:cs="Times New Roman"/>
                <w:bCs/>
                <w:sz w:val="24"/>
                <w:szCs w:val="24"/>
              </w:rPr>
            </w:pPr>
            <w:r w:rsidRPr="00FA72A3">
              <w:rPr>
                <w:rFonts w:ascii="Times New Roman" w:hAnsi="Times New Roman" w:cs="Times New Roman"/>
                <w:bCs/>
                <w:sz w:val="24"/>
                <w:szCs w:val="24"/>
              </w:rPr>
              <w:t>Punktu skaits</w:t>
            </w:r>
          </w:p>
        </w:tc>
        <w:tc>
          <w:tcPr>
            <w:tcW w:w="9535" w:type="dxa"/>
            <w:vMerge/>
            <w:vAlign w:val="center"/>
          </w:tcPr>
          <w:p w14:paraId="6BE16AD4" w14:textId="77777777" w:rsidR="00A35872" w:rsidRPr="001D6EC6" w:rsidRDefault="00A35872" w:rsidP="00583DD1">
            <w:pPr>
              <w:pStyle w:val="Sarakstarindkopa"/>
              <w:ind w:left="0"/>
              <w:jc w:val="center"/>
              <w:rPr>
                <w:b/>
                <w:lang w:val="lv-LV" w:eastAsia="en-US"/>
              </w:rPr>
            </w:pPr>
          </w:p>
        </w:tc>
      </w:tr>
      <w:tr w:rsidR="00A35872" w:rsidRPr="00600025" w14:paraId="759EFEC4" w14:textId="77777777" w:rsidTr="56037C04">
        <w:trPr>
          <w:trHeight w:val="987"/>
          <w:jc w:val="center"/>
        </w:trPr>
        <w:tc>
          <w:tcPr>
            <w:tcW w:w="800" w:type="dxa"/>
            <w:gridSpan w:val="2"/>
            <w:tcBorders>
              <w:top w:val="single" w:sz="4" w:space="0" w:color="auto"/>
              <w:left w:val="single" w:sz="4" w:space="0" w:color="auto"/>
              <w:right w:val="single" w:sz="4" w:space="0" w:color="auto"/>
            </w:tcBorders>
            <w:shd w:val="clear" w:color="auto" w:fill="auto"/>
            <w:vAlign w:val="center"/>
          </w:tcPr>
          <w:p w14:paraId="75AC3235" w14:textId="65706A91" w:rsidR="00A35872" w:rsidRPr="00FA72A3" w:rsidRDefault="00A35872"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EA5BCA">
              <w:rPr>
                <w:rFonts w:ascii="Times New Roman" w:hAnsi="Times New Roman" w:cs="Times New Roman"/>
                <w:sz w:val="24"/>
                <w:szCs w:val="24"/>
              </w:rPr>
              <w:t>3</w:t>
            </w:r>
            <w:r w:rsidR="002F4A12">
              <w:rPr>
                <w:rFonts w:ascii="Times New Roman" w:hAnsi="Times New Roman" w:cs="Times New Roman"/>
                <w:sz w:val="24"/>
                <w:szCs w:val="24"/>
              </w:rPr>
              <w:t>.</w:t>
            </w:r>
            <w:r w:rsidR="008173DC">
              <w:rPr>
                <w:rFonts w:ascii="Times New Roman" w:hAnsi="Times New Roman" w:cs="Times New Roman"/>
                <w:sz w:val="24"/>
                <w:szCs w:val="24"/>
              </w:rPr>
              <w:t>4</w:t>
            </w:r>
            <w:r w:rsidR="002F4A12">
              <w:rPr>
                <w:rFonts w:ascii="Times New Roman" w:hAnsi="Times New Roman" w:cs="Times New Roman"/>
                <w:sz w:val="24"/>
                <w:szCs w:val="24"/>
              </w:rPr>
              <w:t>.</w:t>
            </w:r>
          </w:p>
        </w:tc>
        <w:tc>
          <w:tcPr>
            <w:tcW w:w="2493" w:type="dxa"/>
            <w:tcBorders>
              <w:top w:val="single" w:sz="4" w:space="0" w:color="auto"/>
              <w:left w:val="single" w:sz="4" w:space="0" w:color="auto"/>
              <w:right w:val="single" w:sz="4" w:space="0" w:color="auto"/>
            </w:tcBorders>
            <w:shd w:val="clear" w:color="auto" w:fill="auto"/>
            <w:vAlign w:val="center"/>
          </w:tcPr>
          <w:p w14:paraId="6A0F0460" w14:textId="63DD8B58" w:rsidR="00A35872" w:rsidRPr="00FA72A3" w:rsidRDefault="00A35872" w:rsidP="00583DD1">
            <w:pPr>
              <w:spacing w:after="0" w:line="240" w:lineRule="auto"/>
              <w:jc w:val="both"/>
              <w:rPr>
                <w:rFonts w:ascii="Times New Roman" w:hAnsi="Times New Roman" w:cs="Times New Roman"/>
                <w:sz w:val="24"/>
                <w:szCs w:val="24"/>
              </w:rPr>
            </w:pPr>
            <w:r w:rsidRPr="001D6EC6">
              <w:rPr>
                <w:rFonts w:ascii="Times New Roman" w:hAnsi="Times New Roman" w:cs="Times New Roman"/>
                <w:sz w:val="24"/>
                <w:szCs w:val="24"/>
              </w:rPr>
              <w:t>Paredz apmeklējuma skaitu 2029.</w:t>
            </w:r>
            <w:r>
              <w:rPr>
                <w:rFonts w:ascii="Times New Roman" w:hAnsi="Times New Roman" w:cs="Times New Roman"/>
                <w:sz w:val="24"/>
                <w:szCs w:val="24"/>
              </w:rPr>
              <w:t> </w:t>
            </w:r>
            <w:r w:rsidRPr="001D6EC6">
              <w:rPr>
                <w:rFonts w:ascii="Times New Roman" w:hAnsi="Times New Roman" w:cs="Times New Roman"/>
                <w:sz w:val="24"/>
                <w:szCs w:val="24"/>
              </w:rPr>
              <w:t xml:space="preserve">gadā </w:t>
            </w:r>
            <w:r w:rsidRPr="00BB6828">
              <w:rPr>
                <w:rFonts w:ascii="Times New Roman" w:hAnsi="Times New Roman"/>
                <w:sz w:val="24"/>
              </w:rPr>
              <w:t>–</w:t>
            </w:r>
            <w:r w:rsidRPr="001D6EC6">
              <w:rPr>
                <w:rFonts w:ascii="Times New Roman" w:hAnsi="Times New Roman" w:cs="Times New Roman"/>
                <w:sz w:val="24"/>
                <w:szCs w:val="24"/>
              </w:rPr>
              <w:t xml:space="preserve"> </w:t>
            </w:r>
            <w:r w:rsidRPr="00C04BB0">
              <w:rPr>
                <w:rFonts w:ascii="Times New Roman" w:hAnsi="Times New Roman" w:cs="Times New Roman"/>
                <w:sz w:val="24"/>
                <w:szCs w:val="24"/>
              </w:rPr>
              <w:t xml:space="preserve">vismaz </w:t>
            </w:r>
            <w:r>
              <w:rPr>
                <w:rFonts w:ascii="Times New Roman" w:hAnsi="Times New Roman" w:cs="Times New Roman"/>
                <w:sz w:val="24"/>
                <w:szCs w:val="24"/>
              </w:rPr>
              <w:t>1 500</w:t>
            </w:r>
            <w:r w:rsidRPr="00C04BB0">
              <w:rPr>
                <w:rFonts w:ascii="Times New Roman" w:hAnsi="Times New Roman" w:cs="Times New Roman"/>
                <w:sz w:val="24"/>
                <w:szCs w:val="24"/>
              </w:rPr>
              <w:t xml:space="preserve"> apmeklējumi</w:t>
            </w:r>
          </w:p>
        </w:tc>
        <w:tc>
          <w:tcPr>
            <w:tcW w:w="1019" w:type="dxa"/>
            <w:gridSpan w:val="2"/>
            <w:tcBorders>
              <w:top w:val="single" w:sz="4" w:space="0" w:color="auto"/>
              <w:left w:val="single" w:sz="4" w:space="0" w:color="auto"/>
              <w:right w:val="single" w:sz="4" w:space="0" w:color="auto"/>
            </w:tcBorders>
            <w:shd w:val="clear" w:color="auto" w:fill="auto"/>
            <w:vAlign w:val="center"/>
          </w:tcPr>
          <w:p w14:paraId="5D27D115" w14:textId="2AD514AD" w:rsidR="00A35872" w:rsidRPr="00FA72A3" w:rsidRDefault="00A35872" w:rsidP="00583DD1">
            <w:pPr>
              <w:spacing w:after="0" w:line="240" w:lineRule="auto"/>
              <w:jc w:val="center"/>
              <w:rPr>
                <w:rFonts w:ascii="Times New Roman" w:eastAsia="Times New Roman" w:hAnsi="Times New Roman" w:cs="Times New Roman"/>
                <w:b/>
                <w:sz w:val="24"/>
                <w:szCs w:val="24"/>
              </w:rPr>
            </w:pPr>
            <w:r w:rsidRPr="00FA72A3">
              <w:rPr>
                <w:rFonts w:ascii="Times New Roman" w:eastAsia="Times New Roman" w:hAnsi="Times New Roman" w:cs="Times New Roman"/>
                <w:b/>
                <w:sz w:val="24"/>
                <w:szCs w:val="24"/>
              </w:rPr>
              <w:t>1</w:t>
            </w:r>
          </w:p>
        </w:tc>
        <w:tc>
          <w:tcPr>
            <w:tcW w:w="1032" w:type="dxa"/>
            <w:tcBorders>
              <w:top w:val="single" w:sz="4" w:space="0" w:color="auto"/>
              <w:left w:val="single" w:sz="4" w:space="0" w:color="auto"/>
            </w:tcBorders>
            <w:shd w:val="clear" w:color="auto" w:fill="auto"/>
            <w:vAlign w:val="center"/>
          </w:tcPr>
          <w:p w14:paraId="5B8CF648" w14:textId="77777777" w:rsidR="00A35872" w:rsidRPr="00FA72A3" w:rsidRDefault="00A35872" w:rsidP="00583DD1">
            <w:pPr>
              <w:spacing w:after="0" w:line="240" w:lineRule="auto"/>
              <w:jc w:val="center"/>
              <w:rPr>
                <w:rFonts w:ascii="Times New Roman" w:hAnsi="Times New Roman" w:cs="Times New Roman"/>
                <w:bCs/>
                <w:sz w:val="24"/>
                <w:szCs w:val="24"/>
              </w:rPr>
            </w:pPr>
            <w:r w:rsidRPr="00FA72A3">
              <w:rPr>
                <w:rFonts w:ascii="Times New Roman" w:hAnsi="Times New Roman" w:cs="Times New Roman"/>
                <w:bCs/>
                <w:sz w:val="24"/>
                <w:szCs w:val="24"/>
              </w:rPr>
              <w:t>Punktu skaits</w:t>
            </w:r>
          </w:p>
        </w:tc>
        <w:tc>
          <w:tcPr>
            <w:tcW w:w="9535" w:type="dxa"/>
            <w:vMerge/>
            <w:vAlign w:val="center"/>
          </w:tcPr>
          <w:p w14:paraId="49D11853" w14:textId="77777777" w:rsidR="00A35872" w:rsidRPr="0046518C" w:rsidRDefault="00A35872" w:rsidP="00583DD1">
            <w:pPr>
              <w:pStyle w:val="Sarakstarindkopa"/>
              <w:ind w:left="0"/>
              <w:jc w:val="center"/>
              <w:rPr>
                <w:b/>
                <w:lang w:val="lv-LV" w:eastAsia="en-US"/>
              </w:rPr>
            </w:pPr>
          </w:p>
        </w:tc>
      </w:tr>
      <w:tr w:rsidR="00583DD1" w:rsidRPr="00600025" w14:paraId="3887178E" w14:textId="77777777" w:rsidTr="56037C04">
        <w:trPr>
          <w:trHeight w:val="836"/>
          <w:jc w:val="center"/>
        </w:trPr>
        <w:tc>
          <w:tcPr>
            <w:tcW w:w="800" w:type="dxa"/>
            <w:gridSpan w:val="2"/>
            <w:shd w:val="clear" w:color="auto" w:fill="auto"/>
            <w:vAlign w:val="center"/>
          </w:tcPr>
          <w:p w14:paraId="11C26762" w14:textId="53781A98" w:rsidR="00583DD1" w:rsidRPr="005A06A6" w:rsidRDefault="00583DD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w:t>
            </w:r>
          </w:p>
        </w:tc>
        <w:tc>
          <w:tcPr>
            <w:tcW w:w="4544" w:type="dxa"/>
            <w:gridSpan w:val="4"/>
            <w:shd w:val="clear" w:color="auto" w:fill="auto"/>
            <w:vAlign w:val="center"/>
          </w:tcPr>
          <w:p w14:paraId="57080148" w14:textId="3906E4AF" w:rsidR="00583DD1" w:rsidRPr="00AD7EB7" w:rsidRDefault="004001C7" w:rsidP="0DF4FCEA">
            <w:pPr>
              <w:spacing w:after="0" w:line="240" w:lineRule="auto"/>
              <w:jc w:val="both"/>
              <w:rPr>
                <w:rFonts w:ascii="Times New Roman" w:eastAsia="Times New Roman" w:hAnsi="Times New Roman" w:cs="Times New Roman"/>
                <w:sz w:val="24"/>
                <w:szCs w:val="24"/>
              </w:rPr>
            </w:pPr>
            <w:r w:rsidRPr="00AD7EB7">
              <w:rPr>
                <w:rFonts w:ascii="Times New Roman" w:hAnsi="Times New Roman" w:cs="Times New Roman"/>
                <w:b/>
                <w:sz w:val="24"/>
                <w:szCs w:val="24"/>
                <w:lang w:eastAsia="lv-LV"/>
              </w:rPr>
              <w:t>Projekta iesniegums</w:t>
            </w:r>
            <w:r w:rsidR="00583DD1" w:rsidRPr="00AD7EB7">
              <w:rPr>
                <w:rFonts w:ascii="Times New Roman" w:hAnsi="Times New Roman" w:cs="Times New Roman"/>
                <w:b/>
                <w:sz w:val="24"/>
                <w:szCs w:val="24"/>
                <w:lang w:eastAsia="lv-LV"/>
              </w:rPr>
              <w:t xml:space="preserve"> paredz veicināt līdztiesību kultūras norišu </w:t>
            </w:r>
            <w:r w:rsidR="7FA96D2A" w:rsidRPr="00AD7EB7">
              <w:rPr>
                <w:rFonts w:ascii="Times New Roman" w:hAnsi="Times New Roman" w:cs="Times New Roman"/>
                <w:b/>
                <w:bCs/>
                <w:sz w:val="24"/>
                <w:szCs w:val="24"/>
                <w:lang w:eastAsia="lv-LV"/>
              </w:rPr>
              <w:t xml:space="preserve">vides </w:t>
            </w:r>
            <w:proofErr w:type="spellStart"/>
            <w:r w:rsidR="00583DD1" w:rsidRPr="00AD7EB7">
              <w:rPr>
                <w:rFonts w:ascii="Times New Roman" w:hAnsi="Times New Roman" w:cs="Times New Roman"/>
                <w:b/>
                <w:sz w:val="24"/>
                <w:szCs w:val="24"/>
                <w:lang w:eastAsia="lv-LV"/>
              </w:rPr>
              <w:t>piekļūstamībā</w:t>
            </w:r>
            <w:proofErr w:type="spellEnd"/>
            <w:r w:rsidR="00AD7EB7" w:rsidRPr="00AD7EB7">
              <w:rPr>
                <w:rFonts w:ascii="Times New Roman" w:hAnsi="Times New Roman" w:cs="Times New Roman"/>
                <w:b/>
                <w:sz w:val="24"/>
                <w:szCs w:val="24"/>
                <w:lang w:eastAsia="lv-LV"/>
              </w:rPr>
              <w:t>:</w:t>
            </w:r>
            <w:r w:rsidR="00583DD1" w:rsidRPr="00AD7EB7">
              <w:rPr>
                <w:rFonts w:ascii="Times New Roman" w:eastAsia="Times New Roman" w:hAnsi="Times New Roman" w:cs="Times New Roman"/>
                <w:sz w:val="24"/>
                <w:szCs w:val="24"/>
              </w:rPr>
              <w:t xml:space="preserve"> </w:t>
            </w:r>
          </w:p>
          <w:p w14:paraId="6A04DB1D" w14:textId="636E3E39" w:rsidR="00583DD1" w:rsidRPr="005A06A6" w:rsidRDefault="00583DD1" w:rsidP="00583DD1">
            <w:pPr>
              <w:spacing w:after="0" w:line="240" w:lineRule="auto"/>
              <w:jc w:val="both"/>
              <w:rPr>
                <w:rFonts w:ascii="Times New Roman" w:eastAsia="Times New Roman" w:hAnsi="Times New Roman" w:cs="Times New Roman"/>
                <w:sz w:val="24"/>
                <w:szCs w:val="24"/>
              </w:rPr>
            </w:pPr>
          </w:p>
        </w:tc>
        <w:tc>
          <w:tcPr>
            <w:tcW w:w="9535" w:type="dxa"/>
            <w:shd w:val="clear" w:color="auto" w:fill="auto"/>
            <w:vAlign w:val="center"/>
          </w:tcPr>
          <w:p w14:paraId="5756D06F" w14:textId="77777777" w:rsidR="00583DD1" w:rsidRPr="0046518C" w:rsidRDefault="00583DD1" w:rsidP="00583DD1">
            <w:pPr>
              <w:pStyle w:val="Sarakstarindkopa"/>
              <w:ind w:left="0"/>
              <w:jc w:val="center"/>
              <w:rPr>
                <w:b/>
                <w:lang w:val="lv-LV" w:eastAsia="en-US"/>
              </w:rPr>
            </w:pPr>
          </w:p>
        </w:tc>
      </w:tr>
      <w:tr w:rsidR="00583DD1" w:rsidRPr="00600025" w14:paraId="49096FD3" w14:textId="77777777" w:rsidTr="56037C04">
        <w:trPr>
          <w:trHeight w:val="1833"/>
          <w:jc w:val="center"/>
        </w:trPr>
        <w:tc>
          <w:tcPr>
            <w:tcW w:w="800" w:type="dxa"/>
            <w:gridSpan w:val="2"/>
            <w:shd w:val="clear" w:color="auto" w:fill="auto"/>
            <w:vAlign w:val="center"/>
          </w:tcPr>
          <w:p w14:paraId="319F6546" w14:textId="41A1159B"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.1.</w:t>
            </w:r>
          </w:p>
        </w:tc>
        <w:tc>
          <w:tcPr>
            <w:tcW w:w="2493" w:type="dxa"/>
            <w:shd w:val="clear" w:color="auto" w:fill="auto"/>
            <w:vAlign w:val="center"/>
          </w:tcPr>
          <w:p w14:paraId="13384C15" w14:textId="42CC93A5" w:rsidR="00583DD1" w:rsidRPr="00AD7EB7" w:rsidRDefault="7760E06A" w:rsidP="0DF4FCEA">
            <w:pPr>
              <w:spacing w:after="0" w:line="240" w:lineRule="auto"/>
              <w:jc w:val="both"/>
              <w:rPr>
                <w:rFonts w:ascii="Times New Roman" w:eastAsia="Times New Roman" w:hAnsi="Times New Roman" w:cs="Times New Roman"/>
                <w:sz w:val="24"/>
                <w:szCs w:val="24"/>
              </w:rPr>
            </w:pPr>
            <w:r w:rsidRPr="00AD7EB7">
              <w:rPr>
                <w:rFonts w:ascii="Times New Roman" w:eastAsia="Times New Roman" w:hAnsi="Times New Roman" w:cs="Times New Roman"/>
                <w:sz w:val="24"/>
                <w:szCs w:val="24"/>
              </w:rPr>
              <w:t xml:space="preserve">Vides </w:t>
            </w:r>
            <w:r w:rsidR="2223F2BE" w:rsidRPr="00AD7EB7">
              <w:rPr>
                <w:rFonts w:ascii="Times New Roman" w:eastAsia="Times New Roman" w:hAnsi="Times New Roman" w:cs="Times New Roman"/>
                <w:sz w:val="24"/>
                <w:szCs w:val="24"/>
              </w:rPr>
              <w:t>pieejamīb</w:t>
            </w:r>
            <w:r w:rsidRPr="00AD7EB7">
              <w:rPr>
                <w:rFonts w:ascii="Times New Roman" w:eastAsia="Times New Roman" w:hAnsi="Times New Roman" w:cs="Times New Roman"/>
                <w:sz w:val="24"/>
                <w:szCs w:val="24"/>
              </w:rPr>
              <w:t>a</w:t>
            </w:r>
            <w:r w:rsidR="2223F2BE" w:rsidRPr="00AD7EB7">
              <w:rPr>
                <w:rFonts w:ascii="Times New Roman" w:eastAsia="Times New Roman" w:hAnsi="Times New Roman" w:cs="Times New Roman"/>
                <w:sz w:val="24"/>
                <w:szCs w:val="24"/>
              </w:rPr>
              <w:t>s risinājumi</w:t>
            </w:r>
            <w:r w:rsidRPr="00AD7EB7">
              <w:rPr>
                <w:rFonts w:ascii="Times New Roman" w:eastAsia="Times New Roman" w:hAnsi="Times New Roman" w:cs="Times New Roman"/>
                <w:sz w:val="24"/>
                <w:szCs w:val="24"/>
              </w:rPr>
              <w:t xml:space="preserve"> projektā ir atspoguļot</w:t>
            </w:r>
            <w:r w:rsidR="00483976">
              <w:rPr>
                <w:rFonts w:ascii="Times New Roman" w:eastAsia="Times New Roman" w:hAnsi="Times New Roman" w:cs="Times New Roman"/>
                <w:sz w:val="24"/>
                <w:szCs w:val="24"/>
              </w:rPr>
              <w:t>i</w:t>
            </w:r>
            <w:r w:rsidRPr="00AD7EB7">
              <w:rPr>
                <w:rFonts w:ascii="Times New Roman" w:eastAsia="Times New Roman" w:hAnsi="Times New Roman" w:cs="Times New Roman"/>
                <w:sz w:val="24"/>
                <w:szCs w:val="24"/>
              </w:rPr>
              <w:t xml:space="preserve"> augstā kvalitātes līmenī</w:t>
            </w:r>
          </w:p>
          <w:p w14:paraId="4AFCFB3B" w14:textId="614DE902" w:rsidR="00583DD1" w:rsidRPr="00AD7EB7" w:rsidRDefault="00583DD1" w:rsidP="00583DD1">
            <w:pPr>
              <w:spacing w:after="0" w:line="240" w:lineRule="auto"/>
              <w:jc w:val="both"/>
              <w:rPr>
                <w:rFonts w:ascii="Times New Roman" w:eastAsia="Times New Roman" w:hAnsi="Times New Roman" w:cs="Times New Roman"/>
                <w:sz w:val="24"/>
                <w:szCs w:val="24"/>
              </w:rPr>
            </w:pPr>
          </w:p>
        </w:tc>
        <w:tc>
          <w:tcPr>
            <w:tcW w:w="1019" w:type="dxa"/>
            <w:gridSpan w:val="2"/>
            <w:shd w:val="clear" w:color="auto" w:fill="auto"/>
            <w:vAlign w:val="center"/>
          </w:tcPr>
          <w:p w14:paraId="663EE73D" w14:textId="3F6DBE81" w:rsidR="00583DD1" w:rsidRPr="005A06A6" w:rsidRDefault="59CAC4C2"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3</w:t>
            </w:r>
          </w:p>
        </w:tc>
        <w:tc>
          <w:tcPr>
            <w:tcW w:w="1032" w:type="dxa"/>
            <w:shd w:val="clear" w:color="auto" w:fill="auto"/>
            <w:vAlign w:val="center"/>
          </w:tcPr>
          <w:p w14:paraId="163A0314"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535" w:type="dxa"/>
            <w:vMerge w:val="restart"/>
            <w:shd w:val="clear" w:color="auto" w:fill="auto"/>
            <w:vAlign w:val="center"/>
          </w:tcPr>
          <w:p w14:paraId="1B6F3E85" w14:textId="7D866DDB" w:rsidR="00583DD1" w:rsidRPr="00AF3764" w:rsidRDefault="00583DD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i/>
                <w:iCs/>
                <w:lang w:val="lv-LV"/>
              </w:rPr>
              <w:t>Kritērijs ir izslēdzošs. Kritērijā jāsaņem vismaz 1 punkts.</w:t>
            </w:r>
            <w:r w:rsidRPr="5A6F85E2">
              <w:rPr>
                <w:rStyle w:val="eop"/>
                <w:lang w:val="lv-LV"/>
              </w:rPr>
              <w:t> </w:t>
            </w:r>
          </w:p>
          <w:p w14:paraId="6CE3960F" w14:textId="22B546F4" w:rsidR="00583DD1" w:rsidRDefault="00583DD1" w:rsidP="0DF4FCEA">
            <w:pPr>
              <w:pStyle w:val="paragraph"/>
              <w:spacing w:before="0" w:beforeAutospacing="0" w:after="0" w:afterAutospacing="0"/>
              <w:jc w:val="both"/>
              <w:rPr>
                <w:rFonts w:ascii="Segoe UI" w:hAnsi="Segoe UI" w:cs="Segoe UI"/>
                <w:color w:val="000000" w:themeColor="text1"/>
                <w:sz w:val="18"/>
                <w:szCs w:val="18"/>
                <w:lang w:val="lv-LV"/>
              </w:rPr>
            </w:pPr>
            <w:r w:rsidRPr="00AF3764">
              <w:rPr>
                <w:rStyle w:val="eop"/>
                <w:lang w:val="lv-LV"/>
              </w:rPr>
              <w:t> </w:t>
            </w:r>
          </w:p>
          <w:p w14:paraId="125EB97E" w14:textId="5AFBE3A5" w:rsidR="00583DD1" w:rsidRPr="00FE36D2" w:rsidRDefault="00583DD1" w:rsidP="0DF4FCEA">
            <w:pPr>
              <w:spacing w:after="0" w:line="240" w:lineRule="auto"/>
              <w:jc w:val="both"/>
              <w:textAlignment w:val="baseline"/>
              <w:rPr>
                <w:rFonts w:ascii="Times New Roman" w:eastAsia="Times New Roman" w:hAnsi="Times New Roman" w:cs="Times New Roman"/>
                <w:color w:val="000000"/>
                <w:sz w:val="18"/>
                <w:szCs w:val="18"/>
              </w:rPr>
            </w:pPr>
            <w:r w:rsidRPr="0DF4FCEA">
              <w:rPr>
                <w:rStyle w:val="normaltextrun"/>
                <w:rFonts w:ascii="Times New Roman" w:eastAsia="Times New Roman" w:hAnsi="Times New Roman" w:cs="Times New Roman"/>
              </w:rPr>
              <w:t xml:space="preserve">Projekta iesniegumā ir jāietver informācija par to, kā tiks veicināta </w:t>
            </w:r>
            <w:r w:rsidR="6C5C5D4E" w:rsidRPr="0DF4FCEA">
              <w:rPr>
                <w:rStyle w:val="normaltextrun"/>
                <w:rFonts w:ascii="Times New Roman" w:eastAsia="Times New Roman" w:hAnsi="Times New Roman" w:cs="Times New Roman"/>
              </w:rPr>
              <w:t>v</w:t>
            </w:r>
            <w:r w:rsidR="6C5C5D4E" w:rsidRPr="0DF4FCEA">
              <w:rPr>
                <w:rFonts w:ascii="Times New Roman" w:eastAsia="Times New Roman" w:hAnsi="Times New Roman" w:cs="Times New Roman"/>
                <w:sz w:val="24"/>
                <w:szCs w:val="24"/>
              </w:rPr>
              <w:t xml:space="preserve">ides iekļaušanas dimensija projektā, </w:t>
            </w:r>
            <w:r w:rsidRPr="0DF4FCEA">
              <w:rPr>
                <w:rStyle w:val="normaltextrun"/>
                <w:rFonts w:ascii="Times New Roman" w:eastAsia="Times New Roman" w:hAnsi="Times New Roman" w:cs="Times New Roman"/>
              </w:rPr>
              <w:t>tai skaitā ietver</w:t>
            </w:r>
            <w:r w:rsidR="7972CCF1" w:rsidRPr="0DF4FCEA">
              <w:rPr>
                <w:rStyle w:val="normaltextrun"/>
                <w:rFonts w:ascii="Times New Roman" w:eastAsia="Times New Roman" w:hAnsi="Times New Roman" w:cs="Times New Roman"/>
              </w:rPr>
              <w:t>ot</w:t>
            </w:r>
            <w:r w:rsidRPr="0DF4FCEA">
              <w:rPr>
                <w:rStyle w:val="normaltextrun"/>
                <w:rFonts w:ascii="Times New Roman" w:eastAsia="Times New Roman" w:hAnsi="Times New Roman" w:cs="Times New Roman"/>
              </w:rPr>
              <w:t xml:space="preserve"> informāciju par vismaz vienu praktisku risinājumu.</w:t>
            </w:r>
            <w:r w:rsidRPr="0DF4FCEA">
              <w:rPr>
                <w:rStyle w:val="eop"/>
                <w:rFonts w:ascii="Times New Roman" w:eastAsia="Times New Roman" w:hAnsi="Times New Roman" w:cs="Times New Roman"/>
              </w:rPr>
              <w:t>  </w:t>
            </w:r>
          </w:p>
          <w:p w14:paraId="02C5F2DF" w14:textId="77777777" w:rsidR="00583DD1" w:rsidRPr="00FE36D2" w:rsidRDefault="00583DD1" w:rsidP="00583DD1">
            <w:pPr>
              <w:pStyle w:val="paragraph"/>
              <w:spacing w:before="0" w:beforeAutospacing="0" w:after="0" w:afterAutospacing="0"/>
              <w:jc w:val="both"/>
              <w:textAlignment w:val="baseline"/>
              <w:rPr>
                <w:color w:val="000000"/>
                <w:sz w:val="18"/>
                <w:szCs w:val="18"/>
                <w:lang w:val="lv-LV"/>
              </w:rPr>
            </w:pPr>
            <w:r w:rsidRPr="0DF4FCEA">
              <w:rPr>
                <w:rStyle w:val="eop"/>
                <w:lang w:val="lv-LV"/>
              </w:rPr>
              <w:t> </w:t>
            </w:r>
          </w:p>
          <w:p w14:paraId="7F03142C" w14:textId="727F99D8" w:rsidR="00583DD1" w:rsidRPr="00483976" w:rsidRDefault="00583DD1" w:rsidP="56037C04">
            <w:pPr>
              <w:pStyle w:val="paragraph"/>
              <w:spacing w:before="0" w:beforeAutospacing="0" w:after="0" w:afterAutospacing="0"/>
              <w:jc w:val="both"/>
              <w:textAlignment w:val="baseline"/>
              <w:rPr>
                <w:rStyle w:val="normaltextrun"/>
                <w:color w:val="000000"/>
                <w:lang w:val="lv-LV"/>
              </w:rPr>
            </w:pPr>
            <w:r w:rsidRPr="00483976">
              <w:rPr>
                <w:rStyle w:val="normaltextrun"/>
                <w:b/>
                <w:bCs/>
                <w:lang w:val="lv-LV"/>
              </w:rPr>
              <w:t>4.</w:t>
            </w:r>
            <w:r w:rsidR="00C7241E" w:rsidRPr="00483976">
              <w:rPr>
                <w:rStyle w:val="normaltextrun"/>
                <w:b/>
                <w:bCs/>
                <w:lang w:val="lv-LV"/>
              </w:rPr>
              <w:t>4</w:t>
            </w:r>
            <w:r w:rsidRPr="00483976">
              <w:rPr>
                <w:rStyle w:val="normaltextrun"/>
                <w:b/>
                <w:bCs/>
                <w:lang w:val="lv-LV"/>
              </w:rPr>
              <w:t>.</w:t>
            </w:r>
            <w:r w:rsidR="00F67C05" w:rsidRPr="00483976">
              <w:rPr>
                <w:rStyle w:val="normaltextrun"/>
                <w:b/>
                <w:bCs/>
                <w:lang w:val="lv-LV"/>
              </w:rPr>
              <w:t>1</w:t>
            </w:r>
            <w:r w:rsidRPr="00483976">
              <w:rPr>
                <w:rStyle w:val="normaltextrun"/>
                <w:b/>
                <w:bCs/>
                <w:lang w:val="lv-LV"/>
              </w:rPr>
              <w:t>. </w:t>
            </w:r>
            <w:proofErr w:type="spellStart"/>
            <w:r w:rsidRPr="00483976">
              <w:rPr>
                <w:rStyle w:val="normaltextrun"/>
                <w:b/>
                <w:bCs/>
                <w:lang w:val="lv-LV"/>
              </w:rPr>
              <w:t>apakškritērijā</w:t>
            </w:r>
            <w:proofErr w:type="spellEnd"/>
            <w:r w:rsidRPr="00483976">
              <w:rPr>
                <w:rStyle w:val="normaltextrun"/>
                <w:b/>
                <w:bCs/>
                <w:lang w:val="lv-LV"/>
              </w:rPr>
              <w:t xml:space="preserve"> saņem </w:t>
            </w:r>
            <w:r w:rsidR="00F67C05" w:rsidRPr="00483976">
              <w:rPr>
                <w:rStyle w:val="normaltextrun"/>
                <w:b/>
                <w:bCs/>
                <w:lang w:val="lv-LV"/>
              </w:rPr>
              <w:t>3</w:t>
            </w:r>
            <w:r w:rsidRPr="00483976">
              <w:rPr>
                <w:rStyle w:val="normaltextrun"/>
                <w:b/>
                <w:bCs/>
                <w:lang w:val="lv-LV"/>
              </w:rPr>
              <w:t xml:space="preserve"> punktus, </w:t>
            </w:r>
            <w:r w:rsidRPr="00483976">
              <w:rPr>
                <w:rStyle w:val="normaltextrun"/>
                <w:lang w:val="lv-LV"/>
              </w:rPr>
              <w:t xml:space="preserve">ja </w:t>
            </w:r>
            <w:r w:rsidR="650E3A30" w:rsidRPr="00483976">
              <w:rPr>
                <w:rStyle w:val="normaltextrun"/>
                <w:color w:val="000000" w:themeColor="text1"/>
                <w:lang w:val="lv-LV"/>
              </w:rPr>
              <w:t xml:space="preserve">vides </w:t>
            </w:r>
            <w:r w:rsidR="4AC7432D" w:rsidRPr="00483976">
              <w:rPr>
                <w:rStyle w:val="normaltextrun"/>
                <w:color w:val="000000" w:themeColor="text1"/>
                <w:lang w:val="lv-LV"/>
              </w:rPr>
              <w:t>pieejamības</w:t>
            </w:r>
            <w:r w:rsidR="650E3A30" w:rsidRPr="00483976">
              <w:rPr>
                <w:rStyle w:val="normaltextrun"/>
                <w:color w:val="000000" w:themeColor="text1"/>
                <w:lang w:val="lv-LV"/>
              </w:rPr>
              <w:t xml:space="preserve"> </w:t>
            </w:r>
            <w:r w:rsidRPr="00483976">
              <w:rPr>
                <w:rStyle w:val="normaltextrun"/>
                <w:color w:val="000000" w:themeColor="text1"/>
                <w:lang w:val="lv-LV"/>
              </w:rPr>
              <w:t>risinājum</w:t>
            </w:r>
            <w:r w:rsidR="50A9A76F" w:rsidRPr="00483976">
              <w:rPr>
                <w:rStyle w:val="normaltextrun"/>
                <w:color w:val="000000" w:themeColor="text1"/>
                <w:lang w:val="lv-LV"/>
              </w:rPr>
              <w:t>i atspoguļoti augstā kvalitātē</w:t>
            </w:r>
            <w:r w:rsidR="0BB7BF02" w:rsidRPr="00483976">
              <w:rPr>
                <w:rStyle w:val="normaltextrun"/>
                <w:color w:val="000000" w:themeColor="text1"/>
                <w:lang w:val="lv-LV"/>
              </w:rPr>
              <w:t xml:space="preserve">, paredzot </w:t>
            </w:r>
            <w:r w:rsidR="7411BBC5" w:rsidRPr="00483976">
              <w:rPr>
                <w:rStyle w:val="normaltextrun"/>
                <w:color w:val="000000" w:themeColor="text1"/>
                <w:lang w:val="lv-LV"/>
              </w:rPr>
              <w:t>telpu un pasākumu</w:t>
            </w:r>
            <w:r w:rsidR="0BB7BF02" w:rsidRPr="00483976">
              <w:rPr>
                <w:rStyle w:val="normaltextrun"/>
                <w:color w:val="000000" w:themeColor="text1"/>
                <w:lang w:val="lv-LV"/>
              </w:rPr>
              <w:t xml:space="preserve"> pieejamības risinājumus dažādiem mērķauditorijas segmentiem</w:t>
            </w:r>
            <w:r w:rsidR="1BA2E155" w:rsidRPr="00483976">
              <w:rPr>
                <w:rStyle w:val="normaltextrun"/>
                <w:color w:val="000000" w:themeColor="text1"/>
                <w:lang w:val="lv-LV"/>
              </w:rPr>
              <w:t xml:space="preserve">, nodrošinot </w:t>
            </w:r>
            <w:proofErr w:type="spellStart"/>
            <w:r w:rsidR="1BA2E155" w:rsidRPr="00483976">
              <w:rPr>
                <w:rStyle w:val="normaltextrun"/>
                <w:color w:val="000000" w:themeColor="text1"/>
                <w:lang w:val="lv-LV"/>
              </w:rPr>
              <w:t>piekļūstamību</w:t>
            </w:r>
            <w:proofErr w:type="spellEnd"/>
            <w:r w:rsidR="1BA2E155" w:rsidRPr="00483976">
              <w:rPr>
                <w:rStyle w:val="normaltextrun"/>
                <w:color w:val="000000" w:themeColor="text1"/>
                <w:lang w:val="lv-LV"/>
              </w:rPr>
              <w:t xml:space="preserve"> visām aktivitātēm</w:t>
            </w:r>
            <w:r w:rsidR="00F67C05" w:rsidRPr="00483976">
              <w:rPr>
                <w:rStyle w:val="normaltextrun"/>
                <w:color w:val="000000" w:themeColor="text1"/>
                <w:lang w:val="lv-LV"/>
              </w:rPr>
              <w:t>;</w:t>
            </w:r>
          </w:p>
          <w:p w14:paraId="3429E0E9" w14:textId="77777777" w:rsidR="00583DD1" w:rsidRPr="00483976" w:rsidRDefault="00583DD1" w:rsidP="00583DD1">
            <w:pPr>
              <w:pStyle w:val="paragraph"/>
              <w:spacing w:before="0" w:beforeAutospacing="0" w:after="0" w:afterAutospacing="0"/>
              <w:jc w:val="both"/>
              <w:textAlignment w:val="baseline"/>
              <w:rPr>
                <w:color w:val="000000"/>
                <w:lang w:val="lv-LV"/>
              </w:rPr>
            </w:pPr>
            <w:r w:rsidRPr="00483976">
              <w:rPr>
                <w:rStyle w:val="eop"/>
                <w:lang w:val="lv-LV"/>
              </w:rPr>
              <w:t> </w:t>
            </w:r>
          </w:p>
          <w:p w14:paraId="06FFCA7B" w14:textId="6FF5B163" w:rsidR="00F67C05" w:rsidRPr="00483976" w:rsidRDefault="70ED2EA7" w:rsidP="56037C04">
            <w:pPr>
              <w:pStyle w:val="paragraph"/>
              <w:spacing w:before="0" w:beforeAutospacing="0" w:after="0" w:afterAutospacing="0"/>
              <w:jc w:val="both"/>
              <w:rPr>
                <w:rStyle w:val="normaltextrun"/>
                <w:lang w:val="lv-LV"/>
              </w:rPr>
            </w:pPr>
            <w:r w:rsidRPr="00483976">
              <w:rPr>
                <w:rStyle w:val="normaltextrun"/>
                <w:b/>
                <w:bCs/>
                <w:lang w:val="lv-LV"/>
              </w:rPr>
              <w:t>4.4.</w:t>
            </w:r>
            <w:r w:rsidR="00F67C05" w:rsidRPr="00483976">
              <w:rPr>
                <w:rStyle w:val="normaltextrun"/>
                <w:b/>
                <w:bCs/>
                <w:lang w:val="lv-LV"/>
              </w:rPr>
              <w:t>2</w:t>
            </w:r>
            <w:r w:rsidRPr="00483976">
              <w:rPr>
                <w:rStyle w:val="normaltextrun"/>
                <w:b/>
                <w:bCs/>
                <w:lang w:val="lv-LV"/>
              </w:rPr>
              <w:t>. </w:t>
            </w:r>
            <w:proofErr w:type="spellStart"/>
            <w:r w:rsidRPr="00483976">
              <w:rPr>
                <w:rStyle w:val="normaltextrun"/>
                <w:b/>
                <w:bCs/>
                <w:lang w:val="lv-LV"/>
              </w:rPr>
              <w:t>apakškritērijā</w:t>
            </w:r>
            <w:proofErr w:type="spellEnd"/>
            <w:r w:rsidRPr="00483976">
              <w:rPr>
                <w:rStyle w:val="normaltextrun"/>
                <w:b/>
                <w:bCs/>
                <w:lang w:val="lv-LV"/>
              </w:rPr>
              <w:t xml:space="preserve"> saņem </w:t>
            </w:r>
            <w:r w:rsidR="00F67C05" w:rsidRPr="00483976">
              <w:rPr>
                <w:rStyle w:val="normaltextrun"/>
                <w:b/>
                <w:bCs/>
                <w:lang w:val="lv-LV"/>
              </w:rPr>
              <w:t>2</w:t>
            </w:r>
            <w:r w:rsidRPr="00483976">
              <w:rPr>
                <w:rStyle w:val="normaltextrun"/>
                <w:b/>
                <w:bCs/>
                <w:lang w:val="lv-LV"/>
              </w:rPr>
              <w:t xml:space="preserve"> punktu, </w:t>
            </w:r>
            <w:r w:rsidRPr="00483976">
              <w:rPr>
                <w:rStyle w:val="normaltextrun"/>
                <w:lang w:val="lv-LV"/>
              </w:rPr>
              <w:t>ja</w:t>
            </w:r>
            <w:r w:rsidR="00F67C05" w:rsidRPr="00483976">
              <w:rPr>
                <w:lang w:val="lv-LV"/>
              </w:rPr>
              <w:t xml:space="preserve"> </w:t>
            </w:r>
            <w:r w:rsidR="00F67C05" w:rsidRPr="00483976">
              <w:rPr>
                <w:rStyle w:val="normaltextrun"/>
                <w:lang w:val="lv-LV"/>
              </w:rPr>
              <w:t>vides pieejamības risinājumi kultūras piemineklī, ņemot vērā būvnormatīvu ierobežojumus, ir izvēlēti kvalitatīvi, vienlaikus</w:t>
            </w:r>
            <w:proofErr w:type="gramStart"/>
            <w:r w:rsidR="00F67C05" w:rsidRPr="00483976">
              <w:rPr>
                <w:rStyle w:val="normaltextrun"/>
                <w:lang w:val="lv-LV"/>
              </w:rPr>
              <w:t xml:space="preserve"> nodrošinot daļēju </w:t>
            </w:r>
            <w:proofErr w:type="spellStart"/>
            <w:r w:rsidR="00F67C05" w:rsidRPr="00483976">
              <w:rPr>
                <w:rStyle w:val="normaltextrun"/>
                <w:lang w:val="lv-LV"/>
              </w:rPr>
              <w:t>piekļūstamību</w:t>
            </w:r>
            <w:proofErr w:type="spellEnd"/>
            <w:proofErr w:type="gramEnd"/>
            <w:r w:rsidR="00F67C05" w:rsidRPr="00483976">
              <w:rPr>
                <w:rStyle w:val="normaltextrun"/>
                <w:lang w:val="lv-LV"/>
              </w:rPr>
              <w:t>;</w:t>
            </w:r>
          </w:p>
          <w:p w14:paraId="70945119" w14:textId="77777777" w:rsidR="00F67C05" w:rsidRPr="00483976" w:rsidRDefault="00F67C05" w:rsidP="56037C04">
            <w:pPr>
              <w:pStyle w:val="paragraph"/>
              <w:spacing w:before="0" w:beforeAutospacing="0" w:after="0" w:afterAutospacing="0"/>
              <w:jc w:val="both"/>
              <w:rPr>
                <w:rStyle w:val="normaltextrun"/>
                <w:lang w:val="lv-LV"/>
              </w:rPr>
            </w:pPr>
          </w:p>
          <w:p w14:paraId="7F1F5A11" w14:textId="5FDA2F7D" w:rsidR="70ED2EA7" w:rsidRPr="00483976" w:rsidRDefault="00F67C05" w:rsidP="00F67C05">
            <w:pPr>
              <w:spacing w:after="0" w:line="240" w:lineRule="auto"/>
              <w:jc w:val="both"/>
              <w:rPr>
                <w:rStyle w:val="normaltextrun"/>
                <w:rFonts w:ascii="Times New Roman" w:hAnsi="Times New Roman" w:cs="Times New Roman"/>
                <w:sz w:val="24"/>
                <w:szCs w:val="24"/>
              </w:rPr>
            </w:pPr>
            <w:r w:rsidRPr="00483976">
              <w:rPr>
                <w:rStyle w:val="normaltextrun"/>
                <w:rFonts w:ascii="Times New Roman" w:hAnsi="Times New Roman" w:cs="Times New Roman"/>
                <w:b/>
                <w:bCs/>
                <w:sz w:val="24"/>
                <w:szCs w:val="24"/>
              </w:rPr>
              <w:t>4.4.3. </w:t>
            </w:r>
            <w:proofErr w:type="spellStart"/>
            <w:r w:rsidRPr="00483976">
              <w:rPr>
                <w:rStyle w:val="normaltextrun"/>
                <w:rFonts w:ascii="Times New Roman" w:hAnsi="Times New Roman" w:cs="Times New Roman"/>
                <w:b/>
                <w:bCs/>
                <w:sz w:val="24"/>
                <w:szCs w:val="24"/>
              </w:rPr>
              <w:t>apakškritērijā</w:t>
            </w:r>
            <w:proofErr w:type="spellEnd"/>
            <w:r w:rsidRPr="00483976">
              <w:rPr>
                <w:rStyle w:val="normaltextrun"/>
                <w:rFonts w:ascii="Times New Roman" w:hAnsi="Times New Roman" w:cs="Times New Roman"/>
                <w:b/>
                <w:bCs/>
                <w:sz w:val="24"/>
                <w:szCs w:val="24"/>
              </w:rPr>
              <w:t xml:space="preserve"> saņem 1 punktu, </w:t>
            </w:r>
            <w:r w:rsidRPr="00483976">
              <w:rPr>
                <w:rStyle w:val="normaltextrun"/>
                <w:rFonts w:ascii="Times New Roman" w:eastAsia="Times New Roman" w:hAnsi="Times New Roman" w:cs="Times New Roman"/>
                <w:sz w:val="24"/>
                <w:szCs w:val="24"/>
              </w:rPr>
              <w:t>ja</w:t>
            </w:r>
            <w:r w:rsidRPr="00483976">
              <w:rPr>
                <w:rStyle w:val="normaltextrun"/>
                <w:rFonts w:ascii="Times New Roman" w:hAnsi="Times New Roman" w:cs="Times New Roman"/>
                <w:sz w:val="24"/>
                <w:szCs w:val="24"/>
              </w:rPr>
              <w:t xml:space="preserve"> vides iekļaušanas dimensija projektā tiek īstenota, izpildot būvniecības standartus.</w:t>
            </w:r>
          </w:p>
          <w:p w14:paraId="6C363E67" w14:textId="77777777" w:rsidR="00845D4B" w:rsidRDefault="00845D4B" w:rsidP="00F67C05">
            <w:pPr>
              <w:spacing w:after="0" w:line="240" w:lineRule="auto"/>
              <w:jc w:val="both"/>
              <w:rPr>
                <w:rStyle w:val="normaltextrun"/>
                <w:rFonts w:ascii="Times New Roman" w:hAnsi="Times New Roman" w:cs="Times New Roman"/>
              </w:rPr>
            </w:pPr>
          </w:p>
          <w:p w14:paraId="6D33ACC4" w14:textId="3FC336D9" w:rsidR="00845D4B" w:rsidRPr="00483976" w:rsidRDefault="00845D4B" w:rsidP="00F67C05">
            <w:pPr>
              <w:spacing w:after="0" w:line="240" w:lineRule="auto"/>
              <w:jc w:val="both"/>
              <w:rPr>
                <w:rStyle w:val="normaltextrun"/>
                <w:rFonts w:ascii="Times New Roman" w:eastAsia="Times New Roman" w:hAnsi="Times New Roman" w:cs="Times New Roman"/>
                <w:sz w:val="24"/>
                <w:szCs w:val="24"/>
                <w:lang w:eastAsia="lv-LV"/>
              </w:rPr>
            </w:pPr>
            <w:r w:rsidRPr="00483976">
              <w:rPr>
                <w:rStyle w:val="normaltextrun"/>
                <w:rFonts w:ascii="Times New Roman" w:hAnsi="Times New Roman" w:cs="Times New Roman"/>
                <w:b/>
                <w:bCs/>
                <w:sz w:val="24"/>
                <w:szCs w:val="24"/>
              </w:rPr>
              <w:lastRenderedPageBreak/>
              <w:t>4.4.4. </w:t>
            </w:r>
            <w:proofErr w:type="spellStart"/>
            <w:r w:rsidRPr="00483976">
              <w:rPr>
                <w:rStyle w:val="normaltextrun"/>
                <w:rFonts w:ascii="Times New Roman" w:hAnsi="Times New Roman" w:cs="Times New Roman"/>
                <w:b/>
                <w:bCs/>
                <w:sz w:val="24"/>
                <w:szCs w:val="24"/>
              </w:rPr>
              <w:t>apakškritērijā</w:t>
            </w:r>
            <w:proofErr w:type="spellEnd"/>
            <w:r w:rsidRPr="00483976">
              <w:rPr>
                <w:rStyle w:val="normaltextrun"/>
                <w:rFonts w:ascii="Times New Roman" w:hAnsi="Times New Roman" w:cs="Times New Roman"/>
                <w:b/>
                <w:bCs/>
                <w:sz w:val="24"/>
                <w:szCs w:val="24"/>
              </w:rPr>
              <w:t xml:space="preserve"> saņem 0 punktu</w:t>
            </w:r>
            <w:r w:rsidR="00483976">
              <w:rPr>
                <w:rStyle w:val="normaltextrun"/>
                <w:rFonts w:ascii="Times New Roman" w:hAnsi="Times New Roman" w:cs="Times New Roman"/>
                <w:b/>
                <w:bCs/>
                <w:sz w:val="24"/>
                <w:szCs w:val="24"/>
              </w:rPr>
              <w:t>s</w:t>
            </w:r>
            <w:r w:rsidRPr="00483976">
              <w:rPr>
                <w:rStyle w:val="normaltextrun"/>
                <w:rFonts w:ascii="Times New Roman" w:hAnsi="Times New Roman" w:cs="Times New Roman"/>
                <w:b/>
                <w:bCs/>
                <w:sz w:val="24"/>
                <w:szCs w:val="24"/>
              </w:rPr>
              <w:t xml:space="preserve">, </w:t>
            </w:r>
            <w:r w:rsidRPr="00483976">
              <w:rPr>
                <w:rStyle w:val="normaltextrun"/>
                <w:rFonts w:ascii="Times New Roman" w:eastAsia="Times New Roman" w:hAnsi="Times New Roman" w:cs="Times New Roman"/>
                <w:sz w:val="24"/>
                <w:szCs w:val="24"/>
              </w:rPr>
              <w:t>ja</w:t>
            </w:r>
            <w:r w:rsidRPr="00483976">
              <w:rPr>
                <w:rStyle w:val="normaltextrun"/>
                <w:rFonts w:ascii="Times New Roman" w:hAnsi="Times New Roman" w:cs="Times New Roman"/>
                <w:sz w:val="24"/>
                <w:szCs w:val="24"/>
              </w:rPr>
              <w:t xml:space="preserve"> </w:t>
            </w:r>
            <w:r w:rsidRPr="00483976">
              <w:rPr>
                <w:rFonts w:ascii="Times New Roman" w:hAnsi="Times New Roman" w:cs="Times New Roman"/>
                <w:sz w:val="24"/>
                <w:szCs w:val="24"/>
              </w:rPr>
              <w:t>netiek izpildīts vismaz 4.4.3.</w:t>
            </w:r>
            <w:r w:rsidR="0008352E">
              <w:rPr>
                <w:rFonts w:ascii="Times New Roman" w:hAnsi="Times New Roman" w:cs="Times New Roman"/>
                <w:sz w:val="24"/>
                <w:szCs w:val="24"/>
              </w:rPr>
              <w:t> </w:t>
            </w:r>
            <w:proofErr w:type="spellStart"/>
            <w:r w:rsidR="0008352E">
              <w:rPr>
                <w:rFonts w:ascii="Times New Roman" w:hAnsi="Times New Roman" w:cs="Times New Roman"/>
                <w:sz w:val="24"/>
                <w:szCs w:val="24"/>
              </w:rPr>
              <w:t>apakš</w:t>
            </w:r>
            <w:r w:rsidRPr="00483976">
              <w:rPr>
                <w:rFonts w:ascii="Times New Roman" w:hAnsi="Times New Roman" w:cs="Times New Roman"/>
                <w:sz w:val="24"/>
                <w:szCs w:val="24"/>
              </w:rPr>
              <w:t>kritērija</w:t>
            </w:r>
            <w:proofErr w:type="spellEnd"/>
            <w:r w:rsidRPr="00483976">
              <w:rPr>
                <w:rFonts w:ascii="Times New Roman" w:hAnsi="Times New Roman" w:cs="Times New Roman"/>
                <w:sz w:val="24"/>
                <w:szCs w:val="24"/>
              </w:rPr>
              <w:t xml:space="preserve"> prasības, </w:t>
            </w:r>
            <w:r w:rsidRPr="00483976">
              <w:rPr>
                <w:rStyle w:val="normaltextrun"/>
                <w:rFonts w:ascii="Times New Roman" w:hAnsi="Times New Roman" w:cs="Times New Roman"/>
                <w:b/>
                <w:bCs/>
                <w:sz w:val="24"/>
                <w:szCs w:val="24"/>
              </w:rPr>
              <w:t>vērtējums ir „Nē”</w:t>
            </w:r>
            <w:r w:rsidRPr="00483976">
              <w:rPr>
                <w:rStyle w:val="normaltextrun"/>
                <w:rFonts w:ascii="Times New Roman" w:hAnsi="Times New Roman" w:cs="Times New Roman"/>
                <w:sz w:val="24"/>
                <w:szCs w:val="24"/>
              </w:rPr>
              <w:t xml:space="preserve"> un </w:t>
            </w:r>
            <w:r w:rsidRPr="00483976">
              <w:rPr>
                <w:rFonts w:ascii="Times New Roman" w:hAnsi="Times New Roman" w:cs="Times New Roman"/>
                <w:color w:val="000000" w:themeColor="text1"/>
                <w:sz w:val="24"/>
                <w:szCs w:val="24"/>
              </w:rPr>
              <w:t>projekta iesniegums tiek noraidīts</w:t>
            </w:r>
          </w:p>
          <w:p w14:paraId="545DF6AE" w14:textId="3AE51B73" w:rsidR="56037C04" w:rsidRPr="00483976" w:rsidRDefault="56037C04" w:rsidP="56037C04">
            <w:pPr>
              <w:pStyle w:val="paragraph"/>
              <w:spacing w:before="0" w:beforeAutospacing="0" w:after="0" w:afterAutospacing="0"/>
              <w:jc w:val="both"/>
              <w:rPr>
                <w:rStyle w:val="eop"/>
                <w:lang w:val="lv-LV"/>
              </w:rPr>
            </w:pPr>
          </w:p>
          <w:p w14:paraId="5D3FAB8C" w14:textId="77777777" w:rsidR="00583DD1" w:rsidRPr="00483976" w:rsidRDefault="00583DD1" w:rsidP="00583DD1">
            <w:pPr>
              <w:pStyle w:val="paragraph"/>
              <w:spacing w:before="0" w:beforeAutospacing="0" w:after="0" w:afterAutospacing="0"/>
              <w:jc w:val="both"/>
              <w:textAlignment w:val="baseline"/>
              <w:rPr>
                <w:rStyle w:val="normaltextrun"/>
                <w:lang w:val="lv-LV"/>
              </w:rPr>
            </w:pPr>
            <w:r w:rsidRPr="00483976">
              <w:rPr>
                <w:rStyle w:val="normaltextrun"/>
                <w:lang w:val="lv-LV"/>
              </w:rPr>
              <w:t>Ja nepieciešams, atsevišķos gadījumos vērtēšanas komisija var pieaicināt ekspertus no nevalstiskajām organizācijām, piemēram, apvienības  APEIRONS, Sabiedrības integrācijas fonda u.c.</w:t>
            </w:r>
          </w:p>
          <w:p w14:paraId="16CC0F7A" w14:textId="77777777" w:rsidR="00583DD1" w:rsidRPr="00483976" w:rsidRDefault="00583DD1" w:rsidP="00583DD1">
            <w:pPr>
              <w:pStyle w:val="paragraph"/>
              <w:spacing w:before="0" w:beforeAutospacing="0" w:after="0" w:afterAutospacing="0"/>
              <w:jc w:val="both"/>
              <w:textAlignment w:val="baseline"/>
              <w:rPr>
                <w:rStyle w:val="normaltextrun"/>
                <w:highlight w:val="yellow"/>
                <w:lang w:val="lv-LV"/>
              </w:rPr>
            </w:pPr>
          </w:p>
          <w:p w14:paraId="7CE7571D" w14:textId="323F7258" w:rsidR="0DF4FCEA" w:rsidRDefault="0DF4FCEA" w:rsidP="0DF4FCEA">
            <w:pPr>
              <w:pStyle w:val="paragraph"/>
              <w:spacing w:before="0" w:beforeAutospacing="0" w:after="0" w:afterAutospacing="0"/>
              <w:jc w:val="both"/>
              <w:rPr>
                <w:rStyle w:val="eop"/>
                <w:lang w:val="lv-LV"/>
              </w:rPr>
            </w:pPr>
          </w:p>
          <w:p w14:paraId="4A94C9AB" w14:textId="77777777" w:rsidR="00F67C05" w:rsidRPr="00F67C05" w:rsidRDefault="00F67C05" w:rsidP="00F67C05"/>
        </w:tc>
      </w:tr>
      <w:tr w:rsidR="56037C04" w14:paraId="6FB611F1" w14:textId="77777777" w:rsidTr="56037C04">
        <w:trPr>
          <w:trHeight w:val="2161"/>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57DE9" w14:textId="29D6B50A" w:rsidR="56037C04" w:rsidRDefault="00845D4B" w:rsidP="56037C04">
            <w:pPr>
              <w:spacing w:line="240" w:lineRule="auto"/>
              <w:jc w:val="center"/>
              <w:rPr>
                <w:rFonts w:ascii="Times New Roman" w:hAnsi="Times New Roman" w:cs="Times New Roman"/>
                <w:sz w:val="24"/>
                <w:szCs w:val="24"/>
              </w:rPr>
            </w:pPr>
            <w:r>
              <w:rPr>
                <w:rFonts w:ascii="Times New Roman" w:hAnsi="Times New Roman" w:cs="Times New Roman"/>
                <w:sz w:val="24"/>
                <w:szCs w:val="24"/>
              </w:rPr>
              <w:t>4.4.2.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0CBEDBF" w14:textId="24B5396F" w:rsidR="29A0DDB2" w:rsidRPr="00AD7EB7" w:rsidRDefault="29A0DDB2" w:rsidP="56037C04">
            <w:pPr>
              <w:spacing w:after="0" w:line="240" w:lineRule="auto"/>
              <w:jc w:val="both"/>
              <w:rPr>
                <w:rFonts w:ascii="Times New Roman" w:eastAsia="Times New Roman" w:hAnsi="Times New Roman" w:cs="Times New Roman"/>
                <w:sz w:val="24"/>
                <w:szCs w:val="24"/>
              </w:rPr>
            </w:pPr>
            <w:r w:rsidRPr="00AD7EB7">
              <w:rPr>
                <w:rFonts w:ascii="Times New Roman" w:eastAsia="Times New Roman" w:hAnsi="Times New Roman" w:cs="Times New Roman"/>
                <w:sz w:val="24"/>
                <w:szCs w:val="24"/>
              </w:rPr>
              <w:t>V</w:t>
            </w:r>
            <w:r w:rsidR="029AF301" w:rsidRPr="00AD7EB7">
              <w:rPr>
                <w:rFonts w:ascii="Times New Roman" w:eastAsia="Times New Roman" w:hAnsi="Times New Roman" w:cs="Times New Roman"/>
                <w:sz w:val="24"/>
                <w:szCs w:val="24"/>
              </w:rPr>
              <w:t>ides pieejamības risinājum</w:t>
            </w:r>
            <w:r w:rsidR="23BE7970" w:rsidRPr="00AD7EB7">
              <w:rPr>
                <w:rFonts w:ascii="Times New Roman" w:eastAsia="Times New Roman" w:hAnsi="Times New Roman" w:cs="Times New Roman"/>
                <w:sz w:val="24"/>
                <w:szCs w:val="24"/>
              </w:rPr>
              <w:t xml:space="preserve">i </w:t>
            </w:r>
            <w:r w:rsidR="029AF301" w:rsidRPr="00AD7EB7">
              <w:rPr>
                <w:rFonts w:ascii="Times New Roman" w:eastAsia="Times New Roman" w:hAnsi="Times New Roman" w:cs="Times New Roman"/>
                <w:sz w:val="24"/>
                <w:szCs w:val="24"/>
              </w:rPr>
              <w:t>kultūras pieminek</w:t>
            </w:r>
            <w:r w:rsidR="4C2AB708" w:rsidRPr="00AD7EB7">
              <w:rPr>
                <w:rFonts w:ascii="Times New Roman" w:eastAsia="Times New Roman" w:hAnsi="Times New Roman" w:cs="Times New Roman"/>
                <w:sz w:val="24"/>
                <w:szCs w:val="24"/>
              </w:rPr>
              <w:t>lī</w:t>
            </w:r>
            <w:r w:rsidR="62635EA1" w:rsidRPr="00AD7EB7">
              <w:rPr>
                <w:rFonts w:ascii="Times New Roman" w:eastAsia="Times New Roman" w:hAnsi="Times New Roman" w:cs="Times New Roman"/>
                <w:sz w:val="24"/>
                <w:szCs w:val="24"/>
              </w:rPr>
              <w:t xml:space="preserve">, ņemot vērā </w:t>
            </w:r>
            <w:r w:rsidR="43238427" w:rsidRPr="00AD7EB7">
              <w:rPr>
                <w:rFonts w:ascii="Times New Roman" w:eastAsia="Times New Roman" w:hAnsi="Times New Roman" w:cs="Times New Roman"/>
                <w:sz w:val="24"/>
                <w:szCs w:val="24"/>
              </w:rPr>
              <w:t>būvnormatīvu</w:t>
            </w:r>
            <w:r w:rsidR="62635EA1" w:rsidRPr="00AD7EB7">
              <w:rPr>
                <w:rFonts w:ascii="Times New Roman" w:eastAsia="Times New Roman" w:hAnsi="Times New Roman" w:cs="Times New Roman"/>
                <w:sz w:val="24"/>
                <w:szCs w:val="24"/>
              </w:rPr>
              <w:t xml:space="preserve"> ierobežojumus, </w:t>
            </w:r>
            <w:r w:rsidR="5EABF91A" w:rsidRPr="00AD7EB7">
              <w:rPr>
                <w:rFonts w:ascii="Times New Roman" w:eastAsia="Times New Roman" w:hAnsi="Times New Roman" w:cs="Times New Roman"/>
                <w:sz w:val="24"/>
                <w:szCs w:val="24"/>
              </w:rPr>
              <w:t xml:space="preserve">ir izvēlēti </w:t>
            </w:r>
            <w:r w:rsidR="049ADBC7" w:rsidRPr="00AD7EB7">
              <w:rPr>
                <w:rFonts w:ascii="Times New Roman" w:eastAsia="Times New Roman" w:hAnsi="Times New Roman" w:cs="Times New Roman"/>
                <w:sz w:val="24"/>
                <w:szCs w:val="24"/>
              </w:rPr>
              <w:t>kvalitatīv</w:t>
            </w:r>
            <w:r w:rsidR="513078F7" w:rsidRPr="00AD7EB7">
              <w:rPr>
                <w:rFonts w:ascii="Times New Roman" w:eastAsia="Times New Roman" w:hAnsi="Times New Roman" w:cs="Times New Roman"/>
                <w:sz w:val="24"/>
                <w:szCs w:val="24"/>
              </w:rPr>
              <w:t>i,</w:t>
            </w:r>
            <w:r w:rsidR="049ADBC7" w:rsidRPr="00AD7EB7">
              <w:rPr>
                <w:rFonts w:ascii="Times New Roman" w:eastAsia="Times New Roman" w:hAnsi="Times New Roman" w:cs="Times New Roman"/>
                <w:sz w:val="24"/>
                <w:szCs w:val="24"/>
              </w:rPr>
              <w:t xml:space="preserve"> </w:t>
            </w:r>
            <w:r w:rsidR="1AA1AD6F" w:rsidRPr="00AD7EB7">
              <w:rPr>
                <w:rFonts w:ascii="Times New Roman" w:eastAsia="Times New Roman" w:hAnsi="Times New Roman" w:cs="Times New Roman"/>
                <w:sz w:val="24"/>
                <w:szCs w:val="24"/>
              </w:rPr>
              <w:t>vienlaikus nodrošin</w:t>
            </w:r>
            <w:r w:rsidR="5FAD2904" w:rsidRPr="00AD7EB7">
              <w:rPr>
                <w:rFonts w:ascii="Times New Roman" w:eastAsia="Times New Roman" w:hAnsi="Times New Roman" w:cs="Times New Roman"/>
                <w:sz w:val="24"/>
                <w:szCs w:val="24"/>
              </w:rPr>
              <w:t>ot</w:t>
            </w:r>
            <w:r w:rsidR="1AA1AD6F" w:rsidRPr="00AD7EB7">
              <w:rPr>
                <w:rFonts w:ascii="Times New Roman" w:eastAsia="Times New Roman" w:hAnsi="Times New Roman" w:cs="Times New Roman"/>
                <w:sz w:val="24"/>
                <w:szCs w:val="24"/>
              </w:rPr>
              <w:t xml:space="preserve"> </w:t>
            </w:r>
            <w:r w:rsidR="5B3BFCD5" w:rsidRPr="00AD7EB7">
              <w:rPr>
                <w:rFonts w:ascii="Times New Roman" w:eastAsia="Times New Roman" w:hAnsi="Times New Roman" w:cs="Times New Roman"/>
                <w:sz w:val="24"/>
                <w:szCs w:val="24"/>
              </w:rPr>
              <w:t xml:space="preserve">daļēju </w:t>
            </w:r>
            <w:proofErr w:type="spellStart"/>
            <w:r w:rsidR="1AA1AD6F" w:rsidRPr="00AD7EB7">
              <w:rPr>
                <w:rFonts w:ascii="Times New Roman" w:eastAsia="Times New Roman" w:hAnsi="Times New Roman" w:cs="Times New Roman"/>
                <w:sz w:val="24"/>
                <w:szCs w:val="24"/>
              </w:rPr>
              <w:t>piekļūstamību</w:t>
            </w:r>
            <w:proofErr w:type="spellEnd"/>
            <w:r w:rsidR="1AA1AD6F" w:rsidRPr="00AD7EB7">
              <w:rPr>
                <w:rFonts w:ascii="Times New Roman" w:eastAsia="Times New Roman" w:hAnsi="Times New Roman" w:cs="Times New Roman"/>
                <w:sz w:val="24"/>
                <w:szCs w:val="24"/>
              </w:rPr>
              <w:t xml:space="preserve"> </w:t>
            </w:r>
          </w:p>
          <w:p w14:paraId="2B9FE975" w14:textId="14480B98" w:rsidR="56037C04" w:rsidRPr="00AD7EB7" w:rsidRDefault="56037C04" w:rsidP="56037C04">
            <w:pPr>
              <w:spacing w:line="240" w:lineRule="auto"/>
              <w:jc w:val="both"/>
              <w:rPr>
                <w:rFonts w:ascii="Times New Roman" w:eastAsia="Times New Roman" w:hAnsi="Times New Roman" w:cs="Times New Roman"/>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C70B4" w14:textId="735ACB75" w:rsidR="30A2421B" w:rsidRDefault="30A2421B" w:rsidP="56037C04">
            <w:pPr>
              <w:spacing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2</w:t>
            </w:r>
          </w:p>
        </w:tc>
        <w:tc>
          <w:tcPr>
            <w:tcW w:w="1032" w:type="dxa"/>
            <w:tcBorders>
              <w:top w:val="single" w:sz="4" w:space="0" w:color="auto"/>
              <w:left w:val="single" w:sz="4" w:space="0" w:color="auto"/>
              <w:bottom w:val="single" w:sz="4" w:space="0" w:color="auto"/>
            </w:tcBorders>
            <w:shd w:val="clear" w:color="auto" w:fill="auto"/>
            <w:vAlign w:val="center"/>
          </w:tcPr>
          <w:p w14:paraId="26A74F52" w14:textId="1E2DCD7B" w:rsidR="56037C04" w:rsidRDefault="00B60EF0" w:rsidP="56037C04">
            <w:pPr>
              <w:spacing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tc>
        <w:tc>
          <w:tcPr>
            <w:tcW w:w="9535" w:type="dxa"/>
            <w:vMerge/>
            <w:vAlign w:val="center"/>
          </w:tcPr>
          <w:p w14:paraId="3FD2F7C5" w14:textId="77777777" w:rsidR="002632D8" w:rsidRDefault="002632D8"/>
        </w:tc>
      </w:tr>
      <w:tr w:rsidR="00583DD1" w:rsidRPr="00600025" w14:paraId="6456AF11" w14:textId="77777777" w:rsidTr="56037C04">
        <w:trPr>
          <w:trHeight w:val="2161"/>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3CF2B" w14:textId="79085965"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lastRenderedPageBreak/>
              <w:t>4.</w:t>
            </w:r>
            <w:r w:rsidR="00C7241E">
              <w:rPr>
                <w:rFonts w:ascii="Times New Roman" w:hAnsi="Times New Roman" w:cs="Times New Roman"/>
                <w:sz w:val="24"/>
                <w:szCs w:val="24"/>
              </w:rPr>
              <w:t>4</w:t>
            </w:r>
            <w:r w:rsidRPr="1976A88E">
              <w:rPr>
                <w:rFonts w:ascii="Times New Roman" w:hAnsi="Times New Roman" w:cs="Times New Roman"/>
                <w:sz w:val="24"/>
                <w:szCs w:val="24"/>
              </w:rPr>
              <w:t>.</w:t>
            </w:r>
            <w:r w:rsidR="00845D4B">
              <w:rPr>
                <w:rFonts w:ascii="Times New Roman" w:hAnsi="Times New Roman" w:cs="Times New Roman"/>
                <w:sz w:val="24"/>
                <w:szCs w:val="24"/>
              </w:rPr>
              <w:t>3</w:t>
            </w:r>
            <w:r w:rsidRPr="1976A88E">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3CB85E6" w14:textId="4434E017" w:rsidR="00583DD1" w:rsidRPr="00AD7EB7" w:rsidRDefault="2F795352" w:rsidP="56037C04">
            <w:pPr>
              <w:spacing w:after="0" w:line="240" w:lineRule="auto"/>
              <w:jc w:val="both"/>
              <w:rPr>
                <w:rFonts w:ascii="Times New Roman" w:eastAsia="Times New Roman" w:hAnsi="Times New Roman" w:cs="Times New Roman"/>
                <w:sz w:val="24"/>
                <w:szCs w:val="24"/>
                <w:lang w:eastAsia="lv-LV"/>
              </w:rPr>
            </w:pPr>
            <w:r w:rsidRPr="00AD7EB7">
              <w:rPr>
                <w:rFonts w:ascii="Times New Roman" w:eastAsia="Times New Roman" w:hAnsi="Times New Roman" w:cs="Times New Roman"/>
                <w:sz w:val="24"/>
                <w:szCs w:val="24"/>
              </w:rPr>
              <w:t xml:space="preserve">Vides iekļaušanas dimensija projektā </w:t>
            </w:r>
            <w:r w:rsidR="58362A2E" w:rsidRPr="00AD7EB7">
              <w:rPr>
                <w:rFonts w:ascii="Times New Roman" w:eastAsia="Times New Roman" w:hAnsi="Times New Roman" w:cs="Times New Roman"/>
                <w:sz w:val="24"/>
                <w:szCs w:val="24"/>
              </w:rPr>
              <w:t>tiek īstenota, izpildot būvniecības standartus</w:t>
            </w:r>
          </w:p>
          <w:p w14:paraId="34FF4C1C" w14:textId="4873954C" w:rsidR="00583DD1" w:rsidRPr="00AD7EB7" w:rsidRDefault="00583DD1" w:rsidP="00583DD1">
            <w:pPr>
              <w:spacing w:after="0" w:line="240" w:lineRule="auto"/>
              <w:jc w:val="both"/>
              <w:rPr>
                <w:rFonts w:ascii="Times New Roman" w:hAnsi="Times New Roman" w:cs="Times New Roman"/>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79D72" w14:textId="77777777" w:rsidR="00583DD1" w:rsidRPr="005A06A6" w:rsidRDefault="00583DD1" w:rsidP="00583DD1">
            <w:pPr>
              <w:spacing w:after="0" w:line="240" w:lineRule="auto"/>
              <w:jc w:val="center"/>
              <w:rPr>
                <w:rFonts w:ascii="Times New Roman" w:eastAsia="Times New Roman" w:hAnsi="Times New Roman" w:cs="Times New Roman"/>
                <w:b/>
                <w:sz w:val="24"/>
                <w:szCs w:val="24"/>
              </w:rPr>
            </w:pPr>
            <w:r w:rsidRPr="005A06A6">
              <w:rPr>
                <w:rFonts w:ascii="Times New Roman" w:eastAsia="Times New Roman" w:hAnsi="Times New Roman" w:cs="Times New Roman"/>
                <w:b/>
                <w:sz w:val="24"/>
                <w:szCs w:val="24"/>
              </w:rPr>
              <w:t>1</w:t>
            </w:r>
          </w:p>
        </w:tc>
        <w:tc>
          <w:tcPr>
            <w:tcW w:w="1032" w:type="dxa"/>
            <w:tcBorders>
              <w:top w:val="single" w:sz="4" w:space="0" w:color="auto"/>
              <w:left w:val="single" w:sz="4" w:space="0" w:color="auto"/>
              <w:bottom w:val="single" w:sz="4" w:space="0" w:color="auto"/>
            </w:tcBorders>
            <w:shd w:val="clear" w:color="auto" w:fill="auto"/>
            <w:vAlign w:val="center"/>
          </w:tcPr>
          <w:p w14:paraId="41FFFEFF"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535" w:type="dxa"/>
            <w:vMerge/>
            <w:vAlign w:val="center"/>
          </w:tcPr>
          <w:p w14:paraId="14E65BA6" w14:textId="77777777" w:rsidR="00583DD1" w:rsidRPr="0046518C" w:rsidRDefault="00583DD1" w:rsidP="00583DD1">
            <w:pPr>
              <w:pStyle w:val="Sarakstarindkopa"/>
              <w:ind w:left="0"/>
              <w:jc w:val="center"/>
              <w:rPr>
                <w:b/>
                <w:lang w:val="lv-LV" w:eastAsia="en-US"/>
              </w:rPr>
            </w:pPr>
          </w:p>
        </w:tc>
      </w:tr>
      <w:tr w:rsidR="00583DD1" w:rsidRPr="00600025" w14:paraId="2B0AD750"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70F1E" w14:textId="3A18198B"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w:t>
            </w:r>
            <w:r w:rsidR="00845D4B">
              <w:rPr>
                <w:rFonts w:ascii="Times New Roman" w:hAnsi="Times New Roman" w:cs="Times New Roman"/>
                <w:sz w:val="24"/>
                <w:szCs w:val="24"/>
              </w:rPr>
              <w:t>4</w:t>
            </w:r>
            <w:r w:rsidRPr="1976A88E">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45BD9FA" w14:textId="72E901C4" w:rsidR="00583DD1" w:rsidRPr="005A06A6" w:rsidRDefault="00AD7EB7" w:rsidP="00583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Netiek izpildīts vismaz 4.4.3.</w:t>
            </w:r>
            <w:r w:rsidR="00483976">
              <w:rPr>
                <w:rFonts w:ascii="Times New Roman" w:hAnsi="Times New Roman" w:cs="Times New Roman"/>
                <w:sz w:val="24"/>
                <w:szCs w:val="24"/>
              </w:rPr>
              <w:t> </w:t>
            </w:r>
            <w:proofErr w:type="spellStart"/>
            <w:r w:rsidR="00483976">
              <w:rPr>
                <w:rFonts w:ascii="Times New Roman" w:hAnsi="Times New Roman" w:cs="Times New Roman"/>
                <w:sz w:val="24"/>
                <w:szCs w:val="24"/>
              </w:rPr>
              <w:t>apakš</w:t>
            </w:r>
            <w:r>
              <w:rPr>
                <w:rFonts w:ascii="Times New Roman" w:hAnsi="Times New Roman" w:cs="Times New Roman"/>
                <w:sz w:val="24"/>
                <w:szCs w:val="24"/>
              </w:rPr>
              <w:t>kritērija</w:t>
            </w:r>
            <w:proofErr w:type="spellEnd"/>
            <w:r>
              <w:rPr>
                <w:rFonts w:ascii="Times New Roman" w:hAnsi="Times New Roman" w:cs="Times New Roman"/>
                <w:sz w:val="24"/>
                <w:szCs w:val="24"/>
              </w:rPr>
              <w:t xml:space="preserve"> prasības</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60AD6" w14:textId="4EB5F9C9" w:rsidR="00583DD1" w:rsidRPr="005A06A6" w:rsidRDefault="00AD7EB7" w:rsidP="56037C0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032" w:type="dxa"/>
            <w:tcBorders>
              <w:top w:val="single" w:sz="4" w:space="0" w:color="auto"/>
              <w:left w:val="single" w:sz="4" w:space="0" w:color="auto"/>
              <w:bottom w:val="single" w:sz="4" w:space="0" w:color="auto"/>
            </w:tcBorders>
            <w:shd w:val="clear" w:color="auto" w:fill="auto"/>
            <w:vAlign w:val="center"/>
          </w:tcPr>
          <w:p w14:paraId="229A845E"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535" w:type="dxa"/>
            <w:vMerge/>
            <w:vAlign w:val="center"/>
          </w:tcPr>
          <w:p w14:paraId="1CD4CEB6" w14:textId="77777777" w:rsidR="00583DD1" w:rsidRPr="0046518C" w:rsidRDefault="00583DD1" w:rsidP="00583DD1">
            <w:pPr>
              <w:pStyle w:val="Sarakstarindkopa"/>
              <w:ind w:left="0"/>
              <w:jc w:val="center"/>
              <w:rPr>
                <w:b/>
                <w:lang w:val="lv-LV" w:eastAsia="en-US"/>
              </w:rPr>
            </w:pPr>
          </w:p>
        </w:tc>
      </w:tr>
      <w:tr w:rsidR="000509BC" w:rsidRPr="00600025" w14:paraId="7DF26BF7" w14:textId="77777777" w:rsidTr="56037C04">
        <w:trPr>
          <w:trHeight w:val="836"/>
          <w:jc w:val="center"/>
        </w:trPr>
        <w:tc>
          <w:tcPr>
            <w:tcW w:w="800" w:type="dxa"/>
            <w:gridSpan w:val="2"/>
            <w:shd w:val="clear" w:color="auto" w:fill="auto"/>
            <w:vAlign w:val="center"/>
          </w:tcPr>
          <w:p w14:paraId="46E55EC5" w14:textId="04236DBF" w:rsidR="000509BC" w:rsidRPr="00FA72A3" w:rsidRDefault="000509BC"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5</w:t>
            </w:r>
            <w:r w:rsidRPr="1976A88E">
              <w:rPr>
                <w:rFonts w:ascii="Times New Roman" w:hAnsi="Times New Roman" w:cs="Times New Roman"/>
                <w:sz w:val="24"/>
                <w:szCs w:val="24"/>
              </w:rPr>
              <w:t>.</w:t>
            </w:r>
          </w:p>
        </w:tc>
        <w:tc>
          <w:tcPr>
            <w:tcW w:w="4544" w:type="dxa"/>
            <w:gridSpan w:val="4"/>
            <w:shd w:val="clear" w:color="auto" w:fill="auto"/>
            <w:vAlign w:val="center"/>
          </w:tcPr>
          <w:p w14:paraId="6871851B" w14:textId="77777777" w:rsidR="000509BC" w:rsidRPr="00FA72A3" w:rsidRDefault="000509BC" w:rsidP="001D6EC6">
            <w:pPr>
              <w:spacing w:after="0" w:line="240" w:lineRule="auto"/>
              <w:jc w:val="both"/>
              <w:rPr>
                <w:rFonts w:ascii="Times New Roman" w:hAnsi="Times New Roman" w:cs="Times New Roman"/>
                <w:b/>
                <w:sz w:val="24"/>
                <w:szCs w:val="24"/>
              </w:rPr>
            </w:pPr>
            <w:r w:rsidRPr="004F71EA">
              <w:rPr>
                <w:rFonts w:ascii="Times New Roman" w:hAnsi="Times New Roman" w:cs="Times New Roman"/>
                <w:b/>
                <w:bCs/>
                <w:sz w:val="24"/>
                <w:szCs w:val="24"/>
                <w:lang w:eastAsia="lv-LV"/>
              </w:rPr>
              <w:t>Projekts ietver starpdisciplināru sadarbību ar dažādu jomu projekta partneriem vai ekspertiem (kultūras, veselības un sociālās jomas), lai reaģētu uz mērķauditorijas specifiskajām vajadzībām un precīzāk sasniegtu auditoriju, strādājot starpdisciplinārā komandā.</w:t>
            </w:r>
          </w:p>
        </w:tc>
        <w:tc>
          <w:tcPr>
            <w:tcW w:w="9535" w:type="dxa"/>
            <w:shd w:val="clear" w:color="auto" w:fill="auto"/>
            <w:vAlign w:val="center"/>
          </w:tcPr>
          <w:p w14:paraId="660C38F8" w14:textId="77777777" w:rsidR="000509BC" w:rsidRPr="0046518C" w:rsidRDefault="000509BC">
            <w:pPr>
              <w:pStyle w:val="Sarakstarindkopa"/>
              <w:ind w:left="0"/>
              <w:jc w:val="center"/>
              <w:rPr>
                <w:b/>
                <w:lang w:val="lv-LV" w:eastAsia="en-US"/>
              </w:rPr>
            </w:pPr>
          </w:p>
        </w:tc>
      </w:tr>
      <w:tr w:rsidR="001D6EC6" w:rsidRPr="00600025" w14:paraId="7DB3D3A3" w14:textId="77777777" w:rsidTr="56037C04">
        <w:trPr>
          <w:trHeight w:val="836"/>
          <w:jc w:val="center"/>
        </w:trPr>
        <w:tc>
          <w:tcPr>
            <w:tcW w:w="800" w:type="dxa"/>
            <w:gridSpan w:val="2"/>
            <w:shd w:val="clear" w:color="auto" w:fill="auto"/>
            <w:vAlign w:val="center"/>
          </w:tcPr>
          <w:p w14:paraId="5824D5D2" w14:textId="4FB2B42D" w:rsidR="001D6EC6" w:rsidRPr="00FA72A3" w:rsidRDefault="001D6EC6">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5</w:t>
            </w:r>
            <w:r w:rsidRPr="1976A88E">
              <w:rPr>
                <w:rFonts w:ascii="Times New Roman" w:hAnsi="Times New Roman" w:cs="Times New Roman"/>
                <w:sz w:val="24"/>
                <w:szCs w:val="24"/>
              </w:rPr>
              <w:t>.1.</w:t>
            </w:r>
          </w:p>
        </w:tc>
        <w:tc>
          <w:tcPr>
            <w:tcW w:w="2493" w:type="dxa"/>
            <w:shd w:val="clear" w:color="auto" w:fill="auto"/>
            <w:vAlign w:val="center"/>
          </w:tcPr>
          <w:p w14:paraId="182BB321" w14:textId="77777777" w:rsidR="001D6EC6" w:rsidRPr="004F71EA" w:rsidRDefault="001D6EC6">
            <w:pPr>
              <w:spacing w:after="0" w:line="240" w:lineRule="auto"/>
              <w:jc w:val="both"/>
              <w:rPr>
                <w:rFonts w:ascii="Times New Roman" w:hAnsi="Times New Roman" w:cs="Times New Roman"/>
                <w:sz w:val="24"/>
                <w:szCs w:val="24"/>
              </w:rPr>
            </w:pPr>
            <w:r w:rsidRPr="004F71EA">
              <w:rPr>
                <w:rFonts w:ascii="Times New Roman" w:hAnsi="Times New Roman" w:cs="Times New Roman"/>
                <w:sz w:val="24"/>
                <w:szCs w:val="24"/>
              </w:rPr>
              <w:t xml:space="preserve">Projekta iesniegumā ir skaidri aprakstīta projekta </w:t>
            </w:r>
            <w:proofErr w:type="spellStart"/>
            <w:r w:rsidRPr="004F71EA">
              <w:rPr>
                <w:rFonts w:ascii="Times New Roman" w:hAnsi="Times New Roman" w:cs="Times New Roman"/>
                <w:sz w:val="24"/>
                <w:szCs w:val="24"/>
              </w:rPr>
              <w:t>starpdisciplinaritāte</w:t>
            </w:r>
            <w:proofErr w:type="spellEnd"/>
            <w:r w:rsidRPr="004F71EA">
              <w:rPr>
                <w:rFonts w:ascii="Times New Roman" w:hAnsi="Times New Roman" w:cs="Times New Roman"/>
                <w:sz w:val="24"/>
                <w:szCs w:val="24"/>
              </w:rPr>
              <w:t xml:space="preserve"> un projektā iesaistīti partneri vai eksperti, kas pārstāv citas jomas</w:t>
            </w:r>
          </w:p>
        </w:tc>
        <w:tc>
          <w:tcPr>
            <w:tcW w:w="847" w:type="dxa"/>
            <w:shd w:val="clear" w:color="auto" w:fill="auto"/>
            <w:vAlign w:val="center"/>
          </w:tcPr>
          <w:p w14:paraId="20F2C39F" w14:textId="4D43507B" w:rsidR="001D6EC6" w:rsidRPr="00FA72A3" w:rsidRDefault="00D903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04" w:type="dxa"/>
            <w:gridSpan w:val="2"/>
            <w:shd w:val="clear" w:color="auto" w:fill="auto"/>
            <w:vAlign w:val="center"/>
          </w:tcPr>
          <w:p w14:paraId="5F83CAA9" w14:textId="0D661449" w:rsidR="001D6EC6" w:rsidRPr="00FA72A3" w:rsidRDefault="001D6EC6">
            <w:pPr>
              <w:spacing w:after="0" w:line="240" w:lineRule="auto"/>
              <w:jc w:val="center"/>
              <w:rPr>
                <w:rFonts w:ascii="Times New Roman" w:eastAsia="Times New Roman" w:hAnsi="Times New Roman" w:cs="Times New Roman"/>
                <w:b/>
                <w:sz w:val="24"/>
                <w:szCs w:val="24"/>
              </w:rPr>
            </w:pPr>
            <w:r w:rsidRPr="00FA72A3">
              <w:rPr>
                <w:rFonts w:ascii="Times New Roman" w:hAnsi="Times New Roman" w:cs="Times New Roman"/>
                <w:bCs/>
                <w:sz w:val="24"/>
                <w:szCs w:val="24"/>
              </w:rPr>
              <w:t>Punktu skaits</w:t>
            </w:r>
          </w:p>
        </w:tc>
        <w:tc>
          <w:tcPr>
            <w:tcW w:w="9535" w:type="dxa"/>
            <w:vMerge w:val="restart"/>
            <w:shd w:val="clear" w:color="auto" w:fill="auto"/>
          </w:tcPr>
          <w:p w14:paraId="6D220F4A" w14:textId="15B70A34" w:rsidR="005F4165" w:rsidRPr="00AF3764" w:rsidRDefault="00D235E5" w:rsidP="1976A88E">
            <w:pPr>
              <w:pStyle w:val="paragraph"/>
              <w:spacing w:before="0" w:beforeAutospacing="0" w:after="0" w:afterAutospacing="0"/>
              <w:jc w:val="both"/>
              <w:textAlignment w:val="baseline"/>
              <w:rPr>
                <w:rStyle w:val="normaltextrun"/>
                <w:b/>
                <w:bCs/>
                <w:i/>
                <w:iCs/>
                <w:lang w:val="lv-LV"/>
              </w:rPr>
            </w:pPr>
            <w:r w:rsidRPr="006B3EAD">
              <w:rPr>
                <w:rStyle w:val="normaltextrun"/>
                <w:b/>
                <w:bCs/>
                <w:i/>
                <w:iCs/>
                <w:shd w:val="clear" w:color="auto" w:fill="FFFFFF"/>
                <w:lang w:val="lv-LV"/>
              </w:rPr>
              <w:t>Punktu skaits summējas</w:t>
            </w:r>
            <w:r w:rsidR="005F4165" w:rsidRPr="00D235E5">
              <w:rPr>
                <w:rStyle w:val="normaltextrun"/>
                <w:b/>
                <w:bCs/>
                <w:i/>
                <w:iCs/>
                <w:lang w:val="lv-LV"/>
              </w:rPr>
              <w:t>.  4.</w:t>
            </w:r>
            <w:r w:rsidR="00651525">
              <w:rPr>
                <w:rStyle w:val="normaltextrun"/>
                <w:b/>
                <w:bCs/>
                <w:i/>
                <w:iCs/>
                <w:lang w:val="lv-LV"/>
              </w:rPr>
              <w:t>5</w:t>
            </w:r>
            <w:r w:rsidR="005F4165" w:rsidRPr="00D235E5">
              <w:rPr>
                <w:rStyle w:val="normaltextrun"/>
                <w:b/>
                <w:bCs/>
                <w:i/>
                <w:iCs/>
                <w:lang w:val="lv-LV"/>
              </w:rPr>
              <w:t>.2. </w:t>
            </w:r>
            <w:proofErr w:type="spellStart"/>
            <w:r w:rsidR="005F4165" w:rsidRPr="005A2C37">
              <w:rPr>
                <w:b/>
                <w:bCs/>
                <w:i/>
                <w:iCs/>
                <w:lang w:val="lv-LV"/>
              </w:rPr>
              <w:t>apakškritērijs</w:t>
            </w:r>
            <w:proofErr w:type="spellEnd"/>
            <w:r w:rsidR="005F4165" w:rsidRPr="00D235E5">
              <w:rPr>
                <w:rStyle w:val="normaltextrun"/>
                <w:b/>
                <w:bCs/>
                <w:i/>
                <w:iCs/>
                <w:lang w:val="lv-LV"/>
              </w:rPr>
              <w:t xml:space="preserve"> ir izslēdzošs</w:t>
            </w:r>
            <w:r w:rsidR="672D69EB" w:rsidRPr="00D235E5">
              <w:rPr>
                <w:rStyle w:val="normaltextrun"/>
                <w:b/>
                <w:bCs/>
                <w:i/>
                <w:iCs/>
                <w:lang w:val="lv-LV"/>
              </w:rPr>
              <w:t>, jāsaņem vismaz 2 punkti.</w:t>
            </w:r>
          </w:p>
          <w:p w14:paraId="664B2D9F" w14:textId="77777777" w:rsidR="005F4165" w:rsidRDefault="005F4165">
            <w:pPr>
              <w:pStyle w:val="Sarakstarindkopa"/>
              <w:ind w:left="0"/>
              <w:jc w:val="both"/>
              <w:rPr>
                <w:rStyle w:val="normaltextrun"/>
                <w:b/>
                <w:bCs/>
                <w:lang w:val="lv-LV"/>
              </w:rPr>
            </w:pPr>
          </w:p>
          <w:p w14:paraId="19EC564B" w14:textId="2A0F2550" w:rsidR="00D9039F" w:rsidRPr="004F0ED2" w:rsidRDefault="00D9039F">
            <w:pPr>
              <w:pStyle w:val="Sarakstarindkopa"/>
              <w:ind w:left="0"/>
              <w:jc w:val="both"/>
              <w:rPr>
                <w:rStyle w:val="normaltextrun"/>
                <w:b/>
                <w:bCs/>
                <w:lang w:val="lv-LV"/>
              </w:rPr>
            </w:pPr>
            <w:r w:rsidRPr="1976A88E">
              <w:rPr>
                <w:rStyle w:val="normaltextrun"/>
                <w:b/>
                <w:bCs/>
                <w:lang w:val="lv-LV"/>
              </w:rPr>
              <w:t>4.</w:t>
            </w:r>
            <w:r w:rsidR="00C7241E">
              <w:rPr>
                <w:rStyle w:val="normaltextrun"/>
                <w:b/>
                <w:bCs/>
                <w:lang w:val="lv-LV"/>
              </w:rPr>
              <w:t>5</w:t>
            </w:r>
            <w:r w:rsidRPr="1976A88E">
              <w:rPr>
                <w:rStyle w:val="normaltextrun"/>
                <w:b/>
                <w:bCs/>
                <w:lang w:val="lv-LV"/>
              </w:rPr>
              <w:t>.1. </w:t>
            </w:r>
            <w:proofErr w:type="spellStart"/>
            <w:r w:rsidRPr="1976A88E">
              <w:rPr>
                <w:rStyle w:val="normaltextrun"/>
                <w:b/>
                <w:bCs/>
                <w:lang w:val="lv-LV"/>
              </w:rPr>
              <w:t>apakškritērijā</w:t>
            </w:r>
            <w:proofErr w:type="spellEnd"/>
            <w:r w:rsidRPr="1976A88E">
              <w:rPr>
                <w:rStyle w:val="normaltextrun"/>
                <w:b/>
                <w:bCs/>
                <w:lang w:val="lv-LV"/>
              </w:rPr>
              <w:t xml:space="preserve"> saņem 2 punktus, </w:t>
            </w:r>
            <w:r w:rsidRPr="1976A88E">
              <w:rPr>
                <w:rStyle w:val="normaltextrun"/>
                <w:lang w:val="lv-LV"/>
              </w:rPr>
              <w:t>ja</w:t>
            </w:r>
            <w:r w:rsidR="007878BE" w:rsidRPr="1976A88E">
              <w:rPr>
                <w:lang w:val="lv-LV"/>
              </w:rPr>
              <w:t xml:space="preserve"> projekta iesniegumā ir skaidri aprakstīta projekta </w:t>
            </w:r>
            <w:proofErr w:type="spellStart"/>
            <w:r w:rsidR="007878BE" w:rsidRPr="1976A88E">
              <w:rPr>
                <w:lang w:val="lv-LV"/>
              </w:rPr>
              <w:t>starpdisciplinaritāte</w:t>
            </w:r>
            <w:proofErr w:type="spellEnd"/>
            <w:r w:rsidR="007878BE" w:rsidRPr="1976A88E">
              <w:rPr>
                <w:lang w:val="lv-LV"/>
              </w:rPr>
              <w:t xml:space="preserve"> un projektā iesaistīti partneri vai eksperti, kas pārstāv citas jomas</w:t>
            </w:r>
          </w:p>
          <w:p w14:paraId="03739F42" w14:textId="77777777" w:rsidR="00D9039F" w:rsidRPr="004F0ED2" w:rsidRDefault="00D9039F">
            <w:pPr>
              <w:pStyle w:val="Sarakstarindkopa"/>
              <w:ind w:left="0"/>
              <w:jc w:val="both"/>
              <w:rPr>
                <w:rStyle w:val="normaltextrun"/>
                <w:b/>
                <w:bCs/>
                <w:lang w:val="lv-LV"/>
              </w:rPr>
            </w:pPr>
          </w:p>
          <w:p w14:paraId="697A59C2" w14:textId="22173F49" w:rsidR="00F67C05" w:rsidRDefault="00D9039F">
            <w:pPr>
              <w:pStyle w:val="Sarakstarindkopa"/>
              <w:ind w:left="0"/>
              <w:jc w:val="both"/>
              <w:rPr>
                <w:lang w:val="lv-LV" w:eastAsia="lv-LV"/>
              </w:rPr>
            </w:pPr>
            <w:proofErr w:type="spellStart"/>
            <w:r w:rsidRPr="004F0ED2">
              <w:rPr>
                <w:rStyle w:val="normaltextrun"/>
                <w:b/>
                <w:bCs/>
                <w:lang w:val="lv-LV"/>
              </w:rPr>
              <w:t>Apakškritērijs</w:t>
            </w:r>
            <w:proofErr w:type="spellEnd"/>
            <w:r w:rsidRPr="004F0ED2">
              <w:rPr>
                <w:rStyle w:val="normaltextrun"/>
                <w:b/>
                <w:bCs/>
                <w:lang w:val="lv-LV"/>
              </w:rPr>
              <w:t xml:space="preserve"> ir izslēdzošs. 4.</w:t>
            </w:r>
            <w:r w:rsidR="00C7241E">
              <w:rPr>
                <w:rStyle w:val="normaltextrun"/>
                <w:b/>
                <w:bCs/>
                <w:lang w:val="lv-LV"/>
              </w:rPr>
              <w:t>5</w:t>
            </w:r>
            <w:r w:rsidRPr="004F0ED2">
              <w:rPr>
                <w:rStyle w:val="normaltextrun"/>
                <w:b/>
                <w:bCs/>
                <w:lang w:val="lv-LV"/>
              </w:rPr>
              <w:t>.2. </w:t>
            </w:r>
            <w:proofErr w:type="spellStart"/>
            <w:r w:rsidRPr="004F0ED2">
              <w:rPr>
                <w:rStyle w:val="normaltextrun"/>
                <w:b/>
                <w:bCs/>
                <w:lang w:val="lv-LV"/>
              </w:rPr>
              <w:t>apakškritērijā</w:t>
            </w:r>
            <w:proofErr w:type="spellEnd"/>
            <w:r w:rsidRPr="004F0ED2">
              <w:rPr>
                <w:rStyle w:val="normaltextrun"/>
                <w:b/>
                <w:bCs/>
                <w:lang w:val="lv-LV"/>
              </w:rPr>
              <w:t xml:space="preserve"> saņem </w:t>
            </w:r>
            <w:r w:rsidR="004001C7">
              <w:rPr>
                <w:rStyle w:val="normaltextrun"/>
                <w:b/>
                <w:bCs/>
                <w:lang w:val="lv-LV"/>
              </w:rPr>
              <w:t>2</w:t>
            </w:r>
            <w:r w:rsidRPr="004F0ED2">
              <w:rPr>
                <w:rStyle w:val="normaltextrun"/>
                <w:b/>
                <w:bCs/>
                <w:lang w:val="lv-LV"/>
              </w:rPr>
              <w:t xml:space="preserve"> punktu</w:t>
            </w:r>
            <w:r w:rsidR="004001C7">
              <w:rPr>
                <w:rStyle w:val="normaltextrun"/>
                <w:b/>
                <w:bCs/>
                <w:lang w:val="lv-LV"/>
              </w:rPr>
              <w:t>s</w:t>
            </w:r>
            <w:r w:rsidR="007878BE" w:rsidRPr="004F0ED2">
              <w:rPr>
                <w:rStyle w:val="normaltextrun"/>
                <w:b/>
                <w:bCs/>
                <w:lang w:val="lv-LV"/>
              </w:rPr>
              <w:t xml:space="preserve">, ja </w:t>
            </w:r>
            <w:r w:rsidR="007878BE" w:rsidRPr="1976A88E">
              <w:rPr>
                <w:lang w:val="lv-LV" w:eastAsia="lv-LV"/>
              </w:rPr>
              <w:t>projekta īstenošanai plānots piesaistīt ekspertus vai organizāciju, kam ir pieredze sociāli iekļaujoša kultūras satura veidošanā</w:t>
            </w:r>
            <w:r w:rsidR="005F4165" w:rsidRPr="1976A88E">
              <w:rPr>
                <w:lang w:val="lv-LV" w:eastAsia="lv-LV"/>
              </w:rPr>
              <w:t xml:space="preserve">. </w:t>
            </w:r>
          </w:p>
          <w:p w14:paraId="407F16CF" w14:textId="77777777" w:rsidR="00F67C05" w:rsidRDefault="00F67C05">
            <w:pPr>
              <w:pStyle w:val="Sarakstarindkopa"/>
              <w:ind w:left="0"/>
              <w:jc w:val="both"/>
              <w:rPr>
                <w:lang w:val="lv-LV" w:eastAsia="lv-LV"/>
              </w:rPr>
            </w:pPr>
          </w:p>
          <w:p w14:paraId="1211DEBC" w14:textId="3F1BEAC3" w:rsidR="001D6EC6" w:rsidRPr="0008352E" w:rsidRDefault="005F4165">
            <w:pPr>
              <w:pStyle w:val="Sarakstarindkopa"/>
              <w:ind w:left="0"/>
              <w:jc w:val="both"/>
              <w:rPr>
                <w:rStyle w:val="eop"/>
                <w:color w:val="000000"/>
                <w:shd w:val="clear" w:color="auto" w:fill="FFFFFF"/>
                <w:lang w:val="lv-LV"/>
              </w:rPr>
            </w:pPr>
            <w:r w:rsidRPr="00D15F14">
              <w:rPr>
                <w:rStyle w:val="normaltextrun"/>
                <w:b/>
                <w:bCs/>
                <w:color w:val="000000"/>
                <w:shd w:val="clear" w:color="auto" w:fill="FFFFFF"/>
              </w:rPr>
              <w:t xml:space="preserve">Ja </w:t>
            </w:r>
            <w:r w:rsidR="00D15F14" w:rsidRPr="00D15F14">
              <w:rPr>
                <w:rStyle w:val="normaltextrun"/>
                <w:b/>
                <w:bCs/>
                <w:color w:val="000000"/>
                <w:shd w:val="clear" w:color="auto" w:fill="FFFFFF"/>
                <w:lang w:val="lv-LV"/>
              </w:rPr>
              <w:t>4.</w:t>
            </w:r>
            <w:r w:rsidR="00243DFB">
              <w:rPr>
                <w:rStyle w:val="normaltextrun"/>
                <w:b/>
                <w:bCs/>
                <w:color w:val="000000"/>
                <w:shd w:val="clear" w:color="auto" w:fill="FFFFFF"/>
                <w:lang w:val="lv-LV"/>
              </w:rPr>
              <w:t>5</w:t>
            </w:r>
            <w:r w:rsidR="00D15F14" w:rsidRPr="00D15F14">
              <w:rPr>
                <w:rStyle w:val="normaltextrun"/>
                <w:b/>
                <w:bCs/>
                <w:color w:val="000000"/>
                <w:shd w:val="clear" w:color="auto" w:fill="FFFFFF"/>
                <w:lang w:val="lv-LV"/>
              </w:rPr>
              <w:t>.2. </w:t>
            </w:r>
            <w:proofErr w:type="spellStart"/>
            <w:r w:rsidRPr="00D15F14">
              <w:rPr>
                <w:rStyle w:val="normaltextrun"/>
                <w:b/>
                <w:bCs/>
                <w:color w:val="000000"/>
                <w:shd w:val="clear" w:color="auto" w:fill="FFFFFF"/>
              </w:rPr>
              <w:t>apakškritērijā</w:t>
            </w:r>
            <w:proofErr w:type="spellEnd"/>
            <w:r w:rsidRPr="00D15F14">
              <w:rPr>
                <w:rStyle w:val="normaltextrun"/>
                <w:b/>
                <w:bCs/>
                <w:color w:val="000000"/>
                <w:shd w:val="clear" w:color="auto" w:fill="FFFFFF"/>
              </w:rPr>
              <w:t xml:space="preserve"> neiegūst </w:t>
            </w:r>
            <w:r w:rsidRPr="00D15F14">
              <w:rPr>
                <w:rStyle w:val="normaltextrun"/>
                <w:b/>
                <w:bCs/>
                <w:color w:val="000000"/>
                <w:shd w:val="clear" w:color="auto" w:fill="FFFFFF"/>
                <w:lang w:val="lv-LV"/>
              </w:rPr>
              <w:t>2</w:t>
            </w:r>
            <w:r w:rsidRPr="00D15F14">
              <w:rPr>
                <w:rStyle w:val="normaltextrun"/>
                <w:b/>
                <w:bCs/>
                <w:color w:val="000000"/>
                <w:shd w:val="clear" w:color="auto" w:fill="FFFFFF"/>
              </w:rPr>
              <w:t xml:space="preserve"> punktu</w:t>
            </w:r>
            <w:r w:rsidRPr="00D15F14">
              <w:rPr>
                <w:rStyle w:val="normaltextrun"/>
                <w:b/>
                <w:bCs/>
                <w:color w:val="000000"/>
                <w:shd w:val="clear" w:color="auto" w:fill="FFFFFF"/>
                <w:lang w:val="lv-LV"/>
              </w:rPr>
              <w:t>s</w:t>
            </w:r>
            <w:r w:rsidRPr="00D15F14">
              <w:rPr>
                <w:rStyle w:val="normaltextrun"/>
                <w:b/>
                <w:bCs/>
                <w:color w:val="000000"/>
                <w:shd w:val="clear" w:color="auto" w:fill="FFFFFF"/>
              </w:rPr>
              <w:t>,</w:t>
            </w:r>
            <w:r w:rsidRPr="00D235E5">
              <w:rPr>
                <w:rStyle w:val="normaltextrun"/>
                <w:color w:val="000000"/>
                <w:shd w:val="clear" w:color="auto" w:fill="FFFFFF"/>
              </w:rPr>
              <w:t xml:space="preserve"> </w:t>
            </w:r>
            <w:r w:rsidR="00D15F14" w:rsidRPr="5A6F85E2">
              <w:rPr>
                <w:rStyle w:val="normaltextrun"/>
                <w:b/>
                <w:bCs/>
                <w:lang w:val="lv-LV"/>
              </w:rPr>
              <w:t>vērtējums ir „</w:t>
            </w:r>
            <w:r w:rsidR="00D15F14">
              <w:rPr>
                <w:rStyle w:val="normaltextrun"/>
                <w:b/>
                <w:bCs/>
                <w:lang w:val="lv-LV"/>
              </w:rPr>
              <w:t>Nē</w:t>
            </w:r>
            <w:r w:rsidR="00D15F14" w:rsidRPr="5A6F85E2">
              <w:rPr>
                <w:rStyle w:val="normaltextrun"/>
                <w:b/>
                <w:bCs/>
                <w:lang w:val="lv-LV"/>
              </w:rPr>
              <w:t>”</w:t>
            </w:r>
            <w:r w:rsidR="00D15F14">
              <w:rPr>
                <w:rStyle w:val="normaltextrun"/>
                <w:lang w:val="lv-LV"/>
              </w:rPr>
              <w:t xml:space="preserve"> un </w:t>
            </w:r>
            <w:r w:rsidRPr="00D235E5">
              <w:rPr>
                <w:rStyle w:val="normaltextrun"/>
                <w:color w:val="000000"/>
                <w:shd w:val="clear" w:color="auto" w:fill="FFFFFF"/>
              </w:rPr>
              <w:t>projekta iesniegums tiek noraidīts</w:t>
            </w:r>
            <w:r w:rsidR="0008352E">
              <w:rPr>
                <w:rStyle w:val="normaltextrun"/>
                <w:color w:val="000000"/>
                <w:shd w:val="clear" w:color="auto" w:fill="FFFFFF"/>
                <w:lang w:val="lv-LV"/>
              </w:rPr>
              <w:t>.</w:t>
            </w:r>
          </w:p>
          <w:p w14:paraId="578522BE" w14:textId="77777777" w:rsidR="00D15F14" w:rsidRDefault="00D15F14">
            <w:pPr>
              <w:pStyle w:val="Sarakstarindkopa"/>
              <w:ind w:left="0"/>
              <w:jc w:val="both"/>
              <w:rPr>
                <w:rStyle w:val="eop"/>
                <w:color w:val="000000"/>
                <w:shd w:val="clear" w:color="auto" w:fill="FFFFFF"/>
              </w:rPr>
            </w:pPr>
          </w:p>
          <w:p w14:paraId="232C833F" w14:textId="7F465C00" w:rsidR="00D15F14" w:rsidRPr="0046518C" w:rsidRDefault="00D15F14">
            <w:pPr>
              <w:pStyle w:val="Sarakstarindkopa"/>
              <w:ind w:left="0"/>
              <w:jc w:val="both"/>
              <w:rPr>
                <w:color w:val="000000" w:themeColor="text1"/>
              </w:rPr>
            </w:pPr>
          </w:p>
        </w:tc>
      </w:tr>
      <w:tr w:rsidR="001D6EC6" w:rsidRPr="00600025" w14:paraId="44BE1550"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B068D" w14:textId="68E8FAD1" w:rsidR="001D6EC6" w:rsidRPr="00FA72A3" w:rsidRDefault="001D6EC6">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5</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65C7569E" w14:textId="44588B7D" w:rsidR="001D6EC6" w:rsidRPr="004F71EA" w:rsidRDefault="00D9039F">
            <w:pPr>
              <w:spacing w:after="0" w:line="240" w:lineRule="auto"/>
              <w:jc w:val="both"/>
              <w:rPr>
                <w:rFonts w:ascii="Times New Roman" w:hAnsi="Times New Roman" w:cs="Times New Roman"/>
                <w:sz w:val="24"/>
                <w:szCs w:val="24"/>
              </w:rPr>
            </w:pPr>
            <w:r w:rsidRPr="004F71EA">
              <w:rPr>
                <w:rFonts w:ascii="Times New Roman" w:hAnsi="Times New Roman" w:cs="Times New Roman"/>
                <w:bCs/>
                <w:sz w:val="24"/>
                <w:szCs w:val="24"/>
                <w:lang w:eastAsia="lv-LV"/>
              </w:rPr>
              <w:t>Projekta īstenošana</w:t>
            </w:r>
            <w:r>
              <w:rPr>
                <w:rFonts w:ascii="Times New Roman" w:hAnsi="Times New Roman" w:cs="Times New Roman"/>
                <w:bCs/>
                <w:sz w:val="24"/>
                <w:szCs w:val="24"/>
                <w:lang w:eastAsia="lv-LV"/>
              </w:rPr>
              <w:t>i plānots piesaistīt</w:t>
            </w:r>
            <w:r w:rsidRPr="004F71EA">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ekspertus vai organizāciju, kam ir</w:t>
            </w:r>
            <w:r w:rsidRPr="004F71EA">
              <w:rPr>
                <w:rFonts w:ascii="Times New Roman" w:hAnsi="Times New Roman" w:cs="Times New Roman"/>
                <w:bCs/>
                <w:sz w:val="24"/>
                <w:szCs w:val="24"/>
                <w:lang w:eastAsia="lv-LV"/>
              </w:rPr>
              <w:t xml:space="preserve"> </w:t>
            </w:r>
            <w:r w:rsidRPr="004F71EA">
              <w:rPr>
                <w:rFonts w:ascii="Times New Roman" w:hAnsi="Times New Roman" w:cs="Times New Roman"/>
                <w:bCs/>
                <w:sz w:val="24"/>
                <w:szCs w:val="24"/>
                <w:lang w:eastAsia="lv-LV"/>
              </w:rPr>
              <w:lastRenderedPageBreak/>
              <w:t>pieredz</w:t>
            </w:r>
            <w:r>
              <w:rPr>
                <w:rFonts w:ascii="Times New Roman" w:hAnsi="Times New Roman" w:cs="Times New Roman"/>
                <w:bCs/>
                <w:sz w:val="24"/>
                <w:szCs w:val="24"/>
                <w:lang w:eastAsia="lv-LV"/>
              </w:rPr>
              <w:t>e</w:t>
            </w:r>
            <w:r w:rsidRPr="004F71EA">
              <w:rPr>
                <w:rFonts w:ascii="Times New Roman" w:hAnsi="Times New Roman" w:cs="Times New Roman"/>
                <w:bCs/>
                <w:sz w:val="24"/>
                <w:szCs w:val="24"/>
                <w:lang w:eastAsia="lv-LV"/>
              </w:rPr>
              <w:t xml:space="preserve"> sociāli iekļaujoša kultūras satura veidošanā</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B5181A9" w14:textId="232481A5" w:rsidR="001D6EC6" w:rsidRPr="00FA72A3" w:rsidRDefault="004001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2CDEE" w14:textId="71E56DBF" w:rsidR="001D6EC6" w:rsidRPr="00FA72A3" w:rsidRDefault="001D6EC6">
            <w:pPr>
              <w:spacing w:after="0" w:line="240" w:lineRule="auto"/>
              <w:jc w:val="center"/>
              <w:rPr>
                <w:rFonts w:ascii="Times New Roman" w:eastAsia="Times New Roman" w:hAnsi="Times New Roman" w:cs="Times New Roman"/>
                <w:b/>
                <w:sz w:val="24"/>
                <w:szCs w:val="24"/>
              </w:rPr>
            </w:pPr>
            <w:r w:rsidRPr="00FA72A3">
              <w:rPr>
                <w:rFonts w:ascii="Times New Roman" w:hAnsi="Times New Roman" w:cs="Times New Roman"/>
                <w:bCs/>
                <w:sz w:val="24"/>
                <w:szCs w:val="24"/>
              </w:rPr>
              <w:t>Punktu skaits</w:t>
            </w:r>
          </w:p>
        </w:tc>
        <w:tc>
          <w:tcPr>
            <w:tcW w:w="9535" w:type="dxa"/>
            <w:vMerge/>
            <w:vAlign w:val="center"/>
          </w:tcPr>
          <w:p w14:paraId="46DA6E16" w14:textId="77777777" w:rsidR="001D6EC6" w:rsidRPr="0046518C" w:rsidRDefault="001D6EC6">
            <w:pPr>
              <w:pStyle w:val="Sarakstarindkopa"/>
              <w:ind w:left="0"/>
              <w:jc w:val="center"/>
              <w:rPr>
                <w:b/>
                <w:lang w:val="lv-LV" w:eastAsia="en-US"/>
              </w:rPr>
            </w:pPr>
          </w:p>
        </w:tc>
      </w:tr>
      <w:tr w:rsidR="000509BC" w:rsidRPr="00600025" w14:paraId="1EF17A6C" w14:textId="77777777" w:rsidTr="56037C04">
        <w:trPr>
          <w:trHeight w:val="836"/>
          <w:jc w:val="center"/>
        </w:trPr>
        <w:tc>
          <w:tcPr>
            <w:tcW w:w="800" w:type="dxa"/>
            <w:gridSpan w:val="2"/>
            <w:shd w:val="clear" w:color="auto" w:fill="auto"/>
            <w:vAlign w:val="center"/>
          </w:tcPr>
          <w:p w14:paraId="39FEB2B7" w14:textId="4CEB13F1" w:rsidR="000509BC" w:rsidRPr="005A06A6" w:rsidRDefault="000509BC"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w:t>
            </w:r>
          </w:p>
        </w:tc>
        <w:tc>
          <w:tcPr>
            <w:tcW w:w="4544" w:type="dxa"/>
            <w:gridSpan w:val="4"/>
            <w:shd w:val="clear" w:color="auto" w:fill="auto"/>
            <w:vAlign w:val="center"/>
          </w:tcPr>
          <w:p w14:paraId="7B1AFBDB" w14:textId="100957A7" w:rsidR="000509BC" w:rsidRPr="005A06A6" w:rsidRDefault="000509BC">
            <w:pPr>
              <w:spacing w:after="0" w:line="240" w:lineRule="auto"/>
              <w:jc w:val="both"/>
              <w:rPr>
                <w:rFonts w:ascii="Times New Roman" w:hAnsi="Times New Roman" w:cs="Times New Roman"/>
                <w:b/>
                <w:sz w:val="24"/>
                <w:szCs w:val="24"/>
              </w:rPr>
            </w:pPr>
            <w:r w:rsidRPr="004F71EA">
              <w:rPr>
                <w:rFonts w:ascii="Times New Roman" w:hAnsi="Times New Roman" w:cs="Times New Roman"/>
                <w:b/>
                <w:bCs/>
                <w:sz w:val="24"/>
                <w:szCs w:val="24"/>
                <w:lang w:eastAsia="lv-LV"/>
              </w:rPr>
              <w:t>Projekta īstenošanas rezultātā radītā kultūras pa</w:t>
            </w:r>
            <w:r w:rsidR="008446C0">
              <w:rPr>
                <w:rFonts w:ascii="Times New Roman" w:hAnsi="Times New Roman" w:cs="Times New Roman"/>
                <w:b/>
                <w:bCs/>
                <w:sz w:val="24"/>
                <w:szCs w:val="24"/>
                <w:lang w:eastAsia="lv-LV"/>
              </w:rPr>
              <w:t>kalpojuma</w:t>
            </w:r>
            <w:r w:rsidRPr="004F71EA">
              <w:rPr>
                <w:rFonts w:ascii="Times New Roman" w:hAnsi="Times New Roman" w:cs="Times New Roman"/>
                <w:b/>
                <w:bCs/>
                <w:sz w:val="24"/>
                <w:szCs w:val="24"/>
                <w:lang w:eastAsia="lv-LV"/>
              </w:rPr>
              <w:t xml:space="preserve"> atbilstība šādiem nosacījumiem:</w:t>
            </w:r>
          </w:p>
        </w:tc>
        <w:tc>
          <w:tcPr>
            <w:tcW w:w="9535" w:type="dxa"/>
            <w:shd w:val="clear" w:color="auto" w:fill="auto"/>
            <w:vAlign w:val="center"/>
          </w:tcPr>
          <w:p w14:paraId="553CF78B" w14:textId="77777777" w:rsidR="000509BC" w:rsidRPr="0046518C" w:rsidRDefault="000509BC">
            <w:pPr>
              <w:pStyle w:val="Sarakstarindkopa"/>
              <w:ind w:left="0"/>
              <w:jc w:val="center"/>
              <w:rPr>
                <w:b/>
                <w:lang w:val="lv-LV" w:eastAsia="en-US"/>
              </w:rPr>
            </w:pPr>
          </w:p>
        </w:tc>
      </w:tr>
      <w:tr w:rsidR="001831E4" w:rsidRPr="00600025" w14:paraId="2E355DEE" w14:textId="77777777" w:rsidTr="56037C04">
        <w:trPr>
          <w:trHeight w:val="2117"/>
          <w:jc w:val="center"/>
        </w:trPr>
        <w:tc>
          <w:tcPr>
            <w:tcW w:w="800" w:type="dxa"/>
            <w:gridSpan w:val="2"/>
            <w:shd w:val="clear" w:color="auto" w:fill="auto"/>
            <w:vAlign w:val="center"/>
          </w:tcPr>
          <w:p w14:paraId="30F23C6E" w14:textId="7168F398"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.1.</w:t>
            </w:r>
          </w:p>
        </w:tc>
        <w:tc>
          <w:tcPr>
            <w:tcW w:w="2493" w:type="dxa"/>
            <w:shd w:val="clear" w:color="auto" w:fill="auto"/>
            <w:vAlign w:val="center"/>
          </w:tcPr>
          <w:p w14:paraId="58050E78" w14:textId="50116A31" w:rsidR="001831E4" w:rsidRPr="00B14397" w:rsidRDefault="001831E4">
            <w:pPr>
              <w:spacing w:after="0" w:line="240" w:lineRule="auto"/>
              <w:jc w:val="both"/>
              <w:rPr>
                <w:rFonts w:ascii="Times New Roman" w:hAnsi="Times New Roman" w:cs="Times New Roman"/>
                <w:sz w:val="24"/>
                <w:szCs w:val="24"/>
              </w:rPr>
            </w:pPr>
            <w:r w:rsidRPr="00B14397">
              <w:rPr>
                <w:rFonts w:ascii="Times New Roman" w:hAnsi="Times New Roman" w:cs="Times New Roman"/>
                <w:sz w:val="24"/>
                <w:szCs w:val="24"/>
              </w:rPr>
              <w:t>tas sniedz</w:t>
            </w:r>
            <w:r w:rsidRPr="00B14397">
              <w:rPr>
                <w:rFonts w:ascii="Times New Roman" w:eastAsia="Times New Roman" w:hAnsi="Times New Roman" w:cs="Times New Roman"/>
                <w:color w:val="000000"/>
                <w:sz w:val="24"/>
                <w:szCs w:val="24"/>
              </w:rPr>
              <w:t xml:space="preserve"> ieguldījumu pilsoniskuma un demokrātiskās domas attīstībā</w:t>
            </w:r>
          </w:p>
        </w:tc>
        <w:tc>
          <w:tcPr>
            <w:tcW w:w="847" w:type="dxa"/>
            <w:shd w:val="clear" w:color="auto" w:fill="auto"/>
            <w:vAlign w:val="center"/>
          </w:tcPr>
          <w:p w14:paraId="1F97712F" w14:textId="25A8BFF6"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shd w:val="clear" w:color="auto" w:fill="auto"/>
            <w:vAlign w:val="center"/>
          </w:tcPr>
          <w:p w14:paraId="5508E882" w14:textId="0E349519"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restart"/>
            <w:shd w:val="clear" w:color="auto" w:fill="auto"/>
            <w:vAlign w:val="center"/>
          </w:tcPr>
          <w:p w14:paraId="109199A1" w14:textId="7A6C92A1" w:rsidR="001831E4" w:rsidRPr="004F0ED2" w:rsidRDefault="00D14247" w:rsidP="12A51B2B">
            <w:pPr>
              <w:pStyle w:val="paragraph"/>
              <w:spacing w:before="0" w:beforeAutospacing="0" w:after="0" w:afterAutospacing="0"/>
              <w:jc w:val="both"/>
              <w:textAlignment w:val="baseline"/>
              <w:rPr>
                <w:rStyle w:val="eop"/>
                <w:b/>
                <w:bCs/>
                <w:i/>
                <w:iCs/>
                <w:lang w:val="lv-LV"/>
              </w:rPr>
            </w:pPr>
            <w:r w:rsidRPr="006B3EAD">
              <w:rPr>
                <w:rStyle w:val="normaltextrun"/>
                <w:b/>
                <w:bCs/>
                <w:i/>
                <w:iCs/>
                <w:shd w:val="clear" w:color="auto" w:fill="FFFFFF"/>
                <w:lang w:val="lv-LV"/>
              </w:rPr>
              <w:t>Punktu skaits summējas</w:t>
            </w:r>
            <w:r w:rsidRPr="12A51B2B">
              <w:rPr>
                <w:rStyle w:val="eop"/>
                <w:b/>
                <w:bCs/>
                <w:i/>
                <w:iCs/>
                <w:lang w:val="lv-LV"/>
              </w:rPr>
              <w:t>.</w:t>
            </w:r>
            <w:r>
              <w:rPr>
                <w:rStyle w:val="eop"/>
                <w:b/>
                <w:bCs/>
                <w:i/>
                <w:iCs/>
                <w:lang w:val="lv-LV"/>
              </w:rPr>
              <w:t xml:space="preserve"> </w:t>
            </w:r>
            <w:r w:rsidR="001831E4" w:rsidRPr="12A51B2B">
              <w:rPr>
                <w:rStyle w:val="eop"/>
                <w:b/>
                <w:bCs/>
                <w:i/>
                <w:iCs/>
                <w:lang w:val="lv-LV"/>
              </w:rPr>
              <w:t>Kritērijs nav izslēdzošs</w:t>
            </w:r>
            <w:r w:rsidR="001831E4">
              <w:rPr>
                <w:rStyle w:val="eop"/>
                <w:b/>
                <w:bCs/>
                <w:i/>
                <w:iCs/>
                <w:lang w:val="lv-LV"/>
              </w:rPr>
              <w:t xml:space="preserve">. </w:t>
            </w:r>
          </w:p>
          <w:p w14:paraId="3CBF800B" w14:textId="77777777" w:rsidR="001831E4" w:rsidRPr="004F0ED2" w:rsidRDefault="001831E4" w:rsidP="001B05C9">
            <w:pPr>
              <w:pStyle w:val="paragraph"/>
              <w:spacing w:before="0" w:beforeAutospacing="0" w:after="0" w:afterAutospacing="0"/>
              <w:jc w:val="both"/>
              <w:textAlignment w:val="baseline"/>
              <w:rPr>
                <w:rFonts w:ascii="Segoe UI" w:hAnsi="Segoe UI" w:cs="Segoe UI"/>
                <w:color w:val="000000"/>
                <w:sz w:val="18"/>
                <w:szCs w:val="18"/>
                <w:lang w:val="lv-LV"/>
              </w:rPr>
            </w:pPr>
          </w:p>
          <w:p w14:paraId="335002A3" w14:textId="5932BCA3" w:rsidR="001831E4" w:rsidRPr="004F0ED2" w:rsidRDefault="001831E4" w:rsidP="12A51B2B">
            <w:pPr>
              <w:jc w:val="both"/>
              <w:rPr>
                <w:rFonts w:ascii="Times New Roman" w:hAnsi="Times New Roman" w:cs="Times New Roman"/>
                <w:sz w:val="24"/>
                <w:szCs w:val="24"/>
              </w:rPr>
            </w:pPr>
            <w:r w:rsidRPr="12A51B2B">
              <w:rPr>
                <w:rFonts w:ascii="Times New Roman" w:hAnsi="Times New Roman" w:cs="Times New Roman"/>
                <w:b/>
                <w:bCs/>
                <w:sz w:val="24"/>
                <w:szCs w:val="24"/>
              </w:rPr>
              <w:t>0 punktus piešķir, ja</w:t>
            </w:r>
            <w:r w:rsidRPr="12A51B2B">
              <w:rPr>
                <w:rFonts w:ascii="Times New Roman" w:hAnsi="Times New Roman" w:cs="Times New Roman"/>
                <w:sz w:val="24"/>
                <w:szCs w:val="24"/>
              </w:rPr>
              <w:t xml:space="preserve"> projekta īstenošanas rezultātā radītais kultūras pakalpojums neatbilst nevienam no šiem nosacījumiem. </w:t>
            </w:r>
          </w:p>
          <w:p w14:paraId="289CB822" w14:textId="3B14F6C7" w:rsidR="001831E4" w:rsidRPr="004F0ED2" w:rsidRDefault="001831E4" w:rsidP="001B05C9">
            <w:pPr>
              <w:jc w:val="both"/>
              <w:rPr>
                <w:rFonts w:ascii="Times New Roman" w:hAnsi="Times New Roman" w:cs="Times New Roman"/>
                <w:sz w:val="24"/>
                <w:szCs w:val="24"/>
              </w:rPr>
            </w:pPr>
            <w:r w:rsidRPr="12A51B2B">
              <w:rPr>
                <w:rFonts w:ascii="Times New Roman" w:hAnsi="Times New Roman" w:cs="Times New Roman"/>
                <w:b/>
                <w:bCs/>
                <w:sz w:val="24"/>
                <w:szCs w:val="24"/>
              </w:rPr>
              <w:t>1 punktu piešķir, ja</w:t>
            </w:r>
            <w:r w:rsidRPr="12A51B2B">
              <w:rPr>
                <w:rFonts w:ascii="Times New Roman" w:hAnsi="Times New Roman" w:cs="Times New Roman"/>
                <w:sz w:val="24"/>
                <w:szCs w:val="24"/>
              </w:rPr>
              <w:t xml:space="preserve"> projekta īstenošanas rezultātā radītais kultūras pakalpojums atbilst vienam no šiem nosacījumiem.</w:t>
            </w:r>
          </w:p>
          <w:p w14:paraId="1F50BEE1" w14:textId="77777777" w:rsidR="001831E4" w:rsidRPr="004F0ED2" w:rsidRDefault="001831E4" w:rsidP="001B05C9">
            <w:pPr>
              <w:jc w:val="both"/>
              <w:rPr>
                <w:rFonts w:ascii="Times New Roman" w:hAnsi="Times New Roman" w:cs="Times New Roman"/>
                <w:b/>
                <w:sz w:val="24"/>
                <w:szCs w:val="24"/>
                <w:lang w:eastAsia="en-GB"/>
              </w:rPr>
            </w:pPr>
            <w:r w:rsidRPr="004F0ED2">
              <w:rPr>
                <w:rFonts w:ascii="Times New Roman" w:hAnsi="Times New Roman" w:cs="Times New Roman"/>
                <w:b/>
                <w:sz w:val="24"/>
                <w:szCs w:val="24"/>
              </w:rPr>
              <w:t>2 punktus piešķir, ja</w:t>
            </w:r>
            <w:r w:rsidRPr="004F0ED2">
              <w:rPr>
                <w:rFonts w:ascii="Times New Roman" w:hAnsi="Times New Roman" w:cs="Times New Roman"/>
                <w:sz w:val="24"/>
                <w:szCs w:val="24"/>
              </w:rPr>
              <w:t xml:space="preserve"> projekta īstenošanas rezultātā radītais kultūras pakalpojums atbilst vismaz diviem no šiem nosacījumiem.</w:t>
            </w:r>
          </w:p>
          <w:p w14:paraId="77B77EFF" w14:textId="77777777" w:rsidR="001831E4" w:rsidRPr="004F0ED2" w:rsidRDefault="001831E4" w:rsidP="001B05C9">
            <w:pPr>
              <w:jc w:val="both"/>
              <w:rPr>
                <w:rFonts w:ascii="Times New Roman" w:hAnsi="Times New Roman" w:cs="Times New Roman"/>
                <w:sz w:val="24"/>
                <w:szCs w:val="24"/>
              </w:rPr>
            </w:pPr>
            <w:r w:rsidRPr="004F0ED2">
              <w:rPr>
                <w:rFonts w:ascii="Times New Roman" w:hAnsi="Times New Roman" w:cs="Times New Roman"/>
                <w:b/>
                <w:sz w:val="24"/>
                <w:szCs w:val="24"/>
              </w:rPr>
              <w:t>3 punktus piešķir, ja</w:t>
            </w:r>
            <w:r w:rsidRPr="004F0ED2">
              <w:rPr>
                <w:rFonts w:ascii="Times New Roman" w:hAnsi="Times New Roman" w:cs="Times New Roman"/>
                <w:sz w:val="24"/>
                <w:szCs w:val="24"/>
              </w:rPr>
              <w:t xml:space="preserve"> projekta īstenošanas rezultātā radītais kultūras pakalpojums atbilst vismaz trīs no šiem nosacījumiem.</w:t>
            </w:r>
          </w:p>
          <w:p w14:paraId="559004DB" w14:textId="77777777" w:rsidR="001831E4" w:rsidRPr="004F0ED2" w:rsidRDefault="001831E4" w:rsidP="001B05C9">
            <w:pPr>
              <w:jc w:val="both"/>
              <w:rPr>
                <w:rFonts w:ascii="Times New Roman" w:hAnsi="Times New Roman" w:cs="Times New Roman"/>
                <w:sz w:val="24"/>
                <w:szCs w:val="24"/>
              </w:rPr>
            </w:pPr>
            <w:r w:rsidRPr="004F0ED2">
              <w:rPr>
                <w:rFonts w:ascii="Times New Roman" w:hAnsi="Times New Roman" w:cs="Times New Roman"/>
                <w:b/>
                <w:sz w:val="24"/>
                <w:szCs w:val="24"/>
              </w:rPr>
              <w:t>4 punktus piešķir, ja</w:t>
            </w:r>
            <w:r w:rsidRPr="004F0ED2">
              <w:rPr>
                <w:rFonts w:ascii="Times New Roman" w:hAnsi="Times New Roman" w:cs="Times New Roman"/>
                <w:sz w:val="24"/>
                <w:szCs w:val="24"/>
              </w:rPr>
              <w:t xml:space="preserve"> projekta īstenošanas rezultātā radītais kultūras pakalpojums atbilst vismaz četriem no šiem nosacījumiem.</w:t>
            </w:r>
          </w:p>
          <w:p w14:paraId="0305D09C" w14:textId="77777777" w:rsidR="001831E4" w:rsidRDefault="001831E4" w:rsidP="008F59A1">
            <w:pPr>
              <w:jc w:val="both"/>
              <w:rPr>
                <w:rFonts w:ascii="Times New Roman" w:hAnsi="Times New Roman" w:cs="Times New Roman"/>
                <w:sz w:val="24"/>
                <w:szCs w:val="24"/>
              </w:rPr>
            </w:pPr>
            <w:r w:rsidRPr="004F0ED2">
              <w:rPr>
                <w:rFonts w:ascii="Times New Roman" w:hAnsi="Times New Roman" w:cs="Times New Roman"/>
                <w:b/>
                <w:sz w:val="24"/>
                <w:szCs w:val="24"/>
              </w:rPr>
              <w:t>5 punktus piešķir, ja</w:t>
            </w:r>
            <w:r w:rsidRPr="004F0ED2">
              <w:rPr>
                <w:rFonts w:ascii="Times New Roman" w:hAnsi="Times New Roman" w:cs="Times New Roman"/>
                <w:sz w:val="24"/>
                <w:szCs w:val="24"/>
              </w:rPr>
              <w:t xml:space="preserve"> projekta īstenošanas rezultātā radītais kultūras pakalpojums atbilst vismaz pieciem no šiem nosacījumiem.</w:t>
            </w:r>
          </w:p>
          <w:p w14:paraId="77F59671" w14:textId="49FC4CB1" w:rsidR="0029190B" w:rsidRDefault="0029190B" w:rsidP="0029190B">
            <w:pPr>
              <w:jc w:val="both"/>
              <w:rPr>
                <w:rFonts w:ascii="Times New Roman" w:hAnsi="Times New Roman" w:cs="Times New Roman"/>
                <w:sz w:val="24"/>
                <w:szCs w:val="24"/>
              </w:rPr>
            </w:pPr>
            <w:r>
              <w:rPr>
                <w:rFonts w:ascii="Times New Roman" w:hAnsi="Times New Roman" w:cs="Times New Roman"/>
                <w:b/>
                <w:sz w:val="24"/>
                <w:szCs w:val="24"/>
              </w:rPr>
              <w:t>6</w:t>
            </w:r>
            <w:r w:rsidRPr="004F0ED2">
              <w:rPr>
                <w:rFonts w:ascii="Times New Roman" w:hAnsi="Times New Roman" w:cs="Times New Roman"/>
                <w:b/>
                <w:sz w:val="24"/>
                <w:szCs w:val="24"/>
              </w:rPr>
              <w:t xml:space="preserve"> punktus piešķir, ja</w:t>
            </w:r>
            <w:r w:rsidRPr="004F0ED2">
              <w:rPr>
                <w:rFonts w:ascii="Times New Roman" w:hAnsi="Times New Roman" w:cs="Times New Roman"/>
                <w:sz w:val="24"/>
                <w:szCs w:val="24"/>
              </w:rPr>
              <w:t xml:space="preserve"> projekta īstenošanas rezultātā radītais kultūras pakalpojums atbilst vismaz </w:t>
            </w:r>
            <w:r>
              <w:rPr>
                <w:rFonts w:ascii="Times New Roman" w:hAnsi="Times New Roman" w:cs="Times New Roman"/>
                <w:sz w:val="24"/>
                <w:szCs w:val="24"/>
              </w:rPr>
              <w:t>sešiem</w:t>
            </w:r>
            <w:r w:rsidRPr="004F0ED2">
              <w:rPr>
                <w:rFonts w:ascii="Times New Roman" w:hAnsi="Times New Roman" w:cs="Times New Roman"/>
                <w:sz w:val="24"/>
                <w:szCs w:val="24"/>
              </w:rPr>
              <w:t xml:space="preserve"> no šiem nosacījumiem.</w:t>
            </w:r>
          </w:p>
          <w:p w14:paraId="271A0DF9" w14:textId="77777777" w:rsidR="001831E4" w:rsidRDefault="001831E4" w:rsidP="008F59A1">
            <w:pPr>
              <w:jc w:val="both"/>
              <w:rPr>
                <w:rFonts w:ascii="Times New Roman" w:hAnsi="Times New Roman" w:cs="Times New Roman"/>
                <w:sz w:val="24"/>
                <w:szCs w:val="24"/>
              </w:rPr>
            </w:pPr>
          </w:p>
          <w:p w14:paraId="7327F027" w14:textId="15CE0C86" w:rsidR="001831E4" w:rsidRDefault="001831E4" w:rsidP="008F59A1">
            <w:pPr>
              <w:jc w:val="both"/>
              <w:rPr>
                <w:rFonts w:ascii="Times New Roman" w:hAnsi="Times New Roman" w:cs="Times New Roman"/>
                <w:sz w:val="24"/>
                <w:szCs w:val="24"/>
              </w:rPr>
            </w:pPr>
            <w:r w:rsidRPr="6B4DB234">
              <w:rPr>
                <w:rFonts w:ascii="Times New Roman" w:hAnsi="Times New Roman" w:cs="Times New Roman"/>
                <w:b/>
                <w:bCs/>
                <w:sz w:val="24"/>
                <w:szCs w:val="24"/>
              </w:rPr>
              <w:lastRenderedPageBreak/>
              <w:t>Ar laikmetīgās kultūras produktiem</w:t>
            </w:r>
            <w:r w:rsidRPr="6B4DB234">
              <w:rPr>
                <w:rFonts w:ascii="Times New Roman" w:hAnsi="Times New Roman" w:cs="Times New Roman"/>
                <w:sz w:val="24"/>
                <w:szCs w:val="24"/>
              </w:rPr>
              <w:t xml:space="preserve"> 4.3.2.SAM ietvaros tiek saprasti tādi kultūras un mākslas produkti, kas laikmetam atbilstoši veicina kultūras izpratni, līdzpārdzīvojumu un kritisko domāšanu, dod iespēju interpretēt mākslas un kultūras produktu, ietver aktuālas tēmas, runā par sabiedrībai svarīgiem kopīgiem uzskatiem un vērtībām.</w:t>
            </w:r>
          </w:p>
          <w:p w14:paraId="116B857D" w14:textId="3B85B0EA" w:rsidR="001831E4" w:rsidRDefault="001831E4" w:rsidP="008F59A1">
            <w:pPr>
              <w:jc w:val="both"/>
              <w:rPr>
                <w:rFonts w:ascii="Times New Roman" w:hAnsi="Times New Roman" w:cs="Times New Roman"/>
                <w:sz w:val="24"/>
                <w:szCs w:val="24"/>
              </w:rPr>
            </w:pPr>
            <w:r w:rsidRPr="00F67C05">
              <w:rPr>
                <w:rFonts w:ascii="Times New Roman" w:hAnsi="Times New Roman" w:cs="Times New Roman"/>
                <w:b/>
                <w:bCs/>
                <w:sz w:val="24"/>
                <w:szCs w:val="24"/>
              </w:rPr>
              <w:t>Ar ieguldījumu demokrātiskās domas attīstībā</w:t>
            </w:r>
            <w:r w:rsidRPr="00EA6C77">
              <w:rPr>
                <w:rFonts w:ascii="Times New Roman" w:hAnsi="Times New Roman" w:cs="Times New Roman"/>
                <w:sz w:val="24"/>
                <w:szCs w:val="24"/>
              </w:rPr>
              <w:t xml:space="preserve"> 4.3.2.SAM ietvaros saprotams projekta ieguldījums, lai kultūras norišu vietu kalpotu par satikšanās un debašu vietu par sabiedrībā nozīmīgiem jautājumiem, mazina polarizāciju, veicina iedzīvotāju iesaisti, arī atbildības uzņemšanos par procesiem sabiedrībā, tai skaitā sabiedrības noturības stiprināšanā.</w:t>
            </w:r>
          </w:p>
          <w:p w14:paraId="685AF6D9" w14:textId="2709E9F9" w:rsidR="000D15CC" w:rsidRPr="000D15CC" w:rsidRDefault="000D15CC" w:rsidP="000D15CC">
            <w:pPr>
              <w:pStyle w:val="paragraph"/>
              <w:spacing w:before="0" w:beforeAutospacing="0" w:after="0" w:afterAutospacing="0"/>
              <w:jc w:val="both"/>
              <w:textAlignment w:val="baseline"/>
              <w:rPr>
                <w:lang w:val="lv-LV"/>
              </w:rPr>
            </w:pPr>
            <w:r w:rsidRPr="000D15CC">
              <w:rPr>
                <w:rStyle w:val="normaltextrun"/>
                <w:lang w:val="lv-LV"/>
              </w:rPr>
              <w:t>Būtiski līdzdalības paplašināšanas virzieni ir:</w:t>
            </w:r>
            <w:r w:rsidRPr="000D15CC">
              <w:rPr>
                <w:rStyle w:val="eop"/>
                <w:lang w:val="lv-LV"/>
              </w:rPr>
              <w:t> </w:t>
            </w:r>
          </w:p>
          <w:p w14:paraId="04BCC238" w14:textId="2709E9F9" w:rsidR="000D15CC" w:rsidRPr="000D15CC" w:rsidRDefault="000D15CC" w:rsidP="000D15CC">
            <w:pPr>
              <w:pStyle w:val="paragraph"/>
              <w:numPr>
                <w:ilvl w:val="0"/>
                <w:numId w:val="100"/>
              </w:numPr>
              <w:spacing w:before="0" w:beforeAutospacing="0" w:after="0" w:afterAutospacing="0"/>
              <w:ind w:left="1080" w:firstLine="0"/>
              <w:jc w:val="both"/>
              <w:textAlignment w:val="baseline"/>
              <w:rPr>
                <w:lang w:val="lv-LV"/>
              </w:rPr>
            </w:pPr>
            <w:r w:rsidRPr="000D15CC">
              <w:rPr>
                <w:rStyle w:val="normaltextrun"/>
                <w:lang w:val="lv-LV"/>
              </w:rPr>
              <w:t>iedzīvotāju un kopienu iesaiste materiālā un nemateriālā kultūras mantojuma saglabāšanā. Kultūras mantojuma saglabāšanā īpaša nozīme ir mantojuma kopienām - cilvēkiem, kuri uztur un nodod nākamajām paaudzēm konkrētas kultūras mantojuma vērtības;</w:t>
            </w:r>
            <w:r w:rsidRPr="000D15CC">
              <w:rPr>
                <w:rStyle w:val="eop"/>
                <w:lang w:val="lv-LV"/>
              </w:rPr>
              <w:t> </w:t>
            </w:r>
          </w:p>
          <w:p w14:paraId="58739A96" w14:textId="2709E9F9" w:rsidR="000D15CC" w:rsidRPr="000D15CC" w:rsidRDefault="000D15CC" w:rsidP="000D15CC">
            <w:pPr>
              <w:pStyle w:val="paragraph"/>
              <w:numPr>
                <w:ilvl w:val="0"/>
                <w:numId w:val="100"/>
              </w:numPr>
              <w:spacing w:before="0" w:beforeAutospacing="0" w:after="0" w:afterAutospacing="0"/>
              <w:ind w:left="1080" w:firstLine="0"/>
              <w:jc w:val="both"/>
              <w:textAlignment w:val="baseline"/>
              <w:rPr>
                <w:lang w:val="lv-LV"/>
              </w:rPr>
            </w:pPr>
            <w:r w:rsidRPr="000D15CC">
              <w:rPr>
                <w:rStyle w:val="normaltextrun"/>
                <w:lang w:val="lv-LV"/>
              </w:rPr>
              <w:t>piedalīšanās amatiermākslas kolektīvu darbībā;</w:t>
            </w:r>
            <w:r w:rsidRPr="000D15CC">
              <w:rPr>
                <w:rStyle w:val="eop"/>
                <w:lang w:val="lv-LV"/>
              </w:rPr>
              <w:t> </w:t>
            </w:r>
          </w:p>
          <w:p w14:paraId="372554DC" w14:textId="20C5425E" w:rsidR="000D15CC" w:rsidRPr="000D15CC" w:rsidRDefault="000D15CC" w:rsidP="008F59A1">
            <w:pPr>
              <w:pStyle w:val="paragraph"/>
              <w:numPr>
                <w:ilvl w:val="0"/>
                <w:numId w:val="100"/>
              </w:numPr>
              <w:spacing w:before="0" w:beforeAutospacing="0" w:after="0" w:afterAutospacing="0"/>
              <w:ind w:left="1080" w:firstLine="0"/>
              <w:jc w:val="both"/>
              <w:textAlignment w:val="baseline"/>
              <w:rPr>
                <w:lang w:val="lv-LV"/>
              </w:rPr>
            </w:pPr>
            <w:r w:rsidRPr="56037C04">
              <w:rPr>
                <w:rStyle w:val="normaltextrun"/>
                <w:lang w:val="lv-LV"/>
              </w:rPr>
              <w:t>sabiedrības aktīva iesaiste mūsdienu kultūras procesos un mākslinieciskajā jaunradē.</w:t>
            </w:r>
            <w:r w:rsidRPr="56037C04">
              <w:rPr>
                <w:rStyle w:val="eop"/>
                <w:lang w:val="lv-LV"/>
              </w:rPr>
              <w:t> </w:t>
            </w:r>
          </w:p>
        </w:tc>
      </w:tr>
      <w:tr w:rsidR="001831E4" w:rsidRPr="00600025" w14:paraId="5EDBA91F"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13D6A" w14:textId="1CC33CCF"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D7DF010" w14:textId="20424565" w:rsidR="001831E4" w:rsidRPr="00AD2459" w:rsidRDefault="001831E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tas ietver </w:t>
            </w:r>
            <w:proofErr w:type="gramStart"/>
            <w:r w:rsidR="5461DDE6" w:rsidRPr="00F67C05">
              <w:rPr>
                <w:rFonts w:ascii="Times New Roman" w:hAnsi="Times New Roman" w:cs="Times New Roman"/>
                <w:sz w:val="24"/>
                <w:szCs w:val="24"/>
              </w:rPr>
              <w:t>informāciju</w:t>
            </w:r>
            <w:r w:rsidRPr="00F67C05">
              <w:rPr>
                <w:rFonts w:ascii="Times New Roman" w:hAnsi="Times New Roman" w:cs="Times New Roman"/>
                <w:sz w:val="24"/>
                <w:szCs w:val="24"/>
              </w:rPr>
              <w:t xml:space="preserve"> tehnoloģijas</w:t>
            </w:r>
            <w:proofErr w:type="gramEnd"/>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105E5FC" w14:textId="55D90D9E"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bottom w:val="single" w:sz="4" w:space="0" w:color="auto"/>
            </w:tcBorders>
            <w:shd w:val="clear" w:color="auto" w:fill="auto"/>
            <w:vAlign w:val="center"/>
          </w:tcPr>
          <w:p w14:paraId="236F6683" w14:textId="1D475B1E"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70CC0B55" w14:textId="061096FB" w:rsidR="001831E4" w:rsidRPr="0046518C" w:rsidRDefault="001831E4">
            <w:pPr>
              <w:pStyle w:val="Sarakstarindkopa"/>
              <w:ind w:left="0"/>
              <w:jc w:val="center"/>
              <w:rPr>
                <w:b/>
                <w:lang w:val="lv-LV" w:eastAsia="en-US"/>
              </w:rPr>
            </w:pPr>
          </w:p>
        </w:tc>
      </w:tr>
      <w:tr w:rsidR="001831E4" w:rsidRPr="00600025" w14:paraId="202F90C4"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4042C" w14:textId="090099A9"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B50D3C4" w14:textId="77777777" w:rsidR="001831E4" w:rsidRPr="00B14397" w:rsidRDefault="001831E4">
            <w:pPr>
              <w:spacing w:after="0" w:line="240" w:lineRule="auto"/>
              <w:jc w:val="both"/>
              <w:rPr>
                <w:rFonts w:ascii="Times New Roman" w:hAnsi="Times New Roman" w:cs="Times New Roman"/>
                <w:sz w:val="24"/>
                <w:szCs w:val="24"/>
              </w:rPr>
            </w:pPr>
          </w:p>
          <w:p w14:paraId="76D8E07D" w14:textId="25E31709" w:rsidR="001831E4" w:rsidRPr="00B14397" w:rsidRDefault="00183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 r</w:t>
            </w:r>
            <w:r w:rsidRPr="00B14397">
              <w:rPr>
                <w:rFonts w:ascii="Times New Roman" w:hAnsi="Times New Roman" w:cs="Times New Roman"/>
                <w:sz w:val="24"/>
                <w:szCs w:val="24"/>
              </w:rPr>
              <w:t>espektē nemateriālo mantojumu</w:t>
            </w:r>
            <w:r>
              <w:rPr>
                <w:rFonts w:ascii="Times New Roman" w:hAnsi="Times New Roman" w:cs="Times New Roman"/>
                <w:sz w:val="24"/>
                <w:szCs w:val="24"/>
              </w:rPr>
              <w:t xml:space="preserve"> un</w:t>
            </w:r>
            <w:r w:rsidRPr="00B14397">
              <w:rPr>
                <w:rFonts w:ascii="Times New Roman" w:hAnsi="Times New Roman" w:cs="Times New Roman"/>
                <w:sz w:val="24"/>
                <w:szCs w:val="24"/>
              </w:rPr>
              <w:t xml:space="preserve"> ietver tradicionālās amata prasmes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FC36AAA" w14:textId="4319412A"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bottom w:val="single" w:sz="4" w:space="0" w:color="auto"/>
            </w:tcBorders>
            <w:shd w:val="clear" w:color="auto" w:fill="auto"/>
            <w:vAlign w:val="center"/>
          </w:tcPr>
          <w:p w14:paraId="792916E4" w14:textId="046AF7EF"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584D151B" w14:textId="3D6E4D8D" w:rsidR="001831E4" w:rsidRPr="0046518C" w:rsidRDefault="001831E4">
            <w:pPr>
              <w:pStyle w:val="Sarakstarindkopa"/>
              <w:ind w:left="0"/>
              <w:jc w:val="center"/>
              <w:rPr>
                <w:b/>
                <w:lang w:val="lv-LV" w:eastAsia="en-US"/>
              </w:rPr>
            </w:pPr>
          </w:p>
        </w:tc>
      </w:tr>
      <w:tr w:rsidR="001831E4" w:rsidRPr="00600025" w14:paraId="2CD05CA3"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DB189" w14:textId="77138E4E"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A444BE8" w14:textId="77777777" w:rsidR="001831E4" w:rsidRDefault="001831E4">
            <w:pPr>
              <w:spacing w:after="0" w:line="240" w:lineRule="auto"/>
              <w:jc w:val="both"/>
              <w:rPr>
                <w:rFonts w:ascii="Times New Roman" w:hAnsi="Times New Roman" w:cs="Times New Roman"/>
                <w:sz w:val="24"/>
                <w:szCs w:val="24"/>
              </w:rPr>
            </w:pPr>
          </w:p>
          <w:p w14:paraId="41D077E9" w14:textId="6D6802E7" w:rsidR="001831E4" w:rsidRPr="00AD2459" w:rsidRDefault="00183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 i</w:t>
            </w:r>
            <w:r w:rsidRPr="00B14397">
              <w:rPr>
                <w:rFonts w:ascii="Times New Roman" w:hAnsi="Times New Roman" w:cs="Times New Roman"/>
                <w:sz w:val="24"/>
                <w:szCs w:val="24"/>
              </w:rPr>
              <w:t>etver laikmetīgo kultūru</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012CEEA" w14:textId="3AE5B356"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bottom w:val="single" w:sz="4" w:space="0" w:color="auto"/>
            </w:tcBorders>
            <w:shd w:val="clear" w:color="auto" w:fill="auto"/>
            <w:vAlign w:val="center"/>
          </w:tcPr>
          <w:p w14:paraId="759506C0" w14:textId="051E4580"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7AA1D0B3" w14:textId="663A4889" w:rsidR="001831E4" w:rsidRPr="0046518C" w:rsidRDefault="001831E4">
            <w:pPr>
              <w:pStyle w:val="Sarakstarindkopa"/>
              <w:ind w:left="0"/>
              <w:jc w:val="center"/>
              <w:rPr>
                <w:b/>
                <w:lang w:val="lv-LV" w:eastAsia="en-US"/>
              </w:rPr>
            </w:pPr>
          </w:p>
        </w:tc>
      </w:tr>
      <w:tr w:rsidR="001831E4" w:rsidRPr="00600025" w14:paraId="13D8D552" w14:textId="77777777" w:rsidTr="56037C04">
        <w:trPr>
          <w:trHeight w:val="998"/>
          <w:jc w:val="center"/>
        </w:trPr>
        <w:tc>
          <w:tcPr>
            <w:tcW w:w="800" w:type="dxa"/>
            <w:gridSpan w:val="2"/>
            <w:tcBorders>
              <w:top w:val="single" w:sz="4" w:space="0" w:color="auto"/>
              <w:left w:val="single" w:sz="4" w:space="0" w:color="auto"/>
              <w:right w:val="single" w:sz="4" w:space="0" w:color="auto"/>
            </w:tcBorders>
            <w:shd w:val="clear" w:color="auto" w:fill="auto"/>
            <w:vAlign w:val="center"/>
          </w:tcPr>
          <w:p w14:paraId="507EAB8F" w14:textId="44474317" w:rsidR="001831E4"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.5.</w:t>
            </w:r>
          </w:p>
        </w:tc>
        <w:tc>
          <w:tcPr>
            <w:tcW w:w="2493" w:type="dxa"/>
            <w:tcBorders>
              <w:top w:val="single" w:sz="4" w:space="0" w:color="auto"/>
              <w:left w:val="single" w:sz="4" w:space="0" w:color="auto"/>
              <w:right w:val="single" w:sz="4" w:space="0" w:color="auto"/>
            </w:tcBorders>
            <w:shd w:val="clear" w:color="auto" w:fill="auto"/>
          </w:tcPr>
          <w:p w14:paraId="26887EB1" w14:textId="77777777" w:rsidR="001831E4" w:rsidRPr="00AD2459" w:rsidRDefault="001831E4">
            <w:pPr>
              <w:spacing w:after="0" w:line="240" w:lineRule="auto"/>
              <w:jc w:val="both"/>
              <w:rPr>
                <w:rFonts w:ascii="Times New Roman" w:hAnsi="Times New Roman" w:cs="Times New Roman"/>
                <w:sz w:val="24"/>
                <w:szCs w:val="24"/>
              </w:rPr>
            </w:pPr>
          </w:p>
          <w:p w14:paraId="4CD88F66" w14:textId="77777777" w:rsidR="001831E4" w:rsidRPr="00AD2459" w:rsidRDefault="001831E4">
            <w:pPr>
              <w:spacing w:after="0" w:line="240" w:lineRule="auto"/>
              <w:jc w:val="both"/>
              <w:rPr>
                <w:rFonts w:ascii="Times New Roman" w:hAnsi="Times New Roman" w:cs="Times New Roman"/>
                <w:sz w:val="24"/>
                <w:szCs w:val="24"/>
              </w:rPr>
            </w:pPr>
            <w:r w:rsidRPr="00AD2459">
              <w:rPr>
                <w:rFonts w:ascii="Times New Roman" w:hAnsi="Times New Roman" w:cs="Times New Roman"/>
                <w:sz w:val="24"/>
                <w:szCs w:val="24"/>
              </w:rPr>
              <w:t>tas ir replicējams</w:t>
            </w:r>
            <w:r>
              <w:rPr>
                <w:rFonts w:ascii="Times New Roman" w:hAnsi="Times New Roman" w:cs="Times New Roman"/>
                <w:sz w:val="24"/>
                <w:szCs w:val="24"/>
              </w:rPr>
              <w:t xml:space="preserve"> un mobils</w:t>
            </w:r>
          </w:p>
          <w:p w14:paraId="2B022BED" w14:textId="77777777" w:rsidR="001831E4" w:rsidRPr="00AD2459" w:rsidRDefault="001831E4">
            <w:pPr>
              <w:spacing w:after="0" w:line="240" w:lineRule="auto"/>
              <w:jc w:val="both"/>
              <w:rPr>
                <w:rFonts w:ascii="Times New Roman" w:hAnsi="Times New Roman" w:cs="Times New Roman"/>
                <w:sz w:val="24"/>
                <w:szCs w:val="24"/>
              </w:rPr>
            </w:pPr>
          </w:p>
          <w:p w14:paraId="5D711BCC" w14:textId="114FD6B4" w:rsidR="001831E4" w:rsidRPr="00AD2459" w:rsidRDefault="001831E4">
            <w:pPr>
              <w:spacing w:after="0" w:line="240" w:lineRule="auto"/>
              <w:jc w:val="both"/>
              <w:rPr>
                <w:rFonts w:ascii="Times New Roman" w:hAnsi="Times New Roman" w:cs="Times New Roman"/>
                <w:sz w:val="24"/>
                <w:szCs w:val="24"/>
              </w:rPr>
            </w:pPr>
          </w:p>
        </w:tc>
        <w:tc>
          <w:tcPr>
            <w:tcW w:w="847" w:type="dxa"/>
            <w:tcBorders>
              <w:top w:val="single" w:sz="4" w:space="0" w:color="auto"/>
              <w:left w:val="single" w:sz="4" w:space="0" w:color="auto"/>
              <w:right w:val="single" w:sz="4" w:space="0" w:color="auto"/>
            </w:tcBorders>
            <w:shd w:val="clear" w:color="auto" w:fill="auto"/>
            <w:vAlign w:val="center"/>
          </w:tcPr>
          <w:p w14:paraId="2208C56A" w14:textId="76CC7F60"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tcBorders>
            <w:shd w:val="clear" w:color="auto" w:fill="auto"/>
            <w:vAlign w:val="center"/>
          </w:tcPr>
          <w:p w14:paraId="57445699" w14:textId="00E88480"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67B7DE52" w14:textId="35135DED" w:rsidR="001831E4" w:rsidRPr="0046518C" w:rsidRDefault="001831E4">
            <w:pPr>
              <w:pStyle w:val="Sarakstarindkopa"/>
              <w:ind w:left="0"/>
              <w:jc w:val="center"/>
              <w:rPr>
                <w:b/>
                <w:lang w:val="lv-LV" w:eastAsia="en-US"/>
              </w:rPr>
            </w:pPr>
          </w:p>
        </w:tc>
      </w:tr>
      <w:tr w:rsidR="001831E4" w:rsidRPr="00600025" w14:paraId="1AAA67D1" w14:textId="77777777" w:rsidTr="56037C04">
        <w:trPr>
          <w:trHeight w:val="998"/>
          <w:jc w:val="center"/>
        </w:trPr>
        <w:tc>
          <w:tcPr>
            <w:tcW w:w="800" w:type="dxa"/>
            <w:gridSpan w:val="2"/>
            <w:tcBorders>
              <w:top w:val="single" w:sz="4" w:space="0" w:color="auto"/>
              <w:left w:val="single" w:sz="4" w:space="0" w:color="auto"/>
              <w:right w:val="single" w:sz="4" w:space="0" w:color="auto"/>
            </w:tcBorders>
            <w:shd w:val="clear" w:color="auto" w:fill="auto"/>
            <w:vAlign w:val="center"/>
          </w:tcPr>
          <w:p w14:paraId="6E54D2E1" w14:textId="219D3439" w:rsidR="001831E4" w:rsidRPr="1976A88E" w:rsidRDefault="00C72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4.6.6.</w:t>
            </w:r>
          </w:p>
        </w:tc>
        <w:tc>
          <w:tcPr>
            <w:tcW w:w="2493" w:type="dxa"/>
            <w:tcBorders>
              <w:top w:val="single" w:sz="4" w:space="0" w:color="auto"/>
              <w:left w:val="single" w:sz="4" w:space="0" w:color="auto"/>
              <w:right w:val="single" w:sz="4" w:space="0" w:color="auto"/>
            </w:tcBorders>
            <w:shd w:val="clear" w:color="auto" w:fill="auto"/>
          </w:tcPr>
          <w:p w14:paraId="472AF14E" w14:textId="5B43A884" w:rsidR="001831E4" w:rsidRPr="00AD2459" w:rsidRDefault="00483976">
            <w:pPr>
              <w:spacing w:after="0" w:line="240" w:lineRule="auto"/>
              <w:jc w:val="both"/>
              <w:rPr>
                <w:rFonts w:ascii="Times New Roman" w:hAnsi="Times New Roman" w:cs="Times New Roman"/>
                <w:sz w:val="24"/>
                <w:szCs w:val="24"/>
              </w:rPr>
            </w:pPr>
            <w:r>
              <w:rPr>
                <w:rStyle w:val="oypena"/>
                <w:rFonts w:ascii="Times New Roman" w:hAnsi="Times New Roman" w:cs="Times New Roman"/>
                <w:sz w:val="24"/>
                <w:szCs w:val="24"/>
              </w:rPr>
              <w:t>tas p</w:t>
            </w:r>
            <w:r w:rsidR="001831E4" w:rsidRPr="00F67C05">
              <w:rPr>
                <w:rStyle w:val="oypena"/>
                <w:rFonts w:ascii="Times New Roman" w:hAnsi="Times New Roman" w:cs="Times New Roman"/>
                <w:sz w:val="24"/>
                <w:szCs w:val="24"/>
              </w:rPr>
              <w:t>aredz attīstīt pakalpojumus sabiedrības līdzdalības kultūras procesu nodrošināšanai</w:t>
            </w:r>
          </w:p>
        </w:tc>
        <w:tc>
          <w:tcPr>
            <w:tcW w:w="847" w:type="dxa"/>
            <w:tcBorders>
              <w:top w:val="single" w:sz="4" w:space="0" w:color="auto"/>
              <w:left w:val="single" w:sz="4" w:space="0" w:color="auto"/>
              <w:right w:val="single" w:sz="4" w:space="0" w:color="auto"/>
            </w:tcBorders>
            <w:shd w:val="clear" w:color="auto" w:fill="auto"/>
            <w:vAlign w:val="center"/>
          </w:tcPr>
          <w:p w14:paraId="55782902" w14:textId="4A309BD5" w:rsidR="001831E4" w:rsidRDefault="001831E4" w:rsidP="000835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04" w:type="dxa"/>
            <w:gridSpan w:val="2"/>
            <w:tcBorders>
              <w:top w:val="single" w:sz="4" w:space="0" w:color="auto"/>
              <w:left w:val="single" w:sz="4" w:space="0" w:color="auto"/>
            </w:tcBorders>
            <w:shd w:val="clear" w:color="auto" w:fill="auto"/>
            <w:vAlign w:val="center"/>
          </w:tcPr>
          <w:p w14:paraId="7DCA0C3D" w14:textId="54AD71E2" w:rsidR="001831E4" w:rsidRPr="005A06A6" w:rsidRDefault="006D42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Punktu skaits</w:t>
            </w:r>
          </w:p>
        </w:tc>
        <w:tc>
          <w:tcPr>
            <w:tcW w:w="9535" w:type="dxa"/>
            <w:vMerge/>
            <w:vAlign w:val="center"/>
          </w:tcPr>
          <w:p w14:paraId="4B446A2F" w14:textId="77777777" w:rsidR="001831E4" w:rsidRPr="0046518C" w:rsidRDefault="001831E4">
            <w:pPr>
              <w:pStyle w:val="Sarakstarindkopa"/>
              <w:ind w:left="0"/>
              <w:jc w:val="center"/>
              <w:rPr>
                <w:b/>
                <w:lang w:val="lv-LV" w:eastAsia="en-US"/>
              </w:rPr>
            </w:pPr>
          </w:p>
        </w:tc>
      </w:tr>
      <w:tr w:rsidR="00384F21" w:rsidRPr="00600025" w14:paraId="1A368067" w14:textId="77777777" w:rsidTr="56037C04">
        <w:trPr>
          <w:trHeight w:val="836"/>
          <w:jc w:val="center"/>
        </w:trPr>
        <w:tc>
          <w:tcPr>
            <w:tcW w:w="800" w:type="dxa"/>
            <w:gridSpan w:val="2"/>
            <w:shd w:val="clear" w:color="auto" w:fill="auto"/>
            <w:vAlign w:val="center"/>
          </w:tcPr>
          <w:p w14:paraId="7FD5D2C3" w14:textId="764B6F8F" w:rsidR="00384F21" w:rsidRPr="005A06A6" w:rsidRDefault="00384F2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w:t>
            </w:r>
          </w:p>
        </w:tc>
        <w:tc>
          <w:tcPr>
            <w:tcW w:w="4544" w:type="dxa"/>
            <w:gridSpan w:val="4"/>
            <w:shd w:val="clear" w:color="auto" w:fill="auto"/>
            <w:vAlign w:val="center"/>
          </w:tcPr>
          <w:p w14:paraId="49037E52" w14:textId="07468047" w:rsidR="00384F21" w:rsidRPr="005A06A6" w:rsidRDefault="00384F21">
            <w:pPr>
              <w:spacing w:after="0" w:line="240" w:lineRule="auto"/>
              <w:jc w:val="both"/>
              <w:rPr>
                <w:rFonts w:ascii="Times New Roman" w:hAnsi="Times New Roman" w:cs="Times New Roman"/>
                <w:b/>
                <w:sz w:val="24"/>
                <w:szCs w:val="24"/>
              </w:rPr>
            </w:pPr>
            <w:r w:rsidRPr="00781406">
              <w:rPr>
                <w:rFonts w:ascii="Times New Roman" w:eastAsia="Times New Roman" w:hAnsi="Times New Roman" w:cs="Times New Roman"/>
                <w:b/>
                <w:bCs/>
                <w:color w:val="000000" w:themeColor="text1"/>
                <w:sz w:val="24"/>
                <w:szCs w:val="24"/>
              </w:rPr>
              <w:t>Projektā ir paredzētas darbības, kas veicina horizontālā principa ”Vienlīdzība, iekļaušana, nediskriminācija un pamattiesību ievērošana” īstenošanu:</w:t>
            </w:r>
          </w:p>
        </w:tc>
        <w:tc>
          <w:tcPr>
            <w:tcW w:w="9535" w:type="dxa"/>
            <w:shd w:val="clear" w:color="auto" w:fill="auto"/>
            <w:vAlign w:val="center"/>
          </w:tcPr>
          <w:p w14:paraId="2611F6D1" w14:textId="77777777" w:rsidR="00384F21" w:rsidRPr="0046518C" w:rsidRDefault="00384F21">
            <w:pPr>
              <w:pStyle w:val="Sarakstarindkopa"/>
              <w:ind w:left="0"/>
              <w:jc w:val="center"/>
              <w:rPr>
                <w:b/>
                <w:lang w:val="lv-LV" w:eastAsia="en-US"/>
              </w:rPr>
            </w:pPr>
          </w:p>
        </w:tc>
      </w:tr>
      <w:tr w:rsidR="00384F21" w:rsidRPr="00600025" w14:paraId="230E52F9" w14:textId="77777777" w:rsidTr="56037C04">
        <w:trPr>
          <w:trHeight w:val="836"/>
          <w:jc w:val="center"/>
        </w:trPr>
        <w:tc>
          <w:tcPr>
            <w:tcW w:w="800" w:type="dxa"/>
            <w:gridSpan w:val="2"/>
            <w:shd w:val="clear" w:color="auto" w:fill="auto"/>
            <w:vAlign w:val="center"/>
          </w:tcPr>
          <w:p w14:paraId="37E8A60B" w14:textId="7782D690"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.1.</w:t>
            </w:r>
          </w:p>
        </w:tc>
        <w:tc>
          <w:tcPr>
            <w:tcW w:w="2493" w:type="dxa"/>
            <w:shd w:val="clear" w:color="auto" w:fill="auto"/>
            <w:vAlign w:val="center"/>
          </w:tcPr>
          <w:p w14:paraId="7336B76E" w14:textId="2D835B18" w:rsidR="00384F21" w:rsidRPr="00B14397" w:rsidRDefault="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ir paredzētas minimālās horizontālā principa nodrošināšanas prasības, t.i., paredzētas </w:t>
            </w:r>
            <w:r>
              <w:rPr>
                <w:rFonts w:ascii="Times New Roman" w:hAnsi="Times New Roman"/>
                <w:lang w:eastAsia="lv-LV"/>
              </w:rPr>
              <w:t>3</w:t>
            </w:r>
            <w:r w:rsidRPr="00374FB9">
              <w:rPr>
                <w:rFonts w:ascii="Times New Roman" w:hAnsi="Times New Roman"/>
                <w:lang w:eastAsia="lv-LV"/>
              </w:rPr>
              <w:t xml:space="preserve"> </w:t>
            </w:r>
            <w:proofErr w:type="gramStart"/>
            <w:r w:rsidRPr="00374FB9">
              <w:rPr>
                <w:rFonts w:ascii="Times New Roman" w:hAnsi="Times New Roman"/>
                <w:lang w:eastAsia="lv-LV"/>
              </w:rPr>
              <w:t xml:space="preserve">vispārīgas un </w:t>
            </w:r>
            <w:r>
              <w:rPr>
                <w:rFonts w:ascii="Times New Roman" w:hAnsi="Times New Roman"/>
                <w:lang w:eastAsia="lv-LV"/>
              </w:rPr>
              <w:t>1</w:t>
            </w:r>
            <w:proofErr w:type="gramEnd"/>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 kā arī noteikt</w:t>
            </w:r>
            <w:r>
              <w:rPr>
                <w:rFonts w:ascii="Times New Roman" w:hAnsi="Times New Roman"/>
                <w:lang w:eastAsia="lv-LV"/>
              </w:rPr>
              <w:t>s</w:t>
            </w:r>
            <w:r w:rsidRPr="00374FB9">
              <w:rPr>
                <w:rFonts w:ascii="Times New Roman" w:hAnsi="Times New Roman"/>
                <w:lang w:eastAsia="lv-LV"/>
              </w:rPr>
              <w:t xml:space="preserve"> </w:t>
            </w:r>
            <w:r>
              <w:rPr>
                <w:rFonts w:ascii="Times New Roman" w:hAnsi="Times New Roman"/>
                <w:lang w:eastAsia="lv-LV"/>
              </w:rPr>
              <w:t>1</w:t>
            </w:r>
            <w:r w:rsidRPr="00374FB9">
              <w:rPr>
                <w:rFonts w:ascii="Times New Roman" w:hAnsi="Times New Roman"/>
                <w:lang w:eastAsia="lv-LV"/>
              </w:rPr>
              <w:t xml:space="preserve"> </w:t>
            </w:r>
            <w:r w:rsidRPr="00374FB9">
              <w:rPr>
                <w:rFonts w:ascii="Times New Roman" w:hAnsi="Times New Roman"/>
                <w:lang w:eastAsia="lv-LV"/>
              </w:rPr>
              <w:lastRenderedPageBreak/>
              <w:t>horizontālā principa rādītāj</w:t>
            </w:r>
            <w:r>
              <w:rPr>
                <w:rFonts w:ascii="Times New Roman" w:hAnsi="Times New Roman"/>
                <w:lang w:eastAsia="lv-LV"/>
              </w:rPr>
              <w:t>s</w:t>
            </w:r>
          </w:p>
        </w:tc>
        <w:tc>
          <w:tcPr>
            <w:tcW w:w="847" w:type="dxa"/>
            <w:shd w:val="clear" w:color="auto" w:fill="auto"/>
            <w:vAlign w:val="center"/>
          </w:tcPr>
          <w:p w14:paraId="1527E316" w14:textId="2C2ED71E"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1204" w:type="dxa"/>
            <w:gridSpan w:val="2"/>
            <w:shd w:val="clear" w:color="auto" w:fill="auto"/>
            <w:vAlign w:val="center"/>
          </w:tcPr>
          <w:p w14:paraId="363F7AAA"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restart"/>
            <w:shd w:val="clear" w:color="auto" w:fill="auto"/>
            <w:vAlign w:val="center"/>
          </w:tcPr>
          <w:p w14:paraId="5DB42A0A" w14:textId="77777777" w:rsidR="00384F21" w:rsidRPr="00781406" w:rsidRDefault="00384F21" w:rsidP="00384F21">
            <w:pPr>
              <w:jc w:val="both"/>
              <w:rPr>
                <w:rStyle w:val="normaltextrun"/>
                <w:rFonts w:ascii="Times New Roman" w:eastAsia="Times New Roman" w:hAnsi="Times New Roman" w:cs="Times New Roman"/>
                <w:b/>
                <w:bCs/>
                <w:i/>
                <w:iCs/>
                <w:sz w:val="24"/>
                <w:szCs w:val="24"/>
              </w:rPr>
            </w:pPr>
            <w:r w:rsidRPr="64BC0121">
              <w:rPr>
                <w:rStyle w:val="normaltextrun"/>
                <w:rFonts w:ascii="Times New Roman" w:eastAsia="Times New Roman" w:hAnsi="Times New Roman" w:cs="Times New Roman"/>
                <w:b/>
                <w:bCs/>
                <w:i/>
                <w:iCs/>
                <w:sz w:val="24"/>
                <w:szCs w:val="24"/>
              </w:rPr>
              <w:t xml:space="preserve">Kritērijs nav izslēdzošs. </w:t>
            </w:r>
          </w:p>
          <w:p w14:paraId="63BDAA02" w14:textId="77777777" w:rsidR="00384F21" w:rsidRPr="0046518C" w:rsidRDefault="00384F21" w:rsidP="00384F21">
            <w:pPr>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Kritērija vērtēšanai izmanto projekta iesniegumā norādīto informāciju par horizontālā principa “Vienlīdzība, iekļaušana, nediskriminācija un pamattiesību ievērošana” ievērošanu.</w:t>
            </w:r>
          </w:p>
          <w:p w14:paraId="7E2FE989" w14:textId="77777777" w:rsidR="00384F21" w:rsidRPr="0046518C" w:rsidRDefault="00384F21" w:rsidP="00384F21">
            <w:pPr>
              <w:spacing w:line="257" w:lineRule="auto"/>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lastRenderedPageBreak/>
              <w:t xml:space="preserve">Kritērija vērtēšanā izmanto Labklājības ministrijas vadlīnijas “Horizontālais princips “Vienlīdzība, iekļaušana, nediskriminācija un pamattiesību ievērošana” vadlīnijas īstenošanai un uzraudzībai (2021-2027): </w:t>
            </w:r>
            <w:hyperlink r:id="rId27" w:history="1">
              <w:r w:rsidRPr="64BC0121">
                <w:rPr>
                  <w:rStyle w:val="Hipersaite"/>
                  <w:rFonts w:ascii="Times New Roman" w:eastAsia="Times New Roman" w:hAnsi="Times New Roman" w:cs="Times New Roman"/>
                  <w:sz w:val="24"/>
                  <w:szCs w:val="24"/>
                </w:rPr>
                <w:t xml:space="preserve">https://www.lm.gov.lv/lv/vadlinijas-horizontala-principa-vienlidziba-ieklausana-nediskriminacija-un-pamattiesibu-ieverosana-istenosanai-un-uzraudzibai-2021-2027 </w:t>
              </w:r>
            </w:hyperlink>
            <w:r w:rsidRPr="64BC0121">
              <w:rPr>
                <w:rFonts w:ascii="Times New Roman" w:eastAsia="Times New Roman" w:hAnsi="Times New Roman" w:cs="Times New Roman"/>
                <w:sz w:val="24"/>
                <w:szCs w:val="24"/>
              </w:rPr>
              <w:t>(turpmāk – HP VINPI vadlīnijas).</w:t>
            </w:r>
          </w:p>
          <w:p w14:paraId="0F1F32AB" w14:textId="24C5D18A" w:rsidR="00384F21" w:rsidRPr="0046518C" w:rsidRDefault="00384F21" w:rsidP="00384F21">
            <w:pPr>
              <w:spacing w:line="257" w:lineRule="auto"/>
              <w:jc w:val="both"/>
              <w:rPr>
                <w:rStyle w:val="eop"/>
              </w:rPr>
            </w:pPr>
            <w:r w:rsidRPr="1976A88E">
              <w:rPr>
                <w:rStyle w:val="normaltextrun"/>
                <w:rFonts w:ascii="Times New Roman" w:eastAsia="Times New Roman" w:hAnsi="Times New Roman" w:cs="Times New Roman"/>
                <w:b/>
                <w:bCs/>
                <w:sz w:val="24"/>
                <w:szCs w:val="24"/>
              </w:rPr>
              <w:t>4.</w:t>
            </w:r>
            <w:r w:rsidR="424B1522" w:rsidRPr="1976A88E">
              <w:rPr>
                <w:rStyle w:val="normaltextrun"/>
                <w:rFonts w:ascii="Times New Roman" w:eastAsia="Times New Roman" w:hAnsi="Times New Roman" w:cs="Times New Roman"/>
                <w:b/>
                <w:bCs/>
                <w:sz w:val="24"/>
                <w:szCs w:val="24"/>
              </w:rPr>
              <w:t>7</w:t>
            </w:r>
            <w:r w:rsidRPr="1976A88E">
              <w:rPr>
                <w:rStyle w:val="normaltextrun"/>
                <w:rFonts w:ascii="Times New Roman" w:eastAsia="Times New Roman" w:hAnsi="Times New Roman" w:cs="Times New Roman"/>
                <w:b/>
                <w:bCs/>
                <w:sz w:val="24"/>
                <w:szCs w:val="24"/>
              </w:rPr>
              <w:t>.1. </w:t>
            </w:r>
            <w:proofErr w:type="spellStart"/>
            <w:r w:rsidRPr="1976A88E">
              <w:rPr>
                <w:rStyle w:val="normaltextrun"/>
                <w:rFonts w:ascii="Times New Roman" w:eastAsia="Times New Roman" w:hAnsi="Times New Roman" w:cs="Times New Roman"/>
                <w:b/>
                <w:bCs/>
                <w:sz w:val="24"/>
                <w:szCs w:val="24"/>
              </w:rPr>
              <w:t>apakškritēriju</w:t>
            </w:r>
            <w:proofErr w:type="spellEnd"/>
            <w:r w:rsidRPr="1976A88E">
              <w:rPr>
                <w:rStyle w:val="normaltextrun"/>
                <w:rFonts w:ascii="Times New Roman" w:eastAsia="Times New Roman" w:hAnsi="Times New Roman" w:cs="Times New Roman"/>
                <w:b/>
                <w:bCs/>
                <w:sz w:val="24"/>
                <w:szCs w:val="24"/>
              </w:rPr>
              <w:t xml:space="preserve"> piemēro un 2 punktus </w:t>
            </w:r>
            <w:r w:rsidRPr="1976A88E">
              <w:rPr>
                <w:rFonts w:ascii="Times New Roman" w:eastAsia="Times New Roman" w:hAnsi="Times New Roman" w:cs="Times New Roman"/>
                <w:sz w:val="24"/>
                <w:szCs w:val="24"/>
              </w:rPr>
              <w:t>(minimālais nepieciešamais punktu skaits) piešķir</w:t>
            </w:r>
            <w:r w:rsidRPr="1976A88E">
              <w:rPr>
                <w:rStyle w:val="normaltextrun"/>
                <w:rFonts w:ascii="Times New Roman" w:eastAsia="Times New Roman" w:hAnsi="Times New Roman" w:cs="Times New Roman"/>
                <w:b/>
                <w:bCs/>
                <w:sz w:val="24"/>
                <w:szCs w:val="24"/>
              </w:rPr>
              <w:t>,</w:t>
            </w:r>
            <w:r w:rsidRPr="1976A88E">
              <w:rPr>
                <w:rStyle w:val="normaltextrun"/>
                <w:rFonts w:ascii="Times New Roman" w:eastAsia="Times New Roman" w:hAnsi="Times New Roman" w:cs="Times New Roman"/>
                <w:sz w:val="24"/>
                <w:szCs w:val="24"/>
              </w:rPr>
              <w:t xml:space="preserve"> ja projektā ir paredzētas minimālās horizontālā principa nodrošināšanas prasības, t.i., paredzētas:</w:t>
            </w:r>
          </w:p>
          <w:p w14:paraId="3AE79460" w14:textId="77777777" w:rsidR="00384F21" w:rsidRPr="0046518C" w:rsidRDefault="00384F21" w:rsidP="00384F21">
            <w:pPr>
              <w:spacing w:after="0" w:line="257" w:lineRule="auto"/>
              <w:jc w:val="both"/>
            </w:pPr>
            <w:r w:rsidRPr="64BC0121">
              <w:rPr>
                <w:rStyle w:val="normaltextrun"/>
                <w:rFonts w:ascii="Times New Roman" w:eastAsia="Times New Roman" w:hAnsi="Times New Roman" w:cs="Times New Roman"/>
                <w:sz w:val="24"/>
                <w:szCs w:val="24"/>
              </w:rPr>
              <w:t xml:space="preserve">1) </w:t>
            </w:r>
            <w:r w:rsidRPr="64BC0121">
              <w:rPr>
                <w:rFonts w:ascii="Times New Roman" w:eastAsia="Times New Roman" w:hAnsi="Times New Roman" w:cs="Times New Roman"/>
                <w:sz w:val="24"/>
                <w:szCs w:val="24"/>
              </w:rPr>
              <w:t xml:space="preserve">3 vispārīgas </w:t>
            </w:r>
            <w:r>
              <w:rPr>
                <w:rFonts w:ascii="Times New Roman" w:eastAsia="Times New Roman" w:hAnsi="Times New Roman" w:cs="Times New Roman"/>
                <w:sz w:val="24"/>
                <w:szCs w:val="24"/>
              </w:rPr>
              <w:t>horizontālā principa</w:t>
            </w:r>
            <w:r w:rsidRPr="64BC0121">
              <w:rPr>
                <w:rFonts w:ascii="Times New Roman" w:eastAsia="Times New Roman" w:hAnsi="Times New Roman" w:cs="Times New Roman"/>
                <w:sz w:val="24"/>
                <w:szCs w:val="24"/>
              </w:rPr>
              <w:t xml:space="preserve"> darbības</w:t>
            </w:r>
            <w:r>
              <w:rPr>
                <w:rFonts w:ascii="Times New Roman" w:eastAsia="Times New Roman" w:hAnsi="Times New Roman" w:cs="Times New Roman"/>
                <w:sz w:val="24"/>
                <w:szCs w:val="24"/>
              </w:rPr>
              <w:t>,</w:t>
            </w:r>
          </w:p>
          <w:p w14:paraId="613400F0" w14:textId="77777777" w:rsidR="00384F21" w:rsidRPr="0046518C" w:rsidRDefault="00384F21" w:rsidP="00384F21">
            <w:pPr>
              <w:spacing w:after="0" w:line="257" w:lineRule="auto"/>
              <w:jc w:val="both"/>
            </w:pPr>
            <w:r w:rsidRPr="64BC0121">
              <w:rPr>
                <w:rStyle w:val="normaltextrun"/>
                <w:rFonts w:ascii="Times New Roman" w:eastAsia="Times New Roman" w:hAnsi="Times New Roman" w:cs="Times New Roman"/>
                <w:sz w:val="24"/>
                <w:szCs w:val="24"/>
              </w:rPr>
              <w:t xml:space="preserve">2) </w:t>
            </w:r>
            <w:r w:rsidRPr="64BC0121">
              <w:rPr>
                <w:rFonts w:ascii="Times New Roman" w:eastAsia="Times New Roman" w:hAnsi="Times New Roman" w:cs="Times New Roman"/>
                <w:sz w:val="24"/>
                <w:szCs w:val="24"/>
              </w:rPr>
              <w:t xml:space="preserve">1 specifiska </w:t>
            </w:r>
            <w:r>
              <w:rPr>
                <w:rFonts w:ascii="Times New Roman" w:eastAsia="Times New Roman" w:hAnsi="Times New Roman" w:cs="Times New Roman"/>
                <w:sz w:val="24"/>
                <w:szCs w:val="24"/>
              </w:rPr>
              <w:t xml:space="preserve">horizontālā principa </w:t>
            </w:r>
            <w:r w:rsidRPr="64BC0121">
              <w:rPr>
                <w:rFonts w:ascii="Times New Roman" w:eastAsia="Times New Roman" w:hAnsi="Times New Roman" w:cs="Times New Roman"/>
                <w:sz w:val="24"/>
                <w:szCs w:val="24"/>
              </w:rPr>
              <w:t>darbība,</w:t>
            </w:r>
          </w:p>
          <w:p w14:paraId="2314DDC4" w14:textId="77777777" w:rsidR="00384F21" w:rsidRDefault="00384F21" w:rsidP="00384F21">
            <w:pPr>
              <w:spacing w:after="0" w:line="257" w:lineRule="auto"/>
              <w:jc w:val="both"/>
              <w:rPr>
                <w:rFonts w:ascii="Times New Roman" w:eastAsia="Times New Roman" w:hAnsi="Times New Roman" w:cs="Times New Roman"/>
                <w:sz w:val="24"/>
                <w:szCs w:val="24"/>
              </w:rPr>
            </w:pPr>
            <w:r w:rsidRPr="64BC0121">
              <w:rPr>
                <w:rStyle w:val="normaltextrun"/>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noteikts </w:t>
            </w:r>
            <w:r w:rsidRPr="64BC0121">
              <w:rPr>
                <w:rFonts w:ascii="Times New Roman" w:eastAsia="Times New Roman" w:hAnsi="Times New Roman" w:cs="Times New Roman"/>
                <w:sz w:val="24"/>
                <w:szCs w:val="24"/>
              </w:rPr>
              <w:t xml:space="preserve">1 projekta </w:t>
            </w:r>
            <w:r>
              <w:rPr>
                <w:rFonts w:ascii="Times New Roman" w:eastAsia="Times New Roman" w:hAnsi="Times New Roman" w:cs="Times New Roman"/>
                <w:sz w:val="24"/>
                <w:szCs w:val="24"/>
              </w:rPr>
              <w:t>horizontālā principa</w:t>
            </w:r>
            <w:r w:rsidRPr="64BC0121">
              <w:rPr>
                <w:rFonts w:ascii="Times New Roman" w:eastAsia="Times New Roman" w:hAnsi="Times New Roman" w:cs="Times New Roman"/>
                <w:sz w:val="24"/>
                <w:szCs w:val="24"/>
              </w:rPr>
              <w:t xml:space="preserve"> rādītājs;</w:t>
            </w:r>
          </w:p>
          <w:p w14:paraId="728C753A"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t xml:space="preserve">4) </w:t>
            </w:r>
            <w:r w:rsidRPr="00800CAE">
              <w:rPr>
                <w:rFonts w:ascii="Times New Roman" w:hAnsi="Times New Roman" w:cs="Times New Roman"/>
                <w:sz w:val="24"/>
                <w:szCs w:val="24"/>
              </w:rPr>
              <w:t xml:space="preserve">ja attiecināms, norādītas projekta budžeta izmaksu pozīcijas, kuras tai skaitā veicina HP VINPI; </w:t>
            </w:r>
          </w:p>
          <w:p w14:paraId="117A27C9"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t xml:space="preserve">5) </w:t>
            </w:r>
            <w:r w:rsidRPr="00800CAE">
              <w:rPr>
                <w:rFonts w:ascii="Times New Roman" w:hAnsi="Times New Roman" w:cs="Times New Roman"/>
                <w:sz w:val="24"/>
                <w:szCs w:val="24"/>
              </w:rPr>
              <w:t xml:space="preserve">projekta iesniegumā ir identificētas galvenās problēmas, kas skar mērķa grupu, jomā, kurā darbojas projekta iesniedzējs un apraksts, kā projektā paredzētās HP VINPI darbības risinās identificētās problēmas; </w:t>
            </w:r>
          </w:p>
          <w:p w14:paraId="16550B49"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t xml:space="preserve">6) </w:t>
            </w:r>
            <w:r w:rsidRPr="00800CAE">
              <w:rPr>
                <w:rFonts w:ascii="Times New Roman" w:hAnsi="Times New Roman" w:cs="Times New Roman"/>
                <w:sz w:val="24"/>
                <w:szCs w:val="24"/>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79EAB03" w14:textId="77777777" w:rsidR="00384F21" w:rsidRPr="00800CAE" w:rsidRDefault="00384F21" w:rsidP="00384F21">
            <w:pPr>
              <w:spacing w:after="0" w:line="257" w:lineRule="auto"/>
              <w:jc w:val="both"/>
              <w:rPr>
                <w:rFonts w:ascii="Times New Roman" w:eastAsia="Times New Roman" w:hAnsi="Times New Roman" w:cs="Times New Roman"/>
                <w:sz w:val="24"/>
                <w:szCs w:val="24"/>
              </w:rPr>
            </w:pPr>
            <w:r w:rsidRPr="00800CAE">
              <w:rPr>
                <w:rFonts w:ascii="Times New Roman" w:eastAsia="Times New Roman" w:hAnsi="Times New Roman" w:cs="Times New Roman"/>
                <w:sz w:val="24"/>
                <w:szCs w:val="24"/>
              </w:rPr>
              <w:t xml:space="preserve">7) </w:t>
            </w:r>
            <w:r w:rsidRPr="00800CAE">
              <w:rPr>
                <w:rFonts w:ascii="Times New Roman" w:hAnsi="Times New Roman" w:cs="Times New Roman"/>
                <w:sz w:val="24"/>
                <w:szCs w:val="24"/>
              </w:rP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7D137478" w14:textId="77777777" w:rsidR="00384F21" w:rsidRDefault="00384F21" w:rsidP="00384F21">
            <w:pPr>
              <w:spacing w:after="0" w:line="257" w:lineRule="auto"/>
              <w:jc w:val="both"/>
              <w:rPr>
                <w:rFonts w:ascii="Times New Roman" w:eastAsia="Times New Roman" w:hAnsi="Times New Roman" w:cs="Times New Roman"/>
                <w:sz w:val="24"/>
                <w:szCs w:val="24"/>
              </w:rPr>
            </w:pPr>
          </w:p>
          <w:p w14:paraId="6E680C63" w14:textId="77777777" w:rsidR="00384F21" w:rsidRDefault="00384F21" w:rsidP="00384F21">
            <w:pPr>
              <w:spacing w:after="0"/>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Augstāku punktu skaitu piešķir tiem projektiem, kuros paredzētais vispārīgo un specifisko HP VINPI darbību un HP VINPI rādītāju skaits pārsniedz minimālās prasības, kā arī projekta iesniegumā norādīts, ka informācija tiks sniegta sadalījumā pēc dzimuma u.c. pazīmēm, ja tas ir iespējams, un projekta iesniegumā detalizēti aprakstīta projekta ietekme uz HP VINPI.</w:t>
            </w:r>
          </w:p>
          <w:p w14:paraId="28B02847" w14:textId="77777777" w:rsidR="00384F21" w:rsidRPr="0046518C" w:rsidRDefault="00384F21" w:rsidP="00384F21">
            <w:pPr>
              <w:spacing w:after="0"/>
              <w:jc w:val="both"/>
              <w:rPr>
                <w:rFonts w:ascii="Times New Roman" w:eastAsia="Times New Roman" w:hAnsi="Times New Roman" w:cs="Times New Roman"/>
                <w:sz w:val="24"/>
                <w:szCs w:val="24"/>
              </w:rPr>
            </w:pPr>
          </w:p>
          <w:p w14:paraId="0905FE71" w14:textId="77777777" w:rsidR="00384F21" w:rsidRPr="00FD7DF6" w:rsidRDefault="00384F21" w:rsidP="00384F21">
            <w:pPr>
              <w:jc w:val="both"/>
              <w:rPr>
                <w:rFonts w:ascii="Times New Roman" w:eastAsia="Times New Roman" w:hAnsi="Times New Roman" w:cs="Times New Roman"/>
                <w:sz w:val="24"/>
                <w:szCs w:val="24"/>
              </w:rPr>
            </w:pPr>
            <w:r w:rsidRPr="00FD7DF6">
              <w:rPr>
                <w:rFonts w:ascii="Times New Roman" w:eastAsia="Times New Roman" w:hAnsi="Times New Roman" w:cs="Times New Roman"/>
                <w:sz w:val="24"/>
                <w:szCs w:val="24"/>
              </w:rPr>
              <w:lastRenderedPageBreak/>
              <w:t>Ja projekta iesniegums atbilst minimālajām prasībām un tajā paredzēto HP VINPI darbību un/vai rādītāju skaits pārsniedz minimālās prasības, projekta iesniegumam piešķir</w:t>
            </w:r>
            <w:r>
              <w:rPr>
                <w:rFonts w:ascii="Times New Roman" w:eastAsia="Times New Roman" w:hAnsi="Times New Roman" w:cs="Times New Roman"/>
                <w:sz w:val="24"/>
                <w:szCs w:val="24"/>
              </w:rPr>
              <w:t xml:space="preserve"> augstāku punktu skaitu</w:t>
            </w:r>
            <w:r w:rsidRPr="00FD7DF6">
              <w:rPr>
                <w:rFonts w:ascii="Times New Roman" w:eastAsia="Times New Roman" w:hAnsi="Times New Roman" w:cs="Times New Roman"/>
                <w:sz w:val="24"/>
                <w:szCs w:val="24"/>
              </w:rPr>
              <w:t>:</w:t>
            </w:r>
          </w:p>
          <w:p w14:paraId="45FEF5F0" w14:textId="1892B8A8" w:rsidR="00384F21" w:rsidRPr="00374FB9" w:rsidRDefault="00384F21" w:rsidP="1976A88E">
            <w:pPr>
              <w:spacing w:after="0" w:line="240" w:lineRule="auto"/>
              <w:jc w:val="both"/>
              <w:rPr>
                <w:rFonts w:ascii="Times New Roman" w:hAnsi="Times New Roman"/>
                <w:lang w:eastAsia="lv-LV"/>
              </w:rPr>
            </w:pPr>
            <w:r w:rsidRPr="1976A88E">
              <w:rPr>
                <w:rFonts w:ascii="Times New Roman" w:hAnsi="Times New Roman" w:cs="Times New Roman"/>
                <w:b/>
                <w:bCs/>
                <w:sz w:val="24"/>
                <w:szCs w:val="24"/>
              </w:rPr>
              <w:t>4.</w:t>
            </w:r>
            <w:r w:rsidR="43BD64D9" w:rsidRPr="1976A88E">
              <w:rPr>
                <w:rFonts w:ascii="Times New Roman" w:hAnsi="Times New Roman" w:cs="Times New Roman"/>
                <w:b/>
                <w:bCs/>
                <w:sz w:val="24"/>
                <w:szCs w:val="24"/>
              </w:rPr>
              <w:t>7</w:t>
            </w:r>
            <w:r w:rsidRPr="1976A88E">
              <w:rPr>
                <w:rFonts w:ascii="Times New Roman" w:hAnsi="Times New Roman" w:cs="Times New Roman"/>
                <w:b/>
                <w:bCs/>
                <w:sz w:val="24"/>
                <w:szCs w:val="24"/>
              </w:rPr>
              <w:t>.2. </w:t>
            </w:r>
            <w:proofErr w:type="spellStart"/>
            <w:r w:rsidRPr="1976A88E">
              <w:rPr>
                <w:rFonts w:ascii="Times New Roman" w:hAnsi="Times New Roman" w:cs="Times New Roman"/>
                <w:b/>
                <w:bCs/>
                <w:sz w:val="24"/>
                <w:szCs w:val="24"/>
              </w:rPr>
              <w:t>apakškritētiju</w:t>
            </w:r>
            <w:proofErr w:type="spellEnd"/>
            <w:r w:rsidRPr="1976A88E">
              <w:rPr>
                <w:rFonts w:ascii="Times New Roman" w:hAnsi="Times New Roman" w:cs="Times New Roman"/>
                <w:b/>
                <w:bCs/>
                <w:sz w:val="24"/>
                <w:szCs w:val="24"/>
              </w:rPr>
              <w:t xml:space="preserve"> piemēro un 3 punktus piešķir</w:t>
            </w:r>
            <w:r w:rsidRPr="1976A88E">
              <w:rPr>
                <w:rFonts w:ascii="Times New Roman" w:hAnsi="Times New Roman" w:cs="Times New Roman"/>
                <w:sz w:val="24"/>
                <w:szCs w:val="24"/>
              </w:rPr>
              <w:t xml:space="preserve">, </w:t>
            </w:r>
            <w:proofErr w:type="gramStart"/>
            <w:r w:rsidRPr="1976A88E">
              <w:rPr>
                <w:rFonts w:ascii="Times New Roman" w:hAnsi="Times New Roman"/>
                <w:lang w:eastAsia="lv-LV"/>
              </w:rPr>
              <w:t>ja projekta iesniegums atbilst</w:t>
            </w:r>
            <w:proofErr w:type="gramEnd"/>
            <w:r w:rsidRPr="1976A88E">
              <w:rPr>
                <w:rFonts w:ascii="Times New Roman" w:hAnsi="Times New Roman"/>
                <w:lang w:eastAsia="lv-LV"/>
              </w:rPr>
              <w:t xml:space="preserve"> </w:t>
            </w:r>
            <w:proofErr w:type="spellStart"/>
            <w:r w:rsidRPr="1976A88E">
              <w:rPr>
                <w:rFonts w:ascii="Times New Roman" w:hAnsi="Times New Roman"/>
                <w:lang w:eastAsia="lv-LV"/>
              </w:rPr>
              <w:t>apakškritērijā</w:t>
            </w:r>
            <w:proofErr w:type="spellEnd"/>
            <w:r w:rsidRPr="1976A88E">
              <w:rPr>
                <w:rFonts w:ascii="Times New Roman" w:hAnsi="Times New Roman"/>
                <w:lang w:eastAsia="lv-LV"/>
              </w:rPr>
              <w:t xml:space="preserve"> Nr.4.</w:t>
            </w:r>
            <w:r w:rsidR="110DEAB3" w:rsidRPr="1976A88E">
              <w:rPr>
                <w:rFonts w:ascii="Times New Roman" w:hAnsi="Times New Roman"/>
                <w:lang w:eastAsia="lv-LV"/>
              </w:rPr>
              <w:t>7</w:t>
            </w:r>
            <w:r w:rsidRPr="1976A88E">
              <w:rPr>
                <w:rFonts w:ascii="Times New Roman" w:hAnsi="Times New Roman"/>
                <w:lang w:eastAsia="lv-LV"/>
              </w:rPr>
              <w:t>.1. noteiktajām minimālajām prasībām un minimālās prasības ir pārsniegtas vienā no šādām pozīcijām</w:t>
            </w:r>
            <w:r w:rsidRPr="1976A88E">
              <w:rPr>
                <w:rFonts w:ascii="Times New Roman" w:hAnsi="Times New Roman"/>
                <w:b/>
                <w:bCs/>
                <w:lang w:eastAsia="lv-LV"/>
              </w:rPr>
              <w:t>:</w:t>
            </w:r>
            <w:r w:rsidRPr="1976A88E">
              <w:rPr>
                <w:rFonts w:ascii="Times New Roman" w:hAnsi="Times New Roman"/>
                <w:lang w:eastAsia="lv-LV"/>
              </w:rPr>
              <w:t>:</w:t>
            </w:r>
          </w:p>
          <w:p w14:paraId="612DDD90"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1) vispārīgas horizontālā principa darbības;</w:t>
            </w:r>
          </w:p>
          <w:p w14:paraId="3799D44D"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2) specifiskā horizontālā principa darbība;</w:t>
            </w:r>
          </w:p>
          <w:p w14:paraId="23725289"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3) horizontālā principa rādītājs.</w:t>
            </w:r>
          </w:p>
          <w:p w14:paraId="73D50CF6" w14:textId="4B297517" w:rsidR="00384F21" w:rsidRPr="00374FB9" w:rsidRDefault="00384F21" w:rsidP="1976A88E">
            <w:pPr>
              <w:spacing w:after="0" w:line="240" w:lineRule="auto"/>
              <w:jc w:val="both"/>
              <w:rPr>
                <w:rFonts w:ascii="Times New Roman" w:hAnsi="Times New Roman"/>
                <w:lang w:eastAsia="lv-LV"/>
              </w:rPr>
            </w:pPr>
            <w:r w:rsidRPr="1976A88E">
              <w:rPr>
                <w:rFonts w:ascii="Times New Roman" w:hAnsi="Times New Roman" w:cs="Times New Roman"/>
                <w:b/>
                <w:bCs/>
                <w:sz w:val="24"/>
                <w:szCs w:val="24"/>
              </w:rPr>
              <w:t>4.</w:t>
            </w:r>
            <w:r w:rsidR="3CED54E7" w:rsidRPr="1976A88E">
              <w:rPr>
                <w:rFonts w:ascii="Times New Roman" w:hAnsi="Times New Roman" w:cs="Times New Roman"/>
                <w:b/>
                <w:bCs/>
                <w:sz w:val="24"/>
                <w:szCs w:val="24"/>
              </w:rPr>
              <w:t>7</w:t>
            </w:r>
            <w:r w:rsidRPr="1976A88E">
              <w:rPr>
                <w:rFonts w:ascii="Times New Roman" w:hAnsi="Times New Roman" w:cs="Times New Roman"/>
                <w:b/>
                <w:bCs/>
                <w:sz w:val="24"/>
                <w:szCs w:val="24"/>
              </w:rPr>
              <w:t>.3. </w:t>
            </w:r>
            <w:proofErr w:type="spellStart"/>
            <w:r w:rsidRPr="1976A88E">
              <w:rPr>
                <w:rFonts w:ascii="Times New Roman" w:hAnsi="Times New Roman" w:cs="Times New Roman"/>
                <w:b/>
                <w:bCs/>
                <w:sz w:val="24"/>
                <w:szCs w:val="24"/>
              </w:rPr>
              <w:t>apakškritēriju</w:t>
            </w:r>
            <w:proofErr w:type="spellEnd"/>
            <w:r w:rsidRPr="1976A88E">
              <w:rPr>
                <w:rFonts w:ascii="Times New Roman" w:hAnsi="Times New Roman" w:cs="Times New Roman"/>
                <w:b/>
                <w:bCs/>
                <w:sz w:val="24"/>
                <w:szCs w:val="24"/>
              </w:rPr>
              <w:t xml:space="preserve"> piemēro un 4 punktus piešķir</w:t>
            </w:r>
            <w:r w:rsidRPr="1976A88E">
              <w:rPr>
                <w:rFonts w:ascii="Times New Roman" w:hAnsi="Times New Roman" w:cs="Times New Roman"/>
                <w:sz w:val="24"/>
                <w:szCs w:val="24"/>
              </w:rPr>
              <w:t xml:space="preserve">, </w:t>
            </w:r>
            <w:proofErr w:type="gramStart"/>
            <w:r w:rsidRPr="1976A88E">
              <w:rPr>
                <w:rFonts w:ascii="Times New Roman" w:hAnsi="Times New Roman"/>
                <w:lang w:eastAsia="lv-LV"/>
              </w:rPr>
              <w:t>ja projekta iesniegums atbilst</w:t>
            </w:r>
            <w:proofErr w:type="gramEnd"/>
            <w:r w:rsidRPr="1976A88E">
              <w:rPr>
                <w:rFonts w:ascii="Times New Roman" w:hAnsi="Times New Roman"/>
                <w:lang w:eastAsia="lv-LV"/>
              </w:rPr>
              <w:t xml:space="preserve"> </w:t>
            </w:r>
            <w:proofErr w:type="spellStart"/>
            <w:r w:rsidRPr="1976A88E">
              <w:rPr>
                <w:rFonts w:ascii="Times New Roman" w:hAnsi="Times New Roman"/>
                <w:lang w:eastAsia="lv-LV"/>
              </w:rPr>
              <w:t>apakškritērijā</w:t>
            </w:r>
            <w:proofErr w:type="spellEnd"/>
            <w:r w:rsidRPr="1976A88E">
              <w:rPr>
                <w:rFonts w:ascii="Times New Roman" w:hAnsi="Times New Roman"/>
                <w:lang w:eastAsia="lv-LV"/>
              </w:rPr>
              <w:t xml:space="preserve"> Nr.4.</w:t>
            </w:r>
            <w:r w:rsidR="3A2C7D2E" w:rsidRPr="1976A88E">
              <w:rPr>
                <w:rFonts w:ascii="Times New Roman" w:hAnsi="Times New Roman"/>
                <w:lang w:eastAsia="lv-LV"/>
              </w:rPr>
              <w:t>7</w:t>
            </w:r>
            <w:r w:rsidRPr="1976A88E">
              <w:rPr>
                <w:rFonts w:ascii="Times New Roman" w:hAnsi="Times New Roman"/>
                <w:lang w:eastAsia="lv-LV"/>
              </w:rPr>
              <w:t>.1. noteiktajām minimālajām prasībām un minimālās prasības ir pārsniegtas divās no šādām pozīcijām:</w:t>
            </w:r>
          </w:p>
          <w:p w14:paraId="4F5F263D"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1) vispārīgas horizontālā principa darbības;</w:t>
            </w:r>
          </w:p>
          <w:p w14:paraId="104AC928"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2) specifiskā horizontālā principa darbība;</w:t>
            </w:r>
          </w:p>
          <w:p w14:paraId="2013B297"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3) horizontālā principa rādītājs.</w:t>
            </w:r>
          </w:p>
          <w:p w14:paraId="2EB70108" w14:textId="6C301A07" w:rsidR="00384F21" w:rsidRPr="00374FB9" w:rsidRDefault="00384F21" w:rsidP="1976A88E">
            <w:pPr>
              <w:spacing w:after="0" w:line="240" w:lineRule="auto"/>
              <w:jc w:val="both"/>
              <w:rPr>
                <w:rFonts w:ascii="Times New Roman" w:hAnsi="Times New Roman"/>
                <w:lang w:eastAsia="lv-LV"/>
              </w:rPr>
            </w:pPr>
            <w:r w:rsidRPr="1976A88E">
              <w:rPr>
                <w:rFonts w:ascii="Times New Roman" w:hAnsi="Times New Roman" w:cs="Times New Roman"/>
                <w:b/>
                <w:bCs/>
                <w:sz w:val="24"/>
                <w:szCs w:val="24"/>
              </w:rPr>
              <w:t>4.</w:t>
            </w:r>
            <w:r w:rsidR="0A155D22" w:rsidRPr="1976A88E">
              <w:rPr>
                <w:rFonts w:ascii="Times New Roman" w:hAnsi="Times New Roman" w:cs="Times New Roman"/>
                <w:b/>
                <w:bCs/>
                <w:sz w:val="24"/>
                <w:szCs w:val="24"/>
              </w:rPr>
              <w:t>7</w:t>
            </w:r>
            <w:r w:rsidRPr="1976A88E">
              <w:rPr>
                <w:rFonts w:ascii="Times New Roman" w:hAnsi="Times New Roman" w:cs="Times New Roman"/>
                <w:b/>
                <w:bCs/>
                <w:sz w:val="24"/>
                <w:szCs w:val="24"/>
              </w:rPr>
              <w:t>.4. </w:t>
            </w:r>
            <w:proofErr w:type="spellStart"/>
            <w:r w:rsidRPr="1976A88E">
              <w:rPr>
                <w:rFonts w:ascii="Times New Roman" w:hAnsi="Times New Roman" w:cs="Times New Roman"/>
                <w:b/>
                <w:bCs/>
                <w:sz w:val="24"/>
                <w:szCs w:val="24"/>
              </w:rPr>
              <w:t>apakškritēriju</w:t>
            </w:r>
            <w:proofErr w:type="spellEnd"/>
            <w:r w:rsidRPr="1976A88E">
              <w:rPr>
                <w:rFonts w:ascii="Times New Roman" w:hAnsi="Times New Roman" w:cs="Times New Roman"/>
                <w:b/>
                <w:bCs/>
                <w:sz w:val="24"/>
                <w:szCs w:val="24"/>
              </w:rPr>
              <w:t xml:space="preserve"> piemēro un 5 punktus piešķir</w:t>
            </w:r>
            <w:r w:rsidRPr="1976A88E">
              <w:rPr>
                <w:rFonts w:ascii="Times New Roman" w:hAnsi="Times New Roman" w:cs="Times New Roman"/>
                <w:sz w:val="24"/>
                <w:szCs w:val="24"/>
              </w:rPr>
              <w:t xml:space="preserve">, </w:t>
            </w:r>
            <w:proofErr w:type="gramStart"/>
            <w:r w:rsidRPr="1976A88E">
              <w:rPr>
                <w:rFonts w:ascii="Times New Roman" w:hAnsi="Times New Roman"/>
                <w:lang w:eastAsia="lv-LV"/>
              </w:rPr>
              <w:t>ja projekta iesniegums atbilst</w:t>
            </w:r>
            <w:proofErr w:type="gramEnd"/>
            <w:r w:rsidRPr="1976A88E">
              <w:rPr>
                <w:rFonts w:ascii="Times New Roman" w:hAnsi="Times New Roman"/>
                <w:lang w:eastAsia="lv-LV"/>
              </w:rPr>
              <w:t xml:space="preserve"> </w:t>
            </w:r>
            <w:proofErr w:type="spellStart"/>
            <w:r w:rsidRPr="1976A88E">
              <w:rPr>
                <w:rFonts w:ascii="Times New Roman" w:hAnsi="Times New Roman"/>
                <w:lang w:eastAsia="lv-LV"/>
              </w:rPr>
              <w:t>apakškritērijā</w:t>
            </w:r>
            <w:proofErr w:type="spellEnd"/>
            <w:r w:rsidRPr="1976A88E">
              <w:rPr>
                <w:rFonts w:ascii="Times New Roman" w:hAnsi="Times New Roman"/>
                <w:lang w:eastAsia="lv-LV"/>
              </w:rPr>
              <w:t xml:space="preserve"> Nr.4.</w:t>
            </w:r>
            <w:r w:rsidR="2DE68261" w:rsidRPr="1976A88E">
              <w:rPr>
                <w:rFonts w:ascii="Times New Roman" w:hAnsi="Times New Roman"/>
                <w:lang w:eastAsia="lv-LV"/>
              </w:rPr>
              <w:t>7</w:t>
            </w:r>
            <w:r w:rsidRPr="1976A88E">
              <w:rPr>
                <w:rFonts w:ascii="Times New Roman" w:hAnsi="Times New Roman"/>
                <w:lang w:eastAsia="lv-LV"/>
              </w:rPr>
              <w:t>.1. noteiktajām minimālajām prasībām un minimālās prasības ir pārsniegtas katrā no šādām pozīcijām:</w:t>
            </w:r>
          </w:p>
          <w:p w14:paraId="3DAF4FE5"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1) vispārīgas horizontālā principa darbības;</w:t>
            </w:r>
          </w:p>
          <w:p w14:paraId="0998E2AE"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2) specifiskā horizontālā principa darbība;</w:t>
            </w:r>
          </w:p>
          <w:p w14:paraId="493CE28F"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3) horizontālā principa rādītājs.</w:t>
            </w:r>
          </w:p>
          <w:p w14:paraId="3FCC6E60" w14:textId="212F07FA" w:rsidR="00384F21" w:rsidRPr="00C32381" w:rsidRDefault="00384F21" w:rsidP="00384F21">
            <w:pPr>
              <w:jc w:val="both"/>
              <w:rPr>
                <w:rFonts w:ascii="Times New Roman" w:hAnsi="Times New Roman" w:cs="Times New Roman"/>
                <w:sz w:val="24"/>
                <w:szCs w:val="24"/>
              </w:rPr>
            </w:pPr>
            <w:r w:rsidRPr="1976A88E">
              <w:rPr>
                <w:rFonts w:ascii="Times New Roman" w:hAnsi="Times New Roman" w:cs="Times New Roman"/>
                <w:b/>
                <w:bCs/>
                <w:sz w:val="24"/>
                <w:szCs w:val="24"/>
              </w:rPr>
              <w:t>4.</w:t>
            </w:r>
            <w:r w:rsidR="5BD5DD87" w:rsidRPr="1976A88E">
              <w:rPr>
                <w:rFonts w:ascii="Times New Roman" w:hAnsi="Times New Roman" w:cs="Times New Roman"/>
                <w:b/>
                <w:bCs/>
                <w:sz w:val="24"/>
                <w:szCs w:val="24"/>
              </w:rPr>
              <w:t>7</w:t>
            </w:r>
            <w:r w:rsidRPr="1976A88E">
              <w:rPr>
                <w:rFonts w:ascii="Times New Roman" w:hAnsi="Times New Roman" w:cs="Times New Roman"/>
                <w:b/>
                <w:bCs/>
                <w:sz w:val="24"/>
                <w:szCs w:val="24"/>
              </w:rPr>
              <w:t>.5. </w:t>
            </w:r>
            <w:proofErr w:type="spellStart"/>
            <w:r w:rsidRPr="1976A88E">
              <w:rPr>
                <w:rFonts w:ascii="Times New Roman" w:hAnsi="Times New Roman" w:cs="Times New Roman"/>
                <w:b/>
                <w:bCs/>
                <w:sz w:val="24"/>
                <w:szCs w:val="24"/>
              </w:rPr>
              <w:t>apakškritērijā</w:t>
            </w:r>
            <w:proofErr w:type="spellEnd"/>
            <w:r w:rsidRPr="1976A88E">
              <w:rPr>
                <w:rFonts w:ascii="Times New Roman" w:hAnsi="Times New Roman" w:cs="Times New Roman"/>
                <w:b/>
                <w:bCs/>
                <w:sz w:val="24"/>
                <w:szCs w:val="24"/>
              </w:rPr>
              <w:t xml:space="preserve"> piešķir 0 punktus</w:t>
            </w:r>
            <w:r w:rsidRPr="1976A88E">
              <w:rPr>
                <w:rFonts w:ascii="Times New Roman" w:hAnsi="Times New Roman" w:cs="Times New Roman"/>
                <w:sz w:val="24"/>
                <w:szCs w:val="24"/>
              </w:rPr>
              <w:t>, ja projekta iesniegums neatbilst minimālajām prasībām, lai tam piešķirtu punktus šajā kritērijā.</w:t>
            </w:r>
          </w:p>
          <w:p w14:paraId="20B33E55" w14:textId="77777777" w:rsidR="00384F21" w:rsidRDefault="00384F21" w:rsidP="00384F21">
            <w:pPr>
              <w:spacing w:after="0" w:line="257" w:lineRule="auto"/>
              <w:jc w:val="both"/>
              <w:rPr>
                <w:rFonts w:ascii="Times New Roman" w:eastAsia="Times New Roman" w:hAnsi="Times New Roman" w:cs="Times New Roman"/>
                <w:sz w:val="24"/>
                <w:szCs w:val="24"/>
              </w:rPr>
            </w:pPr>
            <w:r w:rsidRPr="6529506A">
              <w:rPr>
                <w:rFonts w:ascii="Times New Roman" w:eastAsia="Times New Roman" w:hAnsi="Times New Roman" w:cs="Times New Roman"/>
                <w:sz w:val="24"/>
                <w:szCs w:val="24"/>
              </w:rPr>
              <w:t xml:space="preserve">Piemēram, projekta iesniegumā nav paredzētas vispārīgas un specifiskas HP VINPI darbības, kas veicinās vienlīdzību, iekļaušanu, nediskrimināciju un pamattiesību ievērošanu, kā arī nav piesaistīti HP VINPI rādītāji, vai arī paredzētajām darbībām nav sasaistes ar HP VINPI, nav sniegta informācija par projekta vadības un īstenošanas personālu dalījumā pēc dzimuma u.c. pazīmes </w:t>
            </w:r>
            <w:proofErr w:type="gramStart"/>
            <w:r w:rsidRPr="6529506A">
              <w:rPr>
                <w:rFonts w:ascii="Times New Roman" w:eastAsia="Times New Roman" w:hAnsi="Times New Roman" w:cs="Times New Roman"/>
                <w:sz w:val="24"/>
                <w:szCs w:val="24"/>
              </w:rPr>
              <w:t>(</w:t>
            </w:r>
            <w:proofErr w:type="gramEnd"/>
            <w:r w:rsidRPr="6529506A">
              <w:rPr>
                <w:rFonts w:ascii="Times New Roman" w:eastAsia="Times New Roman" w:hAnsi="Times New Roman" w:cs="Times New Roman"/>
                <w:sz w:val="24"/>
                <w:szCs w:val="24"/>
              </w:rPr>
              <w:t>vai nav plānots sniegt) un sniegta (vai nav plānots sniegt) informācija sadalījumā pēc dzimumu u.c. pazīmes par projekta mērķa grupām.</w:t>
            </w:r>
          </w:p>
          <w:p w14:paraId="176AF41C" w14:textId="77777777" w:rsidR="00384F21" w:rsidRDefault="00384F21" w:rsidP="00384F21">
            <w:pPr>
              <w:spacing w:after="0" w:line="257" w:lineRule="auto"/>
              <w:jc w:val="both"/>
              <w:rPr>
                <w:rFonts w:ascii="Times New Roman" w:eastAsia="Times New Roman" w:hAnsi="Times New Roman" w:cs="Times New Roman"/>
                <w:sz w:val="24"/>
                <w:szCs w:val="24"/>
              </w:rPr>
            </w:pPr>
          </w:p>
          <w:p w14:paraId="7D23969B" w14:textId="77777777" w:rsidR="00384F21" w:rsidRPr="00EA564E" w:rsidRDefault="00384F21" w:rsidP="00384F21">
            <w:pPr>
              <w:spacing w:after="0" w:line="240" w:lineRule="auto"/>
              <w:jc w:val="both"/>
              <w:textAlignment w:val="baseline"/>
              <w:rPr>
                <w:rFonts w:ascii="Times New Roman" w:eastAsia="Times New Roman" w:hAnsi="Times New Roman"/>
                <w:b/>
                <w:bCs/>
                <w:sz w:val="24"/>
                <w:lang w:eastAsia="lv-LV"/>
              </w:rPr>
            </w:pPr>
            <w:r w:rsidRPr="00EA564E">
              <w:rPr>
                <w:rFonts w:ascii="Times New Roman" w:eastAsia="Times New Roman" w:hAnsi="Times New Roman"/>
                <w:bCs/>
                <w:sz w:val="24"/>
                <w:lang w:eastAsia="lv-LV"/>
              </w:rPr>
              <w:t xml:space="preserve">Plānotajām vispārīgajām horizontālā principa darbībām </w:t>
            </w:r>
            <w:r>
              <w:rPr>
                <w:rFonts w:ascii="Times New Roman" w:eastAsia="Times New Roman" w:hAnsi="Times New Roman"/>
                <w:bCs/>
                <w:sz w:val="24"/>
                <w:lang w:eastAsia="lv-LV"/>
              </w:rPr>
              <w:t>jāaptver</w:t>
            </w:r>
            <w:r w:rsidRPr="00EA564E">
              <w:rPr>
                <w:rFonts w:ascii="Times New Roman" w:eastAsia="Times New Roman" w:hAnsi="Times New Roman"/>
                <w:bCs/>
                <w:sz w:val="24"/>
                <w:lang w:eastAsia="lv-LV"/>
              </w:rPr>
              <w:t xml:space="preserve"> </w:t>
            </w:r>
            <w:proofErr w:type="gramStart"/>
            <w:r w:rsidRPr="00EA564E">
              <w:rPr>
                <w:rFonts w:ascii="Times New Roman" w:eastAsia="Times New Roman" w:hAnsi="Times New Roman"/>
                <w:bCs/>
                <w:sz w:val="24"/>
                <w:lang w:eastAsia="lv-LV"/>
              </w:rPr>
              <w:t>visas vispārīgo darbību jomas –</w:t>
            </w:r>
            <w:r>
              <w:rPr>
                <w:rFonts w:ascii="Times New Roman" w:eastAsia="Times New Roman" w:hAnsi="Times New Roman"/>
                <w:bCs/>
                <w:sz w:val="24"/>
                <w:lang w:eastAsia="lv-LV"/>
              </w:rPr>
              <w:t xml:space="preserve"> </w:t>
            </w:r>
            <w:r w:rsidRPr="004D3ACD">
              <w:rPr>
                <w:rFonts w:ascii="Times New Roman" w:eastAsia="Times New Roman" w:hAnsi="Times New Roman"/>
                <w:bCs/>
                <w:sz w:val="24"/>
                <w:lang w:eastAsia="lv-LV"/>
              </w:rPr>
              <w:t>komunikāciju un vizuālo identitāti</w:t>
            </w:r>
            <w:r w:rsidRPr="00EA564E">
              <w:rPr>
                <w:rFonts w:ascii="Times New Roman" w:eastAsia="Times New Roman" w:hAnsi="Times New Roman"/>
                <w:bCs/>
                <w:sz w:val="24"/>
                <w:lang w:eastAsia="lv-LV"/>
              </w:rPr>
              <w:t>, projekta vadību un īstenošanu un publiskos iepirkumus</w:t>
            </w:r>
            <w:r>
              <w:rPr>
                <w:rFonts w:ascii="Times New Roman" w:eastAsia="Times New Roman" w:hAnsi="Times New Roman"/>
                <w:bCs/>
                <w:sz w:val="24"/>
                <w:lang w:eastAsia="lv-LV"/>
              </w:rPr>
              <w:t xml:space="preserve"> (</w:t>
            </w:r>
            <w:proofErr w:type="gramEnd"/>
            <w:r>
              <w:rPr>
                <w:rFonts w:ascii="Times New Roman" w:eastAsia="Times New Roman" w:hAnsi="Times New Roman"/>
                <w:bCs/>
                <w:sz w:val="24"/>
                <w:lang w:eastAsia="lv-LV"/>
              </w:rPr>
              <w:t>ja attiecināms)</w:t>
            </w:r>
            <w:r w:rsidRPr="00EA564E">
              <w:rPr>
                <w:rFonts w:ascii="Times New Roman" w:eastAsia="Times New Roman" w:hAnsi="Times New Roman"/>
                <w:bCs/>
                <w:sz w:val="24"/>
                <w:lang w:eastAsia="lv-LV"/>
              </w:rPr>
              <w:t>.</w:t>
            </w:r>
            <w:r>
              <w:rPr>
                <w:rFonts w:ascii="Times New Roman" w:eastAsia="Times New Roman" w:hAnsi="Times New Roman"/>
                <w:bCs/>
                <w:sz w:val="24"/>
                <w:lang w:eastAsia="lv-LV"/>
              </w:rPr>
              <w:t xml:space="preserve"> Ja projekta ietvaros nav piemērojams sociāli atbildīgs iepirkums, tad, </w:t>
            </w:r>
            <w:r>
              <w:rPr>
                <w:rFonts w:ascii="Times New Roman" w:hAnsi="Times New Roman"/>
                <w:bCs/>
              </w:rPr>
              <w:t>l</w:t>
            </w:r>
            <w:r>
              <w:t xml:space="preserve">ai </w:t>
            </w:r>
            <w:r w:rsidRPr="008D5C97">
              <w:rPr>
                <w:rFonts w:ascii="Times New Roman" w:eastAsia="Times New Roman" w:hAnsi="Times New Roman"/>
                <w:bCs/>
                <w:sz w:val="24"/>
                <w:lang w:eastAsia="lv-LV"/>
              </w:rPr>
              <w:t>nodrošinātu minimālo prasību izpildi attiecībā uz 3 vispārīgajā</w:t>
            </w:r>
            <w:r>
              <w:rPr>
                <w:rFonts w:ascii="Times New Roman" w:eastAsia="Times New Roman" w:hAnsi="Times New Roman"/>
                <w:bCs/>
                <w:sz w:val="24"/>
                <w:lang w:eastAsia="lv-LV"/>
              </w:rPr>
              <w:t>m</w:t>
            </w:r>
            <w:r w:rsidRPr="008D5C97">
              <w:rPr>
                <w:rFonts w:ascii="Times New Roman" w:eastAsia="Times New Roman" w:hAnsi="Times New Roman"/>
                <w:bCs/>
                <w:sz w:val="24"/>
                <w:lang w:eastAsia="lv-LV"/>
              </w:rPr>
              <w:t xml:space="preserve"> darbībām, var iekļaut vairākas vispārīgas darbības no informācijas un publicitātes jomas vai projekta vadības un īstenošanas jomas, tā, lai kopsummā vispārējo darbību skaits būtu</w:t>
            </w:r>
            <w:r>
              <w:rPr>
                <w:rFonts w:ascii="Times New Roman" w:eastAsia="Times New Roman" w:hAnsi="Times New Roman"/>
                <w:bCs/>
                <w:sz w:val="24"/>
                <w:lang w:eastAsia="lv-LV"/>
              </w:rPr>
              <w:t> </w:t>
            </w:r>
            <w:r w:rsidRPr="008D5C97">
              <w:rPr>
                <w:rFonts w:ascii="Times New Roman" w:eastAsia="Times New Roman" w:hAnsi="Times New Roman"/>
                <w:bCs/>
                <w:sz w:val="24"/>
                <w:lang w:eastAsia="lv-LV"/>
              </w:rPr>
              <w:t>3.</w:t>
            </w:r>
          </w:p>
          <w:p w14:paraId="5955C09A" w14:textId="77777777" w:rsidR="00384F21" w:rsidRPr="0046518C" w:rsidRDefault="00384F21" w:rsidP="00384F21">
            <w:pPr>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Ja projekta iesniegums sākotnēji nesasniedz minimālo nepieciešamo punktu skaitu šajā kritērijā, bet sasniedz kopumā kvalitātes kritērijos noteikto minimālo punktu skaitu, projekta iesniegumam šajā kritērijā piešķir 0 punktus, taču to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tiek noraidīts. Kritērija vērtēšanā ieteicams piesaistīt ekspertus no NVO, kas pārstāv nediskriminācijas, dzimumu līdztiesības jomas vai cilvēku ar invaliditāti intereses.</w:t>
            </w:r>
          </w:p>
          <w:p w14:paraId="49CABD5F" w14:textId="77777777" w:rsidR="00384F21" w:rsidRPr="0046518C" w:rsidRDefault="00384F21" w:rsidP="00384F21">
            <w:pPr>
              <w:jc w:val="both"/>
              <w:rPr>
                <w:rFonts w:ascii="Times New Roman" w:eastAsia="Times New Roman" w:hAnsi="Times New Roman" w:cs="Times New Roman"/>
                <w:b/>
                <w:bCs/>
                <w:color w:val="000000" w:themeColor="text1"/>
                <w:sz w:val="24"/>
                <w:szCs w:val="24"/>
                <w:u w:val="single"/>
              </w:rPr>
            </w:pPr>
            <w:r w:rsidRPr="64BC0121">
              <w:rPr>
                <w:rFonts w:ascii="Times New Roman" w:eastAsia="Times New Roman" w:hAnsi="Times New Roman" w:cs="Times New Roman"/>
                <w:b/>
                <w:bCs/>
                <w:color w:val="000000" w:themeColor="text1"/>
                <w:sz w:val="24"/>
                <w:szCs w:val="24"/>
                <w:u w:val="single"/>
              </w:rPr>
              <w:t>Vispārīgo HP VINPI darbību piemēri:</w:t>
            </w:r>
          </w:p>
          <w:p w14:paraId="01CFAECC" w14:textId="77777777" w:rsidR="00384F21" w:rsidRPr="0046518C" w:rsidRDefault="00384F21" w:rsidP="00384F21">
            <w:pPr>
              <w:pStyle w:val="Sarakstarindkopa"/>
              <w:numPr>
                <w:ilvl w:val="1"/>
                <w:numId w:val="36"/>
              </w:numPr>
              <w:jc w:val="both"/>
              <w:rPr>
                <w:b/>
                <w:bCs/>
              </w:rPr>
            </w:pPr>
            <w:r w:rsidRPr="64BC0121">
              <w:rPr>
                <w:b/>
                <w:bCs/>
                <w:lang w:val="lv-LV"/>
              </w:rPr>
              <w:t>Attiecībā uz projekta vadības un īstenošanas personālu:</w:t>
            </w:r>
          </w:p>
          <w:p w14:paraId="17716DF3" w14:textId="77777777" w:rsidR="00384F21" w:rsidRPr="0046518C" w:rsidRDefault="00384F21" w:rsidP="00384F21">
            <w:pPr>
              <w:pStyle w:val="Sarakstarindkopa"/>
              <w:numPr>
                <w:ilvl w:val="0"/>
                <w:numId w:val="36"/>
              </w:numPr>
              <w:jc w:val="both"/>
            </w:pPr>
            <w:r>
              <w:rPr>
                <w:lang w:val="lv-LV"/>
              </w:rPr>
              <w:t xml:space="preserve">projekta vadībā un īstenošanā </w:t>
            </w:r>
            <w:r w:rsidRPr="002054DB">
              <w:t xml:space="preserve">tiks virzīti pasākumi, kas sekmē darba un ģimenes dzīves līdzsvaru, paredzot elastīga un nepilna laika darba iespēju nodrošināšanu vecākiem ar bērniem un personām, kuras aprūpē tuviniekus; </w:t>
            </w:r>
          </w:p>
          <w:p w14:paraId="7593D2B3" w14:textId="12E0E3B1" w:rsidR="00384F21" w:rsidRPr="0046518C" w:rsidRDefault="00384F21" w:rsidP="00384F21">
            <w:pPr>
              <w:pStyle w:val="Sarakstarindkopa"/>
              <w:numPr>
                <w:ilvl w:val="0"/>
                <w:numId w:val="36"/>
              </w:numPr>
              <w:jc w:val="both"/>
            </w:pPr>
            <w:r w:rsidRPr="64BC0121">
              <w:rPr>
                <w:lang w:val="lv-LV"/>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w:t>
            </w:r>
            <w:proofErr w:type="gramStart"/>
            <w:r w:rsidRPr="64BC0121">
              <w:rPr>
                <w:lang w:val="lv-LV"/>
              </w:rPr>
              <w:t xml:space="preserve">  </w:t>
            </w:r>
            <w:proofErr w:type="gramEnd"/>
            <w:r w:rsidRPr="64BC0121">
              <w:rPr>
                <w:lang w:val="lv-LV"/>
              </w:rPr>
              <w:t>seksuālās orientācijas vai citiem apstākļiem;</w:t>
            </w:r>
          </w:p>
          <w:p w14:paraId="4307228D" w14:textId="77777777" w:rsidR="00384F21" w:rsidRPr="0046518C" w:rsidRDefault="00384F21" w:rsidP="00384F21">
            <w:pPr>
              <w:pStyle w:val="Sarakstarindkopa"/>
              <w:numPr>
                <w:ilvl w:val="0"/>
                <w:numId w:val="36"/>
              </w:numPr>
              <w:jc w:val="both"/>
            </w:pPr>
            <w:r w:rsidRPr="64BC0121">
              <w:rPr>
                <w:lang w:val="lv-LV"/>
              </w:rPr>
              <w:t xml:space="preserve">projekta vadības un īstenošanas procesā personām ar invaliditāti tiks nodrošināta </w:t>
            </w:r>
            <w:proofErr w:type="spellStart"/>
            <w:r w:rsidRPr="64BC0121">
              <w:rPr>
                <w:lang w:val="lv-LV"/>
              </w:rPr>
              <w:t>piekļūstamība</w:t>
            </w:r>
            <w:proofErr w:type="spellEnd"/>
            <w:r w:rsidRPr="64BC0121">
              <w:rPr>
                <w:lang w:val="lv-LV"/>
              </w:rPr>
              <w:t>, tostarp, pielāgota darba vieta un pielāgotas informācijas un komunikācijas tehnoloģijas;</w:t>
            </w:r>
          </w:p>
          <w:p w14:paraId="03C54914" w14:textId="77777777" w:rsidR="00384F21" w:rsidRPr="0046518C" w:rsidRDefault="00384F21" w:rsidP="00384F21">
            <w:pPr>
              <w:pStyle w:val="Sarakstarindkopa"/>
              <w:numPr>
                <w:ilvl w:val="0"/>
                <w:numId w:val="36"/>
              </w:numPr>
              <w:jc w:val="both"/>
            </w:pPr>
            <w:r w:rsidRPr="64BC0121">
              <w:rPr>
                <w:lang w:val="lv-LV"/>
              </w:rPr>
              <w:lastRenderedPageBreak/>
              <w:t xml:space="preserve">sievietēm un vīriešiem tiks nodrošināta vienlīdzīga darba samaksa un vienlīdzīgas karjeras izaugsmes iespējas, tostarp nodrošinot dalību apmācībās, semināros, komandējumos, </w:t>
            </w:r>
          </w:p>
          <w:p w14:paraId="42912D2D" w14:textId="77777777" w:rsidR="00384F21" w:rsidRPr="0046518C" w:rsidRDefault="00384F21" w:rsidP="00384F21">
            <w:pPr>
              <w:pStyle w:val="Sarakstarindkopa"/>
              <w:numPr>
                <w:ilvl w:val="1"/>
                <w:numId w:val="36"/>
              </w:numPr>
              <w:jc w:val="both"/>
              <w:rPr>
                <w:b/>
                <w:bCs/>
              </w:rPr>
            </w:pPr>
            <w:r w:rsidRPr="64BC0121">
              <w:rPr>
                <w:b/>
                <w:bCs/>
                <w:lang w:val="lv-LV"/>
              </w:rPr>
              <w:t>Attiecībā uz komunikācijas un publicitātes pasākumiem:</w:t>
            </w:r>
          </w:p>
          <w:p w14:paraId="567EF7EE" w14:textId="77777777" w:rsidR="00384F21" w:rsidRPr="0046518C" w:rsidRDefault="00384F21" w:rsidP="00384F21">
            <w:pPr>
              <w:pStyle w:val="Sarakstarindkopa"/>
              <w:numPr>
                <w:ilvl w:val="0"/>
                <w:numId w:val="36"/>
              </w:numPr>
              <w:jc w:val="both"/>
            </w:pPr>
            <w:r w:rsidRPr="006B3EAD">
              <w:rPr>
                <w:lang w:val=""/>
              </w:rPr>
              <w:t xml:space="preserve">stenojot projekta </w:t>
            </w:r>
            <w:r>
              <w:rPr>
                <w:lang w:val=""/>
              </w:rPr>
              <w:t>komunikācijas</w:t>
            </w:r>
            <w:r w:rsidRPr="006B3EAD">
              <w:rPr>
                <w:lang w:val=""/>
              </w:rPr>
              <w:t xml:space="preserve"> un </w:t>
            </w:r>
            <w:r>
              <w:rPr>
                <w:lang w:val=""/>
              </w:rPr>
              <w:t>vizuālās identitātes</w:t>
            </w:r>
            <w:r w:rsidRPr="006B3EAD">
              <w:rPr>
                <w:lang w:val=""/>
              </w:rPr>
              <w:t xml:space="preserve"> aktivitātes, to </w:t>
            </w:r>
            <w:r w:rsidRPr="00FA0BF1">
              <w:rPr>
                <w:b/>
                <w:lang w:val=""/>
              </w:rPr>
              <w:t>saturs tiks rūpīgi izvērtēts</w:t>
            </w:r>
            <w:r w:rsidRPr="006B3EAD">
              <w:rPr>
                <w:lang w:val=""/>
              </w:rPr>
              <w:t xml:space="preserve"> un tiks izvēlēta valoda un vizuālie tēli, kas mazina diskrimināciju un stereotipu veidošanos vai uzturēšanu par kādu no dzimumiem, personām ar invaliditāti, reliģisko pārliecību,</w:t>
            </w:r>
            <w:r w:rsidRPr="5A6F85E2">
              <w:rPr>
                <w:lang w:val=""/>
              </w:rPr>
              <w:t xml:space="preserve"> </w:t>
            </w:r>
            <w:r w:rsidRPr="006B3EAD">
              <w:rPr>
                <w:lang w:val=""/>
              </w:rPr>
              <w:t>vecumu, rasi un etnisko izcelsmi vai seksuālo orientāciju (</w:t>
            </w:r>
            <w:r w:rsidRPr="006B3EAD">
              <w:rPr>
                <w:i/>
                <w:iCs/>
                <w:lang w:val=""/>
              </w:rPr>
              <w:t>skat. metodisko materiālu “Ieteikumi diskrimināciju un stereotipus mazinošai komunikācijai ar sabiedrību”, (</w:t>
            </w:r>
            <w:hyperlink r:id="rId28">
              <w:r w:rsidRPr="0DF4FCEA">
                <w:rPr>
                  <w:rStyle w:val="Hipersaite"/>
                  <w:i/>
                  <w:iCs/>
                  <w:lang w:val=""/>
                </w:rPr>
                <w:t>https://www.lm.gov.lv/lv/media/18838/download</w:t>
              </w:r>
            </w:hyperlink>
            <w:r w:rsidRPr="64BC0121">
              <w:rPr>
                <w:lang w:val="lv-LV"/>
              </w:rPr>
              <w:t>);</w:t>
            </w:r>
          </w:p>
          <w:p w14:paraId="5FFA4478" w14:textId="77777777" w:rsidR="00384F21" w:rsidRPr="006B3EAD" w:rsidRDefault="00384F21" w:rsidP="00384F21">
            <w:pPr>
              <w:pStyle w:val="Sarakstarindkopa"/>
              <w:numPr>
                <w:ilvl w:val="0"/>
                <w:numId w:val="36"/>
              </w:numPr>
              <w:jc w:val="both"/>
            </w:pPr>
            <w:r w:rsidRPr="006B3EAD">
              <w:rPr>
                <w:lang w:val="lv-LV"/>
              </w:rPr>
              <w:t xml:space="preserve">tiks nodrošināts, ka </w:t>
            </w:r>
            <w:r w:rsidRPr="00FA0BF1">
              <w:rPr>
                <w:b/>
                <w:lang w:val="lv-LV"/>
              </w:rPr>
              <w:t>informācija tīmeklī ir piekļūstama</w:t>
            </w:r>
            <w:r w:rsidRPr="006B3EAD">
              <w:rPr>
                <w:lang w:val="lv-LV"/>
              </w:rPr>
              <w:t xml:space="preserve"> cilvēkiem ar funkcionāliem traucējumiem, izmantojot vairākus sensoros (redze, dzirde, tauste) kanālus </w:t>
            </w:r>
            <w:proofErr w:type="gramStart"/>
            <w:r w:rsidRPr="006B3EAD">
              <w:rPr>
                <w:lang w:val="lv-LV"/>
              </w:rPr>
              <w:t>(</w:t>
            </w:r>
            <w:proofErr w:type="gramEnd"/>
            <w:r w:rsidRPr="006B3EAD">
              <w:rPr>
                <w:i/>
                <w:iCs/>
                <w:lang w:val="lv-LV"/>
              </w:rPr>
              <w:t xml:space="preserve">skat. VARAM vadlīnijas “Tīmekļvietnes izvērtējums atbilstoši digitālās vides </w:t>
            </w:r>
            <w:proofErr w:type="spellStart"/>
            <w:r w:rsidRPr="006B3EAD">
              <w:rPr>
                <w:i/>
                <w:iCs/>
                <w:lang w:val="lv-LV"/>
              </w:rPr>
              <w:t>piekļūstamības</w:t>
            </w:r>
            <w:proofErr w:type="spellEnd"/>
            <w:r w:rsidRPr="006B3EAD">
              <w:rPr>
                <w:i/>
                <w:iCs/>
                <w:lang w:val="lv-LV"/>
              </w:rPr>
              <w:t xml:space="preserve"> prasībām (WCAG 2.1 AA)” </w:t>
            </w:r>
            <w:proofErr w:type="gramStart"/>
            <w:r w:rsidRPr="006B3EAD">
              <w:rPr>
                <w:i/>
                <w:iCs/>
                <w:lang w:val="lv-LV"/>
              </w:rPr>
              <w:t>(</w:t>
            </w:r>
            <w:proofErr w:type="gramEnd"/>
            <w:r w:rsidR="0097173F">
              <w:fldChar w:fldCharType="begin"/>
            </w:r>
            <w:r w:rsidR="0097173F">
              <w:instrText>HYPERLINK "https://pieklustamiba.varam.gov.lv/" \h</w:instrText>
            </w:r>
            <w:r w:rsidR="0097173F">
              <w:fldChar w:fldCharType="separate"/>
            </w:r>
            <w:r w:rsidRPr="0DF4FCEA">
              <w:rPr>
                <w:rStyle w:val="Hipersaite"/>
                <w:i/>
                <w:iCs/>
                <w:lang w:val="lv"/>
              </w:rPr>
              <w:t>https://pieklustamiba.varam.gov.lv</w:t>
            </w:r>
            <w:r w:rsidR="0097173F">
              <w:rPr>
                <w:rStyle w:val="Hipersaite"/>
                <w:i/>
                <w:iCs/>
                <w:lang w:val="lv"/>
              </w:rPr>
              <w:fldChar w:fldCharType="end"/>
            </w:r>
            <w:proofErr w:type="gramStart"/>
            <w:r w:rsidRPr="006B3EAD">
              <w:rPr>
                <w:i/>
                <w:iCs/>
                <w:lang w:val="lv-LV"/>
              </w:rPr>
              <w:t xml:space="preserve">  </w:t>
            </w:r>
            <w:proofErr w:type="gramEnd"/>
            <w:r w:rsidRPr="006B3EAD">
              <w:rPr>
                <w:i/>
                <w:iCs/>
                <w:lang w:val="lv-LV"/>
              </w:rPr>
              <w:t xml:space="preserve">/, Vadlīnijas </w:t>
            </w:r>
            <w:proofErr w:type="spellStart"/>
            <w:r w:rsidRPr="006B3EAD">
              <w:rPr>
                <w:i/>
                <w:iCs/>
                <w:lang w:val="lv-LV"/>
              </w:rPr>
              <w:t>piekļūstamības</w:t>
            </w:r>
            <w:proofErr w:type="spellEnd"/>
            <w:r w:rsidRPr="006B3EAD">
              <w:rPr>
                <w:i/>
                <w:iCs/>
                <w:lang w:val="lv-LV"/>
              </w:rPr>
              <w:t xml:space="preserve"> izvērtējumam pieejamas šeit: </w:t>
            </w:r>
            <w:hyperlink r:id="rId29">
              <w:r w:rsidRPr="0DF4FCEA">
                <w:rPr>
                  <w:rStyle w:val="Hipersaite"/>
                  <w:i/>
                  <w:iCs/>
                  <w:lang w:val="lv"/>
                </w:rPr>
                <w:t>https://www.varam.gov.lv/lv/wwwvaramgovlv/lv/pieklustamiba</w:t>
              </w:r>
            </w:hyperlink>
            <w:r w:rsidRPr="006B3EAD">
              <w:rPr>
                <w:lang w:val="lv-LV"/>
              </w:rPr>
              <w:t>);</w:t>
            </w:r>
          </w:p>
          <w:p w14:paraId="1F2195B9" w14:textId="77777777" w:rsidR="00384F21" w:rsidRPr="006B3EAD" w:rsidRDefault="00384F21" w:rsidP="00384F21">
            <w:pPr>
              <w:pStyle w:val="Sarakstarindkopa"/>
              <w:numPr>
                <w:ilvl w:val="0"/>
                <w:numId w:val="36"/>
              </w:numPr>
              <w:jc w:val="both"/>
            </w:pPr>
            <w:r w:rsidRPr="00A43F7C">
              <w:rPr>
                <w:b/>
                <w:lang w:val="lv-LV"/>
              </w:rPr>
              <w:t>projekta tīmekļvietnē</w:t>
            </w:r>
            <w:r w:rsidRPr="006B3EAD">
              <w:rPr>
                <w:lang w:val="lv-LV"/>
              </w:rPr>
              <w:t xml:space="preserve"> tiks izveidota sadaļa "Viegli lasīt", kurā tiks iekļauta īsa aprakstoša informācija par projektu un citu lasītājiem nepieciešamu informāciju vieglajā valodā, lai plašākai sabiedrībai nodrošinātu iespēju uzzināt par ES fondu ieguldījumiem </w:t>
            </w:r>
            <w:proofErr w:type="gramStart"/>
            <w:r w:rsidRPr="006B3EAD">
              <w:rPr>
                <w:lang w:val="lv-LV"/>
              </w:rPr>
              <w:t>(</w:t>
            </w:r>
            <w:proofErr w:type="gramEnd"/>
            <w:r w:rsidRPr="006B3EAD">
              <w:rPr>
                <w:i/>
                <w:iCs/>
                <w:lang w:val="lv-LV"/>
              </w:rPr>
              <w:t xml:space="preserve">skat. </w:t>
            </w:r>
            <w:r w:rsidRPr="0DF4FCEA">
              <w:rPr>
                <w:i/>
                <w:iCs/>
                <w:lang w:val="lv-LV"/>
              </w:rPr>
              <w:t xml:space="preserve">LM metodisko materiālu “Ceļvedis iekļaujošas vides veidošanai valsts un pašvaldību iestādēs (2020) </w:t>
            </w:r>
            <w:hyperlink r:id="rId30">
              <w:r w:rsidRPr="0DF4FCEA">
                <w:rPr>
                  <w:rStyle w:val="Hipersaite"/>
                  <w:i/>
                  <w:iCs/>
                  <w:lang w:val="lv"/>
                </w:rPr>
                <w:t>https://www.lm.gov.lv/lv/celvedis-ieklaujosas-vides-veidosanai-valsts-un-pasvaldibu-iestades-2020</w:t>
              </w:r>
            </w:hyperlink>
            <w:proofErr w:type="gramStart"/>
            <w:r w:rsidRPr="0DF4FCEA">
              <w:rPr>
                <w:i/>
                <w:iCs/>
                <w:lang w:val="lv-LV"/>
              </w:rPr>
              <w:t xml:space="preserve"> )</w:t>
            </w:r>
            <w:proofErr w:type="gramEnd"/>
            <w:r w:rsidRPr="0DF4FCEA">
              <w:rPr>
                <w:lang w:val="lv-LV"/>
              </w:rPr>
              <w:t>;</w:t>
            </w:r>
          </w:p>
          <w:p w14:paraId="6679A3C9" w14:textId="77777777" w:rsidR="00384F21" w:rsidRPr="0046518C" w:rsidRDefault="00384F21" w:rsidP="00384F21">
            <w:pPr>
              <w:pStyle w:val="Sarakstarindkopa"/>
              <w:jc w:val="both"/>
            </w:pPr>
          </w:p>
          <w:p w14:paraId="638D3E18" w14:textId="77777777" w:rsidR="00384F21" w:rsidRPr="0046518C" w:rsidRDefault="00384F21" w:rsidP="00384F21">
            <w:pPr>
              <w:pStyle w:val="Sarakstarindkopa"/>
              <w:numPr>
                <w:ilvl w:val="0"/>
                <w:numId w:val="36"/>
              </w:numPr>
              <w:jc w:val="both"/>
            </w:pPr>
            <w:r w:rsidRPr="64BC0121">
              <w:rPr>
                <w:lang w:val="lv-LV"/>
              </w:rPr>
              <w:t xml:space="preserve">projekta tīmekļa vietnē tiks norādīta informācija par projekta darbību īstenošanas vietas </w:t>
            </w:r>
            <w:proofErr w:type="spellStart"/>
            <w:r w:rsidRPr="64BC0121">
              <w:rPr>
                <w:lang w:val="lv-LV"/>
              </w:rPr>
              <w:t>piekļūstamību</w:t>
            </w:r>
            <w:proofErr w:type="spellEnd"/>
            <w:r w:rsidRPr="64BC0121">
              <w:rPr>
                <w:lang w:val="lv-LV"/>
              </w:rPr>
              <w:t xml:space="preserve"> cilvēkiem ar invaliditāti un funkcionāliem traucējumiem, vecākiem ar maziem bērniem un senioriem;</w:t>
            </w:r>
          </w:p>
          <w:p w14:paraId="3C940406" w14:textId="77777777" w:rsidR="00384F21" w:rsidRPr="0046518C" w:rsidRDefault="00384F21" w:rsidP="00384F21">
            <w:pPr>
              <w:pStyle w:val="Sarakstarindkopa"/>
              <w:numPr>
                <w:ilvl w:val="1"/>
                <w:numId w:val="36"/>
              </w:numPr>
              <w:jc w:val="both"/>
              <w:rPr>
                <w:b/>
                <w:bCs/>
              </w:rPr>
            </w:pPr>
            <w:r w:rsidRPr="64BC0121">
              <w:rPr>
                <w:b/>
                <w:bCs/>
                <w:lang w:val="lv-LV"/>
              </w:rPr>
              <w:t>Attiecībā uz publiskajiem iepirkumiem:</w:t>
            </w:r>
          </w:p>
          <w:p w14:paraId="156B23D6" w14:textId="77777777" w:rsidR="00384F21" w:rsidRPr="0046518C" w:rsidRDefault="00384F21" w:rsidP="00384F21">
            <w:pPr>
              <w:pStyle w:val="Sarakstarindkopa"/>
              <w:numPr>
                <w:ilvl w:val="0"/>
                <w:numId w:val="36"/>
              </w:numPr>
              <w:jc w:val="both"/>
            </w:pPr>
            <w:r w:rsidRPr="64BC0121">
              <w:rPr>
                <w:lang w:val="lv-LV"/>
              </w:rPr>
              <w:t>projektā tiks īstenots sociāli atbildīgs iepirkums,</w:t>
            </w:r>
            <w:hyperlink r:id="rId31" w:anchor="_ftn1">
              <w:r w:rsidRPr="0DF4FCEA">
                <w:rPr>
                  <w:rStyle w:val="Hipersaite"/>
                  <w:vertAlign w:val="superscript"/>
                  <w:lang w:val="lv-LV"/>
                </w:rPr>
                <w:t>[1]</w:t>
              </w:r>
            </w:hyperlink>
            <w:r w:rsidRPr="64BC0121">
              <w:rPr>
                <w:lang w:val="lv-LV"/>
              </w:rPr>
              <w:t xml:space="preserve"> pērkot ētiski ražotus produktus un pakalpojumus un izmantojot publiskās iepirkumu procedūras, lai radītu darbvietas, pienācīgus darba apstākļus, sekmētu sociālo un profesionālo iekļautību, nodrošinātu </w:t>
            </w:r>
            <w:proofErr w:type="spellStart"/>
            <w:r w:rsidRPr="64BC0121">
              <w:rPr>
                <w:lang w:val="lv-LV"/>
              </w:rPr>
              <w:lastRenderedPageBreak/>
              <w:t>piekļūstamību</w:t>
            </w:r>
            <w:proofErr w:type="spellEnd"/>
            <w:r w:rsidRPr="64BC0121">
              <w:rPr>
                <w:lang w:val="lv-LV"/>
              </w:rPr>
              <w:t xml:space="preserve"> pakalpojuma sniegšanas vietai/videi/objektam/pasākuma norises vietai, kā arī veicinātu labākus darba nosacījumus cilvēkiem ar invaliditāti un nelabvēlīgākā situācijā esošiem cilvēkiem.</w:t>
            </w:r>
          </w:p>
          <w:p w14:paraId="4A4A916C" w14:textId="77777777" w:rsidR="00384F21" w:rsidRPr="0046518C" w:rsidRDefault="00384F21" w:rsidP="00384F21">
            <w:pPr>
              <w:jc w:val="both"/>
              <w:rPr>
                <w:rFonts w:ascii="Times New Roman" w:eastAsia="Times New Roman" w:hAnsi="Times New Roman" w:cs="Times New Roman"/>
                <w:b/>
                <w:bCs/>
                <w:color w:val="000000" w:themeColor="text1"/>
                <w:sz w:val="24"/>
                <w:szCs w:val="24"/>
                <w:u w:val="single"/>
              </w:rPr>
            </w:pPr>
            <w:r w:rsidRPr="64BC0121">
              <w:rPr>
                <w:rFonts w:ascii="Times New Roman" w:eastAsia="Times New Roman" w:hAnsi="Times New Roman" w:cs="Times New Roman"/>
                <w:b/>
                <w:bCs/>
                <w:color w:val="000000" w:themeColor="text1"/>
                <w:sz w:val="24"/>
                <w:szCs w:val="24"/>
                <w:u w:val="single"/>
              </w:rPr>
              <w:t>Specifisko HP VINPI darbību piemēri:</w:t>
            </w:r>
          </w:p>
          <w:p w14:paraId="29B9BD6B" w14:textId="77777777" w:rsidR="00384F21" w:rsidRPr="00A20439" w:rsidRDefault="00384F21" w:rsidP="00384F21">
            <w:pPr>
              <w:pStyle w:val="Sarakstarindkopa"/>
              <w:numPr>
                <w:ilvl w:val="0"/>
                <w:numId w:val="36"/>
              </w:numPr>
              <w:jc w:val="both"/>
              <w:rPr>
                <w:lang w:val=""/>
              </w:rPr>
            </w:pPr>
            <w:r w:rsidRPr="64BC0121">
              <w:rPr>
                <w:lang w:val="lv-LV"/>
              </w:rPr>
              <w:t xml:space="preserve">projekta iesniegumā tiek paredzētas </w:t>
            </w:r>
            <w:r w:rsidRPr="64BC0121">
              <w:rPr>
                <w:b/>
                <w:bCs/>
                <w:lang w:val="lv-LV"/>
              </w:rPr>
              <w:t>specifiskās darbības</w:t>
            </w:r>
            <w:r w:rsidRPr="64BC0121">
              <w:rPr>
                <w:lang w:val="lv-LV"/>
              </w:rPr>
              <w:t xml:space="preserve">, </w:t>
            </w:r>
            <w:r w:rsidRPr="64BC0121">
              <w:rPr>
                <w:lang w:val=""/>
              </w:rPr>
              <w:t>kas izriet no pasākuma atbalstāmo darbību un projekta satura un kas īpaši veicina vides un informācijas piekļūstamību personām ar kustību, redzes, dzirdes vai garīga rakstura traucējumiem, vecāka gadagājuma cilvēkiem un vecākiem ar maziem bērniem, piemēram:</w:t>
            </w:r>
            <w:r w:rsidRPr="64BC0121">
              <w:rPr>
                <w:lang w:val="lv-LV"/>
              </w:rPr>
              <w:t xml:space="preserve"> </w:t>
            </w:r>
          </w:p>
          <w:p w14:paraId="55A47BE6" w14:textId="77777777" w:rsidR="00384F21" w:rsidRPr="00A20439" w:rsidRDefault="00384F21" w:rsidP="00384F21">
            <w:pPr>
              <w:jc w:val="both"/>
              <w:rPr>
                <w:lang w:val=""/>
              </w:rPr>
            </w:pPr>
            <w:r w:rsidRPr="00A20439">
              <w:rPr>
                <w:rFonts w:ascii="Times New Roman" w:hAnsi="Times New Roman" w:cs="Times New Roman"/>
                <w:b/>
                <w:u w:val="single"/>
              </w:rPr>
              <w:t>Darbības, kas veicina personu ar invaliditāti vienlīdzīgas iespējas un tiesības</w:t>
            </w:r>
          </w:p>
          <w:p w14:paraId="6168594A" w14:textId="50AD9D45" w:rsidR="005B3571" w:rsidRDefault="005B3571" w:rsidP="56A64231">
            <w:pPr>
              <w:jc w:val="both"/>
            </w:pPr>
          </w:p>
          <w:p w14:paraId="22321214" w14:textId="1944FBF0" w:rsidR="00384F21" w:rsidRPr="00F67C05" w:rsidRDefault="00384F21" w:rsidP="00384F21">
            <w:pPr>
              <w:pStyle w:val="Sarakstarindkopa"/>
              <w:numPr>
                <w:ilvl w:val="0"/>
                <w:numId w:val="36"/>
              </w:numPr>
              <w:jc w:val="both"/>
              <w:rPr>
                <w:lang w:val="lv-LV"/>
              </w:rPr>
            </w:pPr>
            <w:r w:rsidRPr="00F67C05">
              <w:rPr>
                <w:lang w:val="lv-LV"/>
              </w:rPr>
              <w:t xml:space="preserve">projekta ietvaros tiks nodrošinātas </w:t>
            </w:r>
            <w:r w:rsidRPr="00F67C05">
              <w:rPr>
                <w:b/>
                <w:bCs/>
                <w:lang w:val="lv-LV"/>
              </w:rPr>
              <w:t xml:space="preserve">vides </w:t>
            </w:r>
            <w:proofErr w:type="spellStart"/>
            <w:r w:rsidRPr="00F67C05">
              <w:rPr>
                <w:b/>
                <w:bCs/>
                <w:lang w:val="lv-LV"/>
              </w:rPr>
              <w:t>piekļūstamības</w:t>
            </w:r>
            <w:proofErr w:type="spellEnd"/>
            <w:r w:rsidRPr="00F67C05">
              <w:rPr>
                <w:b/>
                <w:bCs/>
                <w:lang w:val="lv-LV"/>
              </w:rPr>
              <w:t xml:space="preserve"> ekspertu konsultācijas</w:t>
            </w:r>
            <w:r w:rsidRPr="00F67C05">
              <w:rPr>
                <w:lang w:val="lv-LV"/>
              </w:rPr>
              <w:t xml:space="preserve">, tās paredzot projektēšanas un būvniecības procesā (attiecīgi pievienojot dokumentus, </w:t>
            </w:r>
            <w:proofErr w:type="gramStart"/>
            <w:r w:rsidRPr="00F67C05">
              <w:rPr>
                <w:lang w:val="lv-LV"/>
              </w:rPr>
              <w:t>piem.</w:t>
            </w:r>
            <w:proofErr w:type="gramEnd"/>
            <w:r w:rsidRPr="00F67C05">
              <w:rPr>
                <w:lang w:val="lv-LV"/>
              </w:rPr>
              <w:t xml:space="preserve"> konsultāciju protokolus u.c.) (VINPI_18);</w:t>
            </w:r>
          </w:p>
          <w:p w14:paraId="75EC55D7" w14:textId="719301C3" w:rsidR="00384F21" w:rsidRPr="00F67C05" w:rsidRDefault="00384F21" w:rsidP="00384F21">
            <w:pPr>
              <w:pStyle w:val="Sarakstarindkopa"/>
              <w:numPr>
                <w:ilvl w:val="0"/>
                <w:numId w:val="36"/>
              </w:numPr>
              <w:jc w:val="both"/>
            </w:pPr>
            <w:r w:rsidRPr="00F67C05">
              <w:rPr>
                <w:lang w:val="lv-LV"/>
              </w:rPr>
              <w:t xml:space="preserve">papildus būvnormatīvā LBN 200-21 noteiktajam, projekta ietvaros tiks </w:t>
            </w:r>
            <w:r w:rsidRPr="00F67C05">
              <w:rPr>
                <w:b/>
                <w:bCs/>
                <w:lang w:val="lv-LV"/>
              </w:rPr>
              <w:t>īstenotas labās prakses darbības</w:t>
            </w:r>
            <w:r w:rsidRPr="00F67C05">
              <w:rPr>
                <w:lang w:val="lv-LV"/>
              </w:rPr>
              <w:t xml:space="preserve">, kas īpaši veicina vides </w:t>
            </w:r>
            <w:proofErr w:type="spellStart"/>
            <w:r w:rsidRPr="00F67C05">
              <w:rPr>
                <w:lang w:val="lv-LV"/>
              </w:rPr>
              <w:t>piekļūstamību</w:t>
            </w:r>
            <w:proofErr w:type="spellEnd"/>
            <w:r w:rsidRPr="00F67C05">
              <w:rPr>
                <w:lang w:val="lv-LV"/>
              </w:rPr>
              <w:t xml:space="preserve"> cilvēkiem ar funkcionāliem traucējumiem </w:t>
            </w:r>
            <w:proofErr w:type="gramStart"/>
            <w:r w:rsidRPr="00F67C05">
              <w:rPr>
                <w:lang w:val="lv-LV"/>
              </w:rPr>
              <w:t>(</w:t>
            </w:r>
            <w:proofErr w:type="gramEnd"/>
            <w:r w:rsidRPr="00F67C05">
              <w:rPr>
                <w:lang w:val="lv-LV"/>
              </w:rPr>
              <w:t xml:space="preserve">LM vadlīnijas “Labās prakses ieteikumi vides </w:t>
            </w:r>
            <w:proofErr w:type="spellStart"/>
            <w:r w:rsidRPr="00F67C05">
              <w:rPr>
                <w:lang w:val="lv-LV"/>
              </w:rPr>
              <w:t>piekļūstamības</w:t>
            </w:r>
            <w:proofErr w:type="spellEnd"/>
            <w:r w:rsidRPr="00F67C05">
              <w:rPr>
                <w:lang w:val="lv-LV"/>
              </w:rPr>
              <w:t xml:space="preserve"> nodrošināšanai papildus LBN 200-21 noteiktajam”. Pieejams šeit: </w:t>
            </w:r>
            <w:hyperlink r:id="rId32">
              <w:r w:rsidRPr="00F67C05">
                <w:rPr>
                  <w:rStyle w:val="Hipersaite"/>
                  <w:lang w:val="lv"/>
                </w:rPr>
                <w:t>https://www.lm.gov.lv/lv/ieteikumi-ieklaujosas-vides-veidosanai (VINPI_1</w:t>
              </w:r>
              <w:r w:rsidRPr="00F67C05">
                <w:rPr>
                  <w:color w:val="0000FF"/>
                  <w:u w:val="single"/>
                  <w:lang w:val="lv-LV"/>
                </w:rPr>
                <w:t>2)</w:t>
              </w:r>
            </w:hyperlink>
            <w:r w:rsidRPr="00F67C05">
              <w:rPr>
                <w:color w:val="0000FF"/>
                <w:u w:val="single"/>
                <w:lang w:val="lv-LV"/>
              </w:rPr>
              <w:t xml:space="preserve">; </w:t>
            </w:r>
          </w:p>
          <w:p w14:paraId="06A60B60" w14:textId="77777777" w:rsidR="00384F21" w:rsidRPr="00F67C05" w:rsidRDefault="00384F21" w:rsidP="00384F21">
            <w:pPr>
              <w:pStyle w:val="Sarakstarindkopa"/>
              <w:numPr>
                <w:ilvl w:val="0"/>
                <w:numId w:val="36"/>
              </w:numPr>
              <w:jc w:val="both"/>
            </w:pPr>
            <w:r w:rsidRPr="00F67C05">
              <w:rPr>
                <w:lang w:val="lv-LV"/>
              </w:rPr>
              <w:t xml:space="preserve">plānojot būves dizainu, </w:t>
            </w:r>
            <w:r w:rsidRPr="00F67C05">
              <w:rPr>
                <w:b/>
                <w:bCs/>
                <w:lang w:val="lv-LV"/>
              </w:rPr>
              <w:t>tiks ņemts vērā daudzveidības un iekļaušanas princips,</w:t>
            </w:r>
            <w:r w:rsidRPr="00F67C05">
              <w:rPr>
                <w:lang w:val="lv-LV"/>
              </w:rPr>
              <w:t xml:space="preserve"> balstoties uz cilvēku ar invaliditāti vajadzībām ne vien uz fizisku piekļūšanu būvei, bet arī uz specifiskām vajadzībām attiecībā uz būves noformējumu, lietojamību un funkciju (VINPI_12);</w:t>
            </w:r>
          </w:p>
          <w:p w14:paraId="2B0F1581" w14:textId="77777777" w:rsidR="00384F21" w:rsidRPr="00A20439" w:rsidRDefault="00384F21" w:rsidP="00384F21">
            <w:pPr>
              <w:pStyle w:val="Sarakstarindkopa"/>
              <w:numPr>
                <w:ilvl w:val="0"/>
                <w:numId w:val="36"/>
              </w:numPr>
              <w:jc w:val="both"/>
              <w:rPr>
                <w:lang w:val="lv-LV"/>
              </w:rPr>
            </w:pPr>
            <w:r w:rsidRPr="0149A05A">
              <w:rPr>
                <w:lang w:val="lv-LV"/>
              </w:rPr>
              <w:t xml:space="preserve">projektēšanas laikā un pirms objekta nodošanas ekspluatācijā publiskajai infrastruktūrai tiks veikts vides un informācijas </w:t>
            </w:r>
            <w:proofErr w:type="spellStart"/>
            <w:r w:rsidRPr="0149A05A">
              <w:rPr>
                <w:lang w:val="lv-LV"/>
              </w:rPr>
              <w:t>piekļūstamības</w:t>
            </w:r>
            <w:proofErr w:type="spellEnd"/>
            <w:r w:rsidRPr="0149A05A">
              <w:rPr>
                <w:lang w:val="lv-LV"/>
              </w:rPr>
              <w:t xml:space="preserve"> pašnovērtējums, kur iegūto punktu skaits nav zemāks par 8 </w:t>
            </w:r>
            <w:proofErr w:type="gramStart"/>
            <w:r w:rsidRPr="0149A05A">
              <w:rPr>
                <w:lang w:val="lv-LV"/>
              </w:rPr>
              <w:t>(</w:t>
            </w:r>
            <w:proofErr w:type="gramEnd"/>
            <w:r w:rsidRPr="0149A05A">
              <w:rPr>
                <w:lang w:val="lv-LV"/>
              </w:rPr>
              <w:t xml:space="preserve">LM vides un informācijas </w:t>
            </w:r>
            <w:proofErr w:type="spellStart"/>
            <w:r w:rsidRPr="0149A05A">
              <w:rPr>
                <w:lang w:val="lv-LV"/>
              </w:rPr>
              <w:t>piekļūstamības</w:t>
            </w:r>
            <w:proofErr w:type="spellEnd"/>
            <w:r w:rsidRPr="0149A05A">
              <w:rPr>
                <w:lang w:val="lv-LV"/>
              </w:rPr>
              <w:t xml:space="preserve"> pašnovērtējuma metodika pieejama šeit: </w:t>
            </w:r>
            <w:hyperlink r:id="rId33">
              <w:r w:rsidRPr="0149A05A">
                <w:rPr>
                  <w:rStyle w:val="Hipersaite"/>
                  <w:sz w:val="22"/>
                  <w:szCs w:val="22"/>
                  <w:lang w:val="lv-LV"/>
                </w:rPr>
                <w:t>https://www.lm.gov.lv/lv/vides-pieklustamibas-pasnovertejums</w:t>
              </w:r>
            </w:hyperlink>
            <w:r w:rsidRPr="0149A05A">
              <w:rPr>
                <w:lang w:val="lv-LV"/>
              </w:rPr>
              <w:t>) (VINPI_17);</w:t>
            </w:r>
          </w:p>
          <w:p w14:paraId="2E8826C2" w14:textId="7F5EBC6B" w:rsidR="66AC40D1" w:rsidRDefault="66AC40D1" w:rsidP="56A64231">
            <w:pPr>
              <w:pStyle w:val="Sarakstarindkopa"/>
              <w:numPr>
                <w:ilvl w:val="0"/>
                <w:numId w:val="36"/>
              </w:numPr>
              <w:jc w:val="both"/>
              <w:rPr>
                <w:lang w:val="lv-LV"/>
              </w:rPr>
            </w:pPr>
            <w:r w:rsidRPr="56A64231">
              <w:rPr>
                <w:lang w:val="lv-LV"/>
              </w:rPr>
              <w:t xml:space="preserve">mediju kampaņu, semināru, konferenču un komunikācijas pasākumu īstenošanā sabiedrības informēšanai tiks nodrošināti cilvēkiem ar dažāda veida funkcionāliem </w:t>
            </w:r>
            <w:r w:rsidRPr="56A64231">
              <w:rPr>
                <w:lang w:val="lv-LV"/>
              </w:rPr>
              <w:lastRenderedPageBreak/>
              <w:t xml:space="preserve">traucējumiem piekļūstami formāti (piemēram, tulkošana zīmju valodā, subtitrēšana, Braila druka, reāllaika transkripcija, raidījumu un pasākumu ierakstīšana) </w:t>
            </w:r>
            <w:proofErr w:type="gramStart"/>
            <w:r w:rsidRPr="56A64231">
              <w:rPr>
                <w:lang w:val="lv-LV"/>
              </w:rPr>
              <w:t>(</w:t>
            </w:r>
            <w:proofErr w:type="gramEnd"/>
            <w:r w:rsidRPr="56A64231">
              <w:rPr>
                <w:lang w:val="lv-LV"/>
              </w:rPr>
              <w:t>atbilstošais HP radītājs - VINPI_02.2.);</w:t>
            </w:r>
          </w:p>
          <w:p w14:paraId="2B717EFB" w14:textId="03EC3E03" w:rsidR="29651BDC" w:rsidRDefault="29651BDC" w:rsidP="56A64231">
            <w:pPr>
              <w:pStyle w:val="Sarakstarindkopa"/>
              <w:numPr>
                <w:ilvl w:val="0"/>
                <w:numId w:val="36"/>
              </w:numPr>
              <w:jc w:val="both"/>
              <w:rPr>
                <w:lang w:val=""/>
              </w:rPr>
            </w:pPr>
            <w:r w:rsidRPr="56A64231">
              <w:rPr>
                <w:lang w:val=""/>
              </w:rPr>
              <w:t>tiks nodrošināts, ka konkrētajai videi/objektam/pasākuma norises vietai ir iespēja fiziski piekļūt un to izmantot cilvēkiem ar dažādiem funkcionāliem traucējumiem gan kā pasākuma skatītājiem, gan kā dalībniekiem;</w:t>
            </w:r>
          </w:p>
          <w:p w14:paraId="0F8F1748" w14:textId="1302D2E0" w:rsidR="29651BDC" w:rsidRDefault="29651BDC" w:rsidP="00F67C05">
            <w:pPr>
              <w:pStyle w:val="Sarakstarindkopa"/>
              <w:numPr>
                <w:ilvl w:val="0"/>
                <w:numId w:val="36"/>
              </w:numPr>
              <w:jc w:val="both"/>
              <w:rPr>
                <w:i/>
                <w:iCs/>
                <w:lang w:val=""/>
              </w:rPr>
            </w:pPr>
            <w:r w:rsidRPr="56A64231">
              <w:rPr>
                <w:lang w:val=""/>
              </w:rPr>
              <w:t>pasākumu organizators nodrošinās un pasākuma aprakstā norādīs, ka pasākums būs piekļūstams cilvēkiem ar dažāda veida funkcionāliem traucējumiem, it sevišķi cilvēkiem r</w:t>
            </w:r>
            <w:proofErr w:type="spellStart"/>
            <w:r w:rsidRPr="56A64231">
              <w:rPr>
                <w:lang w:val="lv-LV"/>
              </w:rPr>
              <w:t>atiņ</w:t>
            </w:r>
            <w:proofErr w:type="spellEnd"/>
            <w:r w:rsidRPr="56A64231">
              <w:rPr>
                <w:lang w:val=""/>
              </w:rPr>
              <w:t>krēslos;</w:t>
            </w:r>
          </w:p>
          <w:p w14:paraId="10AFCF99" w14:textId="2FB78E67" w:rsidR="29651BDC" w:rsidRDefault="29651BDC" w:rsidP="00F67C05">
            <w:pPr>
              <w:pStyle w:val="Sarakstarindkopa"/>
              <w:numPr>
                <w:ilvl w:val="0"/>
                <w:numId w:val="36"/>
              </w:numPr>
              <w:jc w:val="both"/>
              <w:rPr>
                <w:i/>
                <w:iCs/>
              </w:rPr>
            </w:pPr>
            <w:r w:rsidRPr="48F0637E">
              <w:rPr>
                <w:lang w:val="lv-LV"/>
              </w:rPr>
              <w:t xml:space="preserve">tiks nodrošināti konsultatīva rakstura pasākumi </w:t>
            </w:r>
            <w:r w:rsidRPr="48F0637E">
              <w:rPr>
                <w:color w:val="000000" w:themeColor="text1"/>
                <w:lang w:val="lv-LV"/>
              </w:rPr>
              <w:t>par personu ar invaliditāti vienlīdzīgu iespēju jautājumiem, tostarp piesaistīti eksperti vai nodrošinātas konsultācijas</w:t>
            </w:r>
            <w:r w:rsidRPr="48F0637E">
              <w:rPr>
                <w:lang w:val="lv-LV"/>
              </w:rPr>
              <w:t xml:space="preserve"> ar nevalstiskajām organizācijām, kas pārstāv personu ar invaliditāti intereses </w:t>
            </w:r>
            <w:proofErr w:type="gramStart"/>
            <w:r w:rsidRPr="48F0637E">
              <w:rPr>
                <w:lang w:val="lv-LV"/>
              </w:rPr>
              <w:t>(</w:t>
            </w:r>
            <w:proofErr w:type="gramEnd"/>
            <w:r w:rsidRPr="48F0637E">
              <w:rPr>
                <w:i/>
                <w:iCs/>
                <w:lang w:val="lv-LV"/>
              </w:rPr>
              <w:t xml:space="preserve">piemēram, informatīvo materiālu izstrādes procesā, pakalpojuma sniegšanas telpu vides </w:t>
            </w:r>
            <w:proofErr w:type="spellStart"/>
            <w:r w:rsidRPr="48F0637E">
              <w:rPr>
                <w:i/>
                <w:iCs/>
                <w:lang w:val="lv-LV"/>
              </w:rPr>
              <w:t>piekļūstamības</w:t>
            </w:r>
            <w:proofErr w:type="spellEnd"/>
            <w:r w:rsidRPr="48F0637E">
              <w:rPr>
                <w:i/>
                <w:iCs/>
                <w:lang w:val="lv-LV"/>
              </w:rPr>
              <w:t xml:space="preserve"> novērtēšanai, mērķa grupu uzrunāšanai un sasniegšanai u.c. (attiecīgi pievienojot dokumentus, </w:t>
            </w:r>
            <w:proofErr w:type="gramStart"/>
            <w:r w:rsidRPr="48F0637E">
              <w:rPr>
                <w:i/>
                <w:iCs/>
                <w:lang w:val="lv-LV"/>
              </w:rPr>
              <w:t>piem.</w:t>
            </w:r>
            <w:proofErr w:type="gramEnd"/>
            <w:r w:rsidRPr="48F0637E">
              <w:rPr>
                <w:i/>
                <w:iCs/>
                <w:lang w:val="lv-LV"/>
              </w:rPr>
              <w:t xml:space="preserve"> konsultāciju protokolus u.c.) (VINPI_01);</w:t>
            </w:r>
          </w:p>
          <w:p w14:paraId="2E37F325" w14:textId="2F9BBA3A" w:rsidR="29651BDC" w:rsidRDefault="29651BDC" w:rsidP="00F67C05">
            <w:pPr>
              <w:pStyle w:val="Sarakstarindkopa"/>
              <w:numPr>
                <w:ilvl w:val="0"/>
                <w:numId w:val="36"/>
              </w:numPr>
              <w:jc w:val="both"/>
            </w:pPr>
            <w:r w:rsidRPr="48F0637E">
              <w:rPr>
                <w:lang w:val="lv-LV"/>
              </w:rPr>
              <w:t xml:space="preserve">izstrādāto vai pilnveidoto stratēģiju, izglītības programmu, metodisko līdzekļu, vadlīniju, mācību līdzekļu (tai skaitā digitālo) saturā tiks integrēti jautājumi par dzimumu līdztiesību, personu ar invaliditāti vienlīdzīgām iespējām, diskriminācijas novēršanu vecuma, etniskās piederības un citu iemeslu dēļ, kā arī pamattiesību jautājumi, tostarp par tiesiskajiem un praktiskajiem aspektiem </w:t>
            </w:r>
            <w:proofErr w:type="gramStart"/>
            <w:r w:rsidRPr="48F0637E">
              <w:rPr>
                <w:lang w:val="lv-LV"/>
              </w:rPr>
              <w:t>(</w:t>
            </w:r>
            <w:proofErr w:type="gramEnd"/>
            <w:r w:rsidRPr="48F0637E">
              <w:rPr>
                <w:lang w:val="lv-LV"/>
              </w:rPr>
              <w:t>VINPI_02.1.);</w:t>
            </w:r>
          </w:p>
          <w:p w14:paraId="7CB8AF1B" w14:textId="77777777" w:rsidR="00384F21" w:rsidRPr="00450E62" w:rsidRDefault="00384F21" w:rsidP="00384F21">
            <w:pPr>
              <w:pStyle w:val="Sarakstarindkopa"/>
              <w:jc w:val="both"/>
              <w:rPr>
                <w:rFonts w:eastAsia="Calibri"/>
              </w:rPr>
            </w:pPr>
          </w:p>
          <w:p w14:paraId="54229651" w14:textId="77777777" w:rsidR="00384F21" w:rsidRPr="00A20439" w:rsidRDefault="00384F21" w:rsidP="00384F21">
            <w:pPr>
              <w:jc w:val="both"/>
              <w:rPr>
                <w:rFonts w:eastAsia="Calibri"/>
                <w:u w:val="single"/>
              </w:rPr>
            </w:pPr>
            <w:r w:rsidRPr="00B65A30">
              <w:rPr>
                <w:rFonts w:ascii="Times New Roman" w:hAnsi="Times New Roman" w:cs="Times New Roman"/>
                <w:b/>
                <w:sz w:val="24"/>
                <w:szCs w:val="24"/>
                <w:u w:val="single"/>
              </w:rPr>
              <w:t>Darbības, kas veicina dzimumu līdztiesību</w:t>
            </w:r>
          </w:p>
          <w:p w14:paraId="4DED96D6" w14:textId="77777777" w:rsidR="00384F21" w:rsidRPr="006067AD" w:rsidRDefault="00384F21" w:rsidP="00384F21">
            <w:pPr>
              <w:pStyle w:val="Sarakstarindkopa"/>
              <w:numPr>
                <w:ilvl w:val="0"/>
                <w:numId w:val="36"/>
              </w:numPr>
              <w:jc w:val="both"/>
            </w:pPr>
            <w:r w:rsidRPr="56037C04">
              <w:rPr>
                <w:lang w:val="lv-LV"/>
              </w:rPr>
              <w:t>attiecībā uz pārvietošanos</w:t>
            </w:r>
            <w:proofErr w:type="gramStart"/>
            <w:r w:rsidRPr="56037C04">
              <w:rPr>
                <w:lang w:val="lv-LV"/>
              </w:rPr>
              <w:t xml:space="preserve"> uz</w:t>
            </w:r>
            <w:proofErr w:type="gramEnd"/>
            <w:r w:rsidRPr="56037C04">
              <w:rPr>
                <w:lang w:val="lv-LV"/>
              </w:rPr>
              <w:t xml:space="preserve"> ielas - ietves tiks veidotas ar lēzenu nobraukumu/uzbraukumu, izvairoties no kāpnēm vai, ja tādas ir, tad ar pielāgojumiem, lai būtu izmantojamas, pārvietojoties ar bērnu ratiņiem. Svarīga ir arī soliņu izbūve pie ietvēm, kas ir būtiska ne tikai vecākai paaudzei, bet arī vecākiem ar bērniem (VINPI_12);</w:t>
            </w:r>
          </w:p>
          <w:p w14:paraId="2EC081C9" w14:textId="77777777" w:rsidR="00384F21" w:rsidRPr="006067AD" w:rsidRDefault="00384F21" w:rsidP="00384F21">
            <w:pPr>
              <w:pStyle w:val="Sarakstarindkopa"/>
              <w:numPr>
                <w:ilvl w:val="0"/>
                <w:numId w:val="36"/>
              </w:numPr>
              <w:jc w:val="both"/>
            </w:pPr>
            <w:r w:rsidRPr="56037C04">
              <w:rPr>
                <w:lang w:val="lv-LV"/>
              </w:rPr>
              <w:t xml:space="preserve">attiecībā uz ielu infrastruktūru ir būtisks apgaismojums - lai būtu droši pārvietoties gan no ērtības un drošības kopumā, gan specifiski sievietēm. Piemēram, labs apgaismojums </w:t>
            </w:r>
            <w:r w:rsidRPr="56037C04">
              <w:rPr>
                <w:lang w:val="lv-LV"/>
              </w:rPr>
              <w:lastRenderedPageBreak/>
              <w:t>mazina riskus vardarbībai pret sievietēm, aizskaršanai/apdraudējumam. Tas būtu attiecināms arī uz vecāko paaudzi u.c. (VINPI_12);</w:t>
            </w:r>
          </w:p>
          <w:p w14:paraId="2A3FC108" w14:textId="77777777" w:rsidR="00384F21" w:rsidRPr="0046518C" w:rsidRDefault="00384F21" w:rsidP="00384F21">
            <w:pPr>
              <w:pStyle w:val="Sarakstarindkopa"/>
              <w:jc w:val="both"/>
              <w:rPr>
                <w:color w:val="000000" w:themeColor="text1"/>
              </w:rPr>
            </w:pPr>
            <w:r w:rsidRPr="64BC0121">
              <w:rPr>
                <w:color w:val="000000" w:themeColor="text1"/>
                <w:lang w:val="lv-LV"/>
              </w:rPr>
              <w:t xml:space="preserve"> </w:t>
            </w:r>
          </w:p>
          <w:p w14:paraId="6ADD0E8B" w14:textId="77777777" w:rsidR="00384F21" w:rsidRPr="00450E62" w:rsidRDefault="00384F21" w:rsidP="00384F21">
            <w:pPr>
              <w:jc w:val="both"/>
              <w:rPr>
                <w:rFonts w:ascii="Times New Roman" w:hAnsi="Times New Roman" w:cs="Times New Roman"/>
                <w:b/>
                <w:bCs/>
                <w:color w:val="0000FF"/>
                <w:sz w:val="24"/>
                <w:szCs w:val="24"/>
                <w:u w:val="single"/>
                <w:vertAlign w:val="superscript"/>
                <w:lang w:val=""/>
              </w:rPr>
            </w:pPr>
            <w:r>
              <w:rPr>
                <w:rFonts w:ascii="Times New Roman" w:eastAsia="Calibri" w:hAnsi="Times New Roman" w:cs="Times New Roman"/>
                <w:b/>
                <w:bCs/>
                <w:sz w:val="24"/>
                <w:szCs w:val="24"/>
                <w:u w:val="single"/>
              </w:rPr>
              <w:t>Projektā noteikto</w:t>
            </w:r>
            <w:r w:rsidRPr="00450E62">
              <w:rPr>
                <w:rFonts w:ascii="Times New Roman" w:eastAsia="Calibri" w:hAnsi="Times New Roman" w:cs="Times New Roman"/>
                <w:b/>
                <w:bCs/>
                <w:sz w:val="24"/>
                <w:szCs w:val="24"/>
                <w:u w:val="single"/>
                <w:lang w:val=""/>
              </w:rPr>
              <w:t xml:space="preserve"> HP VINPI rādītāj</w:t>
            </w:r>
            <w:r>
              <w:rPr>
                <w:rFonts w:ascii="Times New Roman" w:eastAsia="Calibri" w:hAnsi="Times New Roman" w:cs="Times New Roman"/>
                <w:b/>
                <w:bCs/>
                <w:sz w:val="24"/>
                <w:szCs w:val="24"/>
                <w:u w:val="single"/>
              </w:rPr>
              <w:t>u, piemēri:</w:t>
            </w:r>
          </w:p>
          <w:p w14:paraId="3D83E501" w14:textId="4CFB6CDC" w:rsidR="00384F21" w:rsidRPr="007A7B70" w:rsidRDefault="00384F21" w:rsidP="00384F21">
            <w:pPr>
              <w:spacing w:line="257" w:lineRule="auto"/>
              <w:jc w:val="both"/>
              <w:rPr>
                <w:rFonts w:ascii="Times New Roman" w:eastAsia="Times New Roman" w:hAnsi="Times New Roman" w:cs="Times New Roman"/>
                <w:bCs/>
                <w:sz w:val="24"/>
                <w:szCs w:val="24"/>
              </w:rPr>
            </w:pPr>
            <w:r w:rsidRPr="006B3EAD">
              <w:rPr>
                <w:rFonts w:ascii="Times New Roman" w:eastAsia="Times New Roman" w:hAnsi="Times New Roman" w:cs="Times New Roman"/>
                <w:sz w:val="24"/>
                <w:szCs w:val="24"/>
              </w:rPr>
              <w:t xml:space="preserve">Projektā ir noteikts, ka projekta iesniedzējs uzkrās datus par projekta ietekmi uz horizontālā principa “Vienlīdzība, iekļaušana, nediskriminācija un pamattiesību ievērošana” rādītāju - </w:t>
            </w:r>
            <w:r w:rsidRPr="00450E62">
              <w:rPr>
                <w:rFonts w:ascii="Times New Roman" w:eastAsia="Times New Roman" w:hAnsi="Times New Roman" w:cs="Times New Roman"/>
                <w:b/>
                <w:sz w:val="24"/>
                <w:szCs w:val="24"/>
              </w:rPr>
              <w:t>objektu skaits</w:t>
            </w:r>
            <w:r w:rsidRPr="007A7B70">
              <w:rPr>
                <w:rFonts w:ascii="Times New Roman" w:eastAsia="Times New Roman" w:hAnsi="Times New Roman" w:cs="Times New Roman"/>
                <w:bCs/>
                <w:sz w:val="24"/>
                <w:szCs w:val="24"/>
              </w:rPr>
              <w:t xml:space="preserve">, kuros </w:t>
            </w:r>
            <w:r w:rsidR="11D104AF" w:rsidRPr="56A64231">
              <w:rPr>
                <w:rFonts w:ascii="Times New Roman" w:eastAsia="Times New Roman" w:hAnsi="Times New Roman" w:cs="Times New Roman"/>
                <w:sz w:val="24"/>
                <w:szCs w:val="24"/>
              </w:rPr>
              <w:t xml:space="preserve">ERAF/KF </w:t>
            </w:r>
            <w:r w:rsidRPr="007A7B70">
              <w:rPr>
                <w:rFonts w:ascii="Times New Roman" w:eastAsia="Times New Roman" w:hAnsi="Times New Roman" w:cs="Times New Roman"/>
                <w:bCs/>
                <w:sz w:val="24"/>
                <w:szCs w:val="24"/>
              </w:rPr>
              <w:t>ieguldījumu rezultātā ir nodrošināta vides un informācijas pieejamība (VINPI _12 – noteikts MK noteikumos).</w:t>
            </w:r>
          </w:p>
          <w:p w14:paraId="07F5309B" w14:textId="0C99326F" w:rsidR="00384F21" w:rsidRDefault="00384F21" w:rsidP="00384F21">
            <w:pPr>
              <w:pStyle w:val="Bezatstarpm"/>
              <w:jc w:val="both"/>
              <w:rPr>
                <w:rFonts w:ascii="Times New Roman" w:eastAsia="Times New Roman" w:hAnsi="Times New Roman"/>
                <w:color w:val="auto"/>
                <w:sz w:val="24"/>
              </w:rPr>
            </w:pPr>
            <w:r>
              <w:rPr>
                <w:rFonts w:ascii="Times New Roman" w:eastAsia="Times New Roman" w:hAnsi="Times New Roman"/>
                <w:color w:val="auto"/>
                <w:sz w:val="24"/>
              </w:rPr>
              <w:t xml:space="preserve">Papildus var </w:t>
            </w:r>
            <w:r w:rsidR="0E87E567" w:rsidRPr="56A64231">
              <w:rPr>
                <w:rFonts w:ascii="Times New Roman" w:eastAsia="Times New Roman" w:hAnsi="Times New Roman"/>
                <w:color w:val="auto"/>
                <w:sz w:val="24"/>
              </w:rPr>
              <w:t>izvē</w:t>
            </w:r>
            <w:r w:rsidR="3032BA9A" w:rsidRPr="56A64231">
              <w:rPr>
                <w:rFonts w:ascii="Times New Roman" w:eastAsia="Times New Roman" w:hAnsi="Times New Roman"/>
                <w:color w:val="auto"/>
                <w:sz w:val="24"/>
              </w:rPr>
              <w:t>l</w:t>
            </w:r>
            <w:r w:rsidR="0E87E567" w:rsidRPr="56A64231">
              <w:rPr>
                <w:rFonts w:ascii="Times New Roman" w:eastAsia="Times New Roman" w:hAnsi="Times New Roman"/>
                <w:color w:val="auto"/>
                <w:sz w:val="24"/>
              </w:rPr>
              <w:t>ēties</w:t>
            </w:r>
            <w:r>
              <w:rPr>
                <w:rFonts w:ascii="Times New Roman" w:eastAsia="Times New Roman" w:hAnsi="Times New Roman"/>
                <w:color w:val="auto"/>
                <w:sz w:val="24"/>
              </w:rPr>
              <w:t xml:space="preserve"> šādus HP VINPI rādītājus:</w:t>
            </w:r>
          </w:p>
          <w:p w14:paraId="343A27F8" w14:textId="2115B07B" w:rsidR="56A64231" w:rsidRDefault="56A64231" w:rsidP="56A64231">
            <w:pPr>
              <w:pStyle w:val="Bezatstarpm"/>
              <w:jc w:val="both"/>
              <w:rPr>
                <w:rFonts w:ascii="Times New Roman" w:eastAsia="Times New Roman" w:hAnsi="Times New Roman"/>
                <w:color w:val="auto"/>
                <w:sz w:val="24"/>
              </w:rPr>
            </w:pPr>
          </w:p>
          <w:p w14:paraId="4FC782A1" w14:textId="6A5C4511" w:rsidR="3A5FA86A" w:rsidRDefault="3A5FA86A" w:rsidP="56A64231">
            <w:pPr>
              <w:pStyle w:val="Bezatstarpm"/>
              <w:numPr>
                <w:ilvl w:val="0"/>
                <w:numId w:val="36"/>
              </w:numPr>
              <w:jc w:val="both"/>
              <w:rPr>
                <w:rFonts w:ascii="Times New Roman" w:eastAsia="Times New Roman" w:hAnsi="Times New Roman"/>
                <w:color w:val="auto"/>
                <w:sz w:val="24"/>
              </w:rPr>
            </w:pPr>
            <w:r w:rsidRPr="56037C04">
              <w:rPr>
                <w:rFonts w:ascii="Times New Roman" w:eastAsia="Times New Roman" w:hAnsi="Times New Roman"/>
                <w:color w:val="auto"/>
                <w:sz w:val="24"/>
              </w:rPr>
              <w:t xml:space="preserve">Konsultatīva rakstura pasākumu skaits par būvētās vides, IT risinājumu, IT tehnoloģiju </w:t>
            </w:r>
            <w:proofErr w:type="spellStart"/>
            <w:r w:rsidRPr="56037C04">
              <w:rPr>
                <w:rFonts w:ascii="Times New Roman" w:eastAsia="Times New Roman" w:hAnsi="Times New Roman"/>
                <w:color w:val="auto"/>
                <w:sz w:val="24"/>
              </w:rPr>
              <w:t>piekļūstamību</w:t>
            </w:r>
            <w:proofErr w:type="spellEnd"/>
            <w:r w:rsidRPr="56037C04">
              <w:rPr>
                <w:rFonts w:ascii="Times New Roman" w:eastAsia="Times New Roman" w:hAnsi="Times New Roman"/>
                <w:color w:val="auto"/>
                <w:sz w:val="24"/>
              </w:rPr>
              <w:t xml:space="preserve"> personām ar dažādiem funkcionāliem traucējumiem (VINPI_18)</w:t>
            </w:r>
          </w:p>
          <w:p w14:paraId="5B3531EB" w14:textId="77777777" w:rsidR="56A64231" w:rsidRDefault="56A64231" w:rsidP="56A64231">
            <w:pPr>
              <w:pStyle w:val="Bezatstarpm"/>
              <w:jc w:val="both"/>
              <w:rPr>
                <w:rFonts w:ascii="Times New Roman" w:eastAsia="Times New Roman" w:hAnsi="Times New Roman"/>
                <w:color w:val="auto"/>
                <w:sz w:val="24"/>
              </w:rPr>
            </w:pPr>
          </w:p>
          <w:p w14:paraId="223D8D51" w14:textId="77777777" w:rsidR="3A5FA86A" w:rsidRPr="00F67C05" w:rsidRDefault="3A5FA86A" w:rsidP="56A64231">
            <w:pPr>
              <w:pStyle w:val="Bezatstarpm"/>
              <w:numPr>
                <w:ilvl w:val="0"/>
                <w:numId w:val="36"/>
              </w:numPr>
              <w:jc w:val="both"/>
              <w:rPr>
                <w:rFonts w:ascii="Times New Roman" w:eastAsia="Times New Roman" w:hAnsi="Times New Roman"/>
                <w:color w:val="auto"/>
                <w:sz w:val="24"/>
              </w:rPr>
            </w:pPr>
            <w:r w:rsidRPr="00F67C05">
              <w:rPr>
                <w:rFonts w:ascii="Times New Roman" w:eastAsia="Times New Roman" w:hAnsi="Times New Roman"/>
                <w:color w:val="auto"/>
                <w:sz w:val="24"/>
              </w:rPr>
              <w:t xml:space="preserve">Veikto vides un informācijas </w:t>
            </w:r>
            <w:proofErr w:type="spellStart"/>
            <w:r w:rsidRPr="00F67C05">
              <w:rPr>
                <w:rFonts w:ascii="Times New Roman" w:eastAsia="Times New Roman" w:hAnsi="Times New Roman"/>
                <w:color w:val="auto"/>
                <w:sz w:val="24"/>
              </w:rPr>
              <w:t>piekļūstamības</w:t>
            </w:r>
            <w:proofErr w:type="spellEnd"/>
            <w:r w:rsidRPr="00F67C05">
              <w:rPr>
                <w:rFonts w:ascii="Times New Roman" w:eastAsia="Times New Roman" w:hAnsi="Times New Roman"/>
                <w:color w:val="auto"/>
                <w:sz w:val="24"/>
              </w:rPr>
              <w:t xml:space="preserve"> pašnovērtējumu skaits, atbilstoši LM izstrādātajai metodikai (VINPI_17)</w:t>
            </w:r>
          </w:p>
          <w:p w14:paraId="64566A98" w14:textId="77777777" w:rsidR="00384F21" w:rsidRDefault="00384F21" w:rsidP="00384F21">
            <w:pPr>
              <w:pStyle w:val="Bezatstarpm"/>
              <w:jc w:val="both"/>
              <w:rPr>
                <w:rFonts w:ascii="Times New Roman" w:eastAsia="Times New Roman" w:hAnsi="Times New Roman"/>
                <w:color w:val="auto"/>
                <w:sz w:val="24"/>
              </w:rPr>
            </w:pPr>
          </w:p>
          <w:p w14:paraId="70D2877F" w14:textId="28FF68D5" w:rsidR="00DB0133" w:rsidRDefault="00DB0133" w:rsidP="00384F21">
            <w:pPr>
              <w:pStyle w:val="Bezatstarpm"/>
              <w:numPr>
                <w:ilvl w:val="0"/>
                <w:numId w:val="36"/>
              </w:numPr>
              <w:jc w:val="both"/>
              <w:rPr>
                <w:rFonts w:ascii="Times New Roman" w:eastAsia="Times New Roman" w:hAnsi="Times New Roman"/>
                <w:color w:val="auto"/>
                <w:sz w:val="24"/>
              </w:rPr>
            </w:pPr>
            <w:r w:rsidRPr="56037C04">
              <w:rPr>
                <w:rFonts w:ascii="Times New Roman" w:eastAsia="Times New Roman" w:hAnsi="Times New Roman"/>
                <w:color w:val="auto"/>
                <w:sz w:val="24"/>
              </w:rPr>
              <w:t>Mediju kampaņu, semināru, konferenču un komunikācijas pasākumu skaits, kuros</w:t>
            </w:r>
            <w:proofErr w:type="gramStart"/>
            <w:r w:rsidRPr="56037C04">
              <w:rPr>
                <w:rFonts w:ascii="Times New Roman" w:eastAsia="Times New Roman" w:hAnsi="Times New Roman"/>
                <w:color w:val="auto"/>
                <w:sz w:val="24"/>
              </w:rPr>
              <w:t xml:space="preserve">  </w:t>
            </w:r>
            <w:proofErr w:type="gramEnd"/>
            <w:r w:rsidRPr="56037C04">
              <w:rPr>
                <w:rFonts w:ascii="Times New Roman" w:eastAsia="Times New Roman" w:hAnsi="Times New Roman"/>
                <w:color w:val="auto"/>
                <w:sz w:val="24"/>
              </w:rPr>
              <w:t>sabiedrības informēšanai tika nodrošināti cilvēkiem ar dažāda veida funkcionāliem traucējumiem piekļūstami formāti ( piem., tulkošana zīmju valodā, subtitrēšana, reāllaika transkripcija, raidījumu un pasākumu ieraksti) (VINPI_02.2);</w:t>
            </w:r>
          </w:p>
          <w:p w14:paraId="1437F28F" w14:textId="68ED5466" w:rsidR="56A64231" w:rsidRDefault="56A64231" w:rsidP="56A64231">
            <w:pPr>
              <w:pStyle w:val="Bezatstarpm"/>
              <w:jc w:val="both"/>
              <w:rPr>
                <w:rFonts w:ascii="Times New Roman" w:eastAsia="Times New Roman" w:hAnsi="Times New Roman"/>
                <w:color w:val="auto"/>
                <w:sz w:val="24"/>
              </w:rPr>
            </w:pPr>
          </w:p>
          <w:p w14:paraId="0D2C0501" w14:textId="1817F0AB" w:rsidR="00DB0133" w:rsidRDefault="00DB0133" w:rsidP="00384F21">
            <w:pPr>
              <w:pStyle w:val="Bezatstarpm"/>
              <w:numPr>
                <w:ilvl w:val="0"/>
                <w:numId w:val="36"/>
              </w:numPr>
              <w:jc w:val="both"/>
              <w:rPr>
                <w:rFonts w:ascii="Times New Roman" w:eastAsia="Times New Roman" w:hAnsi="Times New Roman"/>
                <w:color w:val="auto"/>
                <w:sz w:val="24"/>
              </w:rPr>
            </w:pPr>
            <w:r w:rsidRPr="56037C04">
              <w:rPr>
                <w:rFonts w:ascii="Times New Roman" w:eastAsia="Times New Roman" w:hAnsi="Times New Roman"/>
                <w:color w:val="auto"/>
                <w:sz w:val="24"/>
              </w:rPr>
              <w:t>Izstrādāto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pamattiesību jautājumi, tostarp par tiesiskajiem un praktiskajiem aspektiem. (VINPI_02.1.);</w:t>
            </w:r>
          </w:p>
          <w:p w14:paraId="36CC17D2" w14:textId="5D99E9A8" w:rsidR="56A64231" w:rsidRDefault="56A64231" w:rsidP="56A64231">
            <w:pPr>
              <w:pStyle w:val="Bezatstarpm"/>
              <w:jc w:val="both"/>
              <w:rPr>
                <w:rFonts w:ascii="Times New Roman" w:eastAsia="Times New Roman" w:hAnsi="Times New Roman"/>
                <w:color w:val="auto"/>
                <w:sz w:val="24"/>
              </w:rPr>
            </w:pPr>
          </w:p>
          <w:p w14:paraId="69789BDF" w14:textId="5E71FABE" w:rsidR="00DB0133" w:rsidRDefault="00DB0133" w:rsidP="00384F21">
            <w:pPr>
              <w:pStyle w:val="Bezatstarpm"/>
              <w:numPr>
                <w:ilvl w:val="0"/>
                <w:numId w:val="36"/>
              </w:numPr>
              <w:jc w:val="both"/>
              <w:rPr>
                <w:rFonts w:ascii="Times New Roman" w:eastAsia="Times New Roman" w:hAnsi="Times New Roman"/>
                <w:color w:val="auto"/>
                <w:sz w:val="24"/>
              </w:rPr>
            </w:pPr>
            <w:r w:rsidRPr="00DB0133">
              <w:rPr>
                <w:rFonts w:ascii="Times New Roman" w:eastAsia="Times New Roman" w:hAnsi="Times New Roman"/>
                <w:color w:val="auto"/>
                <w:sz w:val="24"/>
              </w:rPr>
              <w:lastRenderedPageBreak/>
              <w:t>Konsultatīva rakstura pasākumu skaits par dzimumu līdztiesības, personu ar invaliditāti vienlīdzīgu iespēju, vecuma nediskriminācijas, etniskās u.c. piederības un pamattiesību jautājumiem, tostarp par</w:t>
            </w:r>
            <w:proofErr w:type="gramStart"/>
            <w:r w:rsidRPr="00DB0133">
              <w:rPr>
                <w:rFonts w:ascii="Times New Roman" w:eastAsia="Times New Roman" w:hAnsi="Times New Roman"/>
                <w:color w:val="auto"/>
                <w:sz w:val="24"/>
              </w:rPr>
              <w:t xml:space="preserve">  </w:t>
            </w:r>
            <w:proofErr w:type="gramEnd"/>
            <w:r w:rsidRPr="00DB0133">
              <w:rPr>
                <w:rFonts w:ascii="Times New Roman" w:eastAsia="Times New Roman" w:hAnsi="Times New Roman"/>
                <w:color w:val="auto"/>
                <w:sz w:val="24"/>
              </w:rPr>
              <w:t>tiesiskajiem un praktiskajiem aspektiem (VINPI_01)</w:t>
            </w:r>
            <w:r>
              <w:rPr>
                <w:rFonts w:ascii="Times New Roman" w:eastAsia="Times New Roman" w:hAnsi="Times New Roman"/>
                <w:color w:val="auto"/>
                <w:sz w:val="24"/>
              </w:rPr>
              <w:t>;</w:t>
            </w:r>
          </w:p>
          <w:p w14:paraId="2DA29AF8" w14:textId="77777777" w:rsidR="00384F21" w:rsidRPr="0046518C" w:rsidRDefault="00384F21" w:rsidP="00384F21">
            <w:pPr>
              <w:jc w:val="both"/>
              <w:rPr>
                <w:rFonts w:ascii="Calibri" w:eastAsia="Calibri" w:hAnsi="Calibri" w:cs="Calibri"/>
                <w:color w:val="000000" w:themeColor="text1"/>
              </w:rPr>
            </w:pPr>
            <w:r w:rsidRPr="64BC0121">
              <w:rPr>
                <w:rFonts w:ascii="Calibri" w:eastAsia="Calibri" w:hAnsi="Calibri" w:cs="Calibri"/>
                <w:color w:val="000000" w:themeColor="text1"/>
              </w:rPr>
              <w:t xml:space="preserve"> </w:t>
            </w:r>
          </w:p>
          <w:p w14:paraId="3C51A406" w14:textId="521FF4F5" w:rsidR="00384F21" w:rsidRPr="0046518C" w:rsidRDefault="00D14247" w:rsidP="00384F21">
            <w:pPr>
              <w:pStyle w:val="Sarakstarindkopa"/>
              <w:ind w:left="0"/>
              <w:jc w:val="center"/>
              <w:rPr>
                <w:b/>
                <w:lang w:val="lv-LV"/>
              </w:rPr>
            </w:pPr>
            <w:hyperlink r:id="rId34" w:anchor="_ftnref1" w:history="1">
              <w:r w:rsidR="00384F21" w:rsidRPr="64BC0121">
                <w:rPr>
                  <w:rStyle w:val="Hipersaite"/>
                  <w:sz w:val="20"/>
                  <w:szCs w:val="20"/>
                  <w:vertAlign w:val="superscript"/>
                </w:rPr>
                <w:t>[1]</w:t>
              </w:r>
            </w:hyperlink>
            <w:r w:rsidR="00384F21" w:rsidRPr="64BC0121">
              <w:rPr>
                <w:sz w:val="20"/>
                <w:szCs w:val="20"/>
              </w:rPr>
              <w:t xml:space="preserve"> Saskaņā ar Latvijas Sociālās uzņēmējdarbības asociācijas izstrādātajām vadlīnijām sociāli atbildīga publiskā iepirkuma īstenošanai (2020). Pieejamas: </w:t>
            </w:r>
            <w:hyperlink r:id="rId35" w:history="1">
              <w:r w:rsidR="00384F21" w:rsidRPr="64BC0121">
                <w:rPr>
                  <w:rStyle w:val="Hipersaite"/>
                  <w:sz w:val="20"/>
                  <w:szCs w:val="20"/>
                </w:rPr>
                <w:t>https://www.iub.gov.lv/lv/media/658/download</w:t>
              </w:r>
            </w:hyperlink>
          </w:p>
        </w:tc>
      </w:tr>
      <w:tr w:rsidR="00384F21" w:rsidRPr="00600025" w14:paraId="27401AC7"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1D74C" w14:textId="2EB4170C"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lastRenderedPageBreak/>
              <w:t>4.</w:t>
            </w:r>
            <w:r w:rsidR="001511E2">
              <w:rPr>
                <w:rFonts w:ascii="Times New Roman" w:hAnsi="Times New Roman" w:cs="Times New Roman"/>
                <w:sz w:val="24"/>
                <w:szCs w:val="24"/>
              </w:rPr>
              <w:t>7</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2253F0E"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 xml:space="preserve">Projektā iesniegumā minimālās horizontālā principa nodrošināšanas prasības ir pārsniegtas </w:t>
            </w:r>
            <w:r w:rsidRPr="00374FB9">
              <w:rPr>
                <w:rFonts w:ascii="Times New Roman" w:hAnsi="Times New Roman"/>
                <w:bCs/>
                <w:lang w:eastAsia="lv-LV"/>
              </w:rPr>
              <w:t>vienā no šādām pozīcijām:</w:t>
            </w:r>
            <w:r>
              <w:rPr>
                <w:rFonts w:ascii="Times New Roman" w:hAnsi="Times New Roman"/>
                <w:bCs/>
                <w:lang w:eastAsia="lv-LV"/>
              </w:rPr>
              <w:t xml:space="preserve"> </w:t>
            </w:r>
            <w:r w:rsidRPr="00374FB9">
              <w:rPr>
                <w:rFonts w:ascii="Times New Roman" w:hAnsi="Times New Roman"/>
                <w:lang w:eastAsia="lv-LV"/>
              </w:rPr>
              <w:t>a) vispārīgas horizontālā principa darbības;</w:t>
            </w:r>
          </w:p>
          <w:p w14:paraId="39F0C8F7"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30FD6B55" w14:textId="655A6D24" w:rsidR="00384F21" w:rsidRPr="00AD2459"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50B64F0" w14:textId="6B80183D"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04" w:type="dxa"/>
            <w:gridSpan w:val="2"/>
            <w:tcBorders>
              <w:top w:val="single" w:sz="4" w:space="0" w:color="auto"/>
              <w:left w:val="single" w:sz="4" w:space="0" w:color="auto"/>
              <w:bottom w:val="single" w:sz="4" w:space="0" w:color="auto"/>
            </w:tcBorders>
            <w:shd w:val="clear" w:color="auto" w:fill="auto"/>
            <w:vAlign w:val="center"/>
          </w:tcPr>
          <w:p w14:paraId="212C027D"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30682AD6" w14:textId="77777777" w:rsidR="00384F21" w:rsidRPr="0046518C" w:rsidRDefault="00384F21">
            <w:pPr>
              <w:pStyle w:val="Sarakstarindkopa"/>
              <w:ind w:left="0"/>
              <w:jc w:val="center"/>
              <w:rPr>
                <w:b/>
                <w:lang w:val="lv-LV" w:eastAsia="en-US"/>
              </w:rPr>
            </w:pPr>
          </w:p>
        </w:tc>
      </w:tr>
      <w:tr w:rsidR="00384F21" w:rsidRPr="00600025" w14:paraId="6F6939CC" w14:textId="77777777" w:rsidTr="56037C04">
        <w:trPr>
          <w:trHeight w:val="557"/>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FFF43" w14:textId="61BCFD9E"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E136E2A" w14:textId="77777777" w:rsidR="00384F21" w:rsidRPr="00374FB9" w:rsidRDefault="00384F21" w:rsidP="00384F21">
            <w:pPr>
              <w:spacing w:after="0" w:line="240" w:lineRule="auto"/>
              <w:jc w:val="both"/>
              <w:rPr>
                <w:rFonts w:ascii="Times New Roman" w:hAnsi="Times New Roman"/>
                <w:bCs/>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divās no šādām pozīcijām:</w:t>
            </w:r>
          </w:p>
          <w:p w14:paraId="5A761B05"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7FF77FE1" w14:textId="77777777" w:rsidR="00384F21"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r>
              <w:rPr>
                <w:rFonts w:ascii="Times New Roman" w:hAnsi="Times New Roman"/>
                <w:lang w:eastAsia="lv-LV"/>
              </w:rPr>
              <w:t xml:space="preserve"> </w:t>
            </w:r>
          </w:p>
          <w:p w14:paraId="1006E49F" w14:textId="32AAEF13" w:rsidR="00384F21" w:rsidRPr="00B14397"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37D4EB9" w14:textId="141457FC"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04" w:type="dxa"/>
            <w:gridSpan w:val="2"/>
            <w:tcBorders>
              <w:top w:val="single" w:sz="4" w:space="0" w:color="auto"/>
              <w:left w:val="single" w:sz="4" w:space="0" w:color="auto"/>
              <w:bottom w:val="single" w:sz="4" w:space="0" w:color="auto"/>
            </w:tcBorders>
            <w:shd w:val="clear" w:color="auto" w:fill="auto"/>
            <w:vAlign w:val="center"/>
          </w:tcPr>
          <w:p w14:paraId="2941FA6E"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6331251A" w14:textId="77777777" w:rsidR="00384F21" w:rsidRPr="0046518C" w:rsidRDefault="00384F21">
            <w:pPr>
              <w:pStyle w:val="Sarakstarindkopa"/>
              <w:ind w:left="0"/>
              <w:jc w:val="center"/>
              <w:rPr>
                <w:b/>
                <w:lang w:val="lv-LV" w:eastAsia="en-US"/>
              </w:rPr>
            </w:pPr>
          </w:p>
        </w:tc>
      </w:tr>
      <w:tr w:rsidR="00384F21" w:rsidRPr="00600025" w14:paraId="4E24B689"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B41C5" w14:textId="6BD85716"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6D8B3F32" w14:textId="77777777" w:rsidR="00384F21"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katrā no šādām</w:t>
            </w:r>
            <w:r w:rsidRPr="00374FB9">
              <w:rPr>
                <w:rFonts w:ascii="Times New Roman" w:hAnsi="Times New Roman"/>
                <w:lang w:eastAsia="lv-LV"/>
              </w:rPr>
              <w:t xml:space="preserve"> pozīcijām:</w:t>
            </w:r>
            <w:r>
              <w:rPr>
                <w:rFonts w:ascii="Times New Roman" w:hAnsi="Times New Roman"/>
                <w:lang w:eastAsia="lv-LV"/>
              </w:rPr>
              <w:t xml:space="preserve"> </w:t>
            </w:r>
          </w:p>
          <w:p w14:paraId="1204413A"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lastRenderedPageBreak/>
              <w:t>a) vispārīgas horizontālā principa darbības;</w:t>
            </w:r>
          </w:p>
          <w:p w14:paraId="4846FC73"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0BFDDEA7" w14:textId="664FB253" w:rsidR="00384F21" w:rsidRPr="00B14397"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5535B0D" w14:textId="35297FB0"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1204" w:type="dxa"/>
            <w:gridSpan w:val="2"/>
            <w:tcBorders>
              <w:top w:val="single" w:sz="4" w:space="0" w:color="auto"/>
              <w:left w:val="single" w:sz="4" w:space="0" w:color="auto"/>
              <w:bottom w:val="single" w:sz="4" w:space="0" w:color="auto"/>
            </w:tcBorders>
            <w:shd w:val="clear" w:color="auto" w:fill="auto"/>
            <w:vAlign w:val="center"/>
          </w:tcPr>
          <w:p w14:paraId="09D8C5E9"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5C2D3A5C" w14:textId="77777777" w:rsidR="00384F21" w:rsidRPr="0046518C" w:rsidRDefault="00384F21">
            <w:pPr>
              <w:pStyle w:val="Sarakstarindkopa"/>
              <w:ind w:left="0"/>
              <w:jc w:val="center"/>
              <w:rPr>
                <w:b/>
                <w:lang w:val="lv-LV" w:eastAsia="en-US"/>
              </w:rPr>
            </w:pPr>
          </w:p>
        </w:tc>
      </w:tr>
      <w:tr w:rsidR="00384F21" w:rsidRPr="00600025" w14:paraId="7CAEE354" w14:textId="77777777" w:rsidTr="56037C04">
        <w:trPr>
          <w:trHeight w:val="83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B7ACF" w14:textId="27E3CBFC"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CCB7181" w14:textId="4C720EE4" w:rsidR="00384F21" w:rsidRPr="00AD2459" w:rsidRDefault="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nav paredzētas </w:t>
            </w:r>
            <w:proofErr w:type="gramStart"/>
            <w:r w:rsidRPr="00374FB9">
              <w:rPr>
                <w:rFonts w:ascii="Times New Roman" w:hAnsi="Times New Roman"/>
                <w:lang w:eastAsia="lv-LV"/>
              </w:rPr>
              <w:t xml:space="preserve">vismaz </w:t>
            </w:r>
            <w:r>
              <w:rPr>
                <w:rFonts w:ascii="Times New Roman" w:hAnsi="Times New Roman"/>
                <w:lang w:eastAsia="lv-LV"/>
              </w:rPr>
              <w:t>3</w:t>
            </w:r>
            <w:r w:rsidRPr="00374FB9">
              <w:rPr>
                <w:rFonts w:ascii="Times New Roman" w:hAnsi="Times New Roman"/>
                <w:lang w:eastAsia="lv-LV"/>
              </w:rPr>
              <w:t xml:space="preserve"> vispārīgas un vismaz </w:t>
            </w:r>
            <w:r>
              <w:rPr>
                <w:rFonts w:ascii="Times New Roman" w:hAnsi="Times New Roman"/>
                <w:lang w:eastAsia="lv-LV"/>
              </w:rPr>
              <w:t>1</w:t>
            </w:r>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w:t>
            </w:r>
            <w:proofErr w:type="gramEnd"/>
            <w:r w:rsidRPr="00374FB9">
              <w:rPr>
                <w:rFonts w:ascii="Times New Roman" w:hAnsi="Times New Roman"/>
                <w:lang w:eastAsia="lv-LV"/>
              </w:rPr>
              <w:t>, kā arī nav noteikt</w:t>
            </w:r>
            <w:r>
              <w:rPr>
                <w:rFonts w:ascii="Times New Roman" w:hAnsi="Times New Roman"/>
                <w:lang w:eastAsia="lv-LV"/>
              </w:rPr>
              <w:t>s</w:t>
            </w:r>
            <w:r w:rsidRPr="00374FB9">
              <w:rPr>
                <w:rFonts w:ascii="Times New Roman" w:hAnsi="Times New Roman"/>
                <w:lang w:eastAsia="lv-LV"/>
              </w:rPr>
              <w:t xml:space="preserve"> vismaz </w:t>
            </w:r>
            <w:r>
              <w:rPr>
                <w:rFonts w:ascii="Times New Roman" w:hAnsi="Times New Roman"/>
                <w:lang w:eastAsia="lv-LV"/>
              </w:rPr>
              <w:t>1 horizontālā principa</w:t>
            </w:r>
            <w:r w:rsidRPr="00374FB9">
              <w:rPr>
                <w:rFonts w:ascii="Times New Roman" w:hAnsi="Times New Roman"/>
                <w:lang w:eastAsia="lv-LV"/>
              </w:rPr>
              <w:t xml:space="preserve"> rādītāj</w:t>
            </w:r>
            <w:r>
              <w:rPr>
                <w:rFonts w:ascii="Times New Roman" w:hAnsi="Times New Roman"/>
                <w:lang w:eastAsia="lv-LV"/>
              </w:rPr>
              <w:t>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3CE4C6A" w14:textId="741A6F37"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04" w:type="dxa"/>
            <w:gridSpan w:val="2"/>
            <w:tcBorders>
              <w:top w:val="single" w:sz="4" w:space="0" w:color="auto"/>
              <w:left w:val="single" w:sz="4" w:space="0" w:color="auto"/>
              <w:bottom w:val="single" w:sz="4" w:space="0" w:color="auto"/>
            </w:tcBorders>
            <w:shd w:val="clear" w:color="auto" w:fill="auto"/>
            <w:vAlign w:val="center"/>
          </w:tcPr>
          <w:p w14:paraId="0C563D3A"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535" w:type="dxa"/>
            <w:vMerge/>
            <w:vAlign w:val="center"/>
          </w:tcPr>
          <w:p w14:paraId="63778ED1" w14:textId="77777777" w:rsidR="00384F21" w:rsidRPr="0046518C" w:rsidRDefault="00384F21">
            <w:pPr>
              <w:pStyle w:val="Sarakstarindkopa"/>
              <w:ind w:left="0"/>
              <w:jc w:val="center"/>
              <w:rPr>
                <w:b/>
                <w:lang w:val="lv-LV" w:eastAsia="en-US"/>
              </w:rPr>
            </w:pPr>
          </w:p>
        </w:tc>
      </w:tr>
      <w:tr w:rsidR="00583DD1" w:rsidRPr="00600025" w14:paraId="2030EDD7" w14:textId="77777777" w:rsidTr="56037C04">
        <w:trPr>
          <w:trHeight w:val="836"/>
          <w:jc w:val="center"/>
        </w:trPr>
        <w:tc>
          <w:tcPr>
            <w:tcW w:w="148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21AFF5" w14:textId="20C484E4" w:rsidR="00583DD1" w:rsidRPr="00CE3815" w:rsidRDefault="00583DD1" w:rsidP="00583DD1">
            <w:pPr>
              <w:pStyle w:val="Bezatstarpm"/>
              <w:jc w:val="both"/>
              <w:rPr>
                <w:rFonts w:ascii="Times New Roman" w:eastAsia="Times New Roman" w:hAnsi="Times New Roman"/>
                <w:b/>
                <w:bCs/>
                <w:color w:val="auto"/>
                <w:sz w:val="24"/>
              </w:rPr>
            </w:pPr>
            <w:r w:rsidRPr="5A6F85E2">
              <w:rPr>
                <w:rFonts w:ascii="Times New Roman" w:eastAsia="Times New Roman" w:hAnsi="Times New Roman"/>
                <w:b/>
                <w:bCs/>
                <w:color w:val="auto"/>
                <w:sz w:val="24"/>
              </w:rPr>
              <w:lastRenderedPageBreak/>
              <w:t xml:space="preserve">Maksimālais iespējamais punktu skaits kvalitātes kritērijos – </w:t>
            </w:r>
            <w:r w:rsidR="00B60EF0">
              <w:rPr>
                <w:rFonts w:ascii="Times New Roman" w:eastAsia="Times New Roman" w:hAnsi="Times New Roman"/>
                <w:b/>
                <w:bCs/>
                <w:color w:val="auto"/>
                <w:sz w:val="24"/>
              </w:rPr>
              <w:t>31</w:t>
            </w:r>
          </w:p>
          <w:p w14:paraId="05E0E800" w14:textId="574239DE" w:rsidR="00583DD1" w:rsidRPr="000077DA" w:rsidRDefault="00583DD1" w:rsidP="00583DD1">
            <w:pPr>
              <w:pStyle w:val="Sarakstarindkopa"/>
              <w:ind w:left="0"/>
              <w:rPr>
                <w:b/>
                <w:bCs/>
                <w:lang w:val="lv-LV" w:eastAsia="en-US"/>
              </w:rPr>
            </w:pPr>
            <w:r w:rsidRPr="5A6F85E2">
              <w:rPr>
                <w:b/>
                <w:bCs/>
              </w:rPr>
              <w:t xml:space="preserve">Minimālais iespējamais punktu skaits kvalitātes kritērijos </w:t>
            </w:r>
            <w:r w:rsidRPr="007B1BC1">
              <w:rPr>
                <w:b/>
                <w:bCs/>
              </w:rPr>
              <w:t xml:space="preserve">– </w:t>
            </w:r>
            <w:r w:rsidR="00B60EF0">
              <w:rPr>
                <w:b/>
                <w:bCs/>
                <w:lang w:val="lv-LV"/>
              </w:rPr>
              <w:t>10</w:t>
            </w:r>
          </w:p>
        </w:tc>
      </w:tr>
    </w:tbl>
    <w:p w14:paraId="01135C73" w14:textId="5ECE5F86" w:rsidR="001F4E58" w:rsidRDefault="001F4E58" w:rsidP="007F657F">
      <w:pPr>
        <w:spacing w:line="240" w:lineRule="auto"/>
        <w:rPr>
          <w:rFonts w:ascii="Times New Roman" w:hAnsi="Times New Roman" w:cs="Times New Roman"/>
          <w:sz w:val="24"/>
          <w:szCs w:val="24"/>
        </w:rPr>
      </w:pPr>
    </w:p>
    <w:sectPr w:rsidR="001F4E58" w:rsidSect="007952F1">
      <w:headerReference w:type="default" r:id="rId36"/>
      <w:footerReference w:type="default" r:id="rId3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2BEE" w14:textId="77777777" w:rsidR="00C007F9" w:rsidRDefault="00C007F9" w:rsidP="007952F1">
      <w:pPr>
        <w:spacing w:after="0" w:line="240" w:lineRule="auto"/>
      </w:pPr>
      <w:r>
        <w:separator/>
      </w:r>
    </w:p>
  </w:endnote>
  <w:endnote w:type="continuationSeparator" w:id="0">
    <w:p w14:paraId="1D2D6596" w14:textId="77777777" w:rsidR="00C007F9" w:rsidRDefault="00C007F9" w:rsidP="007952F1">
      <w:pPr>
        <w:spacing w:after="0" w:line="240" w:lineRule="auto"/>
      </w:pPr>
      <w:r>
        <w:continuationSeparator/>
      </w:r>
    </w:p>
  </w:endnote>
  <w:endnote w:type="continuationNotice" w:id="1">
    <w:p w14:paraId="77A8B895" w14:textId="77777777" w:rsidR="00C007F9" w:rsidRDefault="00C00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altName w:val="Cambria"/>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Franklin Gothic Book&quot;,sans-ser">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quot;&quot;Times New Roman&quot;,serif&quot;,serif">
    <w:panose1 w:val="00000000000000000000"/>
    <w:charset w:val="00"/>
    <w:family w:val="roman"/>
    <w:notTrueType/>
    <w:pitch w:val="default"/>
  </w:font>
  <w:font w:name="ヒラギノ角ゴ Pro W3">
    <w:altName w:val="MS Mincho"/>
    <w:charset w:val="80"/>
    <w:family w:val="auto"/>
    <w:pitch w:val="variable"/>
    <w:sig w:usb0="00000000" w:usb1="7AC7FFFF" w:usb2="00000012" w:usb3="00000000" w:csb0="0002000D"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74428906"/>
      <w:docPartObj>
        <w:docPartGallery w:val="Page Numbers (Bottom of Page)"/>
        <w:docPartUnique/>
      </w:docPartObj>
    </w:sdtPr>
    <w:sdtEndPr/>
    <w:sdtContent>
      <w:p w14:paraId="7ED0A258" w14:textId="4DB2D0A5" w:rsidR="00072C85" w:rsidRPr="00A23B0E" w:rsidRDefault="00072C85">
        <w:pPr>
          <w:pStyle w:val="Kjene"/>
          <w:jc w:val="right"/>
          <w:rPr>
            <w:rFonts w:ascii="Times New Roman" w:hAnsi="Times New Roman" w:cs="Times New Roman"/>
          </w:rPr>
        </w:pPr>
        <w:r w:rsidRPr="00A23B0E">
          <w:rPr>
            <w:rFonts w:ascii="Times New Roman" w:hAnsi="Times New Roman" w:cs="Times New Roman"/>
            <w:color w:val="2B579A"/>
            <w:shd w:val="clear" w:color="auto" w:fill="E6E6E6"/>
          </w:rPr>
          <w:fldChar w:fldCharType="begin"/>
        </w:r>
        <w:r w:rsidRPr="00A23B0E">
          <w:rPr>
            <w:rFonts w:ascii="Times New Roman" w:hAnsi="Times New Roman" w:cs="Times New Roman"/>
          </w:rPr>
          <w:instrText>PAGE   \* MERGEFORMAT</w:instrText>
        </w:r>
        <w:r w:rsidRPr="00A23B0E">
          <w:rPr>
            <w:rFonts w:ascii="Times New Roman" w:hAnsi="Times New Roman" w:cs="Times New Roman"/>
            <w:color w:val="2B579A"/>
            <w:shd w:val="clear" w:color="auto" w:fill="E6E6E6"/>
          </w:rPr>
          <w:fldChar w:fldCharType="separate"/>
        </w:r>
        <w:r w:rsidRPr="00A23B0E">
          <w:rPr>
            <w:rFonts w:ascii="Times New Roman" w:hAnsi="Times New Roman" w:cs="Times New Roman"/>
          </w:rPr>
          <w:t>2</w:t>
        </w:r>
        <w:r w:rsidRPr="00A23B0E">
          <w:rPr>
            <w:rFonts w:ascii="Times New Roman" w:hAnsi="Times New Roman" w:cs="Times New Roman"/>
            <w:color w:val="2B579A"/>
            <w:shd w:val="clear" w:color="auto" w:fill="E6E6E6"/>
          </w:rPr>
          <w:fldChar w:fldCharType="end"/>
        </w:r>
      </w:p>
    </w:sdtContent>
  </w:sdt>
  <w:p w14:paraId="5090BA65" w14:textId="02B85399" w:rsidR="00072C85" w:rsidRPr="00A23B0E" w:rsidRDefault="00072C85">
    <w:pPr>
      <w:pStyle w:val="Kjene"/>
      <w:rPr>
        <w:rFonts w:ascii="Times New Roman" w:hAnsi="Times New Roman" w:cs="Times New Roman"/>
      </w:rPr>
    </w:pPr>
    <w:r w:rsidRPr="00A23B0E">
      <w:rPr>
        <w:rFonts w:ascii="Times New Roman" w:hAnsi="Times New Roman" w:cs="Times New Roman"/>
      </w:rPr>
      <w:t>KM_Kriteriju_metodika_</w:t>
    </w:r>
    <w:r w:rsidR="00BD4C44">
      <w:rPr>
        <w:rFonts w:ascii="Times New Roman" w:hAnsi="Times New Roman" w:cs="Times New Roman"/>
      </w:rPr>
      <w:t>432</w:t>
    </w:r>
    <w:r w:rsidRPr="00A23B0E">
      <w:rPr>
        <w:rFonts w:ascii="Times New Roman" w:hAnsi="Times New Roman" w:cs="Times New Roman"/>
      </w:rPr>
      <w:t>_</w:t>
    </w:r>
    <w:r w:rsidR="00F67C05">
      <w:rPr>
        <w:rFonts w:ascii="Times New Roman" w:hAnsi="Times New Roman" w:cs="Times New Roman"/>
      </w:rPr>
      <w:t>1</w:t>
    </w:r>
    <w:r w:rsidR="00140D78">
      <w:rPr>
        <w:rFonts w:ascii="Times New Roman" w:hAnsi="Times New Roman" w:cs="Times New Roman"/>
      </w:rPr>
      <w:t>6</w:t>
    </w:r>
    <w:r w:rsidR="00F67C05">
      <w:rPr>
        <w:rFonts w:ascii="Times New Roman" w:hAnsi="Times New Roman" w:cs="Times New Roman"/>
      </w:rPr>
      <w:t>05</w:t>
    </w:r>
    <w:r w:rsidR="56A64231" w:rsidRPr="56A64231">
      <w:rPr>
        <w:rFonts w:ascii="Times New Roman" w:hAnsi="Times New Roman" w:cs="Times New Roman"/>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412D" w14:textId="77777777" w:rsidR="00C007F9" w:rsidRDefault="00C007F9" w:rsidP="007952F1">
      <w:pPr>
        <w:spacing w:after="0" w:line="240" w:lineRule="auto"/>
      </w:pPr>
      <w:r>
        <w:separator/>
      </w:r>
    </w:p>
  </w:footnote>
  <w:footnote w:type="continuationSeparator" w:id="0">
    <w:p w14:paraId="6510DDA5" w14:textId="77777777" w:rsidR="00C007F9" w:rsidRDefault="00C007F9" w:rsidP="007952F1">
      <w:pPr>
        <w:spacing w:after="0" w:line="240" w:lineRule="auto"/>
      </w:pPr>
      <w:r>
        <w:continuationSeparator/>
      </w:r>
    </w:p>
  </w:footnote>
  <w:footnote w:type="continuationNotice" w:id="1">
    <w:p w14:paraId="3CF28BDA" w14:textId="77777777" w:rsidR="00C007F9" w:rsidRDefault="00C007F9">
      <w:pPr>
        <w:spacing w:after="0" w:line="240" w:lineRule="auto"/>
      </w:pPr>
    </w:p>
  </w:footnote>
  <w:footnote w:id="2">
    <w:p w14:paraId="0FE93088" w14:textId="77777777" w:rsidR="00072C85" w:rsidRPr="00B55720" w:rsidRDefault="00072C85" w:rsidP="00B55720">
      <w:pPr>
        <w:pStyle w:val="Vresteksts"/>
        <w:rPr>
          <w:rFonts w:ascii="Times New Roman" w:hAnsi="Times New Roman" w:cs="Times New Roman"/>
        </w:rPr>
      </w:pPr>
      <w:r w:rsidRPr="00B55720">
        <w:rPr>
          <w:rStyle w:val="Vresatsauce"/>
          <w:rFonts w:ascii="Times New Roman" w:hAnsi="Times New Roman" w:cs="Times New Roman"/>
        </w:rPr>
        <w:footnoteRef/>
      </w:r>
      <w:r w:rsidRPr="00B55720">
        <w:rPr>
          <w:rFonts w:ascii="Times New Roman" w:hAnsi="Times New Roman" w:cs="Times New Roman"/>
        </w:rPr>
        <w:t xml:space="preserve"> Šīs metodikas ietvaros ar MK </w:t>
      </w:r>
      <w:r w:rsidRPr="00B55720">
        <w:rPr>
          <w:rFonts w:ascii="Times New Roman" w:hAnsi="Times New Roman" w:cs="Times New Roman"/>
          <w:sz w:val="18"/>
          <w:szCs w:val="18"/>
        </w:rPr>
        <w:t>noteikumiem</w:t>
      </w:r>
      <w:r w:rsidRPr="00B55720">
        <w:rPr>
          <w:rFonts w:ascii="Times New Roman" w:hAnsi="Times New Roman" w:cs="Times New Roman"/>
        </w:rPr>
        <w:t xml:space="preserve"> par SAM īstenošanu tiek saprasti arī MK noteikumi par attiecīgu specifisko atbalsta mērķu pasākumu, kārtu īstenošanu.</w:t>
      </w:r>
    </w:p>
  </w:footnote>
  <w:footnote w:id="3">
    <w:p w14:paraId="2A03BE8E" w14:textId="77777777" w:rsidR="00072C85" w:rsidRPr="00C301B4" w:rsidRDefault="00072C85" w:rsidP="00C301B4">
      <w:pPr>
        <w:pStyle w:val="Vresteksts"/>
        <w:jc w:val="both"/>
        <w:rPr>
          <w:rFonts w:ascii="Times New Roman" w:hAnsi="Times New Roman" w:cs="Times New Roman"/>
          <w:sz w:val="18"/>
          <w:szCs w:val="18"/>
        </w:rPr>
      </w:pPr>
      <w:r w:rsidRPr="00C301B4">
        <w:rPr>
          <w:rStyle w:val="Vresatsauce"/>
          <w:rFonts w:ascii="Times New Roman" w:hAnsi="Times New Roman" w:cs="Times New Roman"/>
          <w:sz w:val="18"/>
          <w:szCs w:val="18"/>
        </w:rPr>
        <w:footnoteRef/>
      </w:r>
      <w:r w:rsidRPr="00C301B4">
        <w:rPr>
          <w:rFonts w:ascii="Times New Roman" w:hAnsi="Times New Roman" w:cs="Times New Roman"/>
          <w:sz w:val="18"/>
          <w:szCs w:val="18"/>
        </w:rPr>
        <w:t xml:space="preserve"> Kritērija neatbilstības gadījumā sadarbības iestāde pieņem lēmumu par projekta iesnieguma apstiprināšanu ar nosacījumu vai noraidīšanu, ievērojot nolikumā noteikto</w:t>
      </w:r>
    </w:p>
  </w:footnote>
  <w:footnote w:id="4">
    <w:p w14:paraId="5F367BF6" w14:textId="77777777" w:rsidR="00072C85" w:rsidRPr="00DE212B" w:rsidRDefault="00072C85" w:rsidP="003366E2">
      <w:pPr>
        <w:pStyle w:val="Vresteksts"/>
        <w:jc w:val="both"/>
        <w:rPr>
          <w:sz w:val="18"/>
          <w:szCs w:val="18"/>
        </w:rPr>
      </w:pPr>
      <w:r w:rsidRPr="00C301B4">
        <w:rPr>
          <w:rStyle w:val="Vresatsauce"/>
          <w:rFonts w:ascii="Times New Roman" w:hAnsi="Times New Roman" w:cs="Times New Roman"/>
          <w:sz w:val="18"/>
          <w:szCs w:val="18"/>
        </w:rPr>
        <w:footnoteRef/>
      </w:r>
      <w:r w:rsidRPr="00C301B4">
        <w:rPr>
          <w:rFonts w:ascii="Times New Roman" w:hAnsi="Times New Roman" w:cs="Times New Roman"/>
          <w:sz w:val="18"/>
          <w:szCs w:val="18"/>
        </w:rPr>
        <w:t xml:space="preserve"> Kritērijā lieto N/A, ja kopumā SAM šis kritērijs ir iekļauts, bet konkrētajā projektā šis kritērijs nav jāvērtē</w:t>
      </w:r>
    </w:p>
  </w:footnote>
  <w:footnote w:id="5">
    <w:p w14:paraId="689B5B05" w14:textId="77777777" w:rsidR="00E66843" w:rsidRPr="00887468" w:rsidRDefault="00E66843" w:rsidP="00E66843">
      <w:pPr>
        <w:pStyle w:val="Vresteksts"/>
        <w:jc w:val="both"/>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Atbilstoši Komisijas 2014. gada 17. jūnija Regulai (ES) Nr. 651/2014, ar ko noteiktas atbalsta kategorijas atzīst par saderīgām ar iekšējo tirgu, piemērojot Līguma 107. un 108. pantu. Tomēr regulu Nr. </w:t>
      </w:r>
      <w:hyperlink r:id="rId1" w:tgtFrame="_blank" w:history="1">
        <w:r w:rsidRPr="00887468">
          <w:rPr>
            <w:rStyle w:val="Hipersaite"/>
            <w:rFonts w:ascii="Times New Roman" w:hAnsi="Times New Roman" w:cs="Times New Roman"/>
            <w:sz w:val="18"/>
            <w:szCs w:val="18"/>
          </w:rPr>
          <w:t>651/2014</w:t>
        </w:r>
      </w:hyperlink>
      <w:r w:rsidRPr="00887468">
        <w:rPr>
          <w:rStyle w:val="Hipersaite"/>
          <w:rFonts w:ascii="Times New Roman" w:hAnsi="Times New Roman" w:cs="Times New Roman"/>
          <w:sz w:val="18"/>
          <w:szCs w:val="18"/>
        </w:rPr>
        <w:t xml:space="preserve"> </w:t>
      </w:r>
      <w:r w:rsidRPr="00887468">
        <w:rPr>
          <w:rFonts w:ascii="Times New Roman" w:hAnsi="Times New Roman" w:cs="Times New Roman"/>
          <w:sz w:val="18"/>
          <w:szCs w:val="18"/>
        </w:rPr>
        <w:t xml:space="preserve">izņēmuma kārtā var piemērot uzņēmumiem, kuri 2019. gada 31. decembrī nebija nonākuši grūtībās, taču kļuva par grūtībās nonākušiem uzņēmumiem laikā no 2020. gada 1. janvāra līdz 2021. gada 31. decembrim, ja tas ir arī expressis verbis paredzētas attiecīgajos MK noteikumos par SAM īstenošanu un ja to pieļauj ES fondu normatīvais regulējums. Eiropas Reģionālās attīstības fonda (turpmāk – ERAF) un Kohēzijas fonda (turpmāk – KF) gadījumā atbilstību Eiropas Parlamenta un Padomes 2021.gada 24.jūnija regulas Nr. 2021/1058, par Eiropas Reģionālās attīstības fondu un Kohēzijas fondu 7. panta 1. punkta d) apakšpunktā noteiktajam.  </w:t>
      </w:r>
    </w:p>
  </w:footnote>
  <w:footnote w:id="6">
    <w:p w14:paraId="2AFFC6A1" w14:textId="71EC7D34" w:rsidR="00E66843" w:rsidRPr="00887468" w:rsidRDefault="00E66843">
      <w:pPr>
        <w:pStyle w:val="Komentrateksts"/>
        <w:jc w:val="both"/>
        <w:rPr>
          <w:sz w:val="18"/>
          <w:szCs w:val="18"/>
        </w:rPr>
      </w:pPr>
      <w:r w:rsidRPr="00887468">
        <w:rPr>
          <w:rStyle w:val="Vresatsauce"/>
          <w:sz w:val="18"/>
          <w:szCs w:val="18"/>
        </w:rPr>
        <w:footnoteRef/>
      </w:r>
      <w:r w:rsidR="7A29CA9F" w:rsidRPr="00887468">
        <w:rPr>
          <w:sz w:val="18"/>
          <w:szCs w:val="18"/>
        </w:rPr>
        <w:t xml:space="preserve"> Ja atbalsts tiek piešķirts ar kādu no </w:t>
      </w:r>
      <w:r w:rsidR="7A29CA9F" w:rsidRPr="7A29CA9F">
        <w:rPr>
          <w:i/>
          <w:iCs/>
          <w:sz w:val="18"/>
          <w:szCs w:val="18"/>
        </w:rPr>
        <w:t>de minimis</w:t>
      </w:r>
      <w:r w:rsidR="7A29CA9F" w:rsidRPr="00887468">
        <w:rPr>
          <w:sz w:val="18"/>
          <w:szCs w:val="18"/>
        </w:rPr>
        <w:t xml:space="preserve"> regulām (</w:t>
      </w:r>
      <w:r w:rsidR="7A29CA9F" w:rsidRPr="7A29CA9F">
        <w:rPr>
          <w:i/>
          <w:iCs/>
          <w:sz w:val="18"/>
          <w:szCs w:val="18"/>
        </w:rPr>
        <w:t>Komisijas 2023.gada 13.decembra Regulu (ES) 2023/2831 par Līguma par Eiropas Savienības darbību 107. un 108. panta piemērošanu de minimis atbalstam,</w:t>
      </w:r>
      <w:r w:rsidR="7A29CA9F" w:rsidRPr="7A29CA9F">
        <w:t xml:space="preserve"> </w:t>
      </w:r>
      <w:r w:rsidR="7A29CA9F" w:rsidRPr="7A29CA9F">
        <w:rPr>
          <w:i/>
          <w:iCs/>
          <w:sz w:val="18"/>
          <w:szCs w:val="18"/>
        </w:rPr>
        <w:t>Komisijas 2013. gada 18. decembra Regulu (ES) Nr. 1408/2013 par Līguma par Eiropas Savienības darbību 107. un 108.panta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7A29CA9F" w:rsidRPr="00887468">
        <w:rPr>
          <w:sz w:val="18"/>
          <w:szCs w:val="18"/>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r w:rsidR="7A29CA9F" w:rsidRPr="7A29CA9F">
        <w:rPr>
          <w:i/>
          <w:iCs/>
          <w:sz w:val="18"/>
          <w:szCs w:val="18"/>
        </w:rPr>
        <w:t>de minimis</w:t>
      </w:r>
      <w:r w:rsidR="7A29CA9F" w:rsidRPr="00887468">
        <w:rPr>
          <w:sz w:val="18"/>
          <w:szCs w:val="18"/>
        </w:rPr>
        <w:t xml:space="preserve"> regulām, tiek vērtēti attiecīgajā regulā ietvertie nosacījumi. Minētais neizslēdz Eiropas Savienības fondu 2021.–2027.gada plānošanas perioda vadības likuma 22.panta pirmās daļas 4.punkta piemērošanu.</w:t>
      </w:r>
    </w:p>
  </w:footnote>
  <w:footnote w:id="7">
    <w:p w14:paraId="0FDF32FE" w14:textId="77777777" w:rsidR="00E66843" w:rsidRPr="00887468" w:rsidRDefault="00E66843" w:rsidP="00E66843">
      <w:pPr>
        <w:pStyle w:val="Vresteksts"/>
        <w:jc w:val="both"/>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w:t>
      </w:r>
      <w:r w:rsidRPr="00887468">
        <w:rPr>
          <w:rFonts w:ascii="Times New Roman" w:hAnsi="Times New Roman" w:cs="Times New Roman"/>
          <w:b/>
          <w:bCs/>
          <w:sz w:val="18"/>
          <w:szCs w:val="18"/>
        </w:rPr>
        <w:t>Kritērijs nav precizējams</w:t>
      </w:r>
      <w:r w:rsidRPr="00887468">
        <w:rPr>
          <w:rFonts w:ascii="Times New Roman" w:hAnsi="Times New Roman" w:cs="Times New Roman"/>
          <w:sz w:val="18"/>
          <w:szCs w:val="18"/>
        </w:rPr>
        <w:t xml:space="preserve">. Ir pieļaujami precizējami tikai attiecībā uz tehniskiem, aritmētiskiem, redakcionāliem precizējumiem, piemēram, nav ieskanējusies kāda lapa vai konstatējama iespējama pārrakstīšanās kļūda, kā arī gadījumos, ja informācija projekta iesnieguma iesniegšanas brīdī nav pieejama, piemēram, nav pieejams ārvalstu saistītā uzņēmuma finanšu pārskats, lai varētu pārliecināties, ka uz projekta iesniedzēja saistīto personu grupu neattiecas neviena no Komisijas regulas Nr. </w:t>
      </w:r>
      <w:hyperlink r:id="rId2" w:history="1">
        <w:r w:rsidRPr="00887468">
          <w:rPr>
            <w:rStyle w:val="Hipersaite"/>
            <w:rFonts w:ascii="Times New Roman" w:hAnsi="Times New Roman" w:cs="Times New Roman"/>
            <w:sz w:val="18"/>
            <w:szCs w:val="18"/>
          </w:rPr>
          <w:t>651/2014</w:t>
        </w:r>
      </w:hyperlink>
      <w:r w:rsidRPr="00887468">
        <w:rPr>
          <w:rFonts w:ascii="Times New Roman" w:hAnsi="Times New Roman" w:cs="Times New Roman"/>
          <w:sz w:val="18"/>
          <w:szCs w:val="18"/>
        </w:rPr>
        <w:t xml:space="preserve"> 2. panta 18. punktā minētajām situācijām.</w:t>
      </w:r>
    </w:p>
    <w:p w14:paraId="00B40654" w14:textId="77777777" w:rsidR="00E66843" w:rsidRPr="00887468" w:rsidRDefault="00E66843" w:rsidP="00E66843">
      <w:pPr>
        <w:pStyle w:val="Vresteksts"/>
        <w:jc w:val="both"/>
        <w:rPr>
          <w:rFonts w:ascii="Times New Roman" w:hAnsi="Times New Roman" w:cs="Times New Roman"/>
          <w:sz w:val="18"/>
          <w:szCs w:val="18"/>
        </w:rPr>
      </w:pPr>
      <w:r w:rsidRPr="00887468">
        <w:rPr>
          <w:rFonts w:ascii="Times New Roman" w:hAnsi="Times New Roman" w:cs="Times New Roman"/>
          <w:sz w:val="18"/>
          <w:szCs w:val="18"/>
        </w:rPr>
        <w:t>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8">
    <w:p w14:paraId="4E66D322" w14:textId="77777777" w:rsidR="00E66843" w:rsidRPr="00887468" w:rsidRDefault="00E66843" w:rsidP="00E66843">
      <w:pPr>
        <w:pStyle w:val="Vresteksts"/>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Atbilstoši Komisijas paziņojuma par Līguma par Eiropas Savienības darbību 107. panta 1. punktā minēto valsts atbalsta jēdzienu (2016/C 262/01) 9.punktam par uzņēmumu uzskata jebkuru subjektu, kas veic saimniecisko darbību, neatkarīgi no subjekta juridiskās formas un tā, vai subjekts ir izveidots ar mērķi gūt peļņu, vai ir bezpeļņas subjekts.</w:t>
      </w:r>
    </w:p>
  </w:footnote>
  <w:footnote w:id="9">
    <w:p w14:paraId="59BE9EF5" w14:textId="77777777" w:rsidR="00E66843" w:rsidRPr="002F72FE" w:rsidRDefault="00E66843" w:rsidP="00E66843">
      <w:pPr>
        <w:pStyle w:val="Vresteksts"/>
        <w:jc w:val="both"/>
        <w:rPr>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Mikrouzņēmums, mazais un vidējais uzņēmums.</w:t>
      </w:r>
    </w:p>
  </w:footnote>
  <w:footnote w:id="10">
    <w:p w14:paraId="00E51485" w14:textId="77777777" w:rsidR="00E66843" w:rsidRPr="0068197C" w:rsidRDefault="00E66843" w:rsidP="00E66843">
      <w:pPr>
        <w:pStyle w:val="Vresteksts"/>
        <w:rPr>
          <w:rFonts w:ascii="Times New Roman" w:hAnsi="Times New Roman" w:cs="Times New Roman"/>
          <w:sz w:val="18"/>
          <w:szCs w:val="18"/>
        </w:rPr>
      </w:pPr>
      <w:r w:rsidRPr="0068197C">
        <w:rPr>
          <w:rStyle w:val="Vresatsauce"/>
          <w:rFonts w:ascii="Times New Roman" w:hAnsi="Times New Roman" w:cs="Times New Roman"/>
          <w:sz w:val="18"/>
          <w:szCs w:val="18"/>
        </w:rPr>
        <w:footnoteRef/>
      </w:r>
      <w:r w:rsidRPr="0068197C">
        <w:rPr>
          <w:rFonts w:ascii="Times New Roman" w:hAnsi="Times New Roman" w:cs="Times New Roman"/>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1">
    <w:p w14:paraId="6F50DAED" w14:textId="77777777" w:rsidR="00E66843" w:rsidRPr="009403D0" w:rsidRDefault="00E66843" w:rsidP="00E66843">
      <w:pPr>
        <w:pStyle w:val="Vresteksts"/>
        <w:jc w:val="both"/>
        <w:rPr>
          <w:rFonts w:ascii="Times New Roman" w:hAnsi="Times New Roman" w:cs="Times New Roman"/>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ERAF un KF neatbalsta savienības komercdarbības atbalsta noteikumos definētos grūtībās nonākušos uzņēmumus, izņemot, ja plānotais atbalsts atbilst komercdarbības atbalsta pagaidu regulējumam (Komisijas paziņojums “Pagaidu regulējums valsts atbalsta pasākumiem, ar ko atbalsta ekonomiku pašreizējā Covid-19 uzliesmojuma situācijā” (2020/C 91 I/01)) vai atbalsts tiek piešķirts ar kādu no </w:t>
      </w:r>
      <w:r w:rsidRPr="009403D0">
        <w:rPr>
          <w:rFonts w:ascii="Times New Roman" w:hAnsi="Times New Roman" w:cs="Times New Roman"/>
          <w:i/>
          <w:sz w:val="18"/>
          <w:szCs w:val="18"/>
        </w:rPr>
        <w:t>de minimis</w:t>
      </w:r>
      <w:r w:rsidRPr="009403D0">
        <w:rPr>
          <w:rFonts w:ascii="Times New Roman" w:hAnsi="Times New Roman" w:cs="Times New Roman"/>
          <w:sz w:val="18"/>
          <w:szCs w:val="18"/>
        </w:rPr>
        <w:t xml:space="preserve"> regulām;</w:t>
      </w:r>
    </w:p>
  </w:footnote>
  <w:footnote w:id="12">
    <w:p w14:paraId="0BEBA12D" w14:textId="77777777" w:rsidR="00E66843" w:rsidRPr="009403D0" w:rsidRDefault="00E66843" w:rsidP="00E66843">
      <w:pPr>
        <w:pStyle w:val="Vresteksts"/>
        <w:rPr>
          <w:rFonts w:ascii="Times New Roman" w:hAnsi="Times New Roman" w:cs="Times New Roman"/>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3">
    <w:p w14:paraId="6992E9BA" w14:textId="77777777" w:rsidR="00E66843" w:rsidRPr="009403D0" w:rsidRDefault="00E66843" w:rsidP="00E66843">
      <w:pPr>
        <w:pStyle w:val="Vresteksts"/>
        <w:rPr>
          <w:rFonts w:ascii="Times New Roman" w:hAnsi="Times New Roman" w:cs="Times New Roman"/>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Uzņēmumu reģistra informācija un informācija, kas pieejama no informācijas atkalizmantotājiem. </w:t>
      </w:r>
    </w:p>
  </w:footnote>
  <w:footnote w:id="14">
    <w:p w14:paraId="441D6F1E" w14:textId="77777777" w:rsidR="00E66843" w:rsidRPr="006E53EC" w:rsidRDefault="00E66843" w:rsidP="00E66843">
      <w:pPr>
        <w:pStyle w:val="Vresteksts"/>
        <w:jc w:val="both"/>
        <w:rPr>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Saskaņā ar Gada pārskata un konsolidēto gada pārskatu likuma 97.panta pirmajā daļā norādīto</w:t>
      </w:r>
      <w:r w:rsidRPr="009403D0">
        <w:rPr>
          <w:rFonts w:ascii="Times New Roman" w:hAnsi="Times New Roman" w:cs="Times New Roman"/>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403D0">
        <w:rPr>
          <w:rFonts w:ascii="Times New Roman" w:hAnsi="Times New Roman" w:cs="Times New Roman"/>
        </w:rPr>
        <w:t xml:space="preserve"> </w:t>
      </w:r>
      <w:r w:rsidRPr="009403D0">
        <w:rPr>
          <w:rFonts w:ascii="Times New Roman" w:hAnsi="Times New Roman" w:cs="Times New Roman"/>
          <w:color w:val="000000"/>
          <w:sz w:val="18"/>
          <w:szCs w:val="18"/>
        </w:rPr>
        <w:t>vai elektronisku kopiju (ja tas noteikts normatīvajos aktos par sabiedrību sagatavoto finanšu pārskatu vai konsolidēto finanšu pārskatu elektroniskā noraksta formu iesniegšanai Valsts ieņēmumu dienesta Elektroniskajā deklarēšanas sistēmā)  Elektroniskajā deklarēšanas sistēmā kopā ar paskaidrojumu (elektroniskā formā) par to, kad gada pārskats un konsolidētais gada pārskats (ja tāds ir) apstiprināts.</w:t>
      </w:r>
    </w:p>
  </w:footnote>
  <w:footnote w:id="15">
    <w:p w14:paraId="383CB6FA" w14:textId="77777777" w:rsidR="00E66843" w:rsidRPr="00BB7A0F" w:rsidRDefault="00E66843" w:rsidP="00E66843">
      <w:pPr>
        <w:pStyle w:val="Vresteksts"/>
        <w:jc w:val="both"/>
        <w:rPr>
          <w:color w:val="000000"/>
          <w:sz w:val="18"/>
          <w:szCs w:val="18"/>
          <w:lang w:eastAsia="lv-LV"/>
        </w:rPr>
      </w:pPr>
      <w:r w:rsidRPr="00BB7A0F">
        <w:rPr>
          <w:rStyle w:val="Vresatsauce"/>
          <w:sz w:val="18"/>
          <w:szCs w:val="18"/>
        </w:rPr>
        <w:footnoteRef/>
      </w:r>
      <w:r w:rsidRPr="00BB7A0F">
        <w:rPr>
          <w:sz w:val="18"/>
          <w:szCs w:val="18"/>
        </w:rPr>
        <w:t xml:space="preserve"> </w:t>
      </w:r>
      <w:r w:rsidRPr="00BB7A0F">
        <w:rPr>
          <w:color w:val="000000"/>
          <w:sz w:val="18"/>
          <w:szCs w:val="18"/>
          <w:lang w:eastAsia="lv-LV"/>
        </w:rPr>
        <w:t>Komerclikuma 198.panta 1.punkta 8.apakšpunkts</w:t>
      </w:r>
    </w:p>
  </w:footnote>
  <w:footnote w:id="16">
    <w:p w14:paraId="68569401" w14:textId="77777777" w:rsidR="0017456B" w:rsidRPr="00DE212B" w:rsidRDefault="0017456B" w:rsidP="0017456B">
      <w:pPr>
        <w:pStyle w:val="Vresteksts"/>
        <w:jc w:val="both"/>
        <w:rPr>
          <w:sz w:val="18"/>
          <w:szCs w:val="18"/>
        </w:rPr>
      </w:pPr>
      <w:r>
        <w:rPr>
          <w:rStyle w:val="Vresatsauce"/>
        </w:rPr>
        <w:footnoteRef/>
      </w:r>
      <w:r>
        <w:t xml:space="preserve"> </w:t>
      </w:r>
      <w:r w:rsidRPr="00C301B4">
        <w:rPr>
          <w:rFonts w:ascii="Times New Roman" w:hAnsi="Times New Roman" w:cs="Times New Roman"/>
          <w:sz w:val="18"/>
          <w:szCs w:val="18"/>
        </w:rPr>
        <w:t>Kritērijā lieto N/A, ja kopumā SAM šis kritērijs ir iekļauts, bet konkrētajā projektā šis kritērijs nav jāvērtē</w:t>
      </w:r>
    </w:p>
    <w:p w14:paraId="79CD422D" w14:textId="5C78D06A" w:rsidR="0017456B" w:rsidRDefault="0017456B">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6A64231" w14:paraId="4B2F4A25" w14:textId="77777777" w:rsidTr="56A64231">
      <w:trPr>
        <w:trHeight w:val="300"/>
      </w:trPr>
      <w:tc>
        <w:tcPr>
          <w:tcW w:w="4650" w:type="dxa"/>
        </w:tcPr>
        <w:p w14:paraId="70FCAA6D" w14:textId="12AD6353" w:rsidR="56A64231" w:rsidRDefault="56A64231" w:rsidP="56A64231">
          <w:pPr>
            <w:pStyle w:val="Galvene"/>
            <w:ind w:left="-115"/>
          </w:pPr>
        </w:p>
      </w:tc>
      <w:tc>
        <w:tcPr>
          <w:tcW w:w="4650" w:type="dxa"/>
        </w:tcPr>
        <w:p w14:paraId="7969DBC1" w14:textId="0F702AFB" w:rsidR="56A64231" w:rsidRDefault="56A64231" w:rsidP="56A64231">
          <w:pPr>
            <w:pStyle w:val="Galvene"/>
            <w:jc w:val="center"/>
          </w:pPr>
        </w:p>
      </w:tc>
      <w:tc>
        <w:tcPr>
          <w:tcW w:w="4650" w:type="dxa"/>
        </w:tcPr>
        <w:p w14:paraId="7155280D" w14:textId="0A487408" w:rsidR="56A64231" w:rsidRDefault="56A64231" w:rsidP="56A64231">
          <w:pPr>
            <w:pStyle w:val="Galvene"/>
            <w:ind w:right="-115"/>
            <w:jc w:val="right"/>
          </w:pPr>
        </w:p>
      </w:tc>
    </w:tr>
  </w:tbl>
  <w:p w14:paraId="31AC79FE" w14:textId="35F04181" w:rsidR="008D23A1" w:rsidRDefault="008D23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FC"/>
    <w:multiLevelType w:val="hybridMultilevel"/>
    <w:tmpl w:val="3EF6D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57130"/>
    <w:multiLevelType w:val="hybridMultilevel"/>
    <w:tmpl w:val="AAA06A60"/>
    <w:lvl w:ilvl="0" w:tplc="8256A640">
      <w:start w:val="1"/>
      <w:numFmt w:val="bullet"/>
      <w:lvlText w:val="-"/>
      <w:lvlJc w:val="left"/>
      <w:pPr>
        <w:ind w:left="720" w:hanging="360"/>
      </w:pPr>
      <w:rPr>
        <w:rFonts w:ascii="&quot;Times New Roman&quot;,serif" w:hAnsi="&quot;Times New Roman&quot;,serif" w:hint="default"/>
      </w:rPr>
    </w:lvl>
    <w:lvl w:ilvl="1" w:tplc="5B02BB86">
      <w:start w:val="1"/>
      <w:numFmt w:val="bullet"/>
      <w:lvlText w:val="o"/>
      <w:lvlJc w:val="left"/>
      <w:pPr>
        <w:ind w:left="1440" w:hanging="360"/>
      </w:pPr>
      <w:rPr>
        <w:rFonts w:ascii="Courier New" w:hAnsi="Courier New" w:hint="default"/>
      </w:rPr>
    </w:lvl>
    <w:lvl w:ilvl="2" w:tplc="87A64F5E">
      <w:start w:val="1"/>
      <w:numFmt w:val="bullet"/>
      <w:lvlText w:val=""/>
      <w:lvlJc w:val="left"/>
      <w:pPr>
        <w:ind w:left="2160" w:hanging="360"/>
      </w:pPr>
      <w:rPr>
        <w:rFonts w:ascii="Wingdings" w:hAnsi="Wingdings" w:hint="default"/>
      </w:rPr>
    </w:lvl>
    <w:lvl w:ilvl="3" w:tplc="5260A338">
      <w:start w:val="1"/>
      <w:numFmt w:val="bullet"/>
      <w:lvlText w:val=""/>
      <w:lvlJc w:val="left"/>
      <w:pPr>
        <w:ind w:left="2880" w:hanging="360"/>
      </w:pPr>
      <w:rPr>
        <w:rFonts w:ascii="Symbol" w:hAnsi="Symbol" w:hint="default"/>
      </w:rPr>
    </w:lvl>
    <w:lvl w:ilvl="4" w:tplc="10EEBFEC">
      <w:start w:val="1"/>
      <w:numFmt w:val="bullet"/>
      <w:lvlText w:val="o"/>
      <w:lvlJc w:val="left"/>
      <w:pPr>
        <w:ind w:left="3600" w:hanging="360"/>
      </w:pPr>
      <w:rPr>
        <w:rFonts w:ascii="Courier New" w:hAnsi="Courier New" w:hint="default"/>
      </w:rPr>
    </w:lvl>
    <w:lvl w:ilvl="5" w:tplc="3676A94E">
      <w:start w:val="1"/>
      <w:numFmt w:val="bullet"/>
      <w:lvlText w:val=""/>
      <w:lvlJc w:val="left"/>
      <w:pPr>
        <w:ind w:left="4320" w:hanging="360"/>
      </w:pPr>
      <w:rPr>
        <w:rFonts w:ascii="Wingdings" w:hAnsi="Wingdings" w:hint="default"/>
      </w:rPr>
    </w:lvl>
    <w:lvl w:ilvl="6" w:tplc="97BC7BBA">
      <w:start w:val="1"/>
      <w:numFmt w:val="bullet"/>
      <w:lvlText w:val=""/>
      <w:lvlJc w:val="left"/>
      <w:pPr>
        <w:ind w:left="5040" w:hanging="360"/>
      </w:pPr>
      <w:rPr>
        <w:rFonts w:ascii="Symbol" w:hAnsi="Symbol" w:hint="default"/>
      </w:rPr>
    </w:lvl>
    <w:lvl w:ilvl="7" w:tplc="F5CC472E">
      <w:start w:val="1"/>
      <w:numFmt w:val="bullet"/>
      <w:lvlText w:val="o"/>
      <w:lvlJc w:val="left"/>
      <w:pPr>
        <w:ind w:left="5760" w:hanging="360"/>
      </w:pPr>
      <w:rPr>
        <w:rFonts w:ascii="Courier New" w:hAnsi="Courier New" w:hint="default"/>
      </w:rPr>
    </w:lvl>
    <w:lvl w:ilvl="8" w:tplc="30441920">
      <w:start w:val="1"/>
      <w:numFmt w:val="bullet"/>
      <w:lvlText w:val=""/>
      <w:lvlJc w:val="left"/>
      <w:pPr>
        <w:ind w:left="6480" w:hanging="360"/>
      </w:pPr>
      <w:rPr>
        <w:rFonts w:ascii="Wingdings" w:hAnsi="Wingdings" w:hint="default"/>
      </w:rPr>
    </w:lvl>
  </w:abstractNum>
  <w:abstractNum w:abstractNumId="2" w15:restartNumberingAfterBreak="0">
    <w:nsid w:val="0389B2F8"/>
    <w:multiLevelType w:val="hybridMultilevel"/>
    <w:tmpl w:val="E572F4E0"/>
    <w:lvl w:ilvl="0" w:tplc="D05038F8">
      <w:start w:val="2"/>
      <w:numFmt w:val="decimal"/>
      <w:lvlText w:val="%1)"/>
      <w:lvlJc w:val="left"/>
      <w:pPr>
        <w:ind w:left="720" w:hanging="360"/>
      </w:pPr>
    </w:lvl>
    <w:lvl w:ilvl="1" w:tplc="E1BC640E">
      <w:start w:val="1"/>
      <w:numFmt w:val="lowerLetter"/>
      <w:lvlText w:val="%2."/>
      <w:lvlJc w:val="left"/>
      <w:pPr>
        <w:ind w:left="1440" w:hanging="360"/>
      </w:pPr>
    </w:lvl>
    <w:lvl w:ilvl="2" w:tplc="F5BE466C">
      <w:start w:val="1"/>
      <w:numFmt w:val="lowerRoman"/>
      <w:lvlText w:val="%3."/>
      <w:lvlJc w:val="right"/>
      <w:pPr>
        <w:ind w:left="2160" w:hanging="180"/>
      </w:pPr>
    </w:lvl>
    <w:lvl w:ilvl="3" w:tplc="F132BD66">
      <w:start w:val="1"/>
      <w:numFmt w:val="decimal"/>
      <w:lvlText w:val="%4."/>
      <w:lvlJc w:val="left"/>
      <w:pPr>
        <w:ind w:left="2880" w:hanging="360"/>
      </w:pPr>
    </w:lvl>
    <w:lvl w:ilvl="4" w:tplc="A050888C">
      <w:start w:val="1"/>
      <w:numFmt w:val="lowerLetter"/>
      <w:lvlText w:val="%5."/>
      <w:lvlJc w:val="left"/>
      <w:pPr>
        <w:ind w:left="3600" w:hanging="360"/>
      </w:pPr>
    </w:lvl>
    <w:lvl w:ilvl="5" w:tplc="C74A08BA">
      <w:start w:val="1"/>
      <w:numFmt w:val="lowerRoman"/>
      <w:lvlText w:val="%6."/>
      <w:lvlJc w:val="right"/>
      <w:pPr>
        <w:ind w:left="4320" w:hanging="180"/>
      </w:pPr>
    </w:lvl>
    <w:lvl w:ilvl="6" w:tplc="3168E47C">
      <w:start w:val="1"/>
      <w:numFmt w:val="decimal"/>
      <w:lvlText w:val="%7."/>
      <w:lvlJc w:val="left"/>
      <w:pPr>
        <w:ind w:left="5040" w:hanging="360"/>
      </w:pPr>
    </w:lvl>
    <w:lvl w:ilvl="7" w:tplc="2EB09CC0">
      <w:start w:val="1"/>
      <w:numFmt w:val="lowerLetter"/>
      <w:lvlText w:val="%8."/>
      <w:lvlJc w:val="left"/>
      <w:pPr>
        <w:ind w:left="5760" w:hanging="360"/>
      </w:pPr>
    </w:lvl>
    <w:lvl w:ilvl="8" w:tplc="0E4E39D8">
      <w:start w:val="1"/>
      <w:numFmt w:val="lowerRoman"/>
      <w:lvlText w:val="%9."/>
      <w:lvlJc w:val="right"/>
      <w:pPr>
        <w:ind w:left="6480" w:hanging="180"/>
      </w:pPr>
    </w:lvl>
  </w:abstractNum>
  <w:abstractNum w:abstractNumId="3" w15:restartNumberingAfterBreak="0">
    <w:nsid w:val="03CE145C"/>
    <w:multiLevelType w:val="hybridMultilevel"/>
    <w:tmpl w:val="FFFFFFFF"/>
    <w:lvl w:ilvl="0" w:tplc="07E2A666">
      <w:start w:val="6"/>
      <w:numFmt w:val="lowerLetter"/>
      <w:lvlText w:val="%1)"/>
      <w:lvlJc w:val="left"/>
      <w:pPr>
        <w:ind w:left="720" w:hanging="360"/>
      </w:pPr>
    </w:lvl>
    <w:lvl w:ilvl="1" w:tplc="0AD0307A">
      <w:start w:val="1"/>
      <w:numFmt w:val="lowerLetter"/>
      <w:lvlText w:val="%2."/>
      <w:lvlJc w:val="left"/>
      <w:pPr>
        <w:ind w:left="1440" w:hanging="360"/>
      </w:pPr>
    </w:lvl>
    <w:lvl w:ilvl="2" w:tplc="222EB90A">
      <w:start w:val="1"/>
      <w:numFmt w:val="lowerRoman"/>
      <w:lvlText w:val="%3."/>
      <w:lvlJc w:val="right"/>
      <w:pPr>
        <w:ind w:left="2160" w:hanging="180"/>
      </w:pPr>
    </w:lvl>
    <w:lvl w:ilvl="3" w:tplc="230CF160">
      <w:start w:val="1"/>
      <w:numFmt w:val="decimal"/>
      <w:lvlText w:val="%4."/>
      <w:lvlJc w:val="left"/>
      <w:pPr>
        <w:ind w:left="2880" w:hanging="360"/>
      </w:pPr>
    </w:lvl>
    <w:lvl w:ilvl="4" w:tplc="997CC518">
      <w:start w:val="1"/>
      <w:numFmt w:val="lowerLetter"/>
      <w:lvlText w:val="%5."/>
      <w:lvlJc w:val="left"/>
      <w:pPr>
        <w:ind w:left="3600" w:hanging="360"/>
      </w:pPr>
    </w:lvl>
    <w:lvl w:ilvl="5" w:tplc="C964B632">
      <w:start w:val="1"/>
      <w:numFmt w:val="lowerRoman"/>
      <w:lvlText w:val="%6."/>
      <w:lvlJc w:val="right"/>
      <w:pPr>
        <w:ind w:left="4320" w:hanging="180"/>
      </w:pPr>
    </w:lvl>
    <w:lvl w:ilvl="6" w:tplc="1FDCA060">
      <w:start w:val="1"/>
      <w:numFmt w:val="decimal"/>
      <w:lvlText w:val="%7."/>
      <w:lvlJc w:val="left"/>
      <w:pPr>
        <w:ind w:left="5040" w:hanging="360"/>
      </w:pPr>
    </w:lvl>
    <w:lvl w:ilvl="7" w:tplc="1F8EEAB2">
      <w:start w:val="1"/>
      <w:numFmt w:val="lowerLetter"/>
      <w:lvlText w:val="%8."/>
      <w:lvlJc w:val="left"/>
      <w:pPr>
        <w:ind w:left="5760" w:hanging="360"/>
      </w:pPr>
    </w:lvl>
    <w:lvl w:ilvl="8" w:tplc="55DE8CFA">
      <w:start w:val="1"/>
      <w:numFmt w:val="lowerRoman"/>
      <w:lvlText w:val="%9."/>
      <w:lvlJc w:val="right"/>
      <w:pPr>
        <w:ind w:left="6480" w:hanging="180"/>
      </w:pPr>
    </w:lvl>
  </w:abstractNum>
  <w:abstractNum w:abstractNumId="4" w15:restartNumberingAfterBreak="0">
    <w:nsid w:val="0452ADF2"/>
    <w:multiLevelType w:val="hybridMultilevel"/>
    <w:tmpl w:val="C92ACA1C"/>
    <w:lvl w:ilvl="0" w:tplc="21FE948C">
      <w:start w:val="1"/>
      <w:numFmt w:val="bullet"/>
      <w:lvlText w:val="-"/>
      <w:lvlJc w:val="left"/>
      <w:pPr>
        <w:ind w:left="720" w:hanging="360"/>
      </w:pPr>
      <w:rPr>
        <w:rFonts w:ascii="Symbol" w:hAnsi="Symbol" w:hint="default"/>
      </w:rPr>
    </w:lvl>
    <w:lvl w:ilvl="1" w:tplc="4FFA844A">
      <w:start w:val="1"/>
      <w:numFmt w:val="bullet"/>
      <w:lvlText w:val="o"/>
      <w:lvlJc w:val="left"/>
      <w:pPr>
        <w:ind w:left="1440" w:hanging="360"/>
      </w:pPr>
      <w:rPr>
        <w:rFonts w:ascii="Courier New" w:hAnsi="Courier New" w:hint="default"/>
      </w:rPr>
    </w:lvl>
    <w:lvl w:ilvl="2" w:tplc="6D0A90FC">
      <w:start w:val="1"/>
      <w:numFmt w:val="bullet"/>
      <w:lvlText w:val=""/>
      <w:lvlJc w:val="left"/>
      <w:pPr>
        <w:ind w:left="2160" w:hanging="360"/>
      </w:pPr>
      <w:rPr>
        <w:rFonts w:ascii="Wingdings" w:hAnsi="Wingdings" w:hint="default"/>
      </w:rPr>
    </w:lvl>
    <w:lvl w:ilvl="3" w:tplc="7870C658">
      <w:start w:val="1"/>
      <w:numFmt w:val="bullet"/>
      <w:lvlText w:val=""/>
      <w:lvlJc w:val="left"/>
      <w:pPr>
        <w:ind w:left="2880" w:hanging="360"/>
      </w:pPr>
      <w:rPr>
        <w:rFonts w:ascii="Symbol" w:hAnsi="Symbol" w:hint="default"/>
      </w:rPr>
    </w:lvl>
    <w:lvl w:ilvl="4" w:tplc="D51A08AE">
      <w:start w:val="1"/>
      <w:numFmt w:val="bullet"/>
      <w:lvlText w:val="o"/>
      <w:lvlJc w:val="left"/>
      <w:pPr>
        <w:ind w:left="3600" w:hanging="360"/>
      </w:pPr>
      <w:rPr>
        <w:rFonts w:ascii="Courier New" w:hAnsi="Courier New" w:hint="default"/>
      </w:rPr>
    </w:lvl>
    <w:lvl w:ilvl="5" w:tplc="6E704616">
      <w:start w:val="1"/>
      <w:numFmt w:val="bullet"/>
      <w:lvlText w:val=""/>
      <w:lvlJc w:val="left"/>
      <w:pPr>
        <w:ind w:left="4320" w:hanging="360"/>
      </w:pPr>
      <w:rPr>
        <w:rFonts w:ascii="Wingdings" w:hAnsi="Wingdings" w:hint="default"/>
      </w:rPr>
    </w:lvl>
    <w:lvl w:ilvl="6" w:tplc="4DD084A6">
      <w:start w:val="1"/>
      <w:numFmt w:val="bullet"/>
      <w:lvlText w:val=""/>
      <w:lvlJc w:val="left"/>
      <w:pPr>
        <w:ind w:left="5040" w:hanging="360"/>
      </w:pPr>
      <w:rPr>
        <w:rFonts w:ascii="Symbol" w:hAnsi="Symbol" w:hint="default"/>
      </w:rPr>
    </w:lvl>
    <w:lvl w:ilvl="7" w:tplc="5764111C">
      <w:start w:val="1"/>
      <w:numFmt w:val="bullet"/>
      <w:lvlText w:val="o"/>
      <w:lvlJc w:val="left"/>
      <w:pPr>
        <w:ind w:left="5760" w:hanging="360"/>
      </w:pPr>
      <w:rPr>
        <w:rFonts w:ascii="Courier New" w:hAnsi="Courier New" w:hint="default"/>
      </w:rPr>
    </w:lvl>
    <w:lvl w:ilvl="8" w:tplc="A906D748">
      <w:start w:val="1"/>
      <w:numFmt w:val="bullet"/>
      <w:lvlText w:val=""/>
      <w:lvlJc w:val="left"/>
      <w:pPr>
        <w:ind w:left="6480" w:hanging="360"/>
      </w:pPr>
      <w:rPr>
        <w:rFonts w:ascii="Wingdings" w:hAnsi="Wingdings" w:hint="default"/>
      </w:rPr>
    </w:lvl>
  </w:abstractNum>
  <w:abstractNum w:abstractNumId="5" w15:restartNumberingAfterBreak="0">
    <w:nsid w:val="087F1DB1"/>
    <w:multiLevelType w:val="hybridMultilevel"/>
    <w:tmpl w:val="E8F0056A"/>
    <w:lvl w:ilvl="0" w:tplc="F1D4F2E4">
      <w:start w:val="1"/>
      <w:numFmt w:val="bullet"/>
      <w:lvlText w:val="-"/>
      <w:lvlJc w:val="left"/>
      <w:pPr>
        <w:ind w:left="720" w:hanging="360"/>
      </w:pPr>
      <w:rPr>
        <w:rFonts w:ascii="&quot;Times New Roman&quot;,serif" w:hAnsi="&quot;Times New Roman&quot;,serif" w:hint="default"/>
      </w:rPr>
    </w:lvl>
    <w:lvl w:ilvl="1" w:tplc="BB380608">
      <w:start w:val="1"/>
      <w:numFmt w:val="bullet"/>
      <w:lvlText w:val="o"/>
      <w:lvlJc w:val="left"/>
      <w:pPr>
        <w:ind w:left="1440" w:hanging="360"/>
      </w:pPr>
      <w:rPr>
        <w:rFonts w:ascii="Courier New" w:hAnsi="Courier New" w:hint="default"/>
      </w:rPr>
    </w:lvl>
    <w:lvl w:ilvl="2" w:tplc="B04E3DBA">
      <w:start w:val="1"/>
      <w:numFmt w:val="bullet"/>
      <w:lvlText w:val=""/>
      <w:lvlJc w:val="left"/>
      <w:pPr>
        <w:ind w:left="2160" w:hanging="360"/>
      </w:pPr>
      <w:rPr>
        <w:rFonts w:ascii="Wingdings" w:hAnsi="Wingdings" w:hint="default"/>
      </w:rPr>
    </w:lvl>
    <w:lvl w:ilvl="3" w:tplc="830E4868">
      <w:start w:val="1"/>
      <w:numFmt w:val="bullet"/>
      <w:lvlText w:val=""/>
      <w:lvlJc w:val="left"/>
      <w:pPr>
        <w:ind w:left="2880" w:hanging="360"/>
      </w:pPr>
      <w:rPr>
        <w:rFonts w:ascii="Symbol" w:hAnsi="Symbol" w:hint="default"/>
      </w:rPr>
    </w:lvl>
    <w:lvl w:ilvl="4" w:tplc="1B7E2AAA">
      <w:start w:val="1"/>
      <w:numFmt w:val="bullet"/>
      <w:lvlText w:val="o"/>
      <w:lvlJc w:val="left"/>
      <w:pPr>
        <w:ind w:left="3600" w:hanging="360"/>
      </w:pPr>
      <w:rPr>
        <w:rFonts w:ascii="Courier New" w:hAnsi="Courier New" w:hint="default"/>
      </w:rPr>
    </w:lvl>
    <w:lvl w:ilvl="5" w:tplc="2E96AC6E">
      <w:start w:val="1"/>
      <w:numFmt w:val="bullet"/>
      <w:lvlText w:val=""/>
      <w:lvlJc w:val="left"/>
      <w:pPr>
        <w:ind w:left="4320" w:hanging="360"/>
      </w:pPr>
      <w:rPr>
        <w:rFonts w:ascii="Wingdings" w:hAnsi="Wingdings" w:hint="default"/>
      </w:rPr>
    </w:lvl>
    <w:lvl w:ilvl="6" w:tplc="84C4CBAE">
      <w:start w:val="1"/>
      <w:numFmt w:val="bullet"/>
      <w:lvlText w:val=""/>
      <w:lvlJc w:val="left"/>
      <w:pPr>
        <w:ind w:left="5040" w:hanging="360"/>
      </w:pPr>
      <w:rPr>
        <w:rFonts w:ascii="Symbol" w:hAnsi="Symbol" w:hint="default"/>
      </w:rPr>
    </w:lvl>
    <w:lvl w:ilvl="7" w:tplc="56D8F266">
      <w:start w:val="1"/>
      <w:numFmt w:val="bullet"/>
      <w:lvlText w:val="o"/>
      <w:lvlJc w:val="left"/>
      <w:pPr>
        <w:ind w:left="5760" w:hanging="360"/>
      </w:pPr>
      <w:rPr>
        <w:rFonts w:ascii="Courier New" w:hAnsi="Courier New" w:hint="default"/>
      </w:rPr>
    </w:lvl>
    <w:lvl w:ilvl="8" w:tplc="FE1E8F34">
      <w:start w:val="1"/>
      <w:numFmt w:val="bullet"/>
      <w:lvlText w:val=""/>
      <w:lvlJc w:val="left"/>
      <w:pPr>
        <w:ind w:left="6480" w:hanging="360"/>
      </w:pPr>
      <w:rPr>
        <w:rFonts w:ascii="Wingdings" w:hAnsi="Wingdings" w:hint="default"/>
      </w:rPr>
    </w:lvl>
  </w:abstractNum>
  <w:abstractNum w:abstractNumId="6" w15:restartNumberingAfterBreak="0">
    <w:nsid w:val="08CA6CB7"/>
    <w:multiLevelType w:val="hybridMultilevel"/>
    <w:tmpl w:val="FFFFFFFF"/>
    <w:lvl w:ilvl="0" w:tplc="00FE497A">
      <w:start w:val="1"/>
      <w:numFmt w:val="decimal"/>
      <w:lvlText w:val="%1)"/>
      <w:lvlJc w:val="left"/>
      <w:pPr>
        <w:ind w:left="720" w:hanging="360"/>
      </w:pPr>
    </w:lvl>
    <w:lvl w:ilvl="1" w:tplc="5D063BBE">
      <w:start w:val="1"/>
      <w:numFmt w:val="lowerLetter"/>
      <w:lvlText w:val="%2."/>
      <w:lvlJc w:val="left"/>
      <w:pPr>
        <w:ind w:left="1440" w:hanging="360"/>
      </w:pPr>
    </w:lvl>
    <w:lvl w:ilvl="2" w:tplc="4FCCB244">
      <w:start w:val="1"/>
      <w:numFmt w:val="lowerRoman"/>
      <w:lvlText w:val="%3."/>
      <w:lvlJc w:val="right"/>
      <w:pPr>
        <w:ind w:left="2160" w:hanging="180"/>
      </w:pPr>
    </w:lvl>
    <w:lvl w:ilvl="3" w:tplc="91F6F4B2">
      <w:start w:val="1"/>
      <w:numFmt w:val="decimal"/>
      <w:lvlText w:val="%4."/>
      <w:lvlJc w:val="left"/>
      <w:pPr>
        <w:ind w:left="2880" w:hanging="360"/>
      </w:pPr>
    </w:lvl>
    <w:lvl w:ilvl="4" w:tplc="0AC69668">
      <w:start w:val="1"/>
      <w:numFmt w:val="lowerLetter"/>
      <w:lvlText w:val="%5."/>
      <w:lvlJc w:val="left"/>
      <w:pPr>
        <w:ind w:left="3600" w:hanging="360"/>
      </w:pPr>
    </w:lvl>
    <w:lvl w:ilvl="5" w:tplc="9AF63ED8">
      <w:start w:val="1"/>
      <w:numFmt w:val="lowerRoman"/>
      <w:lvlText w:val="%6."/>
      <w:lvlJc w:val="right"/>
      <w:pPr>
        <w:ind w:left="4320" w:hanging="180"/>
      </w:pPr>
    </w:lvl>
    <w:lvl w:ilvl="6" w:tplc="6C7A1EF8">
      <w:start w:val="1"/>
      <w:numFmt w:val="decimal"/>
      <w:lvlText w:val="%7."/>
      <w:lvlJc w:val="left"/>
      <w:pPr>
        <w:ind w:left="5040" w:hanging="360"/>
      </w:pPr>
    </w:lvl>
    <w:lvl w:ilvl="7" w:tplc="8A8CC738">
      <w:start w:val="1"/>
      <w:numFmt w:val="lowerLetter"/>
      <w:lvlText w:val="%8."/>
      <w:lvlJc w:val="left"/>
      <w:pPr>
        <w:ind w:left="5760" w:hanging="360"/>
      </w:pPr>
    </w:lvl>
    <w:lvl w:ilvl="8" w:tplc="29B09164">
      <w:start w:val="1"/>
      <w:numFmt w:val="lowerRoman"/>
      <w:lvlText w:val="%9."/>
      <w:lvlJc w:val="right"/>
      <w:pPr>
        <w:ind w:left="6480" w:hanging="180"/>
      </w:pPr>
    </w:lvl>
  </w:abstractNum>
  <w:abstractNum w:abstractNumId="7"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E9A152"/>
    <w:multiLevelType w:val="hybridMultilevel"/>
    <w:tmpl w:val="D7044E9C"/>
    <w:lvl w:ilvl="0" w:tplc="42AAF55C">
      <w:start w:val="1"/>
      <w:numFmt w:val="bullet"/>
      <w:lvlText w:val="-"/>
      <w:lvlJc w:val="left"/>
      <w:pPr>
        <w:ind w:left="720" w:hanging="360"/>
      </w:pPr>
      <w:rPr>
        <w:rFonts w:ascii="&quot;Times New Roman&quot;,serif" w:hAnsi="&quot;Times New Roman&quot;,serif" w:hint="default"/>
      </w:rPr>
    </w:lvl>
    <w:lvl w:ilvl="1" w:tplc="65EED982">
      <w:start w:val="1"/>
      <w:numFmt w:val="bullet"/>
      <w:lvlText w:val="o"/>
      <w:lvlJc w:val="left"/>
      <w:pPr>
        <w:ind w:left="1440" w:hanging="360"/>
      </w:pPr>
      <w:rPr>
        <w:rFonts w:ascii="Courier New" w:hAnsi="Courier New" w:hint="default"/>
      </w:rPr>
    </w:lvl>
    <w:lvl w:ilvl="2" w:tplc="EC0082B0">
      <w:start w:val="1"/>
      <w:numFmt w:val="bullet"/>
      <w:lvlText w:val=""/>
      <w:lvlJc w:val="left"/>
      <w:pPr>
        <w:ind w:left="2160" w:hanging="360"/>
      </w:pPr>
      <w:rPr>
        <w:rFonts w:ascii="Wingdings" w:hAnsi="Wingdings" w:hint="default"/>
      </w:rPr>
    </w:lvl>
    <w:lvl w:ilvl="3" w:tplc="26E6AE94">
      <w:start w:val="1"/>
      <w:numFmt w:val="bullet"/>
      <w:lvlText w:val=""/>
      <w:lvlJc w:val="left"/>
      <w:pPr>
        <w:ind w:left="2880" w:hanging="360"/>
      </w:pPr>
      <w:rPr>
        <w:rFonts w:ascii="Symbol" w:hAnsi="Symbol" w:hint="default"/>
      </w:rPr>
    </w:lvl>
    <w:lvl w:ilvl="4" w:tplc="018A5D7A">
      <w:start w:val="1"/>
      <w:numFmt w:val="bullet"/>
      <w:lvlText w:val="o"/>
      <w:lvlJc w:val="left"/>
      <w:pPr>
        <w:ind w:left="3600" w:hanging="360"/>
      </w:pPr>
      <w:rPr>
        <w:rFonts w:ascii="Courier New" w:hAnsi="Courier New" w:hint="default"/>
      </w:rPr>
    </w:lvl>
    <w:lvl w:ilvl="5" w:tplc="A8D2F594">
      <w:start w:val="1"/>
      <w:numFmt w:val="bullet"/>
      <w:lvlText w:val=""/>
      <w:lvlJc w:val="left"/>
      <w:pPr>
        <w:ind w:left="4320" w:hanging="360"/>
      </w:pPr>
      <w:rPr>
        <w:rFonts w:ascii="Wingdings" w:hAnsi="Wingdings" w:hint="default"/>
      </w:rPr>
    </w:lvl>
    <w:lvl w:ilvl="6" w:tplc="C4F6BD7A">
      <w:start w:val="1"/>
      <w:numFmt w:val="bullet"/>
      <w:lvlText w:val=""/>
      <w:lvlJc w:val="left"/>
      <w:pPr>
        <w:ind w:left="5040" w:hanging="360"/>
      </w:pPr>
      <w:rPr>
        <w:rFonts w:ascii="Symbol" w:hAnsi="Symbol" w:hint="default"/>
      </w:rPr>
    </w:lvl>
    <w:lvl w:ilvl="7" w:tplc="A17471F2">
      <w:start w:val="1"/>
      <w:numFmt w:val="bullet"/>
      <w:lvlText w:val="o"/>
      <w:lvlJc w:val="left"/>
      <w:pPr>
        <w:ind w:left="5760" w:hanging="360"/>
      </w:pPr>
      <w:rPr>
        <w:rFonts w:ascii="Courier New" w:hAnsi="Courier New" w:hint="default"/>
      </w:rPr>
    </w:lvl>
    <w:lvl w:ilvl="8" w:tplc="B5784B7C">
      <w:start w:val="1"/>
      <w:numFmt w:val="bullet"/>
      <w:lvlText w:val=""/>
      <w:lvlJc w:val="left"/>
      <w:pPr>
        <w:ind w:left="6480" w:hanging="360"/>
      </w:pPr>
      <w:rPr>
        <w:rFonts w:ascii="Wingdings" w:hAnsi="Wingdings" w:hint="default"/>
      </w:rPr>
    </w:lvl>
  </w:abstractNum>
  <w:abstractNum w:abstractNumId="9" w15:restartNumberingAfterBreak="0">
    <w:nsid w:val="0F9E00A7"/>
    <w:multiLevelType w:val="hybridMultilevel"/>
    <w:tmpl w:val="57802168"/>
    <w:lvl w:ilvl="0" w:tplc="E730BFCE">
      <w:start w:val="1"/>
      <w:numFmt w:val="bullet"/>
      <w:lvlText w:val="-"/>
      <w:lvlJc w:val="left"/>
      <w:pPr>
        <w:ind w:left="720" w:hanging="360"/>
      </w:pPr>
      <w:rPr>
        <w:rFonts w:ascii="&quot;Franklin Gothic Book&quot;,sans-ser" w:hAnsi="&quot;Franklin Gothic Book&quot;,sans-ser" w:hint="default"/>
      </w:rPr>
    </w:lvl>
    <w:lvl w:ilvl="1" w:tplc="C61A8CB2">
      <w:start w:val="1"/>
      <w:numFmt w:val="bullet"/>
      <w:lvlText w:val="o"/>
      <w:lvlJc w:val="left"/>
      <w:pPr>
        <w:ind w:left="1440" w:hanging="360"/>
      </w:pPr>
      <w:rPr>
        <w:rFonts w:ascii="Courier New" w:hAnsi="Courier New" w:hint="default"/>
      </w:rPr>
    </w:lvl>
    <w:lvl w:ilvl="2" w:tplc="EB361C50">
      <w:start w:val="1"/>
      <w:numFmt w:val="bullet"/>
      <w:lvlText w:val=""/>
      <w:lvlJc w:val="left"/>
      <w:pPr>
        <w:ind w:left="2160" w:hanging="360"/>
      </w:pPr>
      <w:rPr>
        <w:rFonts w:ascii="Wingdings" w:hAnsi="Wingdings" w:hint="default"/>
      </w:rPr>
    </w:lvl>
    <w:lvl w:ilvl="3" w:tplc="6BD42D6A">
      <w:start w:val="1"/>
      <w:numFmt w:val="bullet"/>
      <w:lvlText w:val=""/>
      <w:lvlJc w:val="left"/>
      <w:pPr>
        <w:ind w:left="2880" w:hanging="360"/>
      </w:pPr>
      <w:rPr>
        <w:rFonts w:ascii="Symbol" w:hAnsi="Symbol" w:hint="default"/>
      </w:rPr>
    </w:lvl>
    <w:lvl w:ilvl="4" w:tplc="B6B256D0">
      <w:start w:val="1"/>
      <w:numFmt w:val="bullet"/>
      <w:lvlText w:val="o"/>
      <w:lvlJc w:val="left"/>
      <w:pPr>
        <w:ind w:left="3600" w:hanging="360"/>
      </w:pPr>
      <w:rPr>
        <w:rFonts w:ascii="Courier New" w:hAnsi="Courier New" w:hint="default"/>
      </w:rPr>
    </w:lvl>
    <w:lvl w:ilvl="5" w:tplc="C23AB564">
      <w:start w:val="1"/>
      <w:numFmt w:val="bullet"/>
      <w:lvlText w:val=""/>
      <w:lvlJc w:val="left"/>
      <w:pPr>
        <w:ind w:left="4320" w:hanging="360"/>
      </w:pPr>
      <w:rPr>
        <w:rFonts w:ascii="Wingdings" w:hAnsi="Wingdings" w:hint="default"/>
      </w:rPr>
    </w:lvl>
    <w:lvl w:ilvl="6" w:tplc="5FFA81BC">
      <w:start w:val="1"/>
      <w:numFmt w:val="bullet"/>
      <w:lvlText w:val=""/>
      <w:lvlJc w:val="left"/>
      <w:pPr>
        <w:ind w:left="5040" w:hanging="360"/>
      </w:pPr>
      <w:rPr>
        <w:rFonts w:ascii="Symbol" w:hAnsi="Symbol" w:hint="default"/>
      </w:rPr>
    </w:lvl>
    <w:lvl w:ilvl="7" w:tplc="8F729026">
      <w:start w:val="1"/>
      <w:numFmt w:val="bullet"/>
      <w:lvlText w:val="o"/>
      <w:lvlJc w:val="left"/>
      <w:pPr>
        <w:ind w:left="5760" w:hanging="360"/>
      </w:pPr>
      <w:rPr>
        <w:rFonts w:ascii="Courier New" w:hAnsi="Courier New" w:hint="default"/>
      </w:rPr>
    </w:lvl>
    <w:lvl w:ilvl="8" w:tplc="962474B0">
      <w:start w:val="1"/>
      <w:numFmt w:val="bullet"/>
      <w:lvlText w:val=""/>
      <w:lvlJc w:val="left"/>
      <w:pPr>
        <w:ind w:left="6480" w:hanging="360"/>
      </w:pPr>
      <w:rPr>
        <w:rFonts w:ascii="Wingdings" w:hAnsi="Wingdings" w:hint="default"/>
      </w:rPr>
    </w:lvl>
  </w:abstractNum>
  <w:abstractNum w:abstractNumId="10" w15:restartNumberingAfterBreak="0">
    <w:nsid w:val="11517D26"/>
    <w:multiLevelType w:val="hybridMultilevel"/>
    <w:tmpl w:val="4B92AC7C"/>
    <w:lvl w:ilvl="0" w:tplc="89969F40">
      <w:start w:val="1"/>
      <w:numFmt w:val="bullet"/>
      <w:lvlText w:val="-"/>
      <w:lvlJc w:val="left"/>
      <w:pPr>
        <w:ind w:left="720" w:hanging="360"/>
      </w:pPr>
      <w:rPr>
        <w:rFonts w:ascii="&quot;Times New Roman&quot;,serif" w:hAnsi="&quot;Times New Roman&quot;,serif" w:hint="default"/>
      </w:rPr>
    </w:lvl>
    <w:lvl w:ilvl="1" w:tplc="E1C86A42">
      <w:start w:val="1"/>
      <w:numFmt w:val="bullet"/>
      <w:lvlText w:val="o"/>
      <w:lvlJc w:val="left"/>
      <w:pPr>
        <w:ind w:left="1440" w:hanging="360"/>
      </w:pPr>
      <w:rPr>
        <w:rFonts w:ascii="Courier New" w:hAnsi="Courier New" w:hint="default"/>
      </w:rPr>
    </w:lvl>
    <w:lvl w:ilvl="2" w:tplc="D326100C">
      <w:start w:val="1"/>
      <w:numFmt w:val="bullet"/>
      <w:lvlText w:val=""/>
      <w:lvlJc w:val="left"/>
      <w:pPr>
        <w:ind w:left="2160" w:hanging="360"/>
      </w:pPr>
      <w:rPr>
        <w:rFonts w:ascii="Wingdings" w:hAnsi="Wingdings" w:hint="default"/>
      </w:rPr>
    </w:lvl>
    <w:lvl w:ilvl="3" w:tplc="059CABA2">
      <w:start w:val="1"/>
      <w:numFmt w:val="bullet"/>
      <w:lvlText w:val=""/>
      <w:lvlJc w:val="left"/>
      <w:pPr>
        <w:ind w:left="2880" w:hanging="360"/>
      </w:pPr>
      <w:rPr>
        <w:rFonts w:ascii="Symbol" w:hAnsi="Symbol" w:hint="default"/>
      </w:rPr>
    </w:lvl>
    <w:lvl w:ilvl="4" w:tplc="FB742E5C">
      <w:start w:val="1"/>
      <w:numFmt w:val="bullet"/>
      <w:lvlText w:val="o"/>
      <w:lvlJc w:val="left"/>
      <w:pPr>
        <w:ind w:left="3600" w:hanging="360"/>
      </w:pPr>
      <w:rPr>
        <w:rFonts w:ascii="Courier New" w:hAnsi="Courier New" w:hint="default"/>
      </w:rPr>
    </w:lvl>
    <w:lvl w:ilvl="5" w:tplc="F4248F24">
      <w:start w:val="1"/>
      <w:numFmt w:val="bullet"/>
      <w:lvlText w:val=""/>
      <w:lvlJc w:val="left"/>
      <w:pPr>
        <w:ind w:left="4320" w:hanging="360"/>
      </w:pPr>
      <w:rPr>
        <w:rFonts w:ascii="Wingdings" w:hAnsi="Wingdings" w:hint="default"/>
      </w:rPr>
    </w:lvl>
    <w:lvl w:ilvl="6" w:tplc="C4C42532">
      <w:start w:val="1"/>
      <w:numFmt w:val="bullet"/>
      <w:lvlText w:val=""/>
      <w:lvlJc w:val="left"/>
      <w:pPr>
        <w:ind w:left="5040" w:hanging="360"/>
      </w:pPr>
      <w:rPr>
        <w:rFonts w:ascii="Symbol" w:hAnsi="Symbol" w:hint="default"/>
      </w:rPr>
    </w:lvl>
    <w:lvl w:ilvl="7" w:tplc="4CE2E51C">
      <w:start w:val="1"/>
      <w:numFmt w:val="bullet"/>
      <w:lvlText w:val="o"/>
      <w:lvlJc w:val="left"/>
      <w:pPr>
        <w:ind w:left="5760" w:hanging="360"/>
      </w:pPr>
      <w:rPr>
        <w:rFonts w:ascii="Courier New" w:hAnsi="Courier New" w:hint="default"/>
      </w:rPr>
    </w:lvl>
    <w:lvl w:ilvl="8" w:tplc="F1862946">
      <w:start w:val="1"/>
      <w:numFmt w:val="bullet"/>
      <w:lvlText w:val=""/>
      <w:lvlJc w:val="left"/>
      <w:pPr>
        <w:ind w:left="6480" w:hanging="360"/>
      </w:pPr>
      <w:rPr>
        <w:rFonts w:ascii="Wingdings" w:hAnsi="Wingdings" w:hint="default"/>
      </w:rPr>
    </w:lvl>
  </w:abstractNum>
  <w:abstractNum w:abstractNumId="11" w15:restartNumberingAfterBreak="0">
    <w:nsid w:val="11A1184D"/>
    <w:multiLevelType w:val="hybridMultilevel"/>
    <w:tmpl w:val="FFFFFFFF"/>
    <w:lvl w:ilvl="0" w:tplc="64E2B480">
      <w:start w:val="7"/>
      <w:numFmt w:val="lowerLetter"/>
      <w:lvlText w:val="%1)"/>
      <w:lvlJc w:val="left"/>
      <w:pPr>
        <w:ind w:left="720" w:hanging="360"/>
      </w:pPr>
    </w:lvl>
    <w:lvl w:ilvl="1" w:tplc="0DFCC46C">
      <w:start w:val="1"/>
      <w:numFmt w:val="lowerLetter"/>
      <w:lvlText w:val="%2."/>
      <w:lvlJc w:val="left"/>
      <w:pPr>
        <w:ind w:left="1440" w:hanging="360"/>
      </w:pPr>
    </w:lvl>
    <w:lvl w:ilvl="2" w:tplc="0E38CAD8">
      <w:start w:val="1"/>
      <w:numFmt w:val="lowerRoman"/>
      <w:lvlText w:val="%3."/>
      <w:lvlJc w:val="right"/>
      <w:pPr>
        <w:ind w:left="2160" w:hanging="180"/>
      </w:pPr>
    </w:lvl>
    <w:lvl w:ilvl="3" w:tplc="4570325A">
      <w:start w:val="1"/>
      <w:numFmt w:val="decimal"/>
      <w:lvlText w:val="%4."/>
      <w:lvlJc w:val="left"/>
      <w:pPr>
        <w:ind w:left="2880" w:hanging="360"/>
      </w:pPr>
    </w:lvl>
    <w:lvl w:ilvl="4" w:tplc="F2DA5668">
      <w:start w:val="1"/>
      <w:numFmt w:val="lowerLetter"/>
      <w:lvlText w:val="%5."/>
      <w:lvlJc w:val="left"/>
      <w:pPr>
        <w:ind w:left="3600" w:hanging="360"/>
      </w:pPr>
    </w:lvl>
    <w:lvl w:ilvl="5" w:tplc="6016A366">
      <w:start w:val="1"/>
      <w:numFmt w:val="lowerRoman"/>
      <w:lvlText w:val="%6."/>
      <w:lvlJc w:val="right"/>
      <w:pPr>
        <w:ind w:left="4320" w:hanging="180"/>
      </w:pPr>
    </w:lvl>
    <w:lvl w:ilvl="6" w:tplc="16EEEF20">
      <w:start w:val="1"/>
      <w:numFmt w:val="decimal"/>
      <w:lvlText w:val="%7."/>
      <w:lvlJc w:val="left"/>
      <w:pPr>
        <w:ind w:left="5040" w:hanging="360"/>
      </w:pPr>
    </w:lvl>
    <w:lvl w:ilvl="7" w:tplc="61985D86">
      <w:start w:val="1"/>
      <w:numFmt w:val="lowerLetter"/>
      <w:lvlText w:val="%8."/>
      <w:lvlJc w:val="left"/>
      <w:pPr>
        <w:ind w:left="5760" w:hanging="360"/>
      </w:pPr>
    </w:lvl>
    <w:lvl w:ilvl="8" w:tplc="459E3A12">
      <w:start w:val="1"/>
      <w:numFmt w:val="lowerRoman"/>
      <w:lvlText w:val="%9."/>
      <w:lvlJc w:val="right"/>
      <w:pPr>
        <w:ind w:left="6480" w:hanging="180"/>
      </w:pPr>
    </w:lvl>
  </w:abstractNum>
  <w:abstractNum w:abstractNumId="12" w15:restartNumberingAfterBreak="0">
    <w:nsid w:val="126F5CAC"/>
    <w:multiLevelType w:val="hybridMultilevel"/>
    <w:tmpl w:val="FFFFFFFF"/>
    <w:lvl w:ilvl="0" w:tplc="5B309A2E">
      <w:start w:val="3"/>
      <w:numFmt w:val="lowerLetter"/>
      <w:lvlText w:val="%1)"/>
      <w:lvlJc w:val="left"/>
      <w:pPr>
        <w:ind w:left="720" w:hanging="360"/>
      </w:pPr>
    </w:lvl>
    <w:lvl w:ilvl="1" w:tplc="74A45060">
      <w:start w:val="1"/>
      <w:numFmt w:val="lowerLetter"/>
      <w:lvlText w:val="%2."/>
      <w:lvlJc w:val="left"/>
      <w:pPr>
        <w:ind w:left="1440" w:hanging="360"/>
      </w:pPr>
    </w:lvl>
    <w:lvl w:ilvl="2" w:tplc="D264C3F4">
      <w:start w:val="1"/>
      <w:numFmt w:val="lowerRoman"/>
      <w:lvlText w:val="%3."/>
      <w:lvlJc w:val="right"/>
      <w:pPr>
        <w:ind w:left="2160" w:hanging="180"/>
      </w:pPr>
    </w:lvl>
    <w:lvl w:ilvl="3" w:tplc="E112FAE0">
      <w:start w:val="1"/>
      <w:numFmt w:val="decimal"/>
      <w:lvlText w:val="%4."/>
      <w:lvlJc w:val="left"/>
      <w:pPr>
        <w:ind w:left="2880" w:hanging="360"/>
      </w:pPr>
    </w:lvl>
    <w:lvl w:ilvl="4" w:tplc="F4FAACA8">
      <w:start w:val="1"/>
      <w:numFmt w:val="lowerLetter"/>
      <w:lvlText w:val="%5."/>
      <w:lvlJc w:val="left"/>
      <w:pPr>
        <w:ind w:left="3600" w:hanging="360"/>
      </w:pPr>
    </w:lvl>
    <w:lvl w:ilvl="5" w:tplc="4DC8604C">
      <w:start w:val="1"/>
      <w:numFmt w:val="lowerRoman"/>
      <w:lvlText w:val="%6."/>
      <w:lvlJc w:val="right"/>
      <w:pPr>
        <w:ind w:left="4320" w:hanging="180"/>
      </w:pPr>
    </w:lvl>
    <w:lvl w:ilvl="6" w:tplc="B88ECC48">
      <w:start w:val="1"/>
      <w:numFmt w:val="decimal"/>
      <w:lvlText w:val="%7."/>
      <w:lvlJc w:val="left"/>
      <w:pPr>
        <w:ind w:left="5040" w:hanging="360"/>
      </w:pPr>
    </w:lvl>
    <w:lvl w:ilvl="7" w:tplc="924AC80A">
      <w:start w:val="1"/>
      <w:numFmt w:val="lowerLetter"/>
      <w:lvlText w:val="%8."/>
      <w:lvlJc w:val="left"/>
      <w:pPr>
        <w:ind w:left="5760" w:hanging="360"/>
      </w:pPr>
    </w:lvl>
    <w:lvl w:ilvl="8" w:tplc="A91879F6">
      <w:start w:val="1"/>
      <w:numFmt w:val="lowerRoman"/>
      <w:lvlText w:val="%9."/>
      <w:lvlJc w:val="right"/>
      <w:pPr>
        <w:ind w:left="6480" w:hanging="180"/>
      </w:pPr>
    </w:lvl>
  </w:abstractNum>
  <w:abstractNum w:abstractNumId="13" w15:restartNumberingAfterBreak="0">
    <w:nsid w:val="13D43A21"/>
    <w:multiLevelType w:val="hybridMultilevel"/>
    <w:tmpl w:val="B53673B4"/>
    <w:lvl w:ilvl="0" w:tplc="20187F0C">
      <w:start w:val="1"/>
      <w:numFmt w:val="bullet"/>
      <w:lvlText w:val="-"/>
      <w:lvlJc w:val="left"/>
      <w:pPr>
        <w:ind w:left="720" w:hanging="360"/>
      </w:pPr>
      <w:rPr>
        <w:rFonts w:ascii="&quot;Franklin Gothic Book&quot;,sans-ser" w:hAnsi="&quot;Franklin Gothic Book&quot;,sans-ser" w:hint="default"/>
      </w:rPr>
    </w:lvl>
    <w:lvl w:ilvl="1" w:tplc="5AFCF9A0">
      <w:start w:val="1"/>
      <w:numFmt w:val="bullet"/>
      <w:lvlText w:val="o"/>
      <w:lvlJc w:val="left"/>
      <w:pPr>
        <w:ind w:left="1440" w:hanging="360"/>
      </w:pPr>
      <w:rPr>
        <w:rFonts w:ascii="Courier New" w:hAnsi="Courier New" w:hint="default"/>
      </w:rPr>
    </w:lvl>
    <w:lvl w:ilvl="2" w:tplc="0080967C">
      <w:start w:val="1"/>
      <w:numFmt w:val="bullet"/>
      <w:lvlText w:val=""/>
      <w:lvlJc w:val="left"/>
      <w:pPr>
        <w:ind w:left="2160" w:hanging="360"/>
      </w:pPr>
      <w:rPr>
        <w:rFonts w:ascii="Wingdings" w:hAnsi="Wingdings" w:hint="default"/>
      </w:rPr>
    </w:lvl>
    <w:lvl w:ilvl="3" w:tplc="C100C14E">
      <w:start w:val="1"/>
      <w:numFmt w:val="bullet"/>
      <w:lvlText w:val=""/>
      <w:lvlJc w:val="left"/>
      <w:pPr>
        <w:ind w:left="2880" w:hanging="360"/>
      </w:pPr>
      <w:rPr>
        <w:rFonts w:ascii="Symbol" w:hAnsi="Symbol" w:hint="default"/>
      </w:rPr>
    </w:lvl>
    <w:lvl w:ilvl="4" w:tplc="68C26C26">
      <w:start w:val="1"/>
      <w:numFmt w:val="bullet"/>
      <w:lvlText w:val="o"/>
      <w:lvlJc w:val="left"/>
      <w:pPr>
        <w:ind w:left="3600" w:hanging="360"/>
      </w:pPr>
      <w:rPr>
        <w:rFonts w:ascii="Courier New" w:hAnsi="Courier New" w:hint="default"/>
      </w:rPr>
    </w:lvl>
    <w:lvl w:ilvl="5" w:tplc="49DAA8E4">
      <w:start w:val="1"/>
      <w:numFmt w:val="bullet"/>
      <w:lvlText w:val=""/>
      <w:lvlJc w:val="left"/>
      <w:pPr>
        <w:ind w:left="4320" w:hanging="360"/>
      </w:pPr>
      <w:rPr>
        <w:rFonts w:ascii="Wingdings" w:hAnsi="Wingdings" w:hint="default"/>
      </w:rPr>
    </w:lvl>
    <w:lvl w:ilvl="6" w:tplc="BBD0CC7E">
      <w:start w:val="1"/>
      <w:numFmt w:val="bullet"/>
      <w:lvlText w:val=""/>
      <w:lvlJc w:val="left"/>
      <w:pPr>
        <w:ind w:left="5040" w:hanging="360"/>
      </w:pPr>
      <w:rPr>
        <w:rFonts w:ascii="Symbol" w:hAnsi="Symbol" w:hint="default"/>
      </w:rPr>
    </w:lvl>
    <w:lvl w:ilvl="7" w:tplc="AFFE165C">
      <w:start w:val="1"/>
      <w:numFmt w:val="bullet"/>
      <w:lvlText w:val="o"/>
      <w:lvlJc w:val="left"/>
      <w:pPr>
        <w:ind w:left="5760" w:hanging="360"/>
      </w:pPr>
      <w:rPr>
        <w:rFonts w:ascii="Courier New" w:hAnsi="Courier New" w:hint="default"/>
      </w:rPr>
    </w:lvl>
    <w:lvl w:ilvl="8" w:tplc="4894B670">
      <w:start w:val="1"/>
      <w:numFmt w:val="bullet"/>
      <w:lvlText w:val=""/>
      <w:lvlJc w:val="left"/>
      <w:pPr>
        <w:ind w:left="6480" w:hanging="360"/>
      </w:pPr>
      <w:rPr>
        <w:rFonts w:ascii="Wingdings" w:hAnsi="Wingdings" w:hint="default"/>
      </w:rPr>
    </w:lvl>
  </w:abstractNum>
  <w:abstractNum w:abstractNumId="14" w15:restartNumberingAfterBreak="0">
    <w:nsid w:val="14633393"/>
    <w:multiLevelType w:val="hybridMultilevel"/>
    <w:tmpl w:val="A70C179A"/>
    <w:lvl w:ilvl="0" w:tplc="EA1A6F04">
      <w:start w:val="1"/>
      <w:numFmt w:val="bullet"/>
      <w:lvlText w:val="-"/>
      <w:lvlJc w:val="left"/>
      <w:pPr>
        <w:ind w:left="720" w:hanging="360"/>
      </w:pPr>
      <w:rPr>
        <w:rFonts w:ascii="&quot;Times New Roman&quot;,serif" w:hAnsi="&quot;Times New Roman&quot;,serif" w:hint="default"/>
      </w:rPr>
    </w:lvl>
    <w:lvl w:ilvl="1" w:tplc="7F30D55C">
      <w:start w:val="1"/>
      <w:numFmt w:val="bullet"/>
      <w:lvlText w:val="o"/>
      <w:lvlJc w:val="left"/>
      <w:pPr>
        <w:ind w:left="1440" w:hanging="360"/>
      </w:pPr>
      <w:rPr>
        <w:rFonts w:ascii="Courier New" w:hAnsi="Courier New" w:hint="default"/>
      </w:rPr>
    </w:lvl>
    <w:lvl w:ilvl="2" w:tplc="EADA44A4">
      <w:start w:val="1"/>
      <w:numFmt w:val="bullet"/>
      <w:lvlText w:val=""/>
      <w:lvlJc w:val="left"/>
      <w:pPr>
        <w:ind w:left="2160" w:hanging="360"/>
      </w:pPr>
      <w:rPr>
        <w:rFonts w:ascii="Wingdings" w:hAnsi="Wingdings" w:hint="default"/>
      </w:rPr>
    </w:lvl>
    <w:lvl w:ilvl="3" w:tplc="B360E358">
      <w:start w:val="1"/>
      <w:numFmt w:val="bullet"/>
      <w:lvlText w:val=""/>
      <w:lvlJc w:val="left"/>
      <w:pPr>
        <w:ind w:left="2880" w:hanging="360"/>
      </w:pPr>
      <w:rPr>
        <w:rFonts w:ascii="Symbol" w:hAnsi="Symbol" w:hint="default"/>
      </w:rPr>
    </w:lvl>
    <w:lvl w:ilvl="4" w:tplc="6992A15E">
      <w:start w:val="1"/>
      <w:numFmt w:val="bullet"/>
      <w:lvlText w:val="o"/>
      <w:lvlJc w:val="left"/>
      <w:pPr>
        <w:ind w:left="3600" w:hanging="360"/>
      </w:pPr>
      <w:rPr>
        <w:rFonts w:ascii="Courier New" w:hAnsi="Courier New" w:hint="default"/>
      </w:rPr>
    </w:lvl>
    <w:lvl w:ilvl="5" w:tplc="2BEC5332">
      <w:start w:val="1"/>
      <w:numFmt w:val="bullet"/>
      <w:lvlText w:val=""/>
      <w:lvlJc w:val="left"/>
      <w:pPr>
        <w:ind w:left="4320" w:hanging="360"/>
      </w:pPr>
      <w:rPr>
        <w:rFonts w:ascii="Wingdings" w:hAnsi="Wingdings" w:hint="default"/>
      </w:rPr>
    </w:lvl>
    <w:lvl w:ilvl="6" w:tplc="234EBDA0">
      <w:start w:val="1"/>
      <w:numFmt w:val="bullet"/>
      <w:lvlText w:val=""/>
      <w:lvlJc w:val="left"/>
      <w:pPr>
        <w:ind w:left="5040" w:hanging="360"/>
      </w:pPr>
      <w:rPr>
        <w:rFonts w:ascii="Symbol" w:hAnsi="Symbol" w:hint="default"/>
      </w:rPr>
    </w:lvl>
    <w:lvl w:ilvl="7" w:tplc="54CEE448">
      <w:start w:val="1"/>
      <w:numFmt w:val="bullet"/>
      <w:lvlText w:val="o"/>
      <w:lvlJc w:val="left"/>
      <w:pPr>
        <w:ind w:left="5760" w:hanging="360"/>
      </w:pPr>
      <w:rPr>
        <w:rFonts w:ascii="Courier New" w:hAnsi="Courier New" w:hint="default"/>
      </w:rPr>
    </w:lvl>
    <w:lvl w:ilvl="8" w:tplc="20E66B92">
      <w:start w:val="1"/>
      <w:numFmt w:val="bullet"/>
      <w:lvlText w:val=""/>
      <w:lvlJc w:val="left"/>
      <w:pPr>
        <w:ind w:left="6480" w:hanging="360"/>
      </w:pPr>
      <w:rPr>
        <w:rFonts w:ascii="Wingdings" w:hAnsi="Wingdings" w:hint="default"/>
      </w:rPr>
    </w:lvl>
  </w:abstractNum>
  <w:abstractNum w:abstractNumId="15" w15:restartNumberingAfterBreak="0">
    <w:nsid w:val="16634B9C"/>
    <w:multiLevelType w:val="hybridMultilevel"/>
    <w:tmpl w:val="1B42FD30"/>
    <w:lvl w:ilvl="0" w:tplc="A10CD310">
      <w:start w:val="1"/>
      <w:numFmt w:val="bullet"/>
      <w:lvlText w:val="-"/>
      <w:lvlJc w:val="left"/>
      <w:pPr>
        <w:ind w:left="720" w:hanging="360"/>
      </w:pPr>
      <w:rPr>
        <w:rFonts w:ascii="&quot;Times New Roman&quot;,serif" w:hAnsi="&quot;Times New Roman&quot;,serif" w:hint="default"/>
      </w:rPr>
    </w:lvl>
    <w:lvl w:ilvl="1" w:tplc="8DC8DEDE">
      <w:start w:val="1"/>
      <w:numFmt w:val="bullet"/>
      <w:lvlText w:val="o"/>
      <w:lvlJc w:val="left"/>
      <w:pPr>
        <w:ind w:left="1440" w:hanging="360"/>
      </w:pPr>
      <w:rPr>
        <w:rFonts w:ascii="Courier New" w:hAnsi="Courier New" w:hint="default"/>
      </w:rPr>
    </w:lvl>
    <w:lvl w:ilvl="2" w:tplc="AE4E74F4">
      <w:start w:val="1"/>
      <w:numFmt w:val="bullet"/>
      <w:lvlText w:val=""/>
      <w:lvlJc w:val="left"/>
      <w:pPr>
        <w:ind w:left="2160" w:hanging="360"/>
      </w:pPr>
      <w:rPr>
        <w:rFonts w:ascii="Wingdings" w:hAnsi="Wingdings" w:hint="default"/>
      </w:rPr>
    </w:lvl>
    <w:lvl w:ilvl="3" w:tplc="45D6A85E">
      <w:start w:val="1"/>
      <w:numFmt w:val="bullet"/>
      <w:lvlText w:val=""/>
      <w:lvlJc w:val="left"/>
      <w:pPr>
        <w:ind w:left="2880" w:hanging="360"/>
      </w:pPr>
      <w:rPr>
        <w:rFonts w:ascii="Symbol" w:hAnsi="Symbol" w:hint="default"/>
      </w:rPr>
    </w:lvl>
    <w:lvl w:ilvl="4" w:tplc="BB507978">
      <w:start w:val="1"/>
      <w:numFmt w:val="bullet"/>
      <w:lvlText w:val="o"/>
      <w:lvlJc w:val="left"/>
      <w:pPr>
        <w:ind w:left="3600" w:hanging="360"/>
      </w:pPr>
      <w:rPr>
        <w:rFonts w:ascii="Courier New" w:hAnsi="Courier New" w:hint="default"/>
      </w:rPr>
    </w:lvl>
    <w:lvl w:ilvl="5" w:tplc="5BE84FD2">
      <w:start w:val="1"/>
      <w:numFmt w:val="bullet"/>
      <w:lvlText w:val=""/>
      <w:lvlJc w:val="left"/>
      <w:pPr>
        <w:ind w:left="4320" w:hanging="360"/>
      </w:pPr>
      <w:rPr>
        <w:rFonts w:ascii="Wingdings" w:hAnsi="Wingdings" w:hint="default"/>
      </w:rPr>
    </w:lvl>
    <w:lvl w:ilvl="6" w:tplc="80047D98">
      <w:start w:val="1"/>
      <w:numFmt w:val="bullet"/>
      <w:lvlText w:val=""/>
      <w:lvlJc w:val="left"/>
      <w:pPr>
        <w:ind w:left="5040" w:hanging="360"/>
      </w:pPr>
      <w:rPr>
        <w:rFonts w:ascii="Symbol" w:hAnsi="Symbol" w:hint="default"/>
      </w:rPr>
    </w:lvl>
    <w:lvl w:ilvl="7" w:tplc="908CEA3E">
      <w:start w:val="1"/>
      <w:numFmt w:val="bullet"/>
      <w:lvlText w:val="o"/>
      <w:lvlJc w:val="left"/>
      <w:pPr>
        <w:ind w:left="5760" w:hanging="360"/>
      </w:pPr>
      <w:rPr>
        <w:rFonts w:ascii="Courier New" w:hAnsi="Courier New" w:hint="default"/>
      </w:rPr>
    </w:lvl>
    <w:lvl w:ilvl="8" w:tplc="11AEA6C8">
      <w:start w:val="1"/>
      <w:numFmt w:val="bullet"/>
      <w:lvlText w:val=""/>
      <w:lvlJc w:val="left"/>
      <w:pPr>
        <w:ind w:left="6480" w:hanging="360"/>
      </w:pPr>
      <w:rPr>
        <w:rFonts w:ascii="Wingdings" w:hAnsi="Wingdings" w:hint="default"/>
      </w:rPr>
    </w:lvl>
  </w:abstractNum>
  <w:abstractNum w:abstractNumId="16" w15:restartNumberingAfterBreak="0">
    <w:nsid w:val="1788CF02"/>
    <w:multiLevelType w:val="hybridMultilevel"/>
    <w:tmpl w:val="FFFFFFFF"/>
    <w:lvl w:ilvl="0" w:tplc="E6D07CD6">
      <w:start w:val="1"/>
      <w:numFmt w:val="lowerLetter"/>
      <w:lvlText w:val="%1."/>
      <w:lvlJc w:val="left"/>
      <w:pPr>
        <w:ind w:left="720" w:hanging="360"/>
      </w:pPr>
    </w:lvl>
    <w:lvl w:ilvl="1" w:tplc="AA089964">
      <w:start w:val="1"/>
      <w:numFmt w:val="lowerLetter"/>
      <w:lvlText w:val="%2."/>
      <w:lvlJc w:val="left"/>
      <w:pPr>
        <w:ind w:left="1440" w:hanging="360"/>
      </w:pPr>
    </w:lvl>
    <w:lvl w:ilvl="2" w:tplc="104237B0">
      <w:start w:val="1"/>
      <w:numFmt w:val="lowerRoman"/>
      <w:lvlText w:val="%3."/>
      <w:lvlJc w:val="right"/>
      <w:pPr>
        <w:ind w:left="2160" w:hanging="180"/>
      </w:pPr>
    </w:lvl>
    <w:lvl w:ilvl="3" w:tplc="D534CEB0">
      <w:start w:val="1"/>
      <w:numFmt w:val="decimal"/>
      <w:lvlText w:val="%4."/>
      <w:lvlJc w:val="left"/>
      <w:pPr>
        <w:ind w:left="2880" w:hanging="360"/>
      </w:pPr>
    </w:lvl>
    <w:lvl w:ilvl="4" w:tplc="D4404DAE">
      <w:start w:val="1"/>
      <w:numFmt w:val="lowerLetter"/>
      <w:lvlText w:val="%5."/>
      <w:lvlJc w:val="left"/>
      <w:pPr>
        <w:ind w:left="3600" w:hanging="360"/>
      </w:pPr>
    </w:lvl>
    <w:lvl w:ilvl="5" w:tplc="9022FE2A">
      <w:start w:val="1"/>
      <w:numFmt w:val="lowerRoman"/>
      <w:lvlText w:val="%6."/>
      <w:lvlJc w:val="right"/>
      <w:pPr>
        <w:ind w:left="4320" w:hanging="180"/>
      </w:pPr>
    </w:lvl>
    <w:lvl w:ilvl="6" w:tplc="5302F0FE">
      <w:start w:val="1"/>
      <w:numFmt w:val="decimal"/>
      <w:lvlText w:val="%7."/>
      <w:lvlJc w:val="left"/>
      <w:pPr>
        <w:ind w:left="5040" w:hanging="360"/>
      </w:pPr>
    </w:lvl>
    <w:lvl w:ilvl="7" w:tplc="F0CE92FC">
      <w:start w:val="1"/>
      <w:numFmt w:val="lowerLetter"/>
      <w:lvlText w:val="%8."/>
      <w:lvlJc w:val="left"/>
      <w:pPr>
        <w:ind w:left="5760" w:hanging="360"/>
      </w:pPr>
    </w:lvl>
    <w:lvl w:ilvl="8" w:tplc="363E5A98">
      <w:start w:val="1"/>
      <w:numFmt w:val="lowerRoman"/>
      <w:lvlText w:val="%9."/>
      <w:lvlJc w:val="right"/>
      <w:pPr>
        <w:ind w:left="6480" w:hanging="180"/>
      </w:pPr>
    </w:lvl>
  </w:abstractNum>
  <w:abstractNum w:abstractNumId="17" w15:restartNumberingAfterBreak="0">
    <w:nsid w:val="19CBFA96"/>
    <w:multiLevelType w:val="hybridMultilevel"/>
    <w:tmpl w:val="FFFFFFFF"/>
    <w:lvl w:ilvl="0" w:tplc="14926C48">
      <w:start w:val="4"/>
      <w:numFmt w:val="decimal"/>
      <w:lvlText w:val="%1)"/>
      <w:lvlJc w:val="left"/>
      <w:pPr>
        <w:ind w:left="720" w:hanging="360"/>
      </w:pPr>
    </w:lvl>
    <w:lvl w:ilvl="1" w:tplc="8CC00560">
      <w:start w:val="1"/>
      <w:numFmt w:val="lowerLetter"/>
      <w:lvlText w:val="%2."/>
      <w:lvlJc w:val="left"/>
      <w:pPr>
        <w:ind w:left="1440" w:hanging="360"/>
      </w:pPr>
    </w:lvl>
    <w:lvl w:ilvl="2" w:tplc="895ABD66">
      <w:start w:val="1"/>
      <w:numFmt w:val="lowerRoman"/>
      <w:lvlText w:val="%3."/>
      <w:lvlJc w:val="right"/>
      <w:pPr>
        <w:ind w:left="2160" w:hanging="180"/>
      </w:pPr>
    </w:lvl>
    <w:lvl w:ilvl="3" w:tplc="71068CB8">
      <w:start w:val="1"/>
      <w:numFmt w:val="decimal"/>
      <w:lvlText w:val="%4."/>
      <w:lvlJc w:val="left"/>
      <w:pPr>
        <w:ind w:left="2880" w:hanging="360"/>
      </w:pPr>
    </w:lvl>
    <w:lvl w:ilvl="4" w:tplc="E96A38AC">
      <w:start w:val="1"/>
      <w:numFmt w:val="lowerLetter"/>
      <w:lvlText w:val="%5."/>
      <w:lvlJc w:val="left"/>
      <w:pPr>
        <w:ind w:left="3600" w:hanging="360"/>
      </w:pPr>
    </w:lvl>
    <w:lvl w:ilvl="5" w:tplc="9586BA56">
      <w:start w:val="1"/>
      <w:numFmt w:val="lowerRoman"/>
      <w:lvlText w:val="%6."/>
      <w:lvlJc w:val="right"/>
      <w:pPr>
        <w:ind w:left="4320" w:hanging="180"/>
      </w:pPr>
    </w:lvl>
    <w:lvl w:ilvl="6" w:tplc="27D21720">
      <w:start w:val="1"/>
      <w:numFmt w:val="decimal"/>
      <w:lvlText w:val="%7."/>
      <w:lvlJc w:val="left"/>
      <w:pPr>
        <w:ind w:left="5040" w:hanging="360"/>
      </w:pPr>
    </w:lvl>
    <w:lvl w:ilvl="7" w:tplc="A4E43242">
      <w:start w:val="1"/>
      <w:numFmt w:val="lowerLetter"/>
      <w:lvlText w:val="%8."/>
      <w:lvlJc w:val="left"/>
      <w:pPr>
        <w:ind w:left="5760" w:hanging="360"/>
      </w:pPr>
    </w:lvl>
    <w:lvl w:ilvl="8" w:tplc="8E109298">
      <w:start w:val="1"/>
      <w:numFmt w:val="lowerRoman"/>
      <w:lvlText w:val="%9."/>
      <w:lvlJc w:val="right"/>
      <w:pPr>
        <w:ind w:left="6480" w:hanging="180"/>
      </w:pPr>
    </w:lvl>
  </w:abstractNum>
  <w:abstractNum w:abstractNumId="18" w15:restartNumberingAfterBreak="0">
    <w:nsid w:val="1A418174"/>
    <w:multiLevelType w:val="hybridMultilevel"/>
    <w:tmpl w:val="FFFFFFFF"/>
    <w:lvl w:ilvl="0" w:tplc="0436C550">
      <w:start w:val="2"/>
      <w:numFmt w:val="lowerLetter"/>
      <w:lvlText w:val="%1."/>
      <w:lvlJc w:val="left"/>
      <w:pPr>
        <w:ind w:left="720" w:hanging="360"/>
      </w:pPr>
    </w:lvl>
    <w:lvl w:ilvl="1" w:tplc="2DC403BE">
      <w:start w:val="1"/>
      <w:numFmt w:val="lowerLetter"/>
      <w:lvlText w:val="%2."/>
      <w:lvlJc w:val="left"/>
      <w:pPr>
        <w:ind w:left="1440" w:hanging="360"/>
      </w:pPr>
    </w:lvl>
    <w:lvl w:ilvl="2" w:tplc="F1981A74">
      <w:start w:val="1"/>
      <w:numFmt w:val="lowerRoman"/>
      <w:lvlText w:val="%3."/>
      <w:lvlJc w:val="right"/>
      <w:pPr>
        <w:ind w:left="2160" w:hanging="180"/>
      </w:pPr>
    </w:lvl>
    <w:lvl w:ilvl="3" w:tplc="2B6E5FEE">
      <w:start w:val="1"/>
      <w:numFmt w:val="decimal"/>
      <w:lvlText w:val="%4."/>
      <w:lvlJc w:val="left"/>
      <w:pPr>
        <w:ind w:left="2880" w:hanging="360"/>
      </w:pPr>
    </w:lvl>
    <w:lvl w:ilvl="4" w:tplc="B04CBED6">
      <w:start w:val="1"/>
      <w:numFmt w:val="lowerLetter"/>
      <w:lvlText w:val="%5."/>
      <w:lvlJc w:val="left"/>
      <w:pPr>
        <w:ind w:left="3600" w:hanging="360"/>
      </w:pPr>
    </w:lvl>
    <w:lvl w:ilvl="5" w:tplc="A94411DA">
      <w:start w:val="1"/>
      <w:numFmt w:val="lowerRoman"/>
      <w:lvlText w:val="%6."/>
      <w:lvlJc w:val="right"/>
      <w:pPr>
        <w:ind w:left="4320" w:hanging="180"/>
      </w:pPr>
    </w:lvl>
    <w:lvl w:ilvl="6" w:tplc="43383FF2">
      <w:start w:val="1"/>
      <w:numFmt w:val="decimal"/>
      <w:lvlText w:val="%7."/>
      <w:lvlJc w:val="left"/>
      <w:pPr>
        <w:ind w:left="5040" w:hanging="360"/>
      </w:pPr>
    </w:lvl>
    <w:lvl w:ilvl="7" w:tplc="A64057EA">
      <w:start w:val="1"/>
      <w:numFmt w:val="lowerLetter"/>
      <w:lvlText w:val="%8."/>
      <w:lvlJc w:val="left"/>
      <w:pPr>
        <w:ind w:left="5760" w:hanging="360"/>
      </w:pPr>
    </w:lvl>
    <w:lvl w:ilvl="8" w:tplc="0A08185C">
      <w:start w:val="1"/>
      <w:numFmt w:val="lowerRoman"/>
      <w:lvlText w:val="%9."/>
      <w:lvlJc w:val="right"/>
      <w:pPr>
        <w:ind w:left="6480" w:hanging="180"/>
      </w:pPr>
    </w:lvl>
  </w:abstractNum>
  <w:abstractNum w:abstractNumId="19"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DE90859"/>
    <w:multiLevelType w:val="hybridMultilevel"/>
    <w:tmpl w:val="FFFFFFFF"/>
    <w:lvl w:ilvl="0" w:tplc="C69CD69A">
      <w:start w:val="4"/>
      <w:numFmt w:val="lowerLetter"/>
      <w:lvlText w:val="%1)"/>
      <w:lvlJc w:val="left"/>
      <w:pPr>
        <w:ind w:left="720" w:hanging="360"/>
      </w:pPr>
    </w:lvl>
    <w:lvl w:ilvl="1" w:tplc="55483B6E">
      <w:start w:val="1"/>
      <w:numFmt w:val="lowerLetter"/>
      <w:lvlText w:val="%2."/>
      <w:lvlJc w:val="left"/>
      <w:pPr>
        <w:ind w:left="1440" w:hanging="360"/>
      </w:pPr>
    </w:lvl>
    <w:lvl w:ilvl="2" w:tplc="65B8AA4E">
      <w:start w:val="1"/>
      <w:numFmt w:val="lowerRoman"/>
      <w:lvlText w:val="%3."/>
      <w:lvlJc w:val="right"/>
      <w:pPr>
        <w:ind w:left="2160" w:hanging="180"/>
      </w:pPr>
    </w:lvl>
    <w:lvl w:ilvl="3" w:tplc="FD0EAEF6">
      <w:start w:val="1"/>
      <w:numFmt w:val="decimal"/>
      <w:lvlText w:val="%4."/>
      <w:lvlJc w:val="left"/>
      <w:pPr>
        <w:ind w:left="2880" w:hanging="360"/>
      </w:pPr>
    </w:lvl>
    <w:lvl w:ilvl="4" w:tplc="9AD684B6">
      <w:start w:val="1"/>
      <w:numFmt w:val="lowerLetter"/>
      <w:lvlText w:val="%5."/>
      <w:lvlJc w:val="left"/>
      <w:pPr>
        <w:ind w:left="3600" w:hanging="360"/>
      </w:pPr>
    </w:lvl>
    <w:lvl w:ilvl="5" w:tplc="A4F49B0E">
      <w:start w:val="1"/>
      <w:numFmt w:val="lowerRoman"/>
      <w:lvlText w:val="%6."/>
      <w:lvlJc w:val="right"/>
      <w:pPr>
        <w:ind w:left="4320" w:hanging="180"/>
      </w:pPr>
    </w:lvl>
    <w:lvl w:ilvl="6" w:tplc="0D408DB6">
      <w:start w:val="1"/>
      <w:numFmt w:val="decimal"/>
      <w:lvlText w:val="%7."/>
      <w:lvlJc w:val="left"/>
      <w:pPr>
        <w:ind w:left="5040" w:hanging="360"/>
      </w:pPr>
    </w:lvl>
    <w:lvl w:ilvl="7" w:tplc="111CD158">
      <w:start w:val="1"/>
      <w:numFmt w:val="lowerLetter"/>
      <w:lvlText w:val="%8."/>
      <w:lvlJc w:val="left"/>
      <w:pPr>
        <w:ind w:left="5760" w:hanging="360"/>
      </w:pPr>
    </w:lvl>
    <w:lvl w:ilvl="8" w:tplc="BAFCD63A">
      <w:start w:val="1"/>
      <w:numFmt w:val="lowerRoman"/>
      <w:lvlText w:val="%9."/>
      <w:lvlJc w:val="right"/>
      <w:pPr>
        <w:ind w:left="6480" w:hanging="180"/>
      </w:pPr>
    </w:lvl>
  </w:abstractNum>
  <w:abstractNum w:abstractNumId="21" w15:restartNumberingAfterBreak="0">
    <w:nsid w:val="1EF71389"/>
    <w:multiLevelType w:val="hybridMultilevel"/>
    <w:tmpl w:val="FFFFFFFF"/>
    <w:lvl w:ilvl="0" w:tplc="DE5C0BD8">
      <w:start w:val="3"/>
      <w:numFmt w:val="lowerLetter"/>
      <w:lvlText w:val="%1)"/>
      <w:lvlJc w:val="left"/>
      <w:pPr>
        <w:ind w:left="720" w:hanging="360"/>
      </w:pPr>
    </w:lvl>
    <w:lvl w:ilvl="1" w:tplc="99D4C8A6">
      <w:start w:val="1"/>
      <w:numFmt w:val="lowerLetter"/>
      <w:lvlText w:val="%2."/>
      <w:lvlJc w:val="left"/>
      <w:pPr>
        <w:ind w:left="1440" w:hanging="360"/>
      </w:pPr>
    </w:lvl>
    <w:lvl w:ilvl="2" w:tplc="239673D6">
      <w:start w:val="1"/>
      <w:numFmt w:val="lowerRoman"/>
      <w:lvlText w:val="%3."/>
      <w:lvlJc w:val="right"/>
      <w:pPr>
        <w:ind w:left="2160" w:hanging="180"/>
      </w:pPr>
    </w:lvl>
    <w:lvl w:ilvl="3" w:tplc="6C987268">
      <w:start w:val="1"/>
      <w:numFmt w:val="decimal"/>
      <w:lvlText w:val="%4."/>
      <w:lvlJc w:val="left"/>
      <w:pPr>
        <w:ind w:left="2880" w:hanging="360"/>
      </w:pPr>
    </w:lvl>
    <w:lvl w:ilvl="4" w:tplc="A01E21BC">
      <w:start w:val="1"/>
      <w:numFmt w:val="lowerLetter"/>
      <w:lvlText w:val="%5."/>
      <w:lvlJc w:val="left"/>
      <w:pPr>
        <w:ind w:left="3600" w:hanging="360"/>
      </w:pPr>
    </w:lvl>
    <w:lvl w:ilvl="5" w:tplc="89C4BEB4">
      <w:start w:val="1"/>
      <w:numFmt w:val="lowerRoman"/>
      <w:lvlText w:val="%6."/>
      <w:lvlJc w:val="right"/>
      <w:pPr>
        <w:ind w:left="4320" w:hanging="180"/>
      </w:pPr>
    </w:lvl>
    <w:lvl w:ilvl="6" w:tplc="717621C2">
      <w:start w:val="1"/>
      <w:numFmt w:val="decimal"/>
      <w:lvlText w:val="%7."/>
      <w:lvlJc w:val="left"/>
      <w:pPr>
        <w:ind w:left="5040" w:hanging="360"/>
      </w:pPr>
    </w:lvl>
    <w:lvl w:ilvl="7" w:tplc="95F4228A">
      <w:start w:val="1"/>
      <w:numFmt w:val="lowerLetter"/>
      <w:lvlText w:val="%8."/>
      <w:lvlJc w:val="left"/>
      <w:pPr>
        <w:ind w:left="5760" w:hanging="360"/>
      </w:pPr>
    </w:lvl>
    <w:lvl w:ilvl="8" w:tplc="5170B5D2">
      <w:start w:val="1"/>
      <w:numFmt w:val="lowerRoman"/>
      <w:lvlText w:val="%9."/>
      <w:lvlJc w:val="right"/>
      <w:pPr>
        <w:ind w:left="6480" w:hanging="180"/>
      </w:pPr>
    </w:lvl>
  </w:abstractNum>
  <w:abstractNum w:abstractNumId="22"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1FD611E8"/>
    <w:multiLevelType w:val="multilevel"/>
    <w:tmpl w:val="F6DE37A8"/>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7A219B"/>
    <w:multiLevelType w:val="hybridMultilevel"/>
    <w:tmpl w:val="F79CB6AC"/>
    <w:lvl w:ilvl="0" w:tplc="5D14427A">
      <w:start w:val="1"/>
      <w:numFmt w:val="decimal"/>
      <w:lvlText w:val="%1)"/>
      <w:lvlJc w:val="left"/>
      <w:pPr>
        <w:ind w:left="720" w:hanging="360"/>
      </w:pPr>
    </w:lvl>
    <w:lvl w:ilvl="1" w:tplc="A918A06C">
      <w:start w:val="1"/>
      <w:numFmt w:val="lowerLetter"/>
      <w:lvlText w:val="%2."/>
      <w:lvlJc w:val="left"/>
      <w:pPr>
        <w:ind w:left="1440" w:hanging="360"/>
      </w:pPr>
    </w:lvl>
    <w:lvl w:ilvl="2" w:tplc="F604BEB4">
      <w:start w:val="1"/>
      <w:numFmt w:val="lowerRoman"/>
      <w:lvlText w:val="%3."/>
      <w:lvlJc w:val="right"/>
      <w:pPr>
        <w:ind w:left="2160" w:hanging="180"/>
      </w:pPr>
    </w:lvl>
    <w:lvl w:ilvl="3" w:tplc="9A8A0BCE">
      <w:start w:val="1"/>
      <w:numFmt w:val="decimal"/>
      <w:lvlText w:val="%4."/>
      <w:lvlJc w:val="left"/>
      <w:pPr>
        <w:ind w:left="2880" w:hanging="360"/>
      </w:pPr>
    </w:lvl>
    <w:lvl w:ilvl="4" w:tplc="57C6CE7E">
      <w:start w:val="1"/>
      <w:numFmt w:val="lowerLetter"/>
      <w:lvlText w:val="%5."/>
      <w:lvlJc w:val="left"/>
      <w:pPr>
        <w:ind w:left="3600" w:hanging="360"/>
      </w:pPr>
    </w:lvl>
    <w:lvl w:ilvl="5" w:tplc="4AEEE46A">
      <w:start w:val="1"/>
      <w:numFmt w:val="lowerRoman"/>
      <w:lvlText w:val="%6."/>
      <w:lvlJc w:val="right"/>
      <w:pPr>
        <w:ind w:left="4320" w:hanging="180"/>
      </w:pPr>
    </w:lvl>
    <w:lvl w:ilvl="6" w:tplc="614C19DA">
      <w:start w:val="1"/>
      <w:numFmt w:val="decimal"/>
      <w:lvlText w:val="%7."/>
      <w:lvlJc w:val="left"/>
      <w:pPr>
        <w:ind w:left="5040" w:hanging="360"/>
      </w:pPr>
    </w:lvl>
    <w:lvl w:ilvl="7" w:tplc="13F6468C">
      <w:start w:val="1"/>
      <w:numFmt w:val="lowerLetter"/>
      <w:lvlText w:val="%8."/>
      <w:lvlJc w:val="left"/>
      <w:pPr>
        <w:ind w:left="5760" w:hanging="360"/>
      </w:pPr>
    </w:lvl>
    <w:lvl w:ilvl="8" w:tplc="F8E06D3A">
      <w:start w:val="1"/>
      <w:numFmt w:val="lowerRoman"/>
      <w:lvlText w:val="%9."/>
      <w:lvlJc w:val="right"/>
      <w:pPr>
        <w:ind w:left="6480" w:hanging="180"/>
      </w:pPr>
    </w:lvl>
  </w:abstractNum>
  <w:abstractNum w:abstractNumId="25" w15:restartNumberingAfterBreak="0">
    <w:nsid w:val="21D6748E"/>
    <w:multiLevelType w:val="hybridMultilevel"/>
    <w:tmpl w:val="FFFFFFFF"/>
    <w:lvl w:ilvl="0" w:tplc="C374B3F4">
      <w:start w:val="1"/>
      <w:numFmt w:val="decimal"/>
      <w:lvlText w:val="%1)"/>
      <w:lvlJc w:val="left"/>
      <w:pPr>
        <w:ind w:left="720" w:hanging="360"/>
      </w:pPr>
    </w:lvl>
    <w:lvl w:ilvl="1" w:tplc="2DE4DC26">
      <w:start w:val="1"/>
      <w:numFmt w:val="lowerLetter"/>
      <w:lvlText w:val="%2."/>
      <w:lvlJc w:val="left"/>
      <w:pPr>
        <w:ind w:left="1440" w:hanging="360"/>
      </w:pPr>
    </w:lvl>
    <w:lvl w:ilvl="2" w:tplc="353C9690">
      <w:start w:val="1"/>
      <w:numFmt w:val="lowerRoman"/>
      <w:lvlText w:val="%3."/>
      <w:lvlJc w:val="right"/>
      <w:pPr>
        <w:ind w:left="2160" w:hanging="180"/>
      </w:pPr>
    </w:lvl>
    <w:lvl w:ilvl="3" w:tplc="B448CD8A">
      <w:start w:val="1"/>
      <w:numFmt w:val="decimal"/>
      <w:lvlText w:val="%4."/>
      <w:lvlJc w:val="left"/>
      <w:pPr>
        <w:ind w:left="2880" w:hanging="360"/>
      </w:pPr>
    </w:lvl>
    <w:lvl w:ilvl="4" w:tplc="D44C1DF2">
      <w:start w:val="1"/>
      <w:numFmt w:val="lowerLetter"/>
      <w:lvlText w:val="%5."/>
      <w:lvlJc w:val="left"/>
      <w:pPr>
        <w:ind w:left="3600" w:hanging="360"/>
      </w:pPr>
    </w:lvl>
    <w:lvl w:ilvl="5" w:tplc="245AE39E">
      <w:start w:val="1"/>
      <w:numFmt w:val="lowerRoman"/>
      <w:lvlText w:val="%6."/>
      <w:lvlJc w:val="right"/>
      <w:pPr>
        <w:ind w:left="4320" w:hanging="180"/>
      </w:pPr>
    </w:lvl>
    <w:lvl w:ilvl="6" w:tplc="E216F1B4">
      <w:start w:val="1"/>
      <w:numFmt w:val="decimal"/>
      <w:lvlText w:val="%7."/>
      <w:lvlJc w:val="left"/>
      <w:pPr>
        <w:ind w:left="5040" w:hanging="360"/>
      </w:pPr>
    </w:lvl>
    <w:lvl w:ilvl="7" w:tplc="28EADFCA">
      <w:start w:val="1"/>
      <w:numFmt w:val="lowerLetter"/>
      <w:lvlText w:val="%8."/>
      <w:lvlJc w:val="left"/>
      <w:pPr>
        <w:ind w:left="5760" w:hanging="360"/>
      </w:pPr>
    </w:lvl>
    <w:lvl w:ilvl="8" w:tplc="C198954E">
      <w:start w:val="1"/>
      <w:numFmt w:val="lowerRoman"/>
      <w:lvlText w:val="%9."/>
      <w:lvlJc w:val="right"/>
      <w:pPr>
        <w:ind w:left="6480" w:hanging="180"/>
      </w:pPr>
    </w:lvl>
  </w:abstractNum>
  <w:abstractNum w:abstractNumId="26" w15:restartNumberingAfterBreak="0">
    <w:nsid w:val="238E63B0"/>
    <w:multiLevelType w:val="hybridMultilevel"/>
    <w:tmpl w:val="511ABB66"/>
    <w:lvl w:ilvl="0" w:tplc="CF74250A">
      <w:start w:val="2"/>
      <w:numFmt w:val="decimal"/>
      <w:lvlText w:val="%1)"/>
      <w:lvlJc w:val="left"/>
      <w:pPr>
        <w:ind w:left="720" w:hanging="360"/>
      </w:pPr>
    </w:lvl>
    <w:lvl w:ilvl="1" w:tplc="6D7A3882">
      <w:start w:val="1"/>
      <w:numFmt w:val="lowerLetter"/>
      <w:lvlText w:val="%2."/>
      <w:lvlJc w:val="left"/>
      <w:pPr>
        <w:ind w:left="1440" w:hanging="360"/>
      </w:pPr>
    </w:lvl>
    <w:lvl w:ilvl="2" w:tplc="37D0946E">
      <w:start w:val="1"/>
      <w:numFmt w:val="lowerRoman"/>
      <w:lvlText w:val="%3."/>
      <w:lvlJc w:val="right"/>
      <w:pPr>
        <w:ind w:left="2160" w:hanging="180"/>
      </w:pPr>
    </w:lvl>
    <w:lvl w:ilvl="3" w:tplc="C778D326">
      <w:start w:val="1"/>
      <w:numFmt w:val="decimal"/>
      <w:lvlText w:val="%4."/>
      <w:lvlJc w:val="left"/>
      <w:pPr>
        <w:ind w:left="2880" w:hanging="360"/>
      </w:pPr>
    </w:lvl>
    <w:lvl w:ilvl="4" w:tplc="D59EB082">
      <w:start w:val="1"/>
      <w:numFmt w:val="lowerLetter"/>
      <w:lvlText w:val="%5."/>
      <w:lvlJc w:val="left"/>
      <w:pPr>
        <w:ind w:left="3600" w:hanging="360"/>
      </w:pPr>
    </w:lvl>
    <w:lvl w:ilvl="5" w:tplc="F3C0D296">
      <w:start w:val="1"/>
      <w:numFmt w:val="lowerRoman"/>
      <w:lvlText w:val="%6."/>
      <w:lvlJc w:val="right"/>
      <w:pPr>
        <w:ind w:left="4320" w:hanging="180"/>
      </w:pPr>
    </w:lvl>
    <w:lvl w:ilvl="6" w:tplc="778CBDB6">
      <w:start w:val="1"/>
      <w:numFmt w:val="decimal"/>
      <w:lvlText w:val="%7."/>
      <w:lvlJc w:val="left"/>
      <w:pPr>
        <w:ind w:left="5040" w:hanging="360"/>
      </w:pPr>
    </w:lvl>
    <w:lvl w:ilvl="7" w:tplc="81A2C10C">
      <w:start w:val="1"/>
      <w:numFmt w:val="lowerLetter"/>
      <w:lvlText w:val="%8."/>
      <w:lvlJc w:val="left"/>
      <w:pPr>
        <w:ind w:left="5760" w:hanging="360"/>
      </w:pPr>
    </w:lvl>
    <w:lvl w:ilvl="8" w:tplc="7EFAA154">
      <w:start w:val="1"/>
      <w:numFmt w:val="lowerRoman"/>
      <w:lvlText w:val="%9."/>
      <w:lvlJc w:val="right"/>
      <w:pPr>
        <w:ind w:left="6480" w:hanging="180"/>
      </w:pPr>
    </w:lvl>
  </w:abstractNum>
  <w:abstractNum w:abstractNumId="27" w15:restartNumberingAfterBreak="0">
    <w:nsid w:val="24946CAD"/>
    <w:multiLevelType w:val="hybridMultilevel"/>
    <w:tmpl w:val="69986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6D8533D"/>
    <w:multiLevelType w:val="multilevel"/>
    <w:tmpl w:val="1456A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1448F4"/>
    <w:multiLevelType w:val="hybridMultilevel"/>
    <w:tmpl w:val="686A0616"/>
    <w:lvl w:ilvl="0" w:tplc="F0267D58">
      <w:start w:val="1"/>
      <w:numFmt w:val="bullet"/>
      <w:lvlText w:val="-"/>
      <w:lvlJc w:val="left"/>
      <w:pPr>
        <w:ind w:left="720" w:hanging="360"/>
      </w:pPr>
      <w:rPr>
        <w:rFonts w:ascii="Calibri" w:hAnsi="Calibri" w:hint="default"/>
      </w:rPr>
    </w:lvl>
    <w:lvl w:ilvl="1" w:tplc="3086EF80">
      <w:start w:val="1"/>
      <w:numFmt w:val="bullet"/>
      <w:lvlText w:val="o"/>
      <w:lvlJc w:val="left"/>
      <w:pPr>
        <w:ind w:left="1440" w:hanging="360"/>
      </w:pPr>
      <w:rPr>
        <w:rFonts w:ascii="Courier New" w:hAnsi="Courier New" w:hint="default"/>
      </w:rPr>
    </w:lvl>
    <w:lvl w:ilvl="2" w:tplc="8CDA0E22">
      <w:start w:val="1"/>
      <w:numFmt w:val="bullet"/>
      <w:lvlText w:val=""/>
      <w:lvlJc w:val="left"/>
      <w:pPr>
        <w:ind w:left="2160" w:hanging="360"/>
      </w:pPr>
      <w:rPr>
        <w:rFonts w:ascii="Wingdings" w:hAnsi="Wingdings" w:hint="default"/>
      </w:rPr>
    </w:lvl>
    <w:lvl w:ilvl="3" w:tplc="76622A30">
      <w:start w:val="1"/>
      <w:numFmt w:val="bullet"/>
      <w:lvlText w:val=""/>
      <w:lvlJc w:val="left"/>
      <w:pPr>
        <w:ind w:left="2880" w:hanging="360"/>
      </w:pPr>
      <w:rPr>
        <w:rFonts w:ascii="Symbol" w:hAnsi="Symbol" w:hint="default"/>
      </w:rPr>
    </w:lvl>
    <w:lvl w:ilvl="4" w:tplc="E4D8D5AA">
      <w:start w:val="1"/>
      <w:numFmt w:val="bullet"/>
      <w:lvlText w:val="o"/>
      <w:lvlJc w:val="left"/>
      <w:pPr>
        <w:ind w:left="3600" w:hanging="360"/>
      </w:pPr>
      <w:rPr>
        <w:rFonts w:ascii="Courier New" w:hAnsi="Courier New" w:hint="default"/>
      </w:rPr>
    </w:lvl>
    <w:lvl w:ilvl="5" w:tplc="842E4612">
      <w:start w:val="1"/>
      <w:numFmt w:val="bullet"/>
      <w:lvlText w:val=""/>
      <w:lvlJc w:val="left"/>
      <w:pPr>
        <w:ind w:left="4320" w:hanging="360"/>
      </w:pPr>
      <w:rPr>
        <w:rFonts w:ascii="Wingdings" w:hAnsi="Wingdings" w:hint="default"/>
      </w:rPr>
    </w:lvl>
    <w:lvl w:ilvl="6" w:tplc="9FC27EE4">
      <w:start w:val="1"/>
      <w:numFmt w:val="bullet"/>
      <w:lvlText w:val=""/>
      <w:lvlJc w:val="left"/>
      <w:pPr>
        <w:ind w:left="5040" w:hanging="360"/>
      </w:pPr>
      <w:rPr>
        <w:rFonts w:ascii="Symbol" w:hAnsi="Symbol" w:hint="default"/>
      </w:rPr>
    </w:lvl>
    <w:lvl w:ilvl="7" w:tplc="5166497C">
      <w:start w:val="1"/>
      <w:numFmt w:val="bullet"/>
      <w:lvlText w:val="o"/>
      <w:lvlJc w:val="left"/>
      <w:pPr>
        <w:ind w:left="5760" w:hanging="360"/>
      </w:pPr>
      <w:rPr>
        <w:rFonts w:ascii="Courier New" w:hAnsi="Courier New" w:hint="default"/>
      </w:rPr>
    </w:lvl>
    <w:lvl w:ilvl="8" w:tplc="937C9A52">
      <w:start w:val="1"/>
      <w:numFmt w:val="bullet"/>
      <w:lvlText w:val=""/>
      <w:lvlJc w:val="left"/>
      <w:pPr>
        <w:ind w:left="6480" w:hanging="360"/>
      </w:pPr>
      <w:rPr>
        <w:rFonts w:ascii="Wingdings" w:hAnsi="Wingdings" w:hint="default"/>
      </w:rPr>
    </w:lvl>
  </w:abstractNum>
  <w:abstractNum w:abstractNumId="30" w15:restartNumberingAfterBreak="0">
    <w:nsid w:val="27A21A46"/>
    <w:multiLevelType w:val="hybridMultilevel"/>
    <w:tmpl w:val="139485C6"/>
    <w:lvl w:ilvl="0" w:tplc="A7A4DD00">
      <w:start w:val="1"/>
      <w:numFmt w:val="decimal"/>
      <w:lvlText w:val="%1."/>
      <w:lvlJc w:val="left"/>
      <w:pPr>
        <w:ind w:left="720" w:hanging="360"/>
      </w:pPr>
    </w:lvl>
    <w:lvl w:ilvl="1" w:tplc="F6C47FBA">
      <w:start w:val="1"/>
      <w:numFmt w:val="decimal"/>
      <w:lvlText w:val="%2)"/>
      <w:lvlJc w:val="left"/>
      <w:pPr>
        <w:ind w:left="1440" w:hanging="360"/>
      </w:pPr>
    </w:lvl>
    <w:lvl w:ilvl="2" w:tplc="694E69BE">
      <w:start w:val="1"/>
      <w:numFmt w:val="lowerRoman"/>
      <w:lvlText w:val="%3."/>
      <w:lvlJc w:val="right"/>
      <w:pPr>
        <w:ind w:left="2160" w:hanging="180"/>
      </w:pPr>
    </w:lvl>
    <w:lvl w:ilvl="3" w:tplc="F462EB54">
      <w:start w:val="1"/>
      <w:numFmt w:val="decimal"/>
      <w:lvlText w:val="%4."/>
      <w:lvlJc w:val="left"/>
      <w:pPr>
        <w:ind w:left="2880" w:hanging="360"/>
      </w:pPr>
    </w:lvl>
    <w:lvl w:ilvl="4" w:tplc="B4523A40">
      <w:start w:val="1"/>
      <w:numFmt w:val="lowerLetter"/>
      <w:lvlText w:val="%5."/>
      <w:lvlJc w:val="left"/>
      <w:pPr>
        <w:ind w:left="3600" w:hanging="360"/>
      </w:pPr>
    </w:lvl>
    <w:lvl w:ilvl="5" w:tplc="1564E638">
      <w:start w:val="1"/>
      <w:numFmt w:val="lowerRoman"/>
      <w:lvlText w:val="%6."/>
      <w:lvlJc w:val="right"/>
      <w:pPr>
        <w:ind w:left="4320" w:hanging="180"/>
      </w:pPr>
    </w:lvl>
    <w:lvl w:ilvl="6" w:tplc="7D40A48A">
      <w:start w:val="1"/>
      <w:numFmt w:val="decimal"/>
      <w:lvlText w:val="%7."/>
      <w:lvlJc w:val="left"/>
      <w:pPr>
        <w:ind w:left="5040" w:hanging="360"/>
      </w:pPr>
    </w:lvl>
    <w:lvl w:ilvl="7" w:tplc="B7E687FC">
      <w:start w:val="1"/>
      <w:numFmt w:val="lowerLetter"/>
      <w:lvlText w:val="%8."/>
      <w:lvlJc w:val="left"/>
      <w:pPr>
        <w:ind w:left="5760" w:hanging="360"/>
      </w:pPr>
    </w:lvl>
    <w:lvl w:ilvl="8" w:tplc="747642B6">
      <w:start w:val="1"/>
      <w:numFmt w:val="lowerRoman"/>
      <w:lvlText w:val="%9."/>
      <w:lvlJc w:val="right"/>
      <w:pPr>
        <w:ind w:left="6480" w:hanging="180"/>
      </w:pPr>
    </w:lvl>
  </w:abstractNum>
  <w:abstractNum w:abstractNumId="31" w15:restartNumberingAfterBreak="0">
    <w:nsid w:val="29228592"/>
    <w:multiLevelType w:val="hybridMultilevel"/>
    <w:tmpl w:val="AE10415E"/>
    <w:lvl w:ilvl="0" w:tplc="35A678C4">
      <w:start w:val="1"/>
      <w:numFmt w:val="decimal"/>
      <w:lvlText w:val="%1."/>
      <w:lvlJc w:val="left"/>
      <w:pPr>
        <w:ind w:left="720" w:hanging="360"/>
      </w:pPr>
    </w:lvl>
    <w:lvl w:ilvl="1" w:tplc="82020FDC">
      <w:start w:val="1"/>
      <w:numFmt w:val="decimal"/>
      <w:lvlText w:val="%2)"/>
      <w:lvlJc w:val="left"/>
      <w:pPr>
        <w:ind w:left="1440" w:hanging="360"/>
      </w:pPr>
    </w:lvl>
    <w:lvl w:ilvl="2" w:tplc="EE06E8C4">
      <w:start w:val="1"/>
      <w:numFmt w:val="lowerRoman"/>
      <w:lvlText w:val="%3."/>
      <w:lvlJc w:val="right"/>
      <w:pPr>
        <w:ind w:left="2160" w:hanging="180"/>
      </w:pPr>
    </w:lvl>
    <w:lvl w:ilvl="3" w:tplc="50F2DFCC">
      <w:start w:val="1"/>
      <w:numFmt w:val="decimal"/>
      <w:lvlText w:val="%4."/>
      <w:lvlJc w:val="left"/>
      <w:pPr>
        <w:ind w:left="2880" w:hanging="360"/>
      </w:pPr>
    </w:lvl>
    <w:lvl w:ilvl="4" w:tplc="3E56F34C">
      <w:start w:val="1"/>
      <w:numFmt w:val="lowerLetter"/>
      <w:lvlText w:val="%5."/>
      <w:lvlJc w:val="left"/>
      <w:pPr>
        <w:ind w:left="3600" w:hanging="360"/>
      </w:pPr>
    </w:lvl>
    <w:lvl w:ilvl="5" w:tplc="5A2266EC">
      <w:start w:val="1"/>
      <w:numFmt w:val="lowerRoman"/>
      <w:lvlText w:val="%6."/>
      <w:lvlJc w:val="right"/>
      <w:pPr>
        <w:ind w:left="4320" w:hanging="180"/>
      </w:pPr>
    </w:lvl>
    <w:lvl w:ilvl="6" w:tplc="C9460AB4">
      <w:start w:val="1"/>
      <w:numFmt w:val="decimal"/>
      <w:lvlText w:val="%7."/>
      <w:lvlJc w:val="left"/>
      <w:pPr>
        <w:ind w:left="5040" w:hanging="360"/>
      </w:pPr>
    </w:lvl>
    <w:lvl w:ilvl="7" w:tplc="D6787492">
      <w:start w:val="1"/>
      <w:numFmt w:val="lowerLetter"/>
      <w:lvlText w:val="%8."/>
      <w:lvlJc w:val="left"/>
      <w:pPr>
        <w:ind w:left="5760" w:hanging="360"/>
      </w:pPr>
    </w:lvl>
    <w:lvl w:ilvl="8" w:tplc="8AE62352">
      <w:start w:val="1"/>
      <w:numFmt w:val="lowerRoman"/>
      <w:lvlText w:val="%9."/>
      <w:lvlJc w:val="right"/>
      <w:pPr>
        <w:ind w:left="6480" w:hanging="180"/>
      </w:pPr>
    </w:lvl>
  </w:abstractNum>
  <w:abstractNum w:abstractNumId="32" w15:restartNumberingAfterBreak="0">
    <w:nsid w:val="293E2614"/>
    <w:multiLevelType w:val="hybridMultilevel"/>
    <w:tmpl w:val="FFFFFFFF"/>
    <w:lvl w:ilvl="0" w:tplc="E8E8B1FE">
      <w:start w:val="2"/>
      <w:numFmt w:val="lowerLetter"/>
      <w:lvlText w:val="%1)"/>
      <w:lvlJc w:val="left"/>
      <w:pPr>
        <w:ind w:left="720" w:hanging="360"/>
      </w:pPr>
    </w:lvl>
    <w:lvl w:ilvl="1" w:tplc="0CB00A36">
      <w:start w:val="1"/>
      <w:numFmt w:val="lowerLetter"/>
      <w:lvlText w:val="%2."/>
      <w:lvlJc w:val="left"/>
      <w:pPr>
        <w:ind w:left="1440" w:hanging="360"/>
      </w:pPr>
    </w:lvl>
    <w:lvl w:ilvl="2" w:tplc="07CA50A8">
      <w:start w:val="1"/>
      <w:numFmt w:val="lowerRoman"/>
      <w:lvlText w:val="%3."/>
      <w:lvlJc w:val="right"/>
      <w:pPr>
        <w:ind w:left="2160" w:hanging="180"/>
      </w:pPr>
    </w:lvl>
    <w:lvl w:ilvl="3" w:tplc="920681D4">
      <w:start w:val="1"/>
      <w:numFmt w:val="decimal"/>
      <w:lvlText w:val="%4."/>
      <w:lvlJc w:val="left"/>
      <w:pPr>
        <w:ind w:left="2880" w:hanging="360"/>
      </w:pPr>
    </w:lvl>
    <w:lvl w:ilvl="4" w:tplc="22600E28">
      <w:start w:val="1"/>
      <w:numFmt w:val="lowerLetter"/>
      <w:lvlText w:val="%5."/>
      <w:lvlJc w:val="left"/>
      <w:pPr>
        <w:ind w:left="3600" w:hanging="360"/>
      </w:pPr>
    </w:lvl>
    <w:lvl w:ilvl="5" w:tplc="575CE474">
      <w:start w:val="1"/>
      <w:numFmt w:val="lowerRoman"/>
      <w:lvlText w:val="%6."/>
      <w:lvlJc w:val="right"/>
      <w:pPr>
        <w:ind w:left="4320" w:hanging="180"/>
      </w:pPr>
    </w:lvl>
    <w:lvl w:ilvl="6" w:tplc="F6943768">
      <w:start w:val="1"/>
      <w:numFmt w:val="decimal"/>
      <w:lvlText w:val="%7."/>
      <w:lvlJc w:val="left"/>
      <w:pPr>
        <w:ind w:left="5040" w:hanging="360"/>
      </w:pPr>
    </w:lvl>
    <w:lvl w:ilvl="7" w:tplc="1520EFB4">
      <w:start w:val="1"/>
      <w:numFmt w:val="lowerLetter"/>
      <w:lvlText w:val="%8."/>
      <w:lvlJc w:val="left"/>
      <w:pPr>
        <w:ind w:left="5760" w:hanging="360"/>
      </w:pPr>
    </w:lvl>
    <w:lvl w:ilvl="8" w:tplc="654EE6B0">
      <w:start w:val="1"/>
      <w:numFmt w:val="lowerRoman"/>
      <w:lvlText w:val="%9."/>
      <w:lvlJc w:val="right"/>
      <w:pPr>
        <w:ind w:left="6480" w:hanging="180"/>
      </w:pPr>
    </w:lvl>
  </w:abstractNum>
  <w:abstractNum w:abstractNumId="33" w15:restartNumberingAfterBreak="0">
    <w:nsid w:val="2A2F6459"/>
    <w:multiLevelType w:val="hybridMultilevel"/>
    <w:tmpl w:val="3A982D12"/>
    <w:lvl w:ilvl="0" w:tplc="6C1CFFBC">
      <w:start w:val="1"/>
      <w:numFmt w:val="bullet"/>
      <w:lvlText w:val="-"/>
      <w:lvlJc w:val="left"/>
      <w:pPr>
        <w:ind w:left="720" w:hanging="360"/>
      </w:pPr>
      <w:rPr>
        <w:rFonts w:ascii="&quot;Franklin Gothic Book&quot;,sans-ser" w:hAnsi="&quot;Franklin Gothic Book&quot;,sans-ser" w:hint="default"/>
      </w:rPr>
    </w:lvl>
    <w:lvl w:ilvl="1" w:tplc="68BA2C66">
      <w:start w:val="1"/>
      <w:numFmt w:val="bullet"/>
      <w:lvlText w:val="o"/>
      <w:lvlJc w:val="left"/>
      <w:pPr>
        <w:ind w:left="1440" w:hanging="360"/>
      </w:pPr>
      <w:rPr>
        <w:rFonts w:ascii="Courier New" w:hAnsi="Courier New" w:hint="default"/>
      </w:rPr>
    </w:lvl>
    <w:lvl w:ilvl="2" w:tplc="A4667934">
      <w:start w:val="1"/>
      <w:numFmt w:val="bullet"/>
      <w:lvlText w:val=""/>
      <w:lvlJc w:val="left"/>
      <w:pPr>
        <w:ind w:left="2160" w:hanging="360"/>
      </w:pPr>
      <w:rPr>
        <w:rFonts w:ascii="Wingdings" w:hAnsi="Wingdings" w:hint="default"/>
      </w:rPr>
    </w:lvl>
    <w:lvl w:ilvl="3" w:tplc="3C084ED2">
      <w:start w:val="1"/>
      <w:numFmt w:val="bullet"/>
      <w:lvlText w:val=""/>
      <w:lvlJc w:val="left"/>
      <w:pPr>
        <w:ind w:left="2880" w:hanging="360"/>
      </w:pPr>
      <w:rPr>
        <w:rFonts w:ascii="Symbol" w:hAnsi="Symbol" w:hint="default"/>
      </w:rPr>
    </w:lvl>
    <w:lvl w:ilvl="4" w:tplc="1FF2D45E">
      <w:start w:val="1"/>
      <w:numFmt w:val="bullet"/>
      <w:lvlText w:val="o"/>
      <w:lvlJc w:val="left"/>
      <w:pPr>
        <w:ind w:left="3600" w:hanging="360"/>
      </w:pPr>
      <w:rPr>
        <w:rFonts w:ascii="Courier New" w:hAnsi="Courier New" w:hint="default"/>
      </w:rPr>
    </w:lvl>
    <w:lvl w:ilvl="5" w:tplc="A6B4EA44">
      <w:start w:val="1"/>
      <w:numFmt w:val="bullet"/>
      <w:lvlText w:val=""/>
      <w:lvlJc w:val="left"/>
      <w:pPr>
        <w:ind w:left="4320" w:hanging="360"/>
      </w:pPr>
      <w:rPr>
        <w:rFonts w:ascii="Wingdings" w:hAnsi="Wingdings" w:hint="default"/>
      </w:rPr>
    </w:lvl>
    <w:lvl w:ilvl="6" w:tplc="E96EB216">
      <w:start w:val="1"/>
      <w:numFmt w:val="bullet"/>
      <w:lvlText w:val=""/>
      <w:lvlJc w:val="left"/>
      <w:pPr>
        <w:ind w:left="5040" w:hanging="360"/>
      </w:pPr>
      <w:rPr>
        <w:rFonts w:ascii="Symbol" w:hAnsi="Symbol" w:hint="default"/>
      </w:rPr>
    </w:lvl>
    <w:lvl w:ilvl="7" w:tplc="717030C0">
      <w:start w:val="1"/>
      <w:numFmt w:val="bullet"/>
      <w:lvlText w:val="o"/>
      <w:lvlJc w:val="left"/>
      <w:pPr>
        <w:ind w:left="5760" w:hanging="360"/>
      </w:pPr>
      <w:rPr>
        <w:rFonts w:ascii="Courier New" w:hAnsi="Courier New" w:hint="default"/>
      </w:rPr>
    </w:lvl>
    <w:lvl w:ilvl="8" w:tplc="8676029E">
      <w:start w:val="1"/>
      <w:numFmt w:val="bullet"/>
      <w:lvlText w:val=""/>
      <w:lvlJc w:val="left"/>
      <w:pPr>
        <w:ind w:left="6480" w:hanging="360"/>
      </w:pPr>
      <w:rPr>
        <w:rFonts w:ascii="Wingdings" w:hAnsi="Wingdings" w:hint="default"/>
      </w:rPr>
    </w:lvl>
  </w:abstractNum>
  <w:abstractNum w:abstractNumId="34" w15:restartNumberingAfterBreak="0">
    <w:nsid w:val="2AC8C932"/>
    <w:multiLevelType w:val="hybridMultilevel"/>
    <w:tmpl w:val="FFFFFFFF"/>
    <w:lvl w:ilvl="0" w:tplc="AD5AD46E">
      <w:start w:val="2"/>
      <w:numFmt w:val="decimal"/>
      <w:lvlText w:val="%1)"/>
      <w:lvlJc w:val="left"/>
      <w:pPr>
        <w:ind w:left="720" w:hanging="360"/>
      </w:pPr>
    </w:lvl>
    <w:lvl w:ilvl="1" w:tplc="1F4C064C">
      <w:start w:val="1"/>
      <w:numFmt w:val="lowerLetter"/>
      <w:lvlText w:val="%2."/>
      <w:lvlJc w:val="left"/>
      <w:pPr>
        <w:ind w:left="1440" w:hanging="360"/>
      </w:pPr>
    </w:lvl>
    <w:lvl w:ilvl="2" w:tplc="EFA09270">
      <w:start w:val="1"/>
      <w:numFmt w:val="lowerRoman"/>
      <w:lvlText w:val="%3."/>
      <w:lvlJc w:val="right"/>
      <w:pPr>
        <w:ind w:left="2160" w:hanging="180"/>
      </w:pPr>
    </w:lvl>
    <w:lvl w:ilvl="3" w:tplc="57E44EA8">
      <w:start w:val="1"/>
      <w:numFmt w:val="decimal"/>
      <w:lvlText w:val="%4."/>
      <w:lvlJc w:val="left"/>
      <w:pPr>
        <w:ind w:left="2880" w:hanging="360"/>
      </w:pPr>
    </w:lvl>
    <w:lvl w:ilvl="4" w:tplc="09A0B768">
      <w:start w:val="1"/>
      <w:numFmt w:val="lowerLetter"/>
      <w:lvlText w:val="%5."/>
      <w:lvlJc w:val="left"/>
      <w:pPr>
        <w:ind w:left="3600" w:hanging="360"/>
      </w:pPr>
    </w:lvl>
    <w:lvl w:ilvl="5" w:tplc="8F52E246">
      <w:start w:val="1"/>
      <w:numFmt w:val="lowerRoman"/>
      <w:lvlText w:val="%6."/>
      <w:lvlJc w:val="right"/>
      <w:pPr>
        <w:ind w:left="4320" w:hanging="180"/>
      </w:pPr>
    </w:lvl>
    <w:lvl w:ilvl="6" w:tplc="27F40034">
      <w:start w:val="1"/>
      <w:numFmt w:val="decimal"/>
      <w:lvlText w:val="%7."/>
      <w:lvlJc w:val="left"/>
      <w:pPr>
        <w:ind w:left="5040" w:hanging="360"/>
      </w:pPr>
    </w:lvl>
    <w:lvl w:ilvl="7" w:tplc="43940B3C">
      <w:start w:val="1"/>
      <w:numFmt w:val="lowerLetter"/>
      <w:lvlText w:val="%8."/>
      <w:lvlJc w:val="left"/>
      <w:pPr>
        <w:ind w:left="5760" w:hanging="360"/>
      </w:pPr>
    </w:lvl>
    <w:lvl w:ilvl="8" w:tplc="5AEEDBCC">
      <w:start w:val="1"/>
      <w:numFmt w:val="lowerRoman"/>
      <w:lvlText w:val="%9."/>
      <w:lvlJc w:val="right"/>
      <w:pPr>
        <w:ind w:left="6480" w:hanging="180"/>
      </w:pPr>
    </w:lvl>
  </w:abstractNum>
  <w:abstractNum w:abstractNumId="35" w15:restartNumberingAfterBreak="0">
    <w:nsid w:val="2B158ED6"/>
    <w:multiLevelType w:val="hybridMultilevel"/>
    <w:tmpl w:val="E28A7CF2"/>
    <w:lvl w:ilvl="0" w:tplc="BE4C03BA">
      <w:start w:val="1"/>
      <w:numFmt w:val="bullet"/>
      <w:lvlText w:val="-"/>
      <w:lvlJc w:val="left"/>
      <w:pPr>
        <w:ind w:left="720" w:hanging="360"/>
      </w:pPr>
      <w:rPr>
        <w:rFonts w:ascii="Symbol" w:hAnsi="Symbol" w:hint="default"/>
      </w:rPr>
    </w:lvl>
    <w:lvl w:ilvl="1" w:tplc="43208234">
      <w:start w:val="1"/>
      <w:numFmt w:val="bullet"/>
      <w:lvlText w:val="o"/>
      <w:lvlJc w:val="left"/>
      <w:pPr>
        <w:ind w:left="1440" w:hanging="360"/>
      </w:pPr>
      <w:rPr>
        <w:rFonts w:ascii="Courier New" w:hAnsi="Courier New" w:hint="default"/>
      </w:rPr>
    </w:lvl>
    <w:lvl w:ilvl="2" w:tplc="8182E904">
      <w:start w:val="1"/>
      <w:numFmt w:val="bullet"/>
      <w:lvlText w:val=""/>
      <w:lvlJc w:val="left"/>
      <w:pPr>
        <w:ind w:left="2160" w:hanging="360"/>
      </w:pPr>
      <w:rPr>
        <w:rFonts w:ascii="Wingdings" w:hAnsi="Wingdings" w:hint="default"/>
      </w:rPr>
    </w:lvl>
    <w:lvl w:ilvl="3" w:tplc="038EAB1C">
      <w:start w:val="1"/>
      <w:numFmt w:val="bullet"/>
      <w:lvlText w:val=""/>
      <w:lvlJc w:val="left"/>
      <w:pPr>
        <w:ind w:left="2880" w:hanging="360"/>
      </w:pPr>
      <w:rPr>
        <w:rFonts w:ascii="Symbol" w:hAnsi="Symbol" w:hint="default"/>
      </w:rPr>
    </w:lvl>
    <w:lvl w:ilvl="4" w:tplc="EFFE97FE">
      <w:start w:val="1"/>
      <w:numFmt w:val="bullet"/>
      <w:lvlText w:val="o"/>
      <w:lvlJc w:val="left"/>
      <w:pPr>
        <w:ind w:left="3600" w:hanging="360"/>
      </w:pPr>
      <w:rPr>
        <w:rFonts w:ascii="Courier New" w:hAnsi="Courier New" w:hint="default"/>
      </w:rPr>
    </w:lvl>
    <w:lvl w:ilvl="5" w:tplc="805CB100">
      <w:start w:val="1"/>
      <w:numFmt w:val="bullet"/>
      <w:lvlText w:val=""/>
      <w:lvlJc w:val="left"/>
      <w:pPr>
        <w:ind w:left="4320" w:hanging="360"/>
      </w:pPr>
      <w:rPr>
        <w:rFonts w:ascii="Wingdings" w:hAnsi="Wingdings" w:hint="default"/>
      </w:rPr>
    </w:lvl>
    <w:lvl w:ilvl="6" w:tplc="EA904D74">
      <w:start w:val="1"/>
      <w:numFmt w:val="bullet"/>
      <w:lvlText w:val=""/>
      <w:lvlJc w:val="left"/>
      <w:pPr>
        <w:ind w:left="5040" w:hanging="360"/>
      </w:pPr>
      <w:rPr>
        <w:rFonts w:ascii="Symbol" w:hAnsi="Symbol" w:hint="default"/>
      </w:rPr>
    </w:lvl>
    <w:lvl w:ilvl="7" w:tplc="BF942174">
      <w:start w:val="1"/>
      <w:numFmt w:val="bullet"/>
      <w:lvlText w:val="o"/>
      <w:lvlJc w:val="left"/>
      <w:pPr>
        <w:ind w:left="5760" w:hanging="360"/>
      </w:pPr>
      <w:rPr>
        <w:rFonts w:ascii="Courier New" w:hAnsi="Courier New" w:hint="default"/>
      </w:rPr>
    </w:lvl>
    <w:lvl w:ilvl="8" w:tplc="CAB29AA8">
      <w:start w:val="1"/>
      <w:numFmt w:val="bullet"/>
      <w:lvlText w:val=""/>
      <w:lvlJc w:val="left"/>
      <w:pPr>
        <w:ind w:left="6480" w:hanging="360"/>
      </w:pPr>
      <w:rPr>
        <w:rFonts w:ascii="Wingdings" w:hAnsi="Wingdings" w:hint="default"/>
      </w:rPr>
    </w:lvl>
  </w:abstractNum>
  <w:abstractNum w:abstractNumId="36" w15:restartNumberingAfterBreak="0">
    <w:nsid w:val="2B283387"/>
    <w:multiLevelType w:val="hybridMultilevel"/>
    <w:tmpl w:val="FFFFFFFF"/>
    <w:lvl w:ilvl="0" w:tplc="87B48C8C">
      <w:start w:val="3"/>
      <w:numFmt w:val="lowerLetter"/>
      <w:lvlText w:val="%1)"/>
      <w:lvlJc w:val="left"/>
      <w:pPr>
        <w:ind w:left="720" w:hanging="360"/>
      </w:pPr>
    </w:lvl>
    <w:lvl w:ilvl="1" w:tplc="73F86D86">
      <w:start w:val="1"/>
      <w:numFmt w:val="lowerLetter"/>
      <w:lvlText w:val="%2."/>
      <w:lvlJc w:val="left"/>
      <w:pPr>
        <w:ind w:left="1440" w:hanging="360"/>
      </w:pPr>
    </w:lvl>
    <w:lvl w:ilvl="2" w:tplc="3C9465FC">
      <w:start w:val="1"/>
      <w:numFmt w:val="lowerRoman"/>
      <w:lvlText w:val="%3."/>
      <w:lvlJc w:val="right"/>
      <w:pPr>
        <w:ind w:left="2160" w:hanging="180"/>
      </w:pPr>
    </w:lvl>
    <w:lvl w:ilvl="3" w:tplc="EC702736">
      <w:start w:val="1"/>
      <w:numFmt w:val="decimal"/>
      <w:lvlText w:val="%4."/>
      <w:lvlJc w:val="left"/>
      <w:pPr>
        <w:ind w:left="2880" w:hanging="360"/>
      </w:pPr>
    </w:lvl>
    <w:lvl w:ilvl="4" w:tplc="9AA42DC2">
      <w:start w:val="1"/>
      <w:numFmt w:val="lowerLetter"/>
      <w:lvlText w:val="%5."/>
      <w:lvlJc w:val="left"/>
      <w:pPr>
        <w:ind w:left="3600" w:hanging="360"/>
      </w:pPr>
    </w:lvl>
    <w:lvl w:ilvl="5" w:tplc="B6AA300C">
      <w:start w:val="1"/>
      <w:numFmt w:val="lowerRoman"/>
      <w:lvlText w:val="%6."/>
      <w:lvlJc w:val="right"/>
      <w:pPr>
        <w:ind w:left="4320" w:hanging="180"/>
      </w:pPr>
    </w:lvl>
    <w:lvl w:ilvl="6" w:tplc="813E9E88">
      <w:start w:val="1"/>
      <w:numFmt w:val="decimal"/>
      <w:lvlText w:val="%7."/>
      <w:lvlJc w:val="left"/>
      <w:pPr>
        <w:ind w:left="5040" w:hanging="360"/>
      </w:pPr>
    </w:lvl>
    <w:lvl w:ilvl="7" w:tplc="75EA11C4">
      <w:start w:val="1"/>
      <w:numFmt w:val="lowerLetter"/>
      <w:lvlText w:val="%8."/>
      <w:lvlJc w:val="left"/>
      <w:pPr>
        <w:ind w:left="5760" w:hanging="360"/>
      </w:pPr>
    </w:lvl>
    <w:lvl w:ilvl="8" w:tplc="F566D8BA">
      <w:start w:val="1"/>
      <w:numFmt w:val="lowerRoman"/>
      <w:lvlText w:val="%9."/>
      <w:lvlJc w:val="right"/>
      <w:pPr>
        <w:ind w:left="6480" w:hanging="180"/>
      </w:pPr>
    </w:lvl>
  </w:abstractNum>
  <w:abstractNum w:abstractNumId="37" w15:restartNumberingAfterBreak="0">
    <w:nsid w:val="2BB0C2E4"/>
    <w:multiLevelType w:val="hybridMultilevel"/>
    <w:tmpl w:val="3D8C904A"/>
    <w:lvl w:ilvl="0" w:tplc="F27C3146">
      <w:start w:val="3"/>
      <w:numFmt w:val="decimal"/>
      <w:lvlText w:val="%1)"/>
      <w:lvlJc w:val="left"/>
      <w:pPr>
        <w:ind w:left="720" w:hanging="360"/>
      </w:pPr>
    </w:lvl>
    <w:lvl w:ilvl="1" w:tplc="B29C96EC">
      <w:start w:val="1"/>
      <w:numFmt w:val="lowerLetter"/>
      <w:lvlText w:val="%2."/>
      <w:lvlJc w:val="left"/>
      <w:pPr>
        <w:ind w:left="1440" w:hanging="360"/>
      </w:pPr>
    </w:lvl>
    <w:lvl w:ilvl="2" w:tplc="4ED0096C">
      <w:start w:val="1"/>
      <w:numFmt w:val="lowerRoman"/>
      <w:lvlText w:val="%3."/>
      <w:lvlJc w:val="right"/>
      <w:pPr>
        <w:ind w:left="2160" w:hanging="180"/>
      </w:pPr>
    </w:lvl>
    <w:lvl w:ilvl="3" w:tplc="EDDA7B06">
      <w:start w:val="1"/>
      <w:numFmt w:val="decimal"/>
      <w:lvlText w:val="%4."/>
      <w:lvlJc w:val="left"/>
      <w:pPr>
        <w:ind w:left="2880" w:hanging="360"/>
      </w:pPr>
    </w:lvl>
    <w:lvl w:ilvl="4" w:tplc="11845F74">
      <w:start w:val="1"/>
      <w:numFmt w:val="lowerLetter"/>
      <w:lvlText w:val="%5."/>
      <w:lvlJc w:val="left"/>
      <w:pPr>
        <w:ind w:left="3600" w:hanging="360"/>
      </w:pPr>
    </w:lvl>
    <w:lvl w:ilvl="5" w:tplc="53B826EE">
      <w:start w:val="1"/>
      <w:numFmt w:val="lowerRoman"/>
      <w:lvlText w:val="%6."/>
      <w:lvlJc w:val="right"/>
      <w:pPr>
        <w:ind w:left="4320" w:hanging="180"/>
      </w:pPr>
    </w:lvl>
    <w:lvl w:ilvl="6" w:tplc="F40AE92C">
      <w:start w:val="1"/>
      <w:numFmt w:val="decimal"/>
      <w:lvlText w:val="%7."/>
      <w:lvlJc w:val="left"/>
      <w:pPr>
        <w:ind w:left="5040" w:hanging="360"/>
      </w:pPr>
    </w:lvl>
    <w:lvl w:ilvl="7" w:tplc="EE920E86">
      <w:start w:val="1"/>
      <w:numFmt w:val="lowerLetter"/>
      <w:lvlText w:val="%8."/>
      <w:lvlJc w:val="left"/>
      <w:pPr>
        <w:ind w:left="5760" w:hanging="360"/>
      </w:pPr>
    </w:lvl>
    <w:lvl w:ilvl="8" w:tplc="9064C262">
      <w:start w:val="1"/>
      <w:numFmt w:val="lowerRoman"/>
      <w:lvlText w:val="%9."/>
      <w:lvlJc w:val="right"/>
      <w:pPr>
        <w:ind w:left="6480" w:hanging="180"/>
      </w:pPr>
    </w:lvl>
  </w:abstractNum>
  <w:abstractNum w:abstractNumId="38" w15:restartNumberingAfterBreak="0">
    <w:nsid w:val="2C6170F9"/>
    <w:multiLevelType w:val="hybridMultilevel"/>
    <w:tmpl w:val="7328336A"/>
    <w:lvl w:ilvl="0" w:tplc="BE36C266">
      <w:start w:val="1"/>
      <w:numFmt w:val="bullet"/>
      <w:lvlText w:val="-"/>
      <w:lvlJc w:val="left"/>
      <w:pPr>
        <w:ind w:left="720" w:hanging="360"/>
      </w:pPr>
      <w:rPr>
        <w:rFonts w:ascii="&quot;Times New Roman&quot;,serif" w:hAnsi="&quot;Times New Roman&quot;,serif" w:hint="default"/>
      </w:rPr>
    </w:lvl>
    <w:lvl w:ilvl="1" w:tplc="77AEF4C4">
      <w:start w:val="1"/>
      <w:numFmt w:val="bullet"/>
      <w:lvlText w:val="o"/>
      <w:lvlJc w:val="left"/>
      <w:pPr>
        <w:ind w:left="1440" w:hanging="360"/>
      </w:pPr>
      <w:rPr>
        <w:rFonts w:ascii="Courier New" w:hAnsi="Courier New" w:hint="default"/>
      </w:rPr>
    </w:lvl>
    <w:lvl w:ilvl="2" w:tplc="B3322FD0">
      <w:start w:val="1"/>
      <w:numFmt w:val="bullet"/>
      <w:lvlText w:val=""/>
      <w:lvlJc w:val="left"/>
      <w:pPr>
        <w:ind w:left="2160" w:hanging="360"/>
      </w:pPr>
      <w:rPr>
        <w:rFonts w:ascii="Wingdings" w:hAnsi="Wingdings" w:hint="default"/>
      </w:rPr>
    </w:lvl>
    <w:lvl w:ilvl="3" w:tplc="AF26D30C">
      <w:start w:val="1"/>
      <w:numFmt w:val="bullet"/>
      <w:lvlText w:val=""/>
      <w:lvlJc w:val="left"/>
      <w:pPr>
        <w:ind w:left="2880" w:hanging="360"/>
      </w:pPr>
      <w:rPr>
        <w:rFonts w:ascii="Symbol" w:hAnsi="Symbol" w:hint="default"/>
      </w:rPr>
    </w:lvl>
    <w:lvl w:ilvl="4" w:tplc="2C30AFB4">
      <w:start w:val="1"/>
      <w:numFmt w:val="bullet"/>
      <w:lvlText w:val="o"/>
      <w:lvlJc w:val="left"/>
      <w:pPr>
        <w:ind w:left="3600" w:hanging="360"/>
      </w:pPr>
      <w:rPr>
        <w:rFonts w:ascii="Courier New" w:hAnsi="Courier New" w:hint="default"/>
      </w:rPr>
    </w:lvl>
    <w:lvl w:ilvl="5" w:tplc="3154F128">
      <w:start w:val="1"/>
      <w:numFmt w:val="bullet"/>
      <w:lvlText w:val=""/>
      <w:lvlJc w:val="left"/>
      <w:pPr>
        <w:ind w:left="4320" w:hanging="360"/>
      </w:pPr>
      <w:rPr>
        <w:rFonts w:ascii="Wingdings" w:hAnsi="Wingdings" w:hint="default"/>
      </w:rPr>
    </w:lvl>
    <w:lvl w:ilvl="6" w:tplc="27207D72">
      <w:start w:val="1"/>
      <w:numFmt w:val="bullet"/>
      <w:lvlText w:val=""/>
      <w:lvlJc w:val="left"/>
      <w:pPr>
        <w:ind w:left="5040" w:hanging="360"/>
      </w:pPr>
      <w:rPr>
        <w:rFonts w:ascii="Symbol" w:hAnsi="Symbol" w:hint="default"/>
      </w:rPr>
    </w:lvl>
    <w:lvl w:ilvl="7" w:tplc="DC347232">
      <w:start w:val="1"/>
      <w:numFmt w:val="bullet"/>
      <w:lvlText w:val="o"/>
      <w:lvlJc w:val="left"/>
      <w:pPr>
        <w:ind w:left="5760" w:hanging="360"/>
      </w:pPr>
      <w:rPr>
        <w:rFonts w:ascii="Courier New" w:hAnsi="Courier New" w:hint="default"/>
      </w:rPr>
    </w:lvl>
    <w:lvl w:ilvl="8" w:tplc="792E6408">
      <w:start w:val="1"/>
      <w:numFmt w:val="bullet"/>
      <w:lvlText w:val=""/>
      <w:lvlJc w:val="left"/>
      <w:pPr>
        <w:ind w:left="6480" w:hanging="360"/>
      </w:pPr>
      <w:rPr>
        <w:rFonts w:ascii="Wingdings" w:hAnsi="Wingdings" w:hint="default"/>
      </w:rPr>
    </w:lvl>
  </w:abstractNum>
  <w:abstractNum w:abstractNumId="39" w15:restartNumberingAfterBreak="0">
    <w:nsid w:val="2D3E24B3"/>
    <w:multiLevelType w:val="hybridMultilevel"/>
    <w:tmpl w:val="9CF62E68"/>
    <w:lvl w:ilvl="0" w:tplc="9D287676">
      <w:start w:val="1"/>
      <w:numFmt w:val="bullet"/>
      <w:lvlText w:val="-"/>
      <w:lvlJc w:val="left"/>
      <w:pPr>
        <w:ind w:left="720" w:hanging="360"/>
      </w:pPr>
      <w:rPr>
        <w:rFonts w:ascii="&quot;&quot;Times New Roman&quot;,serif&quot;,serif" w:hAnsi="&quot;&quot;Times New Roman&quot;,serif&quot;,serif" w:hint="default"/>
      </w:rPr>
    </w:lvl>
    <w:lvl w:ilvl="1" w:tplc="06D8018E">
      <w:start w:val="1"/>
      <w:numFmt w:val="bullet"/>
      <w:lvlText w:val="o"/>
      <w:lvlJc w:val="left"/>
      <w:pPr>
        <w:ind w:left="1440" w:hanging="360"/>
      </w:pPr>
      <w:rPr>
        <w:rFonts w:ascii="Courier New" w:hAnsi="Courier New" w:hint="default"/>
      </w:rPr>
    </w:lvl>
    <w:lvl w:ilvl="2" w:tplc="00F285C0">
      <w:start w:val="1"/>
      <w:numFmt w:val="bullet"/>
      <w:lvlText w:val=""/>
      <w:lvlJc w:val="left"/>
      <w:pPr>
        <w:ind w:left="2160" w:hanging="360"/>
      </w:pPr>
      <w:rPr>
        <w:rFonts w:ascii="Wingdings" w:hAnsi="Wingdings" w:hint="default"/>
      </w:rPr>
    </w:lvl>
    <w:lvl w:ilvl="3" w:tplc="7EB20618">
      <w:start w:val="1"/>
      <w:numFmt w:val="bullet"/>
      <w:lvlText w:val=""/>
      <w:lvlJc w:val="left"/>
      <w:pPr>
        <w:ind w:left="2880" w:hanging="360"/>
      </w:pPr>
      <w:rPr>
        <w:rFonts w:ascii="Symbol" w:hAnsi="Symbol" w:hint="default"/>
      </w:rPr>
    </w:lvl>
    <w:lvl w:ilvl="4" w:tplc="0742C2D6">
      <w:start w:val="1"/>
      <w:numFmt w:val="bullet"/>
      <w:lvlText w:val="o"/>
      <w:lvlJc w:val="left"/>
      <w:pPr>
        <w:ind w:left="3600" w:hanging="360"/>
      </w:pPr>
      <w:rPr>
        <w:rFonts w:ascii="Courier New" w:hAnsi="Courier New" w:hint="default"/>
      </w:rPr>
    </w:lvl>
    <w:lvl w:ilvl="5" w:tplc="2C60BA90">
      <w:start w:val="1"/>
      <w:numFmt w:val="bullet"/>
      <w:lvlText w:val=""/>
      <w:lvlJc w:val="left"/>
      <w:pPr>
        <w:ind w:left="4320" w:hanging="360"/>
      </w:pPr>
      <w:rPr>
        <w:rFonts w:ascii="Wingdings" w:hAnsi="Wingdings" w:hint="default"/>
      </w:rPr>
    </w:lvl>
    <w:lvl w:ilvl="6" w:tplc="CE6214BC">
      <w:start w:val="1"/>
      <w:numFmt w:val="bullet"/>
      <w:lvlText w:val=""/>
      <w:lvlJc w:val="left"/>
      <w:pPr>
        <w:ind w:left="5040" w:hanging="360"/>
      </w:pPr>
      <w:rPr>
        <w:rFonts w:ascii="Symbol" w:hAnsi="Symbol" w:hint="default"/>
      </w:rPr>
    </w:lvl>
    <w:lvl w:ilvl="7" w:tplc="E3060118">
      <w:start w:val="1"/>
      <w:numFmt w:val="bullet"/>
      <w:lvlText w:val="o"/>
      <w:lvlJc w:val="left"/>
      <w:pPr>
        <w:ind w:left="5760" w:hanging="360"/>
      </w:pPr>
      <w:rPr>
        <w:rFonts w:ascii="Courier New" w:hAnsi="Courier New" w:hint="default"/>
      </w:rPr>
    </w:lvl>
    <w:lvl w:ilvl="8" w:tplc="38C68EE4">
      <w:start w:val="1"/>
      <w:numFmt w:val="bullet"/>
      <w:lvlText w:val=""/>
      <w:lvlJc w:val="left"/>
      <w:pPr>
        <w:ind w:left="6480" w:hanging="360"/>
      </w:pPr>
      <w:rPr>
        <w:rFonts w:ascii="Wingdings" w:hAnsi="Wingdings" w:hint="default"/>
      </w:rPr>
    </w:lvl>
  </w:abstractNum>
  <w:abstractNum w:abstractNumId="40" w15:restartNumberingAfterBreak="0">
    <w:nsid w:val="2F175419"/>
    <w:multiLevelType w:val="hybridMultilevel"/>
    <w:tmpl w:val="F00A5B64"/>
    <w:lvl w:ilvl="0" w:tplc="04260011">
      <w:start w:val="1"/>
      <w:numFmt w:val="decimal"/>
      <w:lvlText w:val="%1)"/>
      <w:lvlJc w:val="left"/>
      <w:pPr>
        <w:ind w:left="720" w:hanging="360"/>
      </w:pPr>
    </w:lvl>
    <w:lvl w:ilvl="1" w:tplc="A84E52E4">
      <w:numFmt w:val="bullet"/>
      <w:lvlText w:val="-"/>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FE8545E"/>
    <w:multiLevelType w:val="hybridMultilevel"/>
    <w:tmpl w:val="A5203684"/>
    <w:lvl w:ilvl="0" w:tplc="DEDE65AC">
      <w:start w:val="1"/>
      <w:numFmt w:val="bullet"/>
      <w:lvlText w:val="-"/>
      <w:lvlJc w:val="left"/>
      <w:pPr>
        <w:ind w:left="720" w:hanging="360"/>
      </w:pPr>
      <w:rPr>
        <w:rFonts w:ascii="&quot;Times New Roman&quot;,serif" w:hAnsi="&quot;Times New Roman&quot;,serif" w:hint="default"/>
      </w:rPr>
    </w:lvl>
    <w:lvl w:ilvl="1" w:tplc="0B983736">
      <w:start w:val="1"/>
      <w:numFmt w:val="bullet"/>
      <w:lvlText w:val="o"/>
      <w:lvlJc w:val="left"/>
      <w:pPr>
        <w:ind w:left="1440" w:hanging="360"/>
      </w:pPr>
      <w:rPr>
        <w:rFonts w:ascii="Courier New" w:hAnsi="Courier New" w:hint="default"/>
      </w:rPr>
    </w:lvl>
    <w:lvl w:ilvl="2" w:tplc="8CB8D738">
      <w:start w:val="1"/>
      <w:numFmt w:val="bullet"/>
      <w:lvlText w:val=""/>
      <w:lvlJc w:val="left"/>
      <w:pPr>
        <w:ind w:left="2160" w:hanging="360"/>
      </w:pPr>
      <w:rPr>
        <w:rFonts w:ascii="Wingdings" w:hAnsi="Wingdings" w:hint="default"/>
      </w:rPr>
    </w:lvl>
    <w:lvl w:ilvl="3" w:tplc="357418CA">
      <w:start w:val="1"/>
      <w:numFmt w:val="bullet"/>
      <w:lvlText w:val=""/>
      <w:lvlJc w:val="left"/>
      <w:pPr>
        <w:ind w:left="2880" w:hanging="360"/>
      </w:pPr>
      <w:rPr>
        <w:rFonts w:ascii="Symbol" w:hAnsi="Symbol" w:hint="default"/>
      </w:rPr>
    </w:lvl>
    <w:lvl w:ilvl="4" w:tplc="6D0CC756">
      <w:start w:val="1"/>
      <w:numFmt w:val="bullet"/>
      <w:lvlText w:val="o"/>
      <w:lvlJc w:val="left"/>
      <w:pPr>
        <w:ind w:left="3600" w:hanging="360"/>
      </w:pPr>
      <w:rPr>
        <w:rFonts w:ascii="Courier New" w:hAnsi="Courier New" w:hint="default"/>
      </w:rPr>
    </w:lvl>
    <w:lvl w:ilvl="5" w:tplc="E06ABC46">
      <w:start w:val="1"/>
      <w:numFmt w:val="bullet"/>
      <w:lvlText w:val=""/>
      <w:lvlJc w:val="left"/>
      <w:pPr>
        <w:ind w:left="4320" w:hanging="360"/>
      </w:pPr>
      <w:rPr>
        <w:rFonts w:ascii="Wingdings" w:hAnsi="Wingdings" w:hint="default"/>
      </w:rPr>
    </w:lvl>
    <w:lvl w:ilvl="6" w:tplc="6D8AE06C">
      <w:start w:val="1"/>
      <w:numFmt w:val="bullet"/>
      <w:lvlText w:val=""/>
      <w:lvlJc w:val="left"/>
      <w:pPr>
        <w:ind w:left="5040" w:hanging="360"/>
      </w:pPr>
      <w:rPr>
        <w:rFonts w:ascii="Symbol" w:hAnsi="Symbol" w:hint="default"/>
      </w:rPr>
    </w:lvl>
    <w:lvl w:ilvl="7" w:tplc="1CE84F24">
      <w:start w:val="1"/>
      <w:numFmt w:val="bullet"/>
      <w:lvlText w:val="o"/>
      <w:lvlJc w:val="left"/>
      <w:pPr>
        <w:ind w:left="5760" w:hanging="360"/>
      </w:pPr>
      <w:rPr>
        <w:rFonts w:ascii="Courier New" w:hAnsi="Courier New" w:hint="default"/>
      </w:rPr>
    </w:lvl>
    <w:lvl w:ilvl="8" w:tplc="AF32C6D2">
      <w:start w:val="1"/>
      <w:numFmt w:val="bullet"/>
      <w:lvlText w:val=""/>
      <w:lvlJc w:val="left"/>
      <w:pPr>
        <w:ind w:left="6480" w:hanging="360"/>
      </w:pPr>
      <w:rPr>
        <w:rFonts w:ascii="Wingdings" w:hAnsi="Wingdings" w:hint="default"/>
      </w:rPr>
    </w:lvl>
  </w:abstractNum>
  <w:abstractNum w:abstractNumId="42" w15:restartNumberingAfterBreak="0">
    <w:nsid w:val="30051378"/>
    <w:multiLevelType w:val="hybridMultilevel"/>
    <w:tmpl w:val="088AD746"/>
    <w:lvl w:ilvl="0" w:tplc="1FBE01D2">
      <w:start w:val="1"/>
      <w:numFmt w:val="bullet"/>
      <w:lvlText w:val="-"/>
      <w:lvlJc w:val="left"/>
      <w:pPr>
        <w:ind w:left="720" w:hanging="360"/>
      </w:pPr>
      <w:rPr>
        <w:rFonts w:ascii="Symbol" w:hAnsi="Symbol" w:hint="default"/>
      </w:rPr>
    </w:lvl>
    <w:lvl w:ilvl="1" w:tplc="2B1C2404">
      <w:start w:val="1"/>
      <w:numFmt w:val="bullet"/>
      <w:lvlText w:val="o"/>
      <w:lvlJc w:val="left"/>
      <w:pPr>
        <w:ind w:left="1440" w:hanging="360"/>
      </w:pPr>
      <w:rPr>
        <w:rFonts w:ascii="Courier New" w:hAnsi="Courier New" w:hint="default"/>
      </w:rPr>
    </w:lvl>
    <w:lvl w:ilvl="2" w:tplc="3420183E">
      <w:start w:val="1"/>
      <w:numFmt w:val="bullet"/>
      <w:lvlText w:val=""/>
      <w:lvlJc w:val="left"/>
      <w:pPr>
        <w:ind w:left="2160" w:hanging="360"/>
      </w:pPr>
      <w:rPr>
        <w:rFonts w:ascii="Wingdings" w:hAnsi="Wingdings" w:hint="default"/>
      </w:rPr>
    </w:lvl>
    <w:lvl w:ilvl="3" w:tplc="835CF338">
      <w:start w:val="1"/>
      <w:numFmt w:val="bullet"/>
      <w:lvlText w:val=""/>
      <w:lvlJc w:val="left"/>
      <w:pPr>
        <w:ind w:left="2880" w:hanging="360"/>
      </w:pPr>
      <w:rPr>
        <w:rFonts w:ascii="Symbol" w:hAnsi="Symbol" w:hint="default"/>
      </w:rPr>
    </w:lvl>
    <w:lvl w:ilvl="4" w:tplc="5BB810C0">
      <w:start w:val="1"/>
      <w:numFmt w:val="bullet"/>
      <w:lvlText w:val="o"/>
      <w:lvlJc w:val="left"/>
      <w:pPr>
        <w:ind w:left="3600" w:hanging="360"/>
      </w:pPr>
      <w:rPr>
        <w:rFonts w:ascii="Courier New" w:hAnsi="Courier New" w:hint="default"/>
      </w:rPr>
    </w:lvl>
    <w:lvl w:ilvl="5" w:tplc="EB222FA6">
      <w:start w:val="1"/>
      <w:numFmt w:val="bullet"/>
      <w:lvlText w:val=""/>
      <w:lvlJc w:val="left"/>
      <w:pPr>
        <w:ind w:left="4320" w:hanging="360"/>
      </w:pPr>
      <w:rPr>
        <w:rFonts w:ascii="Wingdings" w:hAnsi="Wingdings" w:hint="default"/>
      </w:rPr>
    </w:lvl>
    <w:lvl w:ilvl="6" w:tplc="70468E42">
      <w:start w:val="1"/>
      <w:numFmt w:val="bullet"/>
      <w:lvlText w:val=""/>
      <w:lvlJc w:val="left"/>
      <w:pPr>
        <w:ind w:left="5040" w:hanging="360"/>
      </w:pPr>
      <w:rPr>
        <w:rFonts w:ascii="Symbol" w:hAnsi="Symbol" w:hint="default"/>
      </w:rPr>
    </w:lvl>
    <w:lvl w:ilvl="7" w:tplc="F4FA9B4C">
      <w:start w:val="1"/>
      <w:numFmt w:val="bullet"/>
      <w:lvlText w:val="o"/>
      <w:lvlJc w:val="left"/>
      <w:pPr>
        <w:ind w:left="5760" w:hanging="360"/>
      </w:pPr>
      <w:rPr>
        <w:rFonts w:ascii="Courier New" w:hAnsi="Courier New" w:hint="default"/>
      </w:rPr>
    </w:lvl>
    <w:lvl w:ilvl="8" w:tplc="2CC27CC0">
      <w:start w:val="1"/>
      <w:numFmt w:val="bullet"/>
      <w:lvlText w:val=""/>
      <w:lvlJc w:val="left"/>
      <w:pPr>
        <w:ind w:left="6480" w:hanging="360"/>
      </w:pPr>
      <w:rPr>
        <w:rFonts w:ascii="Wingdings" w:hAnsi="Wingdings" w:hint="default"/>
      </w:rPr>
    </w:lvl>
  </w:abstractNum>
  <w:abstractNum w:abstractNumId="43" w15:restartNumberingAfterBreak="0">
    <w:nsid w:val="3041BC71"/>
    <w:multiLevelType w:val="hybridMultilevel"/>
    <w:tmpl w:val="5238AA60"/>
    <w:lvl w:ilvl="0" w:tplc="B516A62C">
      <w:start w:val="1"/>
      <w:numFmt w:val="bullet"/>
      <w:lvlText w:val="-"/>
      <w:lvlJc w:val="left"/>
      <w:pPr>
        <w:ind w:left="720" w:hanging="360"/>
      </w:pPr>
      <w:rPr>
        <w:rFonts w:ascii="&quot;Times New Roman&quot;,serif" w:hAnsi="&quot;Times New Roman&quot;,serif" w:hint="default"/>
      </w:rPr>
    </w:lvl>
    <w:lvl w:ilvl="1" w:tplc="691CC1A2">
      <w:start w:val="1"/>
      <w:numFmt w:val="bullet"/>
      <w:lvlText w:val="o"/>
      <w:lvlJc w:val="left"/>
      <w:pPr>
        <w:ind w:left="1440" w:hanging="360"/>
      </w:pPr>
      <w:rPr>
        <w:rFonts w:ascii="Courier New" w:hAnsi="Courier New" w:hint="default"/>
      </w:rPr>
    </w:lvl>
    <w:lvl w:ilvl="2" w:tplc="DAF0B7EA">
      <w:start w:val="1"/>
      <w:numFmt w:val="bullet"/>
      <w:lvlText w:val=""/>
      <w:lvlJc w:val="left"/>
      <w:pPr>
        <w:ind w:left="2160" w:hanging="360"/>
      </w:pPr>
      <w:rPr>
        <w:rFonts w:ascii="Wingdings" w:hAnsi="Wingdings" w:hint="default"/>
      </w:rPr>
    </w:lvl>
    <w:lvl w:ilvl="3" w:tplc="3842A31C">
      <w:start w:val="1"/>
      <w:numFmt w:val="bullet"/>
      <w:lvlText w:val=""/>
      <w:lvlJc w:val="left"/>
      <w:pPr>
        <w:ind w:left="2880" w:hanging="360"/>
      </w:pPr>
      <w:rPr>
        <w:rFonts w:ascii="Symbol" w:hAnsi="Symbol" w:hint="default"/>
      </w:rPr>
    </w:lvl>
    <w:lvl w:ilvl="4" w:tplc="DB5011FE">
      <w:start w:val="1"/>
      <w:numFmt w:val="bullet"/>
      <w:lvlText w:val="o"/>
      <w:lvlJc w:val="left"/>
      <w:pPr>
        <w:ind w:left="3600" w:hanging="360"/>
      </w:pPr>
      <w:rPr>
        <w:rFonts w:ascii="Courier New" w:hAnsi="Courier New" w:hint="default"/>
      </w:rPr>
    </w:lvl>
    <w:lvl w:ilvl="5" w:tplc="B03682B2">
      <w:start w:val="1"/>
      <w:numFmt w:val="bullet"/>
      <w:lvlText w:val=""/>
      <w:lvlJc w:val="left"/>
      <w:pPr>
        <w:ind w:left="4320" w:hanging="360"/>
      </w:pPr>
      <w:rPr>
        <w:rFonts w:ascii="Wingdings" w:hAnsi="Wingdings" w:hint="default"/>
      </w:rPr>
    </w:lvl>
    <w:lvl w:ilvl="6" w:tplc="5532EDEC">
      <w:start w:val="1"/>
      <w:numFmt w:val="bullet"/>
      <w:lvlText w:val=""/>
      <w:lvlJc w:val="left"/>
      <w:pPr>
        <w:ind w:left="5040" w:hanging="360"/>
      </w:pPr>
      <w:rPr>
        <w:rFonts w:ascii="Symbol" w:hAnsi="Symbol" w:hint="default"/>
      </w:rPr>
    </w:lvl>
    <w:lvl w:ilvl="7" w:tplc="203C110A">
      <w:start w:val="1"/>
      <w:numFmt w:val="bullet"/>
      <w:lvlText w:val="o"/>
      <w:lvlJc w:val="left"/>
      <w:pPr>
        <w:ind w:left="5760" w:hanging="360"/>
      </w:pPr>
      <w:rPr>
        <w:rFonts w:ascii="Courier New" w:hAnsi="Courier New" w:hint="default"/>
      </w:rPr>
    </w:lvl>
    <w:lvl w:ilvl="8" w:tplc="341EF0A8">
      <w:start w:val="1"/>
      <w:numFmt w:val="bullet"/>
      <w:lvlText w:val=""/>
      <w:lvlJc w:val="left"/>
      <w:pPr>
        <w:ind w:left="6480" w:hanging="360"/>
      </w:pPr>
      <w:rPr>
        <w:rFonts w:ascii="Wingdings" w:hAnsi="Wingdings" w:hint="default"/>
      </w:rPr>
    </w:lvl>
  </w:abstractNum>
  <w:abstractNum w:abstractNumId="44" w15:restartNumberingAfterBreak="0">
    <w:nsid w:val="30C53940"/>
    <w:multiLevelType w:val="multilevel"/>
    <w:tmpl w:val="35E02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22B5408"/>
    <w:multiLevelType w:val="hybridMultilevel"/>
    <w:tmpl w:val="6682EB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2CE530C"/>
    <w:multiLevelType w:val="hybridMultilevel"/>
    <w:tmpl w:val="5E009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3360B0A"/>
    <w:multiLevelType w:val="hybridMultilevel"/>
    <w:tmpl w:val="9A5A1D7C"/>
    <w:lvl w:ilvl="0" w:tplc="9F563BEA">
      <w:start w:val="1"/>
      <w:numFmt w:val="decimal"/>
      <w:lvlText w:val="%1."/>
      <w:lvlJc w:val="left"/>
      <w:pPr>
        <w:ind w:left="720" w:hanging="360"/>
      </w:pPr>
    </w:lvl>
    <w:lvl w:ilvl="1" w:tplc="E4D205AC">
      <w:start w:val="1"/>
      <w:numFmt w:val="decimal"/>
      <w:lvlText w:val="%2)"/>
      <w:lvlJc w:val="left"/>
      <w:pPr>
        <w:ind w:left="1440" w:hanging="360"/>
      </w:pPr>
    </w:lvl>
    <w:lvl w:ilvl="2" w:tplc="0B9E0FF2">
      <w:start w:val="1"/>
      <w:numFmt w:val="lowerRoman"/>
      <w:lvlText w:val="%3."/>
      <w:lvlJc w:val="right"/>
      <w:pPr>
        <w:ind w:left="2160" w:hanging="180"/>
      </w:pPr>
    </w:lvl>
    <w:lvl w:ilvl="3" w:tplc="21C60764">
      <w:start w:val="1"/>
      <w:numFmt w:val="decimal"/>
      <w:lvlText w:val="%4."/>
      <w:lvlJc w:val="left"/>
      <w:pPr>
        <w:ind w:left="2880" w:hanging="360"/>
      </w:pPr>
    </w:lvl>
    <w:lvl w:ilvl="4" w:tplc="E97859C2">
      <w:start w:val="1"/>
      <w:numFmt w:val="lowerLetter"/>
      <w:lvlText w:val="%5."/>
      <w:lvlJc w:val="left"/>
      <w:pPr>
        <w:ind w:left="3600" w:hanging="360"/>
      </w:pPr>
    </w:lvl>
    <w:lvl w:ilvl="5" w:tplc="E8AC9162">
      <w:start w:val="1"/>
      <w:numFmt w:val="lowerRoman"/>
      <w:lvlText w:val="%6."/>
      <w:lvlJc w:val="right"/>
      <w:pPr>
        <w:ind w:left="4320" w:hanging="180"/>
      </w:pPr>
    </w:lvl>
    <w:lvl w:ilvl="6" w:tplc="E87C74F0">
      <w:start w:val="1"/>
      <w:numFmt w:val="decimal"/>
      <w:lvlText w:val="%7."/>
      <w:lvlJc w:val="left"/>
      <w:pPr>
        <w:ind w:left="5040" w:hanging="360"/>
      </w:pPr>
    </w:lvl>
    <w:lvl w:ilvl="7" w:tplc="9CCE2150">
      <w:start w:val="1"/>
      <w:numFmt w:val="lowerLetter"/>
      <w:lvlText w:val="%8."/>
      <w:lvlJc w:val="left"/>
      <w:pPr>
        <w:ind w:left="5760" w:hanging="360"/>
      </w:pPr>
    </w:lvl>
    <w:lvl w:ilvl="8" w:tplc="54886B68">
      <w:start w:val="1"/>
      <w:numFmt w:val="lowerRoman"/>
      <w:lvlText w:val="%9."/>
      <w:lvlJc w:val="right"/>
      <w:pPr>
        <w:ind w:left="6480" w:hanging="180"/>
      </w:pPr>
    </w:lvl>
  </w:abstractNum>
  <w:abstractNum w:abstractNumId="48" w15:restartNumberingAfterBreak="0">
    <w:nsid w:val="334E025F"/>
    <w:multiLevelType w:val="hybridMultilevel"/>
    <w:tmpl w:val="3E407034"/>
    <w:lvl w:ilvl="0" w:tplc="0426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55B148C"/>
    <w:multiLevelType w:val="hybridMultilevel"/>
    <w:tmpl w:val="53B49BE8"/>
    <w:lvl w:ilvl="0" w:tplc="B94AE208">
      <w:start w:val="1"/>
      <w:numFmt w:val="bullet"/>
      <w:lvlText w:val="-"/>
      <w:lvlJc w:val="left"/>
      <w:pPr>
        <w:ind w:left="720" w:hanging="360"/>
      </w:pPr>
      <w:rPr>
        <w:rFonts w:ascii="&quot;Times New Roman&quot;,serif" w:hAnsi="&quot;Times New Roman&quot;,serif" w:hint="default"/>
      </w:rPr>
    </w:lvl>
    <w:lvl w:ilvl="1" w:tplc="D3309872">
      <w:start w:val="1"/>
      <w:numFmt w:val="bullet"/>
      <w:lvlText w:val="o"/>
      <w:lvlJc w:val="left"/>
      <w:pPr>
        <w:ind w:left="1440" w:hanging="360"/>
      </w:pPr>
      <w:rPr>
        <w:rFonts w:ascii="Courier New" w:hAnsi="Courier New" w:hint="default"/>
      </w:rPr>
    </w:lvl>
    <w:lvl w:ilvl="2" w:tplc="D980A5B4">
      <w:start w:val="1"/>
      <w:numFmt w:val="bullet"/>
      <w:lvlText w:val=""/>
      <w:lvlJc w:val="left"/>
      <w:pPr>
        <w:ind w:left="2160" w:hanging="360"/>
      </w:pPr>
      <w:rPr>
        <w:rFonts w:ascii="Wingdings" w:hAnsi="Wingdings" w:hint="default"/>
      </w:rPr>
    </w:lvl>
    <w:lvl w:ilvl="3" w:tplc="93AE0A6E">
      <w:start w:val="1"/>
      <w:numFmt w:val="bullet"/>
      <w:lvlText w:val=""/>
      <w:lvlJc w:val="left"/>
      <w:pPr>
        <w:ind w:left="2880" w:hanging="360"/>
      </w:pPr>
      <w:rPr>
        <w:rFonts w:ascii="Symbol" w:hAnsi="Symbol" w:hint="default"/>
      </w:rPr>
    </w:lvl>
    <w:lvl w:ilvl="4" w:tplc="8E6AED72">
      <w:start w:val="1"/>
      <w:numFmt w:val="bullet"/>
      <w:lvlText w:val="o"/>
      <w:lvlJc w:val="left"/>
      <w:pPr>
        <w:ind w:left="3600" w:hanging="360"/>
      </w:pPr>
      <w:rPr>
        <w:rFonts w:ascii="Courier New" w:hAnsi="Courier New" w:hint="default"/>
      </w:rPr>
    </w:lvl>
    <w:lvl w:ilvl="5" w:tplc="EA042270">
      <w:start w:val="1"/>
      <w:numFmt w:val="bullet"/>
      <w:lvlText w:val=""/>
      <w:lvlJc w:val="left"/>
      <w:pPr>
        <w:ind w:left="4320" w:hanging="360"/>
      </w:pPr>
      <w:rPr>
        <w:rFonts w:ascii="Wingdings" w:hAnsi="Wingdings" w:hint="default"/>
      </w:rPr>
    </w:lvl>
    <w:lvl w:ilvl="6" w:tplc="9138B018">
      <w:start w:val="1"/>
      <w:numFmt w:val="bullet"/>
      <w:lvlText w:val=""/>
      <w:lvlJc w:val="left"/>
      <w:pPr>
        <w:ind w:left="5040" w:hanging="360"/>
      </w:pPr>
      <w:rPr>
        <w:rFonts w:ascii="Symbol" w:hAnsi="Symbol" w:hint="default"/>
      </w:rPr>
    </w:lvl>
    <w:lvl w:ilvl="7" w:tplc="16A045A6">
      <w:start w:val="1"/>
      <w:numFmt w:val="bullet"/>
      <w:lvlText w:val="o"/>
      <w:lvlJc w:val="left"/>
      <w:pPr>
        <w:ind w:left="5760" w:hanging="360"/>
      </w:pPr>
      <w:rPr>
        <w:rFonts w:ascii="Courier New" w:hAnsi="Courier New" w:hint="default"/>
      </w:rPr>
    </w:lvl>
    <w:lvl w:ilvl="8" w:tplc="7DACC67E">
      <w:start w:val="1"/>
      <w:numFmt w:val="bullet"/>
      <w:lvlText w:val=""/>
      <w:lvlJc w:val="left"/>
      <w:pPr>
        <w:ind w:left="6480" w:hanging="360"/>
      </w:pPr>
      <w:rPr>
        <w:rFonts w:ascii="Wingdings" w:hAnsi="Wingdings" w:hint="default"/>
      </w:rPr>
    </w:lvl>
  </w:abstractNum>
  <w:abstractNum w:abstractNumId="50" w15:restartNumberingAfterBreak="0">
    <w:nsid w:val="363C4BBF"/>
    <w:multiLevelType w:val="hybridMultilevel"/>
    <w:tmpl w:val="6388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70DDE5F"/>
    <w:multiLevelType w:val="hybridMultilevel"/>
    <w:tmpl w:val="FFFFFFFF"/>
    <w:lvl w:ilvl="0" w:tplc="7744E2F0">
      <w:start w:val="5"/>
      <w:numFmt w:val="lowerLetter"/>
      <w:lvlText w:val="%1)"/>
      <w:lvlJc w:val="left"/>
      <w:pPr>
        <w:ind w:left="720" w:hanging="360"/>
      </w:pPr>
    </w:lvl>
    <w:lvl w:ilvl="1" w:tplc="D5B65CA4">
      <w:start w:val="1"/>
      <w:numFmt w:val="lowerLetter"/>
      <w:lvlText w:val="%2."/>
      <w:lvlJc w:val="left"/>
      <w:pPr>
        <w:ind w:left="1440" w:hanging="360"/>
      </w:pPr>
    </w:lvl>
    <w:lvl w:ilvl="2" w:tplc="770C7004">
      <w:start w:val="1"/>
      <w:numFmt w:val="lowerRoman"/>
      <w:lvlText w:val="%3."/>
      <w:lvlJc w:val="right"/>
      <w:pPr>
        <w:ind w:left="2160" w:hanging="180"/>
      </w:pPr>
    </w:lvl>
    <w:lvl w:ilvl="3" w:tplc="D1D8F268">
      <w:start w:val="1"/>
      <w:numFmt w:val="decimal"/>
      <w:lvlText w:val="%4."/>
      <w:lvlJc w:val="left"/>
      <w:pPr>
        <w:ind w:left="2880" w:hanging="360"/>
      </w:pPr>
    </w:lvl>
    <w:lvl w:ilvl="4" w:tplc="48DA6016">
      <w:start w:val="1"/>
      <w:numFmt w:val="lowerLetter"/>
      <w:lvlText w:val="%5."/>
      <w:lvlJc w:val="left"/>
      <w:pPr>
        <w:ind w:left="3600" w:hanging="360"/>
      </w:pPr>
    </w:lvl>
    <w:lvl w:ilvl="5" w:tplc="9A9E361C">
      <w:start w:val="1"/>
      <w:numFmt w:val="lowerRoman"/>
      <w:lvlText w:val="%6."/>
      <w:lvlJc w:val="right"/>
      <w:pPr>
        <w:ind w:left="4320" w:hanging="180"/>
      </w:pPr>
    </w:lvl>
    <w:lvl w:ilvl="6" w:tplc="2BBE903E">
      <w:start w:val="1"/>
      <w:numFmt w:val="decimal"/>
      <w:lvlText w:val="%7."/>
      <w:lvlJc w:val="left"/>
      <w:pPr>
        <w:ind w:left="5040" w:hanging="360"/>
      </w:pPr>
    </w:lvl>
    <w:lvl w:ilvl="7" w:tplc="00B8107C">
      <w:start w:val="1"/>
      <w:numFmt w:val="lowerLetter"/>
      <w:lvlText w:val="%8."/>
      <w:lvlJc w:val="left"/>
      <w:pPr>
        <w:ind w:left="5760" w:hanging="360"/>
      </w:pPr>
    </w:lvl>
    <w:lvl w:ilvl="8" w:tplc="E04A15F6">
      <w:start w:val="1"/>
      <w:numFmt w:val="lowerRoman"/>
      <w:lvlText w:val="%9."/>
      <w:lvlJc w:val="right"/>
      <w:pPr>
        <w:ind w:left="6480" w:hanging="180"/>
      </w:pPr>
    </w:lvl>
  </w:abstractNum>
  <w:abstractNum w:abstractNumId="53" w15:restartNumberingAfterBreak="0">
    <w:nsid w:val="37E1E3D4"/>
    <w:multiLevelType w:val="hybridMultilevel"/>
    <w:tmpl w:val="C3180D98"/>
    <w:lvl w:ilvl="0" w:tplc="E9C49530">
      <w:start w:val="2"/>
      <w:numFmt w:val="decimal"/>
      <w:lvlText w:val="%1)"/>
      <w:lvlJc w:val="left"/>
      <w:pPr>
        <w:ind w:left="720" w:hanging="360"/>
      </w:pPr>
    </w:lvl>
    <w:lvl w:ilvl="1" w:tplc="DFEE31B0">
      <w:start w:val="1"/>
      <w:numFmt w:val="lowerLetter"/>
      <w:lvlText w:val="%2."/>
      <w:lvlJc w:val="left"/>
      <w:pPr>
        <w:ind w:left="1440" w:hanging="360"/>
      </w:pPr>
    </w:lvl>
    <w:lvl w:ilvl="2" w:tplc="A5EA7402">
      <w:start w:val="1"/>
      <w:numFmt w:val="lowerRoman"/>
      <w:lvlText w:val="%3."/>
      <w:lvlJc w:val="right"/>
      <w:pPr>
        <w:ind w:left="2160" w:hanging="180"/>
      </w:pPr>
    </w:lvl>
    <w:lvl w:ilvl="3" w:tplc="0660E44E">
      <w:start w:val="1"/>
      <w:numFmt w:val="decimal"/>
      <w:lvlText w:val="%4."/>
      <w:lvlJc w:val="left"/>
      <w:pPr>
        <w:ind w:left="2880" w:hanging="360"/>
      </w:pPr>
    </w:lvl>
    <w:lvl w:ilvl="4" w:tplc="1CA8D38E">
      <w:start w:val="1"/>
      <w:numFmt w:val="lowerLetter"/>
      <w:lvlText w:val="%5."/>
      <w:lvlJc w:val="left"/>
      <w:pPr>
        <w:ind w:left="3600" w:hanging="360"/>
      </w:pPr>
    </w:lvl>
    <w:lvl w:ilvl="5" w:tplc="6D98DFA2">
      <w:start w:val="1"/>
      <w:numFmt w:val="lowerRoman"/>
      <w:lvlText w:val="%6."/>
      <w:lvlJc w:val="right"/>
      <w:pPr>
        <w:ind w:left="4320" w:hanging="180"/>
      </w:pPr>
    </w:lvl>
    <w:lvl w:ilvl="6" w:tplc="0DE69ACA">
      <w:start w:val="1"/>
      <w:numFmt w:val="decimal"/>
      <w:lvlText w:val="%7."/>
      <w:lvlJc w:val="left"/>
      <w:pPr>
        <w:ind w:left="5040" w:hanging="360"/>
      </w:pPr>
    </w:lvl>
    <w:lvl w:ilvl="7" w:tplc="DD3CCC14">
      <w:start w:val="1"/>
      <w:numFmt w:val="lowerLetter"/>
      <w:lvlText w:val="%8."/>
      <w:lvlJc w:val="left"/>
      <w:pPr>
        <w:ind w:left="5760" w:hanging="360"/>
      </w:pPr>
    </w:lvl>
    <w:lvl w:ilvl="8" w:tplc="B69897DC">
      <w:start w:val="1"/>
      <w:numFmt w:val="lowerRoman"/>
      <w:lvlText w:val="%9."/>
      <w:lvlJc w:val="right"/>
      <w:pPr>
        <w:ind w:left="6480" w:hanging="180"/>
      </w:pPr>
    </w:lvl>
  </w:abstractNum>
  <w:abstractNum w:abstractNumId="54" w15:restartNumberingAfterBreak="0">
    <w:nsid w:val="380B47F4"/>
    <w:multiLevelType w:val="hybridMultilevel"/>
    <w:tmpl w:val="5798BC8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5" w15:restartNumberingAfterBreak="0">
    <w:nsid w:val="3866FE49"/>
    <w:multiLevelType w:val="hybridMultilevel"/>
    <w:tmpl w:val="0ADE4864"/>
    <w:lvl w:ilvl="0" w:tplc="AAE830CE">
      <w:start w:val="1"/>
      <w:numFmt w:val="bullet"/>
      <w:lvlText w:val="-"/>
      <w:lvlJc w:val="left"/>
      <w:pPr>
        <w:ind w:left="720" w:hanging="360"/>
      </w:pPr>
      <w:rPr>
        <w:rFonts w:ascii="&quot;Times New Roman&quot;,serif" w:hAnsi="&quot;Times New Roman&quot;,serif" w:hint="default"/>
      </w:rPr>
    </w:lvl>
    <w:lvl w:ilvl="1" w:tplc="BFB4FCA2">
      <w:start w:val="1"/>
      <w:numFmt w:val="bullet"/>
      <w:lvlText w:val="o"/>
      <w:lvlJc w:val="left"/>
      <w:pPr>
        <w:ind w:left="1440" w:hanging="360"/>
      </w:pPr>
      <w:rPr>
        <w:rFonts w:ascii="Courier New" w:hAnsi="Courier New" w:hint="default"/>
      </w:rPr>
    </w:lvl>
    <w:lvl w:ilvl="2" w:tplc="6BCA8BBE">
      <w:start w:val="1"/>
      <w:numFmt w:val="bullet"/>
      <w:lvlText w:val=""/>
      <w:lvlJc w:val="left"/>
      <w:pPr>
        <w:ind w:left="2160" w:hanging="360"/>
      </w:pPr>
      <w:rPr>
        <w:rFonts w:ascii="Wingdings" w:hAnsi="Wingdings" w:hint="default"/>
      </w:rPr>
    </w:lvl>
    <w:lvl w:ilvl="3" w:tplc="62EC8F9E">
      <w:start w:val="1"/>
      <w:numFmt w:val="bullet"/>
      <w:lvlText w:val=""/>
      <w:lvlJc w:val="left"/>
      <w:pPr>
        <w:ind w:left="2880" w:hanging="360"/>
      </w:pPr>
      <w:rPr>
        <w:rFonts w:ascii="Symbol" w:hAnsi="Symbol" w:hint="default"/>
      </w:rPr>
    </w:lvl>
    <w:lvl w:ilvl="4" w:tplc="24202D74">
      <w:start w:val="1"/>
      <w:numFmt w:val="bullet"/>
      <w:lvlText w:val="o"/>
      <w:lvlJc w:val="left"/>
      <w:pPr>
        <w:ind w:left="3600" w:hanging="360"/>
      </w:pPr>
      <w:rPr>
        <w:rFonts w:ascii="Courier New" w:hAnsi="Courier New" w:hint="default"/>
      </w:rPr>
    </w:lvl>
    <w:lvl w:ilvl="5" w:tplc="01B6E44E">
      <w:start w:val="1"/>
      <w:numFmt w:val="bullet"/>
      <w:lvlText w:val=""/>
      <w:lvlJc w:val="left"/>
      <w:pPr>
        <w:ind w:left="4320" w:hanging="360"/>
      </w:pPr>
      <w:rPr>
        <w:rFonts w:ascii="Wingdings" w:hAnsi="Wingdings" w:hint="default"/>
      </w:rPr>
    </w:lvl>
    <w:lvl w:ilvl="6" w:tplc="21424610">
      <w:start w:val="1"/>
      <w:numFmt w:val="bullet"/>
      <w:lvlText w:val=""/>
      <w:lvlJc w:val="left"/>
      <w:pPr>
        <w:ind w:left="5040" w:hanging="360"/>
      </w:pPr>
      <w:rPr>
        <w:rFonts w:ascii="Symbol" w:hAnsi="Symbol" w:hint="default"/>
      </w:rPr>
    </w:lvl>
    <w:lvl w:ilvl="7" w:tplc="4F142F08">
      <w:start w:val="1"/>
      <w:numFmt w:val="bullet"/>
      <w:lvlText w:val="o"/>
      <w:lvlJc w:val="left"/>
      <w:pPr>
        <w:ind w:left="5760" w:hanging="360"/>
      </w:pPr>
      <w:rPr>
        <w:rFonts w:ascii="Courier New" w:hAnsi="Courier New" w:hint="default"/>
      </w:rPr>
    </w:lvl>
    <w:lvl w:ilvl="8" w:tplc="9B964E36">
      <w:start w:val="1"/>
      <w:numFmt w:val="bullet"/>
      <w:lvlText w:val=""/>
      <w:lvlJc w:val="left"/>
      <w:pPr>
        <w:ind w:left="6480" w:hanging="360"/>
      </w:pPr>
      <w:rPr>
        <w:rFonts w:ascii="Wingdings" w:hAnsi="Wingdings" w:hint="default"/>
      </w:rPr>
    </w:lvl>
  </w:abstractNum>
  <w:abstractNum w:abstractNumId="56" w15:restartNumberingAfterBreak="0">
    <w:nsid w:val="38734AD3"/>
    <w:multiLevelType w:val="hybridMultilevel"/>
    <w:tmpl w:val="B9E2BF12"/>
    <w:lvl w:ilvl="0" w:tplc="0409000F">
      <w:start w:val="1"/>
      <w:numFmt w:val="decimal"/>
      <w:lvlText w:val="%1."/>
      <w:lvlJc w:val="left"/>
      <w:pPr>
        <w:ind w:left="360" w:hanging="360"/>
      </w:pPr>
      <w:rPr>
        <w:rFonts w:hint="default"/>
      </w:r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7" w15:restartNumberingAfterBreak="0">
    <w:nsid w:val="39BC4490"/>
    <w:multiLevelType w:val="hybridMultilevel"/>
    <w:tmpl w:val="20AA7D02"/>
    <w:lvl w:ilvl="0" w:tplc="1D0250D4">
      <w:start w:val="1"/>
      <w:numFmt w:val="bullet"/>
      <w:lvlText w:val="-"/>
      <w:lvlJc w:val="left"/>
      <w:pPr>
        <w:ind w:left="720" w:hanging="360"/>
      </w:pPr>
      <w:rPr>
        <w:rFonts w:ascii="&quot;Times New Roman&quot;,serif" w:hAnsi="&quot;Times New Roman&quot;,serif" w:hint="default"/>
      </w:rPr>
    </w:lvl>
    <w:lvl w:ilvl="1" w:tplc="69B0EA94">
      <w:start w:val="1"/>
      <w:numFmt w:val="bullet"/>
      <w:lvlText w:val="o"/>
      <w:lvlJc w:val="left"/>
      <w:pPr>
        <w:ind w:left="1440" w:hanging="360"/>
      </w:pPr>
      <w:rPr>
        <w:rFonts w:ascii="Courier New" w:hAnsi="Courier New" w:hint="default"/>
      </w:rPr>
    </w:lvl>
    <w:lvl w:ilvl="2" w:tplc="E2264F6E">
      <w:start w:val="1"/>
      <w:numFmt w:val="bullet"/>
      <w:lvlText w:val=""/>
      <w:lvlJc w:val="left"/>
      <w:pPr>
        <w:ind w:left="2160" w:hanging="360"/>
      </w:pPr>
      <w:rPr>
        <w:rFonts w:ascii="Wingdings" w:hAnsi="Wingdings" w:hint="default"/>
      </w:rPr>
    </w:lvl>
    <w:lvl w:ilvl="3" w:tplc="9D80AA5A">
      <w:start w:val="1"/>
      <w:numFmt w:val="bullet"/>
      <w:lvlText w:val=""/>
      <w:lvlJc w:val="left"/>
      <w:pPr>
        <w:ind w:left="2880" w:hanging="360"/>
      </w:pPr>
      <w:rPr>
        <w:rFonts w:ascii="Symbol" w:hAnsi="Symbol" w:hint="default"/>
      </w:rPr>
    </w:lvl>
    <w:lvl w:ilvl="4" w:tplc="F3D6DEA8">
      <w:start w:val="1"/>
      <w:numFmt w:val="bullet"/>
      <w:lvlText w:val="o"/>
      <w:lvlJc w:val="left"/>
      <w:pPr>
        <w:ind w:left="3600" w:hanging="360"/>
      </w:pPr>
      <w:rPr>
        <w:rFonts w:ascii="Courier New" w:hAnsi="Courier New" w:hint="default"/>
      </w:rPr>
    </w:lvl>
    <w:lvl w:ilvl="5" w:tplc="61EE7B50">
      <w:start w:val="1"/>
      <w:numFmt w:val="bullet"/>
      <w:lvlText w:val=""/>
      <w:lvlJc w:val="left"/>
      <w:pPr>
        <w:ind w:left="4320" w:hanging="360"/>
      </w:pPr>
      <w:rPr>
        <w:rFonts w:ascii="Wingdings" w:hAnsi="Wingdings" w:hint="default"/>
      </w:rPr>
    </w:lvl>
    <w:lvl w:ilvl="6" w:tplc="491288CE">
      <w:start w:val="1"/>
      <w:numFmt w:val="bullet"/>
      <w:lvlText w:val=""/>
      <w:lvlJc w:val="left"/>
      <w:pPr>
        <w:ind w:left="5040" w:hanging="360"/>
      </w:pPr>
      <w:rPr>
        <w:rFonts w:ascii="Symbol" w:hAnsi="Symbol" w:hint="default"/>
      </w:rPr>
    </w:lvl>
    <w:lvl w:ilvl="7" w:tplc="BB903966">
      <w:start w:val="1"/>
      <w:numFmt w:val="bullet"/>
      <w:lvlText w:val="o"/>
      <w:lvlJc w:val="left"/>
      <w:pPr>
        <w:ind w:left="5760" w:hanging="360"/>
      </w:pPr>
      <w:rPr>
        <w:rFonts w:ascii="Courier New" w:hAnsi="Courier New" w:hint="default"/>
      </w:rPr>
    </w:lvl>
    <w:lvl w:ilvl="8" w:tplc="5CD6FC22">
      <w:start w:val="1"/>
      <w:numFmt w:val="bullet"/>
      <w:lvlText w:val=""/>
      <w:lvlJc w:val="left"/>
      <w:pPr>
        <w:ind w:left="6480" w:hanging="360"/>
      </w:pPr>
      <w:rPr>
        <w:rFonts w:ascii="Wingdings" w:hAnsi="Wingdings" w:hint="default"/>
      </w:rPr>
    </w:lvl>
  </w:abstractNum>
  <w:abstractNum w:abstractNumId="58"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AF91AF9"/>
    <w:multiLevelType w:val="hybridMultilevel"/>
    <w:tmpl w:val="FFFFFFFF"/>
    <w:lvl w:ilvl="0" w:tplc="93D4D97E">
      <w:start w:val="1"/>
      <w:numFmt w:val="lowerLetter"/>
      <w:lvlText w:val="%1)"/>
      <w:lvlJc w:val="left"/>
      <w:pPr>
        <w:ind w:left="720" w:hanging="360"/>
      </w:pPr>
    </w:lvl>
    <w:lvl w:ilvl="1" w:tplc="3F90F3EE">
      <w:start w:val="1"/>
      <w:numFmt w:val="lowerLetter"/>
      <w:lvlText w:val="%2."/>
      <w:lvlJc w:val="left"/>
      <w:pPr>
        <w:ind w:left="1440" w:hanging="360"/>
      </w:pPr>
    </w:lvl>
    <w:lvl w:ilvl="2" w:tplc="A1B8950C">
      <w:start w:val="1"/>
      <w:numFmt w:val="lowerRoman"/>
      <w:lvlText w:val="%3."/>
      <w:lvlJc w:val="right"/>
      <w:pPr>
        <w:ind w:left="2160" w:hanging="180"/>
      </w:pPr>
    </w:lvl>
    <w:lvl w:ilvl="3" w:tplc="608A13BC">
      <w:start w:val="1"/>
      <w:numFmt w:val="decimal"/>
      <w:lvlText w:val="%4."/>
      <w:lvlJc w:val="left"/>
      <w:pPr>
        <w:ind w:left="2880" w:hanging="360"/>
      </w:pPr>
    </w:lvl>
    <w:lvl w:ilvl="4" w:tplc="5274A9A4">
      <w:start w:val="1"/>
      <w:numFmt w:val="lowerLetter"/>
      <w:lvlText w:val="%5."/>
      <w:lvlJc w:val="left"/>
      <w:pPr>
        <w:ind w:left="3600" w:hanging="360"/>
      </w:pPr>
    </w:lvl>
    <w:lvl w:ilvl="5" w:tplc="9E26AC92">
      <w:start w:val="1"/>
      <w:numFmt w:val="lowerRoman"/>
      <w:lvlText w:val="%6."/>
      <w:lvlJc w:val="right"/>
      <w:pPr>
        <w:ind w:left="4320" w:hanging="180"/>
      </w:pPr>
    </w:lvl>
    <w:lvl w:ilvl="6" w:tplc="0E6EFE12">
      <w:start w:val="1"/>
      <w:numFmt w:val="decimal"/>
      <w:lvlText w:val="%7."/>
      <w:lvlJc w:val="left"/>
      <w:pPr>
        <w:ind w:left="5040" w:hanging="360"/>
      </w:pPr>
    </w:lvl>
    <w:lvl w:ilvl="7" w:tplc="BBDA2708">
      <w:start w:val="1"/>
      <w:numFmt w:val="lowerLetter"/>
      <w:lvlText w:val="%8."/>
      <w:lvlJc w:val="left"/>
      <w:pPr>
        <w:ind w:left="5760" w:hanging="360"/>
      </w:pPr>
    </w:lvl>
    <w:lvl w:ilvl="8" w:tplc="B46040D8">
      <w:start w:val="1"/>
      <w:numFmt w:val="lowerRoman"/>
      <w:lvlText w:val="%9."/>
      <w:lvlJc w:val="right"/>
      <w:pPr>
        <w:ind w:left="6480" w:hanging="180"/>
      </w:pPr>
    </w:lvl>
  </w:abstractNum>
  <w:abstractNum w:abstractNumId="60" w15:restartNumberingAfterBreak="0">
    <w:nsid w:val="3B14DB20"/>
    <w:multiLevelType w:val="hybridMultilevel"/>
    <w:tmpl w:val="FFFFFFFF"/>
    <w:lvl w:ilvl="0" w:tplc="A816C4AC">
      <w:start w:val="2"/>
      <w:numFmt w:val="lowerLetter"/>
      <w:lvlText w:val="%1)"/>
      <w:lvlJc w:val="left"/>
      <w:pPr>
        <w:ind w:left="720" w:hanging="360"/>
      </w:pPr>
    </w:lvl>
    <w:lvl w:ilvl="1" w:tplc="8D4AB70A">
      <w:start w:val="1"/>
      <w:numFmt w:val="lowerLetter"/>
      <w:lvlText w:val="%2."/>
      <w:lvlJc w:val="left"/>
      <w:pPr>
        <w:ind w:left="1440" w:hanging="360"/>
      </w:pPr>
    </w:lvl>
    <w:lvl w:ilvl="2" w:tplc="AB648770">
      <w:start w:val="1"/>
      <w:numFmt w:val="lowerRoman"/>
      <w:lvlText w:val="%3."/>
      <w:lvlJc w:val="right"/>
      <w:pPr>
        <w:ind w:left="2160" w:hanging="180"/>
      </w:pPr>
    </w:lvl>
    <w:lvl w:ilvl="3" w:tplc="44F8424C">
      <w:start w:val="1"/>
      <w:numFmt w:val="decimal"/>
      <w:lvlText w:val="%4."/>
      <w:lvlJc w:val="left"/>
      <w:pPr>
        <w:ind w:left="2880" w:hanging="360"/>
      </w:pPr>
    </w:lvl>
    <w:lvl w:ilvl="4" w:tplc="B340553A">
      <w:start w:val="1"/>
      <w:numFmt w:val="lowerLetter"/>
      <w:lvlText w:val="%5."/>
      <w:lvlJc w:val="left"/>
      <w:pPr>
        <w:ind w:left="3600" w:hanging="360"/>
      </w:pPr>
    </w:lvl>
    <w:lvl w:ilvl="5" w:tplc="0AF6EC70">
      <w:start w:val="1"/>
      <w:numFmt w:val="lowerRoman"/>
      <w:lvlText w:val="%6."/>
      <w:lvlJc w:val="right"/>
      <w:pPr>
        <w:ind w:left="4320" w:hanging="180"/>
      </w:pPr>
    </w:lvl>
    <w:lvl w:ilvl="6" w:tplc="34F06882">
      <w:start w:val="1"/>
      <w:numFmt w:val="decimal"/>
      <w:lvlText w:val="%7."/>
      <w:lvlJc w:val="left"/>
      <w:pPr>
        <w:ind w:left="5040" w:hanging="360"/>
      </w:pPr>
    </w:lvl>
    <w:lvl w:ilvl="7" w:tplc="D67AAFEC">
      <w:start w:val="1"/>
      <w:numFmt w:val="lowerLetter"/>
      <w:lvlText w:val="%8."/>
      <w:lvlJc w:val="left"/>
      <w:pPr>
        <w:ind w:left="5760" w:hanging="360"/>
      </w:pPr>
    </w:lvl>
    <w:lvl w:ilvl="8" w:tplc="A160886A">
      <w:start w:val="1"/>
      <w:numFmt w:val="lowerRoman"/>
      <w:lvlText w:val="%9."/>
      <w:lvlJc w:val="right"/>
      <w:pPr>
        <w:ind w:left="6480" w:hanging="180"/>
      </w:pPr>
    </w:lvl>
  </w:abstractNum>
  <w:abstractNum w:abstractNumId="61" w15:restartNumberingAfterBreak="0">
    <w:nsid w:val="3C592327"/>
    <w:multiLevelType w:val="hybridMultilevel"/>
    <w:tmpl w:val="FFF29C7E"/>
    <w:lvl w:ilvl="0" w:tplc="316ED224">
      <w:start w:val="1"/>
      <w:numFmt w:val="decimal"/>
      <w:lvlText w:val="%1."/>
      <w:lvlJc w:val="left"/>
      <w:pPr>
        <w:ind w:left="720" w:hanging="360"/>
      </w:pPr>
    </w:lvl>
    <w:lvl w:ilvl="1" w:tplc="60D07916">
      <w:start w:val="1"/>
      <w:numFmt w:val="decimal"/>
      <w:lvlText w:val="%2)"/>
      <w:lvlJc w:val="left"/>
      <w:pPr>
        <w:ind w:left="1440" w:hanging="360"/>
      </w:pPr>
    </w:lvl>
    <w:lvl w:ilvl="2" w:tplc="AFE0A72A">
      <w:start w:val="1"/>
      <w:numFmt w:val="lowerRoman"/>
      <w:lvlText w:val="%3."/>
      <w:lvlJc w:val="right"/>
      <w:pPr>
        <w:ind w:left="2160" w:hanging="180"/>
      </w:pPr>
    </w:lvl>
    <w:lvl w:ilvl="3" w:tplc="94343A80">
      <w:start w:val="1"/>
      <w:numFmt w:val="decimal"/>
      <w:lvlText w:val="%4."/>
      <w:lvlJc w:val="left"/>
      <w:pPr>
        <w:ind w:left="2880" w:hanging="360"/>
      </w:pPr>
    </w:lvl>
    <w:lvl w:ilvl="4" w:tplc="B32E691E">
      <w:start w:val="1"/>
      <w:numFmt w:val="lowerLetter"/>
      <w:lvlText w:val="%5."/>
      <w:lvlJc w:val="left"/>
      <w:pPr>
        <w:ind w:left="3600" w:hanging="360"/>
      </w:pPr>
    </w:lvl>
    <w:lvl w:ilvl="5" w:tplc="318ADFFA">
      <w:start w:val="1"/>
      <w:numFmt w:val="lowerRoman"/>
      <w:lvlText w:val="%6."/>
      <w:lvlJc w:val="right"/>
      <w:pPr>
        <w:ind w:left="4320" w:hanging="180"/>
      </w:pPr>
    </w:lvl>
    <w:lvl w:ilvl="6" w:tplc="FF3ADC8C">
      <w:start w:val="1"/>
      <w:numFmt w:val="decimal"/>
      <w:lvlText w:val="%7."/>
      <w:lvlJc w:val="left"/>
      <w:pPr>
        <w:ind w:left="5040" w:hanging="360"/>
      </w:pPr>
    </w:lvl>
    <w:lvl w:ilvl="7" w:tplc="779ADF86">
      <w:start w:val="1"/>
      <w:numFmt w:val="lowerLetter"/>
      <w:lvlText w:val="%8."/>
      <w:lvlJc w:val="left"/>
      <w:pPr>
        <w:ind w:left="5760" w:hanging="360"/>
      </w:pPr>
    </w:lvl>
    <w:lvl w:ilvl="8" w:tplc="C6FEB1C0">
      <w:start w:val="1"/>
      <w:numFmt w:val="lowerRoman"/>
      <w:lvlText w:val="%9."/>
      <w:lvlJc w:val="right"/>
      <w:pPr>
        <w:ind w:left="6480" w:hanging="180"/>
      </w:pPr>
    </w:lvl>
  </w:abstractNum>
  <w:abstractNum w:abstractNumId="62" w15:restartNumberingAfterBreak="0">
    <w:nsid w:val="3CE06E34"/>
    <w:multiLevelType w:val="hybridMultilevel"/>
    <w:tmpl w:val="FFFFFFFF"/>
    <w:lvl w:ilvl="0" w:tplc="E8C0BAF6">
      <w:start w:val="2"/>
      <w:numFmt w:val="decimal"/>
      <w:lvlText w:val="%1."/>
      <w:lvlJc w:val="left"/>
      <w:pPr>
        <w:ind w:left="720" w:hanging="360"/>
      </w:pPr>
    </w:lvl>
    <w:lvl w:ilvl="1" w:tplc="F0BAC75C">
      <w:start w:val="1"/>
      <w:numFmt w:val="lowerLetter"/>
      <w:lvlText w:val="%2."/>
      <w:lvlJc w:val="left"/>
      <w:pPr>
        <w:ind w:left="1440" w:hanging="360"/>
      </w:pPr>
    </w:lvl>
    <w:lvl w:ilvl="2" w:tplc="CB982106">
      <w:start w:val="1"/>
      <w:numFmt w:val="lowerRoman"/>
      <w:lvlText w:val="%3."/>
      <w:lvlJc w:val="right"/>
      <w:pPr>
        <w:ind w:left="2160" w:hanging="180"/>
      </w:pPr>
    </w:lvl>
    <w:lvl w:ilvl="3" w:tplc="2700A246">
      <w:start w:val="1"/>
      <w:numFmt w:val="decimal"/>
      <w:lvlText w:val="%4."/>
      <w:lvlJc w:val="left"/>
      <w:pPr>
        <w:ind w:left="2880" w:hanging="360"/>
      </w:pPr>
    </w:lvl>
    <w:lvl w:ilvl="4" w:tplc="DE00230A">
      <w:start w:val="1"/>
      <w:numFmt w:val="lowerLetter"/>
      <w:lvlText w:val="%5."/>
      <w:lvlJc w:val="left"/>
      <w:pPr>
        <w:ind w:left="3600" w:hanging="360"/>
      </w:pPr>
    </w:lvl>
    <w:lvl w:ilvl="5" w:tplc="A77013B0">
      <w:start w:val="1"/>
      <w:numFmt w:val="lowerRoman"/>
      <w:lvlText w:val="%6."/>
      <w:lvlJc w:val="right"/>
      <w:pPr>
        <w:ind w:left="4320" w:hanging="180"/>
      </w:pPr>
    </w:lvl>
    <w:lvl w:ilvl="6" w:tplc="84D8E44C">
      <w:start w:val="1"/>
      <w:numFmt w:val="decimal"/>
      <w:lvlText w:val="%7."/>
      <w:lvlJc w:val="left"/>
      <w:pPr>
        <w:ind w:left="5040" w:hanging="360"/>
      </w:pPr>
    </w:lvl>
    <w:lvl w:ilvl="7" w:tplc="BCBAC558">
      <w:start w:val="1"/>
      <w:numFmt w:val="lowerLetter"/>
      <w:lvlText w:val="%8."/>
      <w:lvlJc w:val="left"/>
      <w:pPr>
        <w:ind w:left="5760" w:hanging="360"/>
      </w:pPr>
    </w:lvl>
    <w:lvl w:ilvl="8" w:tplc="4FA0FFCC">
      <w:start w:val="1"/>
      <w:numFmt w:val="lowerRoman"/>
      <w:lvlText w:val="%9."/>
      <w:lvlJc w:val="right"/>
      <w:pPr>
        <w:ind w:left="6480" w:hanging="180"/>
      </w:pPr>
    </w:lvl>
  </w:abstractNum>
  <w:abstractNum w:abstractNumId="63" w15:restartNumberingAfterBreak="0">
    <w:nsid w:val="3DF52A3D"/>
    <w:multiLevelType w:val="multilevel"/>
    <w:tmpl w:val="48C0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EDF5CCE"/>
    <w:multiLevelType w:val="hybridMultilevel"/>
    <w:tmpl w:val="FFFFFFFF"/>
    <w:lvl w:ilvl="0" w:tplc="82C40DA8">
      <w:start w:val="5"/>
      <w:numFmt w:val="decimal"/>
      <w:lvlText w:val="%1)"/>
      <w:lvlJc w:val="left"/>
      <w:pPr>
        <w:ind w:left="720" w:hanging="360"/>
      </w:pPr>
    </w:lvl>
    <w:lvl w:ilvl="1" w:tplc="3CC4849A">
      <w:start w:val="1"/>
      <w:numFmt w:val="lowerLetter"/>
      <w:lvlText w:val="%2."/>
      <w:lvlJc w:val="left"/>
      <w:pPr>
        <w:ind w:left="1440" w:hanging="360"/>
      </w:pPr>
    </w:lvl>
    <w:lvl w:ilvl="2" w:tplc="749E47D0">
      <w:start w:val="1"/>
      <w:numFmt w:val="lowerRoman"/>
      <w:lvlText w:val="%3."/>
      <w:lvlJc w:val="right"/>
      <w:pPr>
        <w:ind w:left="2160" w:hanging="180"/>
      </w:pPr>
    </w:lvl>
    <w:lvl w:ilvl="3" w:tplc="89C61080">
      <w:start w:val="1"/>
      <w:numFmt w:val="decimal"/>
      <w:lvlText w:val="%4."/>
      <w:lvlJc w:val="left"/>
      <w:pPr>
        <w:ind w:left="2880" w:hanging="360"/>
      </w:pPr>
    </w:lvl>
    <w:lvl w:ilvl="4" w:tplc="6A8A89BA">
      <w:start w:val="1"/>
      <w:numFmt w:val="lowerLetter"/>
      <w:lvlText w:val="%5."/>
      <w:lvlJc w:val="left"/>
      <w:pPr>
        <w:ind w:left="3600" w:hanging="360"/>
      </w:pPr>
    </w:lvl>
    <w:lvl w:ilvl="5" w:tplc="344009A6">
      <w:start w:val="1"/>
      <w:numFmt w:val="lowerRoman"/>
      <w:lvlText w:val="%6."/>
      <w:lvlJc w:val="right"/>
      <w:pPr>
        <w:ind w:left="4320" w:hanging="180"/>
      </w:pPr>
    </w:lvl>
    <w:lvl w:ilvl="6" w:tplc="941EA9F0">
      <w:start w:val="1"/>
      <w:numFmt w:val="decimal"/>
      <w:lvlText w:val="%7."/>
      <w:lvlJc w:val="left"/>
      <w:pPr>
        <w:ind w:left="5040" w:hanging="360"/>
      </w:pPr>
    </w:lvl>
    <w:lvl w:ilvl="7" w:tplc="0FDE0CB0">
      <w:start w:val="1"/>
      <w:numFmt w:val="lowerLetter"/>
      <w:lvlText w:val="%8."/>
      <w:lvlJc w:val="left"/>
      <w:pPr>
        <w:ind w:left="5760" w:hanging="360"/>
      </w:pPr>
    </w:lvl>
    <w:lvl w:ilvl="8" w:tplc="FD0425D4">
      <w:start w:val="1"/>
      <w:numFmt w:val="lowerRoman"/>
      <w:lvlText w:val="%9."/>
      <w:lvlJc w:val="right"/>
      <w:pPr>
        <w:ind w:left="6480" w:hanging="180"/>
      </w:pPr>
    </w:lvl>
  </w:abstractNum>
  <w:abstractNum w:abstractNumId="65" w15:restartNumberingAfterBreak="0">
    <w:nsid w:val="3FEC1475"/>
    <w:multiLevelType w:val="hybridMultilevel"/>
    <w:tmpl w:val="33FA43D8"/>
    <w:lvl w:ilvl="0" w:tplc="01BCE87E">
      <w:start w:val="1"/>
      <w:numFmt w:val="decimal"/>
      <w:lvlText w:val="%1."/>
      <w:lvlJc w:val="left"/>
      <w:pPr>
        <w:ind w:left="720" w:hanging="360"/>
      </w:pPr>
    </w:lvl>
    <w:lvl w:ilvl="1" w:tplc="DF92A0C2">
      <w:start w:val="2"/>
      <w:numFmt w:val="decimal"/>
      <w:lvlText w:val="%2)"/>
      <w:lvlJc w:val="left"/>
      <w:pPr>
        <w:ind w:left="1440" w:hanging="360"/>
      </w:pPr>
    </w:lvl>
    <w:lvl w:ilvl="2" w:tplc="E42C11E6">
      <w:start w:val="1"/>
      <w:numFmt w:val="lowerRoman"/>
      <w:lvlText w:val="%3."/>
      <w:lvlJc w:val="right"/>
      <w:pPr>
        <w:ind w:left="2160" w:hanging="180"/>
      </w:pPr>
    </w:lvl>
    <w:lvl w:ilvl="3" w:tplc="08D0705E">
      <w:start w:val="1"/>
      <w:numFmt w:val="decimal"/>
      <w:lvlText w:val="%4."/>
      <w:lvlJc w:val="left"/>
      <w:pPr>
        <w:ind w:left="2880" w:hanging="360"/>
      </w:pPr>
    </w:lvl>
    <w:lvl w:ilvl="4" w:tplc="4DB68E1C">
      <w:start w:val="1"/>
      <w:numFmt w:val="lowerLetter"/>
      <w:lvlText w:val="%5."/>
      <w:lvlJc w:val="left"/>
      <w:pPr>
        <w:ind w:left="3600" w:hanging="360"/>
      </w:pPr>
    </w:lvl>
    <w:lvl w:ilvl="5" w:tplc="65D069EE">
      <w:start w:val="1"/>
      <w:numFmt w:val="lowerRoman"/>
      <w:lvlText w:val="%6."/>
      <w:lvlJc w:val="right"/>
      <w:pPr>
        <w:ind w:left="4320" w:hanging="180"/>
      </w:pPr>
    </w:lvl>
    <w:lvl w:ilvl="6" w:tplc="54DE5212">
      <w:start w:val="1"/>
      <w:numFmt w:val="decimal"/>
      <w:lvlText w:val="%7."/>
      <w:lvlJc w:val="left"/>
      <w:pPr>
        <w:ind w:left="5040" w:hanging="360"/>
      </w:pPr>
    </w:lvl>
    <w:lvl w:ilvl="7" w:tplc="F872E432">
      <w:start w:val="1"/>
      <w:numFmt w:val="lowerLetter"/>
      <w:lvlText w:val="%8."/>
      <w:lvlJc w:val="left"/>
      <w:pPr>
        <w:ind w:left="5760" w:hanging="360"/>
      </w:pPr>
    </w:lvl>
    <w:lvl w:ilvl="8" w:tplc="F77E3BC8">
      <w:start w:val="1"/>
      <w:numFmt w:val="lowerRoman"/>
      <w:lvlText w:val="%9."/>
      <w:lvlJc w:val="right"/>
      <w:pPr>
        <w:ind w:left="6480" w:hanging="180"/>
      </w:pPr>
    </w:lvl>
  </w:abstractNum>
  <w:abstractNum w:abstractNumId="66" w15:restartNumberingAfterBreak="0">
    <w:nsid w:val="40997E67"/>
    <w:multiLevelType w:val="hybridMultilevel"/>
    <w:tmpl w:val="0F8E2BDA"/>
    <w:lvl w:ilvl="0" w:tplc="D1B251BC">
      <w:start w:val="1"/>
      <w:numFmt w:val="decimal"/>
      <w:lvlText w:val="%1)"/>
      <w:lvlJc w:val="left"/>
      <w:pPr>
        <w:ind w:left="720" w:hanging="360"/>
      </w:pPr>
    </w:lvl>
    <w:lvl w:ilvl="1" w:tplc="F91EA7E8">
      <w:start w:val="1"/>
      <w:numFmt w:val="lowerLetter"/>
      <w:lvlText w:val="%2."/>
      <w:lvlJc w:val="left"/>
      <w:pPr>
        <w:ind w:left="1440" w:hanging="360"/>
      </w:pPr>
    </w:lvl>
    <w:lvl w:ilvl="2" w:tplc="DC44CE84">
      <w:start w:val="1"/>
      <w:numFmt w:val="lowerRoman"/>
      <w:lvlText w:val="%3."/>
      <w:lvlJc w:val="right"/>
      <w:pPr>
        <w:ind w:left="2160" w:hanging="180"/>
      </w:pPr>
    </w:lvl>
    <w:lvl w:ilvl="3" w:tplc="3118C2EA">
      <w:start w:val="1"/>
      <w:numFmt w:val="decimal"/>
      <w:lvlText w:val="%4."/>
      <w:lvlJc w:val="left"/>
      <w:pPr>
        <w:ind w:left="2880" w:hanging="360"/>
      </w:pPr>
    </w:lvl>
    <w:lvl w:ilvl="4" w:tplc="02B679D8">
      <w:start w:val="1"/>
      <w:numFmt w:val="lowerLetter"/>
      <w:lvlText w:val="%5."/>
      <w:lvlJc w:val="left"/>
      <w:pPr>
        <w:ind w:left="3600" w:hanging="360"/>
      </w:pPr>
    </w:lvl>
    <w:lvl w:ilvl="5" w:tplc="BC1C31BC">
      <w:start w:val="1"/>
      <w:numFmt w:val="lowerRoman"/>
      <w:lvlText w:val="%6."/>
      <w:lvlJc w:val="right"/>
      <w:pPr>
        <w:ind w:left="4320" w:hanging="180"/>
      </w:pPr>
    </w:lvl>
    <w:lvl w:ilvl="6" w:tplc="7242EBA2">
      <w:start w:val="1"/>
      <w:numFmt w:val="decimal"/>
      <w:lvlText w:val="%7."/>
      <w:lvlJc w:val="left"/>
      <w:pPr>
        <w:ind w:left="5040" w:hanging="360"/>
      </w:pPr>
    </w:lvl>
    <w:lvl w:ilvl="7" w:tplc="6922C94A">
      <w:start w:val="1"/>
      <w:numFmt w:val="lowerLetter"/>
      <w:lvlText w:val="%8."/>
      <w:lvlJc w:val="left"/>
      <w:pPr>
        <w:ind w:left="5760" w:hanging="360"/>
      </w:pPr>
    </w:lvl>
    <w:lvl w:ilvl="8" w:tplc="CC6242D2">
      <w:start w:val="1"/>
      <w:numFmt w:val="lowerRoman"/>
      <w:lvlText w:val="%9."/>
      <w:lvlJc w:val="right"/>
      <w:pPr>
        <w:ind w:left="6480" w:hanging="180"/>
      </w:pPr>
    </w:lvl>
  </w:abstractNum>
  <w:abstractNum w:abstractNumId="67" w15:restartNumberingAfterBreak="0">
    <w:nsid w:val="43333CBD"/>
    <w:multiLevelType w:val="hybridMultilevel"/>
    <w:tmpl w:val="374472CA"/>
    <w:lvl w:ilvl="0" w:tplc="2E96ABFC">
      <w:start w:val="1"/>
      <w:numFmt w:val="bullet"/>
      <w:lvlText w:val="-"/>
      <w:lvlJc w:val="left"/>
      <w:pPr>
        <w:ind w:left="720" w:hanging="360"/>
      </w:pPr>
      <w:rPr>
        <w:rFonts w:ascii="&quot;Times New Roman&quot;,serif" w:hAnsi="&quot;Times New Roman&quot;,serif" w:hint="default"/>
      </w:rPr>
    </w:lvl>
    <w:lvl w:ilvl="1" w:tplc="552612AA">
      <w:start w:val="1"/>
      <w:numFmt w:val="bullet"/>
      <w:lvlText w:val="o"/>
      <w:lvlJc w:val="left"/>
      <w:pPr>
        <w:ind w:left="1440" w:hanging="360"/>
      </w:pPr>
      <w:rPr>
        <w:rFonts w:ascii="Courier New" w:hAnsi="Courier New" w:hint="default"/>
      </w:rPr>
    </w:lvl>
    <w:lvl w:ilvl="2" w:tplc="5DFCE382">
      <w:start w:val="1"/>
      <w:numFmt w:val="bullet"/>
      <w:lvlText w:val=""/>
      <w:lvlJc w:val="left"/>
      <w:pPr>
        <w:ind w:left="2160" w:hanging="360"/>
      </w:pPr>
      <w:rPr>
        <w:rFonts w:ascii="Wingdings" w:hAnsi="Wingdings" w:hint="default"/>
      </w:rPr>
    </w:lvl>
    <w:lvl w:ilvl="3" w:tplc="87EE58F2">
      <w:start w:val="1"/>
      <w:numFmt w:val="bullet"/>
      <w:lvlText w:val=""/>
      <w:lvlJc w:val="left"/>
      <w:pPr>
        <w:ind w:left="2880" w:hanging="360"/>
      </w:pPr>
      <w:rPr>
        <w:rFonts w:ascii="Symbol" w:hAnsi="Symbol" w:hint="default"/>
      </w:rPr>
    </w:lvl>
    <w:lvl w:ilvl="4" w:tplc="D3AC2A44">
      <w:start w:val="1"/>
      <w:numFmt w:val="bullet"/>
      <w:lvlText w:val="o"/>
      <w:lvlJc w:val="left"/>
      <w:pPr>
        <w:ind w:left="3600" w:hanging="360"/>
      </w:pPr>
      <w:rPr>
        <w:rFonts w:ascii="Courier New" w:hAnsi="Courier New" w:hint="default"/>
      </w:rPr>
    </w:lvl>
    <w:lvl w:ilvl="5" w:tplc="BD4233CE">
      <w:start w:val="1"/>
      <w:numFmt w:val="bullet"/>
      <w:lvlText w:val=""/>
      <w:lvlJc w:val="left"/>
      <w:pPr>
        <w:ind w:left="4320" w:hanging="360"/>
      </w:pPr>
      <w:rPr>
        <w:rFonts w:ascii="Wingdings" w:hAnsi="Wingdings" w:hint="default"/>
      </w:rPr>
    </w:lvl>
    <w:lvl w:ilvl="6" w:tplc="D9040C4E">
      <w:start w:val="1"/>
      <w:numFmt w:val="bullet"/>
      <w:lvlText w:val=""/>
      <w:lvlJc w:val="left"/>
      <w:pPr>
        <w:ind w:left="5040" w:hanging="360"/>
      </w:pPr>
      <w:rPr>
        <w:rFonts w:ascii="Symbol" w:hAnsi="Symbol" w:hint="default"/>
      </w:rPr>
    </w:lvl>
    <w:lvl w:ilvl="7" w:tplc="6E5C27F2">
      <w:start w:val="1"/>
      <w:numFmt w:val="bullet"/>
      <w:lvlText w:val="o"/>
      <w:lvlJc w:val="left"/>
      <w:pPr>
        <w:ind w:left="5760" w:hanging="360"/>
      </w:pPr>
      <w:rPr>
        <w:rFonts w:ascii="Courier New" w:hAnsi="Courier New" w:hint="default"/>
      </w:rPr>
    </w:lvl>
    <w:lvl w:ilvl="8" w:tplc="D966B2F2">
      <w:start w:val="1"/>
      <w:numFmt w:val="bullet"/>
      <w:lvlText w:val=""/>
      <w:lvlJc w:val="left"/>
      <w:pPr>
        <w:ind w:left="6480" w:hanging="360"/>
      </w:pPr>
      <w:rPr>
        <w:rFonts w:ascii="Wingdings" w:hAnsi="Wingdings" w:hint="default"/>
      </w:rPr>
    </w:lvl>
  </w:abstractNum>
  <w:abstractNum w:abstractNumId="68" w15:restartNumberingAfterBreak="0">
    <w:nsid w:val="43547E57"/>
    <w:multiLevelType w:val="hybridMultilevel"/>
    <w:tmpl w:val="B9F8F470"/>
    <w:lvl w:ilvl="0" w:tplc="37041AAE">
      <w:start w:val="1"/>
      <w:numFmt w:val="bullet"/>
      <w:lvlText w:val="-"/>
      <w:lvlJc w:val="left"/>
      <w:pPr>
        <w:ind w:left="720" w:hanging="360"/>
      </w:pPr>
      <w:rPr>
        <w:rFonts w:ascii="&quot;Times New Roman&quot;,serif" w:hAnsi="&quot;Times New Roman&quot;,serif" w:hint="default"/>
      </w:rPr>
    </w:lvl>
    <w:lvl w:ilvl="1" w:tplc="0826D5C4">
      <w:start w:val="1"/>
      <w:numFmt w:val="bullet"/>
      <w:lvlText w:val="o"/>
      <w:lvlJc w:val="left"/>
      <w:pPr>
        <w:ind w:left="1440" w:hanging="360"/>
      </w:pPr>
      <w:rPr>
        <w:rFonts w:ascii="Courier New" w:hAnsi="Courier New" w:hint="default"/>
      </w:rPr>
    </w:lvl>
    <w:lvl w:ilvl="2" w:tplc="3E92FC50">
      <w:start w:val="1"/>
      <w:numFmt w:val="bullet"/>
      <w:lvlText w:val=""/>
      <w:lvlJc w:val="left"/>
      <w:pPr>
        <w:ind w:left="2160" w:hanging="360"/>
      </w:pPr>
      <w:rPr>
        <w:rFonts w:ascii="Wingdings" w:hAnsi="Wingdings" w:hint="default"/>
      </w:rPr>
    </w:lvl>
    <w:lvl w:ilvl="3" w:tplc="29D077AA">
      <w:start w:val="1"/>
      <w:numFmt w:val="bullet"/>
      <w:lvlText w:val=""/>
      <w:lvlJc w:val="left"/>
      <w:pPr>
        <w:ind w:left="2880" w:hanging="360"/>
      </w:pPr>
      <w:rPr>
        <w:rFonts w:ascii="Symbol" w:hAnsi="Symbol" w:hint="default"/>
      </w:rPr>
    </w:lvl>
    <w:lvl w:ilvl="4" w:tplc="3D425B5E">
      <w:start w:val="1"/>
      <w:numFmt w:val="bullet"/>
      <w:lvlText w:val="o"/>
      <w:lvlJc w:val="left"/>
      <w:pPr>
        <w:ind w:left="3600" w:hanging="360"/>
      </w:pPr>
      <w:rPr>
        <w:rFonts w:ascii="Courier New" w:hAnsi="Courier New" w:hint="default"/>
      </w:rPr>
    </w:lvl>
    <w:lvl w:ilvl="5" w:tplc="8AB84520">
      <w:start w:val="1"/>
      <w:numFmt w:val="bullet"/>
      <w:lvlText w:val=""/>
      <w:lvlJc w:val="left"/>
      <w:pPr>
        <w:ind w:left="4320" w:hanging="360"/>
      </w:pPr>
      <w:rPr>
        <w:rFonts w:ascii="Wingdings" w:hAnsi="Wingdings" w:hint="default"/>
      </w:rPr>
    </w:lvl>
    <w:lvl w:ilvl="6" w:tplc="50FE806E">
      <w:start w:val="1"/>
      <w:numFmt w:val="bullet"/>
      <w:lvlText w:val=""/>
      <w:lvlJc w:val="left"/>
      <w:pPr>
        <w:ind w:left="5040" w:hanging="360"/>
      </w:pPr>
      <w:rPr>
        <w:rFonts w:ascii="Symbol" w:hAnsi="Symbol" w:hint="default"/>
      </w:rPr>
    </w:lvl>
    <w:lvl w:ilvl="7" w:tplc="60CA973C">
      <w:start w:val="1"/>
      <w:numFmt w:val="bullet"/>
      <w:lvlText w:val="o"/>
      <w:lvlJc w:val="left"/>
      <w:pPr>
        <w:ind w:left="5760" w:hanging="360"/>
      </w:pPr>
      <w:rPr>
        <w:rFonts w:ascii="Courier New" w:hAnsi="Courier New" w:hint="default"/>
      </w:rPr>
    </w:lvl>
    <w:lvl w:ilvl="8" w:tplc="58FC1A9E">
      <w:start w:val="1"/>
      <w:numFmt w:val="bullet"/>
      <w:lvlText w:val=""/>
      <w:lvlJc w:val="left"/>
      <w:pPr>
        <w:ind w:left="6480" w:hanging="360"/>
      </w:pPr>
      <w:rPr>
        <w:rFonts w:ascii="Wingdings" w:hAnsi="Wingdings" w:hint="default"/>
      </w:rPr>
    </w:lvl>
  </w:abstractNum>
  <w:abstractNum w:abstractNumId="69" w15:restartNumberingAfterBreak="0">
    <w:nsid w:val="43FC54DD"/>
    <w:multiLevelType w:val="hybridMultilevel"/>
    <w:tmpl w:val="AA52B036"/>
    <w:lvl w:ilvl="0" w:tplc="92DEFB14">
      <w:start w:val="1"/>
      <w:numFmt w:val="bullet"/>
      <w:lvlText w:val="-"/>
      <w:lvlJc w:val="left"/>
      <w:pPr>
        <w:ind w:left="720" w:hanging="360"/>
      </w:pPr>
      <w:rPr>
        <w:rFonts w:ascii="&quot;Franklin Gothic Book&quot;,sans-ser" w:hAnsi="&quot;Franklin Gothic Book&quot;,sans-ser" w:hint="default"/>
      </w:rPr>
    </w:lvl>
    <w:lvl w:ilvl="1" w:tplc="B7107328">
      <w:start w:val="1"/>
      <w:numFmt w:val="bullet"/>
      <w:lvlText w:val="o"/>
      <w:lvlJc w:val="left"/>
      <w:pPr>
        <w:ind w:left="1440" w:hanging="360"/>
      </w:pPr>
      <w:rPr>
        <w:rFonts w:ascii="Courier New" w:hAnsi="Courier New" w:hint="default"/>
      </w:rPr>
    </w:lvl>
    <w:lvl w:ilvl="2" w:tplc="6552503C">
      <w:start w:val="1"/>
      <w:numFmt w:val="bullet"/>
      <w:lvlText w:val=""/>
      <w:lvlJc w:val="left"/>
      <w:pPr>
        <w:ind w:left="2160" w:hanging="360"/>
      </w:pPr>
      <w:rPr>
        <w:rFonts w:ascii="Wingdings" w:hAnsi="Wingdings" w:hint="default"/>
      </w:rPr>
    </w:lvl>
    <w:lvl w:ilvl="3" w:tplc="A52C30BA">
      <w:start w:val="1"/>
      <w:numFmt w:val="bullet"/>
      <w:lvlText w:val=""/>
      <w:lvlJc w:val="left"/>
      <w:pPr>
        <w:ind w:left="2880" w:hanging="360"/>
      </w:pPr>
      <w:rPr>
        <w:rFonts w:ascii="Symbol" w:hAnsi="Symbol" w:hint="default"/>
      </w:rPr>
    </w:lvl>
    <w:lvl w:ilvl="4" w:tplc="D746175A">
      <w:start w:val="1"/>
      <w:numFmt w:val="bullet"/>
      <w:lvlText w:val="o"/>
      <w:lvlJc w:val="left"/>
      <w:pPr>
        <w:ind w:left="3600" w:hanging="360"/>
      </w:pPr>
      <w:rPr>
        <w:rFonts w:ascii="Courier New" w:hAnsi="Courier New" w:hint="default"/>
      </w:rPr>
    </w:lvl>
    <w:lvl w:ilvl="5" w:tplc="608A10E8">
      <w:start w:val="1"/>
      <w:numFmt w:val="bullet"/>
      <w:lvlText w:val=""/>
      <w:lvlJc w:val="left"/>
      <w:pPr>
        <w:ind w:left="4320" w:hanging="360"/>
      </w:pPr>
      <w:rPr>
        <w:rFonts w:ascii="Wingdings" w:hAnsi="Wingdings" w:hint="default"/>
      </w:rPr>
    </w:lvl>
    <w:lvl w:ilvl="6" w:tplc="FA120720">
      <w:start w:val="1"/>
      <w:numFmt w:val="bullet"/>
      <w:lvlText w:val=""/>
      <w:lvlJc w:val="left"/>
      <w:pPr>
        <w:ind w:left="5040" w:hanging="360"/>
      </w:pPr>
      <w:rPr>
        <w:rFonts w:ascii="Symbol" w:hAnsi="Symbol" w:hint="default"/>
      </w:rPr>
    </w:lvl>
    <w:lvl w:ilvl="7" w:tplc="D30E75B2">
      <w:start w:val="1"/>
      <w:numFmt w:val="bullet"/>
      <w:lvlText w:val="o"/>
      <w:lvlJc w:val="left"/>
      <w:pPr>
        <w:ind w:left="5760" w:hanging="360"/>
      </w:pPr>
      <w:rPr>
        <w:rFonts w:ascii="Courier New" w:hAnsi="Courier New" w:hint="default"/>
      </w:rPr>
    </w:lvl>
    <w:lvl w:ilvl="8" w:tplc="CA2693F0">
      <w:start w:val="1"/>
      <w:numFmt w:val="bullet"/>
      <w:lvlText w:val=""/>
      <w:lvlJc w:val="left"/>
      <w:pPr>
        <w:ind w:left="6480" w:hanging="360"/>
      </w:pPr>
      <w:rPr>
        <w:rFonts w:ascii="Wingdings" w:hAnsi="Wingdings" w:hint="default"/>
      </w:rPr>
    </w:lvl>
  </w:abstractNum>
  <w:abstractNum w:abstractNumId="70" w15:restartNumberingAfterBreak="0">
    <w:nsid w:val="456CB9A2"/>
    <w:multiLevelType w:val="hybridMultilevel"/>
    <w:tmpl w:val="0D3C1DAA"/>
    <w:lvl w:ilvl="0" w:tplc="8D1858C4">
      <w:start w:val="1"/>
      <w:numFmt w:val="bullet"/>
      <w:lvlText w:val="-"/>
      <w:lvlJc w:val="left"/>
      <w:pPr>
        <w:ind w:left="720" w:hanging="360"/>
      </w:pPr>
      <w:rPr>
        <w:rFonts w:ascii="&quot;Franklin Gothic Book&quot;,sans-ser" w:hAnsi="&quot;Franklin Gothic Book&quot;,sans-ser" w:hint="default"/>
      </w:rPr>
    </w:lvl>
    <w:lvl w:ilvl="1" w:tplc="C5B8AAFA">
      <w:start w:val="1"/>
      <w:numFmt w:val="bullet"/>
      <w:lvlText w:val="o"/>
      <w:lvlJc w:val="left"/>
      <w:pPr>
        <w:ind w:left="1440" w:hanging="360"/>
      </w:pPr>
      <w:rPr>
        <w:rFonts w:ascii="Courier New" w:hAnsi="Courier New" w:hint="default"/>
      </w:rPr>
    </w:lvl>
    <w:lvl w:ilvl="2" w:tplc="A8AC4136">
      <w:start w:val="1"/>
      <w:numFmt w:val="bullet"/>
      <w:lvlText w:val=""/>
      <w:lvlJc w:val="left"/>
      <w:pPr>
        <w:ind w:left="2160" w:hanging="360"/>
      </w:pPr>
      <w:rPr>
        <w:rFonts w:ascii="Wingdings" w:hAnsi="Wingdings" w:hint="default"/>
      </w:rPr>
    </w:lvl>
    <w:lvl w:ilvl="3" w:tplc="295E693E">
      <w:start w:val="1"/>
      <w:numFmt w:val="bullet"/>
      <w:lvlText w:val=""/>
      <w:lvlJc w:val="left"/>
      <w:pPr>
        <w:ind w:left="2880" w:hanging="360"/>
      </w:pPr>
      <w:rPr>
        <w:rFonts w:ascii="Symbol" w:hAnsi="Symbol" w:hint="default"/>
      </w:rPr>
    </w:lvl>
    <w:lvl w:ilvl="4" w:tplc="C9D0E0A8">
      <w:start w:val="1"/>
      <w:numFmt w:val="bullet"/>
      <w:lvlText w:val="o"/>
      <w:lvlJc w:val="left"/>
      <w:pPr>
        <w:ind w:left="3600" w:hanging="360"/>
      </w:pPr>
      <w:rPr>
        <w:rFonts w:ascii="Courier New" w:hAnsi="Courier New" w:hint="default"/>
      </w:rPr>
    </w:lvl>
    <w:lvl w:ilvl="5" w:tplc="44421DF4">
      <w:start w:val="1"/>
      <w:numFmt w:val="bullet"/>
      <w:lvlText w:val=""/>
      <w:lvlJc w:val="left"/>
      <w:pPr>
        <w:ind w:left="4320" w:hanging="360"/>
      </w:pPr>
      <w:rPr>
        <w:rFonts w:ascii="Wingdings" w:hAnsi="Wingdings" w:hint="default"/>
      </w:rPr>
    </w:lvl>
    <w:lvl w:ilvl="6" w:tplc="97E23550">
      <w:start w:val="1"/>
      <w:numFmt w:val="bullet"/>
      <w:lvlText w:val=""/>
      <w:lvlJc w:val="left"/>
      <w:pPr>
        <w:ind w:left="5040" w:hanging="360"/>
      </w:pPr>
      <w:rPr>
        <w:rFonts w:ascii="Symbol" w:hAnsi="Symbol" w:hint="default"/>
      </w:rPr>
    </w:lvl>
    <w:lvl w:ilvl="7" w:tplc="8CB469C2">
      <w:start w:val="1"/>
      <w:numFmt w:val="bullet"/>
      <w:lvlText w:val="o"/>
      <w:lvlJc w:val="left"/>
      <w:pPr>
        <w:ind w:left="5760" w:hanging="360"/>
      </w:pPr>
      <w:rPr>
        <w:rFonts w:ascii="Courier New" w:hAnsi="Courier New" w:hint="default"/>
      </w:rPr>
    </w:lvl>
    <w:lvl w:ilvl="8" w:tplc="BB8439C6">
      <w:start w:val="1"/>
      <w:numFmt w:val="bullet"/>
      <w:lvlText w:val=""/>
      <w:lvlJc w:val="left"/>
      <w:pPr>
        <w:ind w:left="6480" w:hanging="360"/>
      </w:pPr>
      <w:rPr>
        <w:rFonts w:ascii="Wingdings" w:hAnsi="Wingdings" w:hint="default"/>
      </w:rPr>
    </w:lvl>
  </w:abstractNum>
  <w:abstractNum w:abstractNumId="71" w15:restartNumberingAfterBreak="0">
    <w:nsid w:val="461541CA"/>
    <w:multiLevelType w:val="hybridMultilevel"/>
    <w:tmpl w:val="FFFFFFFF"/>
    <w:lvl w:ilvl="0" w:tplc="7194B268">
      <w:start w:val="8"/>
      <w:numFmt w:val="lowerLetter"/>
      <w:lvlText w:val="%1)"/>
      <w:lvlJc w:val="left"/>
      <w:pPr>
        <w:ind w:left="720" w:hanging="360"/>
      </w:pPr>
    </w:lvl>
    <w:lvl w:ilvl="1" w:tplc="DAA0ACC8">
      <w:start w:val="1"/>
      <w:numFmt w:val="lowerLetter"/>
      <w:lvlText w:val="%2."/>
      <w:lvlJc w:val="left"/>
      <w:pPr>
        <w:ind w:left="1440" w:hanging="360"/>
      </w:pPr>
    </w:lvl>
    <w:lvl w:ilvl="2" w:tplc="EC0AF5C6">
      <w:start w:val="1"/>
      <w:numFmt w:val="lowerRoman"/>
      <w:lvlText w:val="%3."/>
      <w:lvlJc w:val="right"/>
      <w:pPr>
        <w:ind w:left="2160" w:hanging="180"/>
      </w:pPr>
    </w:lvl>
    <w:lvl w:ilvl="3" w:tplc="543CFC82">
      <w:start w:val="1"/>
      <w:numFmt w:val="decimal"/>
      <w:lvlText w:val="%4."/>
      <w:lvlJc w:val="left"/>
      <w:pPr>
        <w:ind w:left="2880" w:hanging="360"/>
      </w:pPr>
    </w:lvl>
    <w:lvl w:ilvl="4" w:tplc="A88A39BA">
      <w:start w:val="1"/>
      <w:numFmt w:val="lowerLetter"/>
      <w:lvlText w:val="%5."/>
      <w:lvlJc w:val="left"/>
      <w:pPr>
        <w:ind w:left="3600" w:hanging="360"/>
      </w:pPr>
    </w:lvl>
    <w:lvl w:ilvl="5" w:tplc="23C6BC62">
      <w:start w:val="1"/>
      <w:numFmt w:val="lowerRoman"/>
      <w:lvlText w:val="%6."/>
      <w:lvlJc w:val="right"/>
      <w:pPr>
        <w:ind w:left="4320" w:hanging="180"/>
      </w:pPr>
    </w:lvl>
    <w:lvl w:ilvl="6" w:tplc="A22A9160">
      <w:start w:val="1"/>
      <w:numFmt w:val="decimal"/>
      <w:lvlText w:val="%7."/>
      <w:lvlJc w:val="left"/>
      <w:pPr>
        <w:ind w:left="5040" w:hanging="360"/>
      </w:pPr>
    </w:lvl>
    <w:lvl w:ilvl="7" w:tplc="981258FC">
      <w:start w:val="1"/>
      <w:numFmt w:val="lowerLetter"/>
      <w:lvlText w:val="%8."/>
      <w:lvlJc w:val="left"/>
      <w:pPr>
        <w:ind w:left="5760" w:hanging="360"/>
      </w:pPr>
    </w:lvl>
    <w:lvl w:ilvl="8" w:tplc="283CF5F0">
      <w:start w:val="1"/>
      <w:numFmt w:val="lowerRoman"/>
      <w:lvlText w:val="%9."/>
      <w:lvlJc w:val="right"/>
      <w:pPr>
        <w:ind w:left="6480" w:hanging="180"/>
      </w:pPr>
    </w:lvl>
  </w:abstractNum>
  <w:abstractNum w:abstractNumId="72" w15:restartNumberingAfterBreak="0">
    <w:nsid w:val="4771BBA5"/>
    <w:multiLevelType w:val="hybridMultilevel"/>
    <w:tmpl w:val="FFFFFFFF"/>
    <w:lvl w:ilvl="0" w:tplc="B52AB98C">
      <w:start w:val="2"/>
      <w:numFmt w:val="lowerLetter"/>
      <w:lvlText w:val="%1)"/>
      <w:lvlJc w:val="left"/>
      <w:pPr>
        <w:ind w:left="720" w:hanging="360"/>
      </w:pPr>
    </w:lvl>
    <w:lvl w:ilvl="1" w:tplc="BEA0B94E">
      <w:start w:val="1"/>
      <w:numFmt w:val="lowerLetter"/>
      <w:lvlText w:val="%2."/>
      <w:lvlJc w:val="left"/>
      <w:pPr>
        <w:ind w:left="1440" w:hanging="360"/>
      </w:pPr>
    </w:lvl>
    <w:lvl w:ilvl="2" w:tplc="827C5EEE">
      <w:start w:val="1"/>
      <w:numFmt w:val="lowerRoman"/>
      <w:lvlText w:val="%3."/>
      <w:lvlJc w:val="right"/>
      <w:pPr>
        <w:ind w:left="2160" w:hanging="180"/>
      </w:pPr>
    </w:lvl>
    <w:lvl w:ilvl="3" w:tplc="2A3A7984">
      <w:start w:val="1"/>
      <w:numFmt w:val="decimal"/>
      <w:lvlText w:val="%4."/>
      <w:lvlJc w:val="left"/>
      <w:pPr>
        <w:ind w:left="2880" w:hanging="360"/>
      </w:pPr>
    </w:lvl>
    <w:lvl w:ilvl="4" w:tplc="4A4479E8">
      <w:start w:val="1"/>
      <w:numFmt w:val="lowerLetter"/>
      <w:lvlText w:val="%5."/>
      <w:lvlJc w:val="left"/>
      <w:pPr>
        <w:ind w:left="3600" w:hanging="360"/>
      </w:pPr>
    </w:lvl>
    <w:lvl w:ilvl="5" w:tplc="605897DC">
      <w:start w:val="1"/>
      <w:numFmt w:val="lowerRoman"/>
      <w:lvlText w:val="%6."/>
      <w:lvlJc w:val="right"/>
      <w:pPr>
        <w:ind w:left="4320" w:hanging="180"/>
      </w:pPr>
    </w:lvl>
    <w:lvl w:ilvl="6" w:tplc="3790FEA2">
      <w:start w:val="1"/>
      <w:numFmt w:val="decimal"/>
      <w:lvlText w:val="%7."/>
      <w:lvlJc w:val="left"/>
      <w:pPr>
        <w:ind w:left="5040" w:hanging="360"/>
      </w:pPr>
    </w:lvl>
    <w:lvl w:ilvl="7" w:tplc="2856C90A">
      <w:start w:val="1"/>
      <w:numFmt w:val="lowerLetter"/>
      <w:lvlText w:val="%8."/>
      <w:lvlJc w:val="left"/>
      <w:pPr>
        <w:ind w:left="5760" w:hanging="360"/>
      </w:pPr>
    </w:lvl>
    <w:lvl w:ilvl="8" w:tplc="05D623AC">
      <w:start w:val="1"/>
      <w:numFmt w:val="lowerRoman"/>
      <w:lvlText w:val="%9."/>
      <w:lvlJc w:val="right"/>
      <w:pPr>
        <w:ind w:left="6480" w:hanging="180"/>
      </w:pPr>
    </w:lvl>
  </w:abstractNum>
  <w:abstractNum w:abstractNumId="73" w15:restartNumberingAfterBreak="0">
    <w:nsid w:val="487E4985"/>
    <w:multiLevelType w:val="hybridMultilevel"/>
    <w:tmpl w:val="FFFFFFFF"/>
    <w:lvl w:ilvl="0" w:tplc="99748B9E">
      <w:start w:val="1"/>
      <w:numFmt w:val="decimal"/>
      <w:lvlText w:val="%1."/>
      <w:lvlJc w:val="left"/>
      <w:pPr>
        <w:ind w:left="720" w:hanging="360"/>
      </w:pPr>
    </w:lvl>
    <w:lvl w:ilvl="1" w:tplc="A6467992">
      <w:start w:val="1"/>
      <w:numFmt w:val="lowerLetter"/>
      <w:lvlText w:val="%2."/>
      <w:lvlJc w:val="left"/>
      <w:pPr>
        <w:ind w:left="1440" w:hanging="360"/>
      </w:pPr>
    </w:lvl>
    <w:lvl w:ilvl="2" w:tplc="5B02EBA0">
      <w:start w:val="1"/>
      <w:numFmt w:val="lowerRoman"/>
      <w:lvlText w:val="%3."/>
      <w:lvlJc w:val="right"/>
      <w:pPr>
        <w:ind w:left="2160" w:hanging="180"/>
      </w:pPr>
    </w:lvl>
    <w:lvl w:ilvl="3" w:tplc="05C234E8">
      <w:start w:val="1"/>
      <w:numFmt w:val="decimal"/>
      <w:lvlText w:val="%4."/>
      <w:lvlJc w:val="left"/>
      <w:pPr>
        <w:ind w:left="2880" w:hanging="360"/>
      </w:pPr>
    </w:lvl>
    <w:lvl w:ilvl="4" w:tplc="1D80F9FA">
      <w:start w:val="1"/>
      <w:numFmt w:val="lowerLetter"/>
      <w:lvlText w:val="%5."/>
      <w:lvlJc w:val="left"/>
      <w:pPr>
        <w:ind w:left="3600" w:hanging="360"/>
      </w:pPr>
    </w:lvl>
    <w:lvl w:ilvl="5" w:tplc="8084E82A">
      <w:start w:val="1"/>
      <w:numFmt w:val="lowerRoman"/>
      <w:lvlText w:val="%6."/>
      <w:lvlJc w:val="right"/>
      <w:pPr>
        <w:ind w:left="4320" w:hanging="180"/>
      </w:pPr>
    </w:lvl>
    <w:lvl w:ilvl="6" w:tplc="5930DBE8">
      <w:start w:val="1"/>
      <w:numFmt w:val="decimal"/>
      <w:lvlText w:val="%7."/>
      <w:lvlJc w:val="left"/>
      <w:pPr>
        <w:ind w:left="5040" w:hanging="360"/>
      </w:pPr>
    </w:lvl>
    <w:lvl w:ilvl="7" w:tplc="F94EB952">
      <w:start w:val="1"/>
      <w:numFmt w:val="lowerLetter"/>
      <w:lvlText w:val="%8."/>
      <w:lvlJc w:val="left"/>
      <w:pPr>
        <w:ind w:left="5760" w:hanging="360"/>
      </w:pPr>
    </w:lvl>
    <w:lvl w:ilvl="8" w:tplc="29502828">
      <w:start w:val="1"/>
      <w:numFmt w:val="lowerRoman"/>
      <w:lvlText w:val="%9."/>
      <w:lvlJc w:val="right"/>
      <w:pPr>
        <w:ind w:left="6480" w:hanging="180"/>
      </w:pPr>
    </w:lvl>
  </w:abstractNum>
  <w:abstractNum w:abstractNumId="74" w15:restartNumberingAfterBreak="0">
    <w:nsid w:val="48B926EE"/>
    <w:multiLevelType w:val="hybridMultilevel"/>
    <w:tmpl w:val="FFFFFFFF"/>
    <w:lvl w:ilvl="0" w:tplc="6DDAD032">
      <w:start w:val="3"/>
      <w:numFmt w:val="lowerLetter"/>
      <w:lvlText w:val="%1."/>
      <w:lvlJc w:val="left"/>
      <w:pPr>
        <w:ind w:left="720" w:hanging="360"/>
      </w:pPr>
    </w:lvl>
    <w:lvl w:ilvl="1" w:tplc="853E37DC">
      <w:start w:val="1"/>
      <w:numFmt w:val="lowerLetter"/>
      <w:lvlText w:val="%2."/>
      <w:lvlJc w:val="left"/>
      <w:pPr>
        <w:ind w:left="1440" w:hanging="360"/>
      </w:pPr>
    </w:lvl>
    <w:lvl w:ilvl="2" w:tplc="42B808C4">
      <w:start w:val="1"/>
      <w:numFmt w:val="lowerRoman"/>
      <w:lvlText w:val="%3."/>
      <w:lvlJc w:val="right"/>
      <w:pPr>
        <w:ind w:left="2160" w:hanging="180"/>
      </w:pPr>
    </w:lvl>
    <w:lvl w:ilvl="3" w:tplc="8666884C">
      <w:start w:val="1"/>
      <w:numFmt w:val="decimal"/>
      <w:lvlText w:val="%4."/>
      <w:lvlJc w:val="left"/>
      <w:pPr>
        <w:ind w:left="2880" w:hanging="360"/>
      </w:pPr>
    </w:lvl>
    <w:lvl w:ilvl="4" w:tplc="5852C102">
      <w:start w:val="1"/>
      <w:numFmt w:val="lowerLetter"/>
      <w:lvlText w:val="%5."/>
      <w:lvlJc w:val="left"/>
      <w:pPr>
        <w:ind w:left="3600" w:hanging="360"/>
      </w:pPr>
    </w:lvl>
    <w:lvl w:ilvl="5" w:tplc="E9621A02">
      <w:start w:val="1"/>
      <w:numFmt w:val="lowerRoman"/>
      <w:lvlText w:val="%6."/>
      <w:lvlJc w:val="right"/>
      <w:pPr>
        <w:ind w:left="4320" w:hanging="180"/>
      </w:pPr>
    </w:lvl>
    <w:lvl w:ilvl="6" w:tplc="096834CC">
      <w:start w:val="1"/>
      <w:numFmt w:val="decimal"/>
      <w:lvlText w:val="%7."/>
      <w:lvlJc w:val="left"/>
      <w:pPr>
        <w:ind w:left="5040" w:hanging="360"/>
      </w:pPr>
    </w:lvl>
    <w:lvl w:ilvl="7" w:tplc="C1F09E90">
      <w:start w:val="1"/>
      <w:numFmt w:val="lowerLetter"/>
      <w:lvlText w:val="%8."/>
      <w:lvlJc w:val="left"/>
      <w:pPr>
        <w:ind w:left="5760" w:hanging="360"/>
      </w:pPr>
    </w:lvl>
    <w:lvl w:ilvl="8" w:tplc="8E502DF8">
      <w:start w:val="1"/>
      <w:numFmt w:val="lowerRoman"/>
      <w:lvlText w:val="%9."/>
      <w:lvlJc w:val="right"/>
      <w:pPr>
        <w:ind w:left="6480" w:hanging="180"/>
      </w:pPr>
    </w:lvl>
  </w:abstractNum>
  <w:abstractNum w:abstractNumId="75" w15:restartNumberingAfterBreak="0">
    <w:nsid w:val="49626AE7"/>
    <w:multiLevelType w:val="hybridMultilevel"/>
    <w:tmpl w:val="6B40F0C8"/>
    <w:lvl w:ilvl="0" w:tplc="F1329D5E">
      <w:start w:val="1"/>
      <w:numFmt w:val="bullet"/>
      <w:lvlText w:val="-"/>
      <w:lvlJc w:val="left"/>
      <w:pPr>
        <w:ind w:left="720" w:hanging="360"/>
      </w:pPr>
      <w:rPr>
        <w:rFonts w:ascii="Symbol" w:hAnsi="Symbol" w:hint="default"/>
      </w:rPr>
    </w:lvl>
    <w:lvl w:ilvl="1" w:tplc="C72C55D0">
      <w:start w:val="1"/>
      <w:numFmt w:val="bullet"/>
      <w:lvlText w:val="o"/>
      <w:lvlJc w:val="left"/>
      <w:pPr>
        <w:ind w:left="1440" w:hanging="360"/>
      </w:pPr>
      <w:rPr>
        <w:rFonts w:ascii="Courier New" w:hAnsi="Courier New" w:hint="default"/>
      </w:rPr>
    </w:lvl>
    <w:lvl w:ilvl="2" w:tplc="7EBC6002">
      <w:start w:val="1"/>
      <w:numFmt w:val="bullet"/>
      <w:lvlText w:val=""/>
      <w:lvlJc w:val="left"/>
      <w:pPr>
        <w:ind w:left="2160" w:hanging="360"/>
      </w:pPr>
      <w:rPr>
        <w:rFonts w:ascii="Wingdings" w:hAnsi="Wingdings" w:hint="default"/>
      </w:rPr>
    </w:lvl>
    <w:lvl w:ilvl="3" w:tplc="AA782C96">
      <w:start w:val="1"/>
      <w:numFmt w:val="bullet"/>
      <w:lvlText w:val=""/>
      <w:lvlJc w:val="left"/>
      <w:pPr>
        <w:ind w:left="2880" w:hanging="360"/>
      </w:pPr>
      <w:rPr>
        <w:rFonts w:ascii="Symbol" w:hAnsi="Symbol" w:hint="default"/>
      </w:rPr>
    </w:lvl>
    <w:lvl w:ilvl="4" w:tplc="CF92AA44">
      <w:start w:val="1"/>
      <w:numFmt w:val="bullet"/>
      <w:lvlText w:val="o"/>
      <w:lvlJc w:val="left"/>
      <w:pPr>
        <w:ind w:left="3600" w:hanging="360"/>
      </w:pPr>
      <w:rPr>
        <w:rFonts w:ascii="Courier New" w:hAnsi="Courier New" w:hint="default"/>
      </w:rPr>
    </w:lvl>
    <w:lvl w:ilvl="5" w:tplc="95B021D4">
      <w:start w:val="1"/>
      <w:numFmt w:val="bullet"/>
      <w:lvlText w:val=""/>
      <w:lvlJc w:val="left"/>
      <w:pPr>
        <w:ind w:left="4320" w:hanging="360"/>
      </w:pPr>
      <w:rPr>
        <w:rFonts w:ascii="Wingdings" w:hAnsi="Wingdings" w:hint="default"/>
      </w:rPr>
    </w:lvl>
    <w:lvl w:ilvl="6" w:tplc="45E4B3C4">
      <w:start w:val="1"/>
      <w:numFmt w:val="bullet"/>
      <w:lvlText w:val=""/>
      <w:lvlJc w:val="left"/>
      <w:pPr>
        <w:ind w:left="5040" w:hanging="360"/>
      </w:pPr>
      <w:rPr>
        <w:rFonts w:ascii="Symbol" w:hAnsi="Symbol" w:hint="default"/>
      </w:rPr>
    </w:lvl>
    <w:lvl w:ilvl="7" w:tplc="16EEF306">
      <w:start w:val="1"/>
      <w:numFmt w:val="bullet"/>
      <w:lvlText w:val="o"/>
      <w:lvlJc w:val="left"/>
      <w:pPr>
        <w:ind w:left="5760" w:hanging="360"/>
      </w:pPr>
      <w:rPr>
        <w:rFonts w:ascii="Courier New" w:hAnsi="Courier New" w:hint="default"/>
      </w:rPr>
    </w:lvl>
    <w:lvl w:ilvl="8" w:tplc="D0FCCDCA">
      <w:start w:val="1"/>
      <w:numFmt w:val="bullet"/>
      <w:lvlText w:val=""/>
      <w:lvlJc w:val="left"/>
      <w:pPr>
        <w:ind w:left="6480" w:hanging="360"/>
      </w:pPr>
      <w:rPr>
        <w:rFonts w:ascii="Wingdings" w:hAnsi="Wingdings" w:hint="default"/>
      </w:rPr>
    </w:lvl>
  </w:abstractNum>
  <w:abstractNum w:abstractNumId="76" w15:restartNumberingAfterBreak="0">
    <w:nsid w:val="4B5656F2"/>
    <w:multiLevelType w:val="hybridMultilevel"/>
    <w:tmpl w:val="7ABC17A6"/>
    <w:lvl w:ilvl="0" w:tplc="04260017">
      <w:start w:val="1"/>
      <w:numFmt w:val="lowerLetter"/>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77" w15:restartNumberingAfterBreak="0">
    <w:nsid w:val="4C627E9D"/>
    <w:multiLevelType w:val="hybridMultilevel"/>
    <w:tmpl w:val="3ADC9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4ED98E65"/>
    <w:multiLevelType w:val="hybridMultilevel"/>
    <w:tmpl w:val="6E169A0E"/>
    <w:lvl w:ilvl="0" w:tplc="A8FAEE90">
      <w:start w:val="1"/>
      <w:numFmt w:val="decimal"/>
      <w:lvlText w:val="%1."/>
      <w:lvlJc w:val="left"/>
      <w:pPr>
        <w:ind w:left="720" w:hanging="360"/>
      </w:pPr>
    </w:lvl>
    <w:lvl w:ilvl="1" w:tplc="8AB48522">
      <w:start w:val="2"/>
      <w:numFmt w:val="decimal"/>
      <w:lvlText w:val="%2)"/>
      <w:lvlJc w:val="left"/>
      <w:pPr>
        <w:ind w:left="1440" w:hanging="360"/>
      </w:pPr>
    </w:lvl>
    <w:lvl w:ilvl="2" w:tplc="FC6C5FFC">
      <w:start w:val="1"/>
      <w:numFmt w:val="lowerRoman"/>
      <w:lvlText w:val="%3."/>
      <w:lvlJc w:val="right"/>
      <w:pPr>
        <w:ind w:left="2160" w:hanging="180"/>
      </w:pPr>
    </w:lvl>
    <w:lvl w:ilvl="3" w:tplc="D536EFDC">
      <w:start w:val="1"/>
      <w:numFmt w:val="decimal"/>
      <w:lvlText w:val="%4."/>
      <w:lvlJc w:val="left"/>
      <w:pPr>
        <w:ind w:left="2880" w:hanging="360"/>
      </w:pPr>
    </w:lvl>
    <w:lvl w:ilvl="4" w:tplc="62083938">
      <w:start w:val="1"/>
      <w:numFmt w:val="lowerLetter"/>
      <w:lvlText w:val="%5."/>
      <w:lvlJc w:val="left"/>
      <w:pPr>
        <w:ind w:left="3600" w:hanging="360"/>
      </w:pPr>
    </w:lvl>
    <w:lvl w:ilvl="5" w:tplc="72B650B2">
      <w:start w:val="1"/>
      <w:numFmt w:val="lowerRoman"/>
      <w:lvlText w:val="%6."/>
      <w:lvlJc w:val="right"/>
      <w:pPr>
        <w:ind w:left="4320" w:hanging="180"/>
      </w:pPr>
    </w:lvl>
    <w:lvl w:ilvl="6" w:tplc="3BA0BCA8">
      <w:start w:val="1"/>
      <w:numFmt w:val="decimal"/>
      <w:lvlText w:val="%7."/>
      <w:lvlJc w:val="left"/>
      <w:pPr>
        <w:ind w:left="5040" w:hanging="360"/>
      </w:pPr>
    </w:lvl>
    <w:lvl w:ilvl="7" w:tplc="F780B22A">
      <w:start w:val="1"/>
      <w:numFmt w:val="lowerLetter"/>
      <w:lvlText w:val="%8."/>
      <w:lvlJc w:val="left"/>
      <w:pPr>
        <w:ind w:left="5760" w:hanging="360"/>
      </w:pPr>
    </w:lvl>
    <w:lvl w:ilvl="8" w:tplc="687018A4">
      <w:start w:val="1"/>
      <w:numFmt w:val="lowerRoman"/>
      <w:lvlText w:val="%9."/>
      <w:lvlJc w:val="right"/>
      <w:pPr>
        <w:ind w:left="6480" w:hanging="180"/>
      </w:pPr>
    </w:lvl>
  </w:abstractNum>
  <w:abstractNum w:abstractNumId="79" w15:restartNumberingAfterBreak="0">
    <w:nsid w:val="4F9F6B82"/>
    <w:multiLevelType w:val="hybridMultilevel"/>
    <w:tmpl w:val="FFFFFFFF"/>
    <w:lvl w:ilvl="0" w:tplc="8478718C">
      <w:start w:val="2"/>
      <w:numFmt w:val="decimal"/>
      <w:lvlText w:val="%1."/>
      <w:lvlJc w:val="left"/>
      <w:pPr>
        <w:ind w:left="720" w:hanging="360"/>
      </w:pPr>
    </w:lvl>
    <w:lvl w:ilvl="1" w:tplc="79EE44D2">
      <w:start w:val="1"/>
      <w:numFmt w:val="lowerLetter"/>
      <w:lvlText w:val="%2."/>
      <w:lvlJc w:val="left"/>
      <w:pPr>
        <w:ind w:left="1440" w:hanging="360"/>
      </w:pPr>
    </w:lvl>
    <w:lvl w:ilvl="2" w:tplc="7EC6DDBA">
      <w:start w:val="1"/>
      <w:numFmt w:val="lowerRoman"/>
      <w:lvlText w:val="%3."/>
      <w:lvlJc w:val="right"/>
      <w:pPr>
        <w:ind w:left="2160" w:hanging="180"/>
      </w:pPr>
    </w:lvl>
    <w:lvl w:ilvl="3" w:tplc="DA7A1EA8">
      <w:start w:val="1"/>
      <w:numFmt w:val="decimal"/>
      <w:lvlText w:val="%4."/>
      <w:lvlJc w:val="left"/>
      <w:pPr>
        <w:ind w:left="2880" w:hanging="360"/>
      </w:pPr>
    </w:lvl>
    <w:lvl w:ilvl="4" w:tplc="8564F3B6">
      <w:start w:val="1"/>
      <w:numFmt w:val="lowerLetter"/>
      <w:lvlText w:val="%5."/>
      <w:lvlJc w:val="left"/>
      <w:pPr>
        <w:ind w:left="3600" w:hanging="360"/>
      </w:pPr>
    </w:lvl>
    <w:lvl w:ilvl="5" w:tplc="0ECAE0BC">
      <w:start w:val="1"/>
      <w:numFmt w:val="lowerRoman"/>
      <w:lvlText w:val="%6."/>
      <w:lvlJc w:val="right"/>
      <w:pPr>
        <w:ind w:left="4320" w:hanging="180"/>
      </w:pPr>
    </w:lvl>
    <w:lvl w:ilvl="6" w:tplc="379809F6">
      <w:start w:val="1"/>
      <w:numFmt w:val="decimal"/>
      <w:lvlText w:val="%7."/>
      <w:lvlJc w:val="left"/>
      <w:pPr>
        <w:ind w:left="5040" w:hanging="360"/>
      </w:pPr>
    </w:lvl>
    <w:lvl w:ilvl="7" w:tplc="A036C9E4">
      <w:start w:val="1"/>
      <w:numFmt w:val="lowerLetter"/>
      <w:lvlText w:val="%8."/>
      <w:lvlJc w:val="left"/>
      <w:pPr>
        <w:ind w:left="5760" w:hanging="360"/>
      </w:pPr>
    </w:lvl>
    <w:lvl w:ilvl="8" w:tplc="A71681D0">
      <w:start w:val="1"/>
      <w:numFmt w:val="lowerRoman"/>
      <w:lvlText w:val="%9."/>
      <w:lvlJc w:val="right"/>
      <w:pPr>
        <w:ind w:left="6480" w:hanging="180"/>
      </w:pPr>
    </w:lvl>
  </w:abstractNum>
  <w:abstractNum w:abstractNumId="80" w15:restartNumberingAfterBreak="0">
    <w:nsid w:val="4FF82376"/>
    <w:multiLevelType w:val="hybridMultilevel"/>
    <w:tmpl w:val="9A6A6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1173424"/>
    <w:multiLevelType w:val="hybridMultilevel"/>
    <w:tmpl w:val="65A61F0C"/>
    <w:lvl w:ilvl="0" w:tplc="650C1818">
      <w:start w:val="1"/>
      <w:numFmt w:val="bullet"/>
      <w:lvlText w:val=""/>
      <w:lvlJc w:val="left"/>
      <w:pPr>
        <w:ind w:left="720" w:hanging="360"/>
      </w:pPr>
      <w:rPr>
        <w:rFonts w:ascii="Symbol" w:hAnsi="Symbol" w:hint="default"/>
      </w:rPr>
    </w:lvl>
    <w:lvl w:ilvl="1" w:tplc="CBDC313A">
      <w:start w:val="1"/>
      <w:numFmt w:val="bullet"/>
      <w:lvlText w:val="o"/>
      <w:lvlJc w:val="left"/>
      <w:pPr>
        <w:ind w:left="1440" w:hanging="360"/>
      </w:pPr>
      <w:rPr>
        <w:rFonts w:ascii="Courier New" w:hAnsi="Courier New" w:hint="default"/>
      </w:rPr>
    </w:lvl>
    <w:lvl w:ilvl="2" w:tplc="FDA8A404">
      <w:start w:val="1"/>
      <w:numFmt w:val="bullet"/>
      <w:lvlText w:val=""/>
      <w:lvlJc w:val="left"/>
      <w:pPr>
        <w:ind w:left="2160" w:hanging="360"/>
      </w:pPr>
      <w:rPr>
        <w:rFonts w:ascii="Wingdings" w:hAnsi="Wingdings" w:hint="default"/>
      </w:rPr>
    </w:lvl>
    <w:lvl w:ilvl="3" w:tplc="BD9A7898">
      <w:start w:val="1"/>
      <w:numFmt w:val="bullet"/>
      <w:lvlText w:val=""/>
      <w:lvlJc w:val="left"/>
      <w:pPr>
        <w:ind w:left="2880" w:hanging="360"/>
      </w:pPr>
      <w:rPr>
        <w:rFonts w:ascii="Symbol" w:hAnsi="Symbol" w:hint="default"/>
      </w:rPr>
    </w:lvl>
    <w:lvl w:ilvl="4" w:tplc="D1A8D3D0">
      <w:start w:val="1"/>
      <w:numFmt w:val="bullet"/>
      <w:lvlText w:val="o"/>
      <w:lvlJc w:val="left"/>
      <w:pPr>
        <w:ind w:left="3600" w:hanging="360"/>
      </w:pPr>
      <w:rPr>
        <w:rFonts w:ascii="Courier New" w:hAnsi="Courier New" w:hint="default"/>
      </w:rPr>
    </w:lvl>
    <w:lvl w:ilvl="5" w:tplc="7EB6767A">
      <w:start w:val="1"/>
      <w:numFmt w:val="bullet"/>
      <w:lvlText w:val=""/>
      <w:lvlJc w:val="left"/>
      <w:pPr>
        <w:ind w:left="4320" w:hanging="360"/>
      </w:pPr>
      <w:rPr>
        <w:rFonts w:ascii="Wingdings" w:hAnsi="Wingdings" w:hint="default"/>
      </w:rPr>
    </w:lvl>
    <w:lvl w:ilvl="6" w:tplc="B47CA7E8">
      <w:start w:val="1"/>
      <w:numFmt w:val="bullet"/>
      <w:lvlText w:val=""/>
      <w:lvlJc w:val="left"/>
      <w:pPr>
        <w:ind w:left="5040" w:hanging="360"/>
      </w:pPr>
      <w:rPr>
        <w:rFonts w:ascii="Symbol" w:hAnsi="Symbol" w:hint="default"/>
      </w:rPr>
    </w:lvl>
    <w:lvl w:ilvl="7" w:tplc="DD28F282">
      <w:start w:val="1"/>
      <w:numFmt w:val="bullet"/>
      <w:lvlText w:val="o"/>
      <w:lvlJc w:val="left"/>
      <w:pPr>
        <w:ind w:left="5760" w:hanging="360"/>
      </w:pPr>
      <w:rPr>
        <w:rFonts w:ascii="Courier New" w:hAnsi="Courier New" w:hint="default"/>
      </w:rPr>
    </w:lvl>
    <w:lvl w:ilvl="8" w:tplc="EFF2BBDC">
      <w:start w:val="1"/>
      <w:numFmt w:val="bullet"/>
      <w:lvlText w:val=""/>
      <w:lvlJc w:val="left"/>
      <w:pPr>
        <w:ind w:left="6480" w:hanging="360"/>
      </w:pPr>
      <w:rPr>
        <w:rFonts w:ascii="Wingdings" w:hAnsi="Wingdings" w:hint="default"/>
      </w:rPr>
    </w:lvl>
  </w:abstractNum>
  <w:abstractNum w:abstractNumId="82" w15:restartNumberingAfterBreak="0">
    <w:nsid w:val="529EF78A"/>
    <w:multiLevelType w:val="hybridMultilevel"/>
    <w:tmpl w:val="B348531A"/>
    <w:lvl w:ilvl="0" w:tplc="993058B2">
      <w:start w:val="1"/>
      <w:numFmt w:val="bullet"/>
      <w:lvlText w:val="-"/>
      <w:lvlJc w:val="left"/>
      <w:pPr>
        <w:ind w:left="720" w:hanging="360"/>
      </w:pPr>
      <w:rPr>
        <w:rFonts w:ascii="&quot;Times New Roman&quot;,serif" w:hAnsi="&quot;Times New Roman&quot;,serif" w:hint="default"/>
      </w:rPr>
    </w:lvl>
    <w:lvl w:ilvl="1" w:tplc="F7A88764">
      <w:start w:val="1"/>
      <w:numFmt w:val="bullet"/>
      <w:lvlText w:val="o"/>
      <w:lvlJc w:val="left"/>
      <w:pPr>
        <w:ind w:left="1440" w:hanging="360"/>
      </w:pPr>
      <w:rPr>
        <w:rFonts w:ascii="Courier New" w:hAnsi="Courier New" w:hint="default"/>
      </w:rPr>
    </w:lvl>
    <w:lvl w:ilvl="2" w:tplc="A802CE62">
      <w:start w:val="1"/>
      <w:numFmt w:val="bullet"/>
      <w:lvlText w:val=""/>
      <w:lvlJc w:val="left"/>
      <w:pPr>
        <w:ind w:left="2160" w:hanging="360"/>
      </w:pPr>
      <w:rPr>
        <w:rFonts w:ascii="Wingdings" w:hAnsi="Wingdings" w:hint="default"/>
      </w:rPr>
    </w:lvl>
    <w:lvl w:ilvl="3" w:tplc="33C43792">
      <w:start w:val="1"/>
      <w:numFmt w:val="bullet"/>
      <w:lvlText w:val=""/>
      <w:lvlJc w:val="left"/>
      <w:pPr>
        <w:ind w:left="2880" w:hanging="360"/>
      </w:pPr>
      <w:rPr>
        <w:rFonts w:ascii="Symbol" w:hAnsi="Symbol" w:hint="default"/>
      </w:rPr>
    </w:lvl>
    <w:lvl w:ilvl="4" w:tplc="6AA0ED92">
      <w:start w:val="1"/>
      <w:numFmt w:val="bullet"/>
      <w:lvlText w:val="o"/>
      <w:lvlJc w:val="left"/>
      <w:pPr>
        <w:ind w:left="3600" w:hanging="360"/>
      </w:pPr>
      <w:rPr>
        <w:rFonts w:ascii="Courier New" w:hAnsi="Courier New" w:hint="default"/>
      </w:rPr>
    </w:lvl>
    <w:lvl w:ilvl="5" w:tplc="AF18992C">
      <w:start w:val="1"/>
      <w:numFmt w:val="bullet"/>
      <w:lvlText w:val=""/>
      <w:lvlJc w:val="left"/>
      <w:pPr>
        <w:ind w:left="4320" w:hanging="360"/>
      </w:pPr>
      <w:rPr>
        <w:rFonts w:ascii="Wingdings" w:hAnsi="Wingdings" w:hint="default"/>
      </w:rPr>
    </w:lvl>
    <w:lvl w:ilvl="6" w:tplc="9854506E">
      <w:start w:val="1"/>
      <w:numFmt w:val="bullet"/>
      <w:lvlText w:val=""/>
      <w:lvlJc w:val="left"/>
      <w:pPr>
        <w:ind w:left="5040" w:hanging="360"/>
      </w:pPr>
      <w:rPr>
        <w:rFonts w:ascii="Symbol" w:hAnsi="Symbol" w:hint="default"/>
      </w:rPr>
    </w:lvl>
    <w:lvl w:ilvl="7" w:tplc="18501A46">
      <w:start w:val="1"/>
      <w:numFmt w:val="bullet"/>
      <w:lvlText w:val="o"/>
      <w:lvlJc w:val="left"/>
      <w:pPr>
        <w:ind w:left="5760" w:hanging="360"/>
      </w:pPr>
      <w:rPr>
        <w:rFonts w:ascii="Courier New" w:hAnsi="Courier New" w:hint="default"/>
      </w:rPr>
    </w:lvl>
    <w:lvl w:ilvl="8" w:tplc="3418C890">
      <w:start w:val="1"/>
      <w:numFmt w:val="bullet"/>
      <w:lvlText w:val=""/>
      <w:lvlJc w:val="left"/>
      <w:pPr>
        <w:ind w:left="6480" w:hanging="360"/>
      </w:pPr>
      <w:rPr>
        <w:rFonts w:ascii="Wingdings" w:hAnsi="Wingdings" w:hint="default"/>
      </w:rPr>
    </w:lvl>
  </w:abstractNum>
  <w:abstractNum w:abstractNumId="83" w15:restartNumberingAfterBreak="0">
    <w:nsid w:val="5312CEAF"/>
    <w:multiLevelType w:val="hybridMultilevel"/>
    <w:tmpl w:val="E990ED46"/>
    <w:lvl w:ilvl="0" w:tplc="142A05FC">
      <w:start w:val="1"/>
      <w:numFmt w:val="bullet"/>
      <w:lvlText w:val="-"/>
      <w:lvlJc w:val="left"/>
      <w:pPr>
        <w:ind w:left="720" w:hanging="360"/>
      </w:pPr>
      <w:rPr>
        <w:rFonts w:ascii="&quot;Franklin Gothic Book&quot;,sans-ser" w:hAnsi="&quot;Franklin Gothic Book&quot;,sans-ser" w:hint="default"/>
      </w:rPr>
    </w:lvl>
    <w:lvl w:ilvl="1" w:tplc="18000FD2">
      <w:start w:val="1"/>
      <w:numFmt w:val="bullet"/>
      <w:lvlText w:val="o"/>
      <w:lvlJc w:val="left"/>
      <w:pPr>
        <w:ind w:left="1440" w:hanging="360"/>
      </w:pPr>
      <w:rPr>
        <w:rFonts w:ascii="Courier New" w:hAnsi="Courier New" w:hint="default"/>
      </w:rPr>
    </w:lvl>
    <w:lvl w:ilvl="2" w:tplc="400EAB58">
      <w:start w:val="1"/>
      <w:numFmt w:val="bullet"/>
      <w:lvlText w:val=""/>
      <w:lvlJc w:val="left"/>
      <w:pPr>
        <w:ind w:left="2160" w:hanging="360"/>
      </w:pPr>
      <w:rPr>
        <w:rFonts w:ascii="Wingdings" w:hAnsi="Wingdings" w:hint="default"/>
      </w:rPr>
    </w:lvl>
    <w:lvl w:ilvl="3" w:tplc="D890B1B2">
      <w:start w:val="1"/>
      <w:numFmt w:val="bullet"/>
      <w:lvlText w:val=""/>
      <w:lvlJc w:val="left"/>
      <w:pPr>
        <w:ind w:left="2880" w:hanging="360"/>
      </w:pPr>
      <w:rPr>
        <w:rFonts w:ascii="Symbol" w:hAnsi="Symbol" w:hint="default"/>
      </w:rPr>
    </w:lvl>
    <w:lvl w:ilvl="4" w:tplc="9162F97C">
      <w:start w:val="1"/>
      <w:numFmt w:val="bullet"/>
      <w:lvlText w:val="o"/>
      <w:lvlJc w:val="left"/>
      <w:pPr>
        <w:ind w:left="3600" w:hanging="360"/>
      </w:pPr>
      <w:rPr>
        <w:rFonts w:ascii="Courier New" w:hAnsi="Courier New" w:hint="default"/>
      </w:rPr>
    </w:lvl>
    <w:lvl w:ilvl="5" w:tplc="B264271C">
      <w:start w:val="1"/>
      <w:numFmt w:val="bullet"/>
      <w:lvlText w:val=""/>
      <w:lvlJc w:val="left"/>
      <w:pPr>
        <w:ind w:left="4320" w:hanging="360"/>
      </w:pPr>
      <w:rPr>
        <w:rFonts w:ascii="Wingdings" w:hAnsi="Wingdings" w:hint="default"/>
      </w:rPr>
    </w:lvl>
    <w:lvl w:ilvl="6" w:tplc="DC6EE53E">
      <w:start w:val="1"/>
      <w:numFmt w:val="bullet"/>
      <w:lvlText w:val=""/>
      <w:lvlJc w:val="left"/>
      <w:pPr>
        <w:ind w:left="5040" w:hanging="360"/>
      </w:pPr>
      <w:rPr>
        <w:rFonts w:ascii="Symbol" w:hAnsi="Symbol" w:hint="default"/>
      </w:rPr>
    </w:lvl>
    <w:lvl w:ilvl="7" w:tplc="0B1C91FC">
      <w:start w:val="1"/>
      <w:numFmt w:val="bullet"/>
      <w:lvlText w:val="o"/>
      <w:lvlJc w:val="left"/>
      <w:pPr>
        <w:ind w:left="5760" w:hanging="360"/>
      </w:pPr>
      <w:rPr>
        <w:rFonts w:ascii="Courier New" w:hAnsi="Courier New" w:hint="default"/>
      </w:rPr>
    </w:lvl>
    <w:lvl w:ilvl="8" w:tplc="FB2EA578">
      <w:start w:val="1"/>
      <w:numFmt w:val="bullet"/>
      <w:lvlText w:val=""/>
      <w:lvlJc w:val="left"/>
      <w:pPr>
        <w:ind w:left="6480" w:hanging="360"/>
      </w:pPr>
      <w:rPr>
        <w:rFonts w:ascii="Wingdings" w:hAnsi="Wingdings" w:hint="default"/>
      </w:rPr>
    </w:lvl>
  </w:abstractNum>
  <w:abstractNum w:abstractNumId="84" w15:restartNumberingAfterBreak="0">
    <w:nsid w:val="5516AE99"/>
    <w:multiLevelType w:val="hybridMultilevel"/>
    <w:tmpl w:val="761482EE"/>
    <w:lvl w:ilvl="0" w:tplc="6E2E4BC8">
      <w:start w:val="1"/>
      <w:numFmt w:val="decimal"/>
      <w:lvlText w:val="%1."/>
      <w:lvlJc w:val="left"/>
      <w:pPr>
        <w:ind w:left="720" w:hanging="360"/>
      </w:pPr>
    </w:lvl>
    <w:lvl w:ilvl="1" w:tplc="ADB0D786">
      <w:start w:val="4"/>
      <w:numFmt w:val="decimal"/>
      <w:lvlText w:val="%2)"/>
      <w:lvlJc w:val="left"/>
      <w:pPr>
        <w:ind w:left="1440" w:hanging="360"/>
      </w:pPr>
    </w:lvl>
    <w:lvl w:ilvl="2" w:tplc="B7B06246">
      <w:start w:val="1"/>
      <w:numFmt w:val="lowerRoman"/>
      <w:lvlText w:val="%3."/>
      <w:lvlJc w:val="right"/>
      <w:pPr>
        <w:ind w:left="2160" w:hanging="180"/>
      </w:pPr>
    </w:lvl>
    <w:lvl w:ilvl="3" w:tplc="8CDC468C">
      <w:start w:val="1"/>
      <w:numFmt w:val="decimal"/>
      <w:lvlText w:val="%4."/>
      <w:lvlJc w:val="left"/>
      <w:pPr>
        <w:ind w:left="2880" w:hanging="360"/>
      </w:pPr>
    </w:lvl>
    <w:lvl w:ilvl="4" w:tplc="C21E6B50">
      <w:start w:val="1"/>
      <w:numFmt w:val="lowerLetter"/>
      <w:lvlText w:val="%5."/>
      <w:lvlJc w:val="left"/>
      <w:pPr>
        <w:ind w:left="3600" w:hanging="360"/>
      </w:pPr>
    </w:lvl>
    <w:lvl w:ilvl="5" w:tplc="6A8CFB20">
      <w:start w:val="1"/>
      <w:numFmt w:val="lowerRoman"/>
      <w:lvlText w:val="%6."/>
      <w:lvlJc w:val="right"/>
      <w:pPr>
        <w:ind w:left="4320" w:hanging="180"/>
      </w:pPr>
    </w:lvl>
    <w:lvl w:ilvl="6" w:tplc="9E628F00">
      <w:start w:val="1"/>
      <w:numFmt w:val="decimal"/>
      <w:lvlText w:val="%7."/>
      <w:lvlJc w:val="left"/>
      <w:pPr>
        <w:ind w:left="5040" w:hanging="360"/>
      </w:pPr>
    </w:lvl>
    <w:lvl w:ilvl="7" w:tplc="94C83CEE">
      <w:start w:val="1"/>
      <w:numFmt w:val="lowerLetter"/>
      <w:lvlText w:val="%8."/>
      <w:lvlJc w:val="left"/>
      <w:pPr>
        <w:ind w:left="5760" w:hanging="360"/>
      </w:pPr>
    </w:lvl>
    <w:lvl w:ilvl="8" w:tplc="E068800A">
      <w:start w:val="1"/>
      <w:numFmt w:val="lowerRoman"/>
      <w:lvlText w:val="%9."/>
      <w:lvlJc w:val="right"/>
      <w:pPr>
        <w:ind w:left="6480" w:hanging="180"/>
      </w:pPr>
    </w:lvl>
  </w:abstractNum>
  <w:abstractNum w:abstractNumId="85" w15:restartNumberingAfterBreak="0">
    <w:nsid w:val="551E26C5"/>
    <w:multiLevelType w:val="hybridMultilevel"/>
    <w:tmpl w:val="183AAE2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6" w15:restartNumberingAfterBreak="0">
    <w:nsid w:val="55BA775F"/>
    <w:multiLevelType w:val="hybridMultilevel"/>
    <w:tmpl w:val="5E5AFC0C"/>
    <w:lvl w:ilvl="0" w:tplc="FB6E5B78">
      <w:start w:val="3"/>
      <w:numFmt w:val="decimal"/>
      <w:lvlText w:val="%1)"/>
      <w:lvlJc w:val="left"/>
      <w:pPr>
        <w:ind w:left="720" w:hanging="360"/>
      </w:pPr>
    </w:lvl>
    <w:lvl w:ilvl="1" w:tplc="87CC15E0">
      <w:start w:val="1"/>
      <w:numFmt w:val="lowerLetter"/>
      <w:lvlText w:val="%2."/>
      <w:lvlJc w:val="left"/>
      <w:pPr>
        <w:ind w:left="1440" w:hanging="360"/>
      </w:pPr>
    </w:lvl>
    <w:lvl w:ilvl="2" w:tplc="BB4E585A">
      <w:start w:val="1"/>
      <w:numFmt w:val="lowerRoman"/>
      <w:lvlText w:val="%3."/>
      <w:lvlJc w:val="right"/>
      <w:pPr>
        <w:ind w:left="2160" w:hanging="180"/>
      </w:pPr>
    </w:lvl>
    <w:lvl w:ilvl="3" w:tplc="DDD8573C">
      <w:start w:val="1"/>
      <w:numFmt w:val="decimal"/>
      <w:lvlText w:val="%4."/>
      <w:lvlJc w:val="left"/>
      <w:pPr>
        <w:ind w:left="2880" w:hanging="360"/>
      </w:pPr>
    </w:lvl>
    <w:lvl w:ilvl="4" w:tplc="1982E3D0">
      <w:start w:val="1"/>
      <w:numFmt w:val="lowerLetter"/>
      <w:lvlText w:val="%5."/>
      <w:lvlJc w:val="left"/>
      <w:pPr>
        <w:ind w:left="3600" w:hanging="360"/>
      </w:pPr>
    </w:lvl>
    <w:lvl w:ilvl="5" w:tplc="34481F5E">
      <w:start w:val="1"/>
      <w:numFmt w:val="lowerRoman"/>
      <w:lvlText w:val="%6."/>
      <w:lvlJc w:val="right"/>
      <w:pPr>
        <w:ind w:left="4320" w:hanging="180"/>
      </w:pPr>
    </w:lvl>
    <w:lvl w:ilvl="6" w:tplc="CB922C78">
      <w:start w:val="1"/>
      <w:numFmt w:val="decimal"/>
      <w:lvlText w:val="%7."/>
      <w:lvlJc w:val="left"/>
      <w:pPr>
        <w:ind w:left="5040" w:hanging="360"/>
      </w:pPr>
    </w:lvl>
    <w:lvl w:ilvl="7" w:tplc="5E7C2BFE">
      <w:start w:val="1"/>
      <w:numFmt w:val="lowerLetter"/>
      <w:lvlText w:val="%8."/>
      <w:lvlJc w:val="left"/>
      <w:pPr>
        <w:ind w:left="5760" w:hanging="360"/>
      </w:pPr>
    </w:lvl>
    <w:lvl w:ilvl="8" w:tplc="115C606E">
      <w:start w:val="1"/>
      <w:numFmt w:val="lowerRoman"/>
      <w:lvlText w:val="%9."/>
      <w:lvlJc w:val="right"/>
      <w:pPr>
        <w:ind w:left="6480" w:hanging="180"/>
      </w:pPr>
    </w:lvl>
  </w:abstractNum>
  <w:abstractNum w:abstractNumId="87" w15:restartNumberingAfterBreak="0">
    <w:nsid w:val="5A1742B4"/>
    <w:multiLevelType w:val="hybridMultilevel"/>
    <w:tmpl w:val="FFFFFFFF"/>
    <w:lvl w:ilvl="0" w:tplc="6B249F22">
      <w:start w:val="2"/>
      <w:numFmt w:val="lowerLetter"/>
      <w:lvlText w:val="%1."/>
      <w:lvlJc w:val="left"/>
      <w:pPr>
        <w:ind w:left="720" w:hanging="360"/>
      </w:pPr>
    </w:lvl>
    <w:lvl w:ilvl="1" w:tplc="83DE3E56">
      <w:start w:val="1"/>
      <w:numFmt w:val="lowerLetter"/>
      <w:lvlText w:val="%2."/>
      <w:lvlJc w:val="left"/>
      <w:pPr>
        <w:ind w:left="1440" w:hanging="360"/>
      </w:pPr>
    </w:lvl>
    <w:lvl w:ilvl="2" w:tplc="C8424382">
      <w:start w:val="1"/>
      <w:numFmt w:val="lowerRoman"/>
      <w:lvlText w:val="%3."/>
      <w:lvlJc w:val="right"/>
      <w:pPr>
        <w:ind w:left="2160" w:hanging="180"/>
      </w:pPr>
    </w:lvl>
    <w:lvl w:ilvl="3" w:tplc="31A885F4">
      <w:start w:val="1"/>
      <w:numFmt w:val="decimal"/>
      <w:lvlText w:val="%4."/>
      <w:lvlJc w:val="left"/>
      <w:pPr>
        <w:ind w:left="2880" w:hanging="360"/>
      </w:pPr>
    </w:lvl>
    <w:lvl w:ilvl="4" w:tplc="54803086">
      <w:start w:val="1"/>
      <w:numFmt w:val="lowerLetter"/>
      <w:lvlText w:val="%5."/>
      <w:lvlJc w:val="left"/>
      <w:pPr>
        <w:ind w:left="3600" w:hanging="360"/>
      </w:pPr>
    </w:lvl>
    <w:lvl w:ilvl="5" w:tplc="D2209E2C">
      <w:start w:val="1"/>
      <w:numFmt w:val="lowerRoman"/>
      <w:lvlText w:val="%6."/>
      <w:lvlJc w:val="right"/>
      <w:pPr>
        <w:ind w:left="4320" w:hanging="180"/>
      </w:pPr>
    </w:lvl>
    <w:lvl w:ilvl="6" w:tplc="AF865CEE">
      <w:start w:val="1"/>
      <w:numFmt w:val="decimal"/>
      <w:lvlText w:val="%7."/>
      <w:lvlJc w:val="left"/>
      <w:pPr>
        <w:ind w:left="5040" w:hanging="360"/>
      </w:pPr>
    </w:lvl>
    <w:lvl w:ilvl="7" w:tplc="91B8E7BC">
      <w:start w:val="1"/>
      <w:numFmt w:val="lowerLetter"/>
      <w:lvlText w:val="%8."/>
      <w:lvlJc w:val="left"/>
      <w:pPr>
        <w:ind w:left="5760" w:hanging="360"/>
      </w:pPr>
    </w:lvl>
    <w:lvl w:ilvl="8" w:tplc="A6F6BF8A">
      <w:start w:val="1"/>
      <w:numFmt w:val="lowerRoman"/>
      <w:lvlText w:val="%9."/>
      <w:lvlJc w:val="right"/>
      <w:pPr>
        <w:ind w:left="6480" w:hanging="180"/>
      </w:pPr>
    </w:lvl>
  </w:abstractNum>
  <w:abstractNum w:abstractNumId="88" w15:restartNumberingAfterBreak="0">
    <w:nsid w:val="5AC141AD"/>
    <w:multiLevelType w:val="hybridMultilevel"/>
    <w:tmpl w:val="C5FC0B94"/>
    <w:lvl w:ilvl="0" w:tplc="7444E0C6">
      <w:start w:val="1"/>
      <w:numFmt w:val="lowerLetter"/>
      <w:lvlText w:val="%1)"/>
      <w:lvlJc w:val="left"/>
      <w:pPr>
        <w:ind w:left="720" w:hanging="360"/>
      </w:pPr>
    </w:lvl>
    <w:lvl w:ilvl="1" w:tplc="B60C658C">
      <w:start w:val="1"/>
      <w:numFmt w:val="lowerLetter"/>
      <w:lvlText w:val="%2."/>
      <w:lvlJc w:val="left"/>
      <w:pPr>
        <w:ind w:left="1440" w:hanging="360"/>
      </w:pPr>
    </w:lvl>
    <w:lvl w:ilvl="2" w:tplc="00E6CF6E">
      <w:start w:val="1"/>
      <w:numFmt w:val="lowerRoman"/>
      <w:lvlText w:val="%3."/>
      <w:lvlJc w:val="right"/>
      <w:pPr>
        <w:ind w:left="2160" w:hanging="180"/>
      </w:pPr>
    </w:lvl>
    <w:lvl w:ilvl="3" w:tplc="3496C252">
      <w:start w:val="1"/>
      <w:numFmt w:val="decimal"/>
      <w:lvlText w:val="%4."/>
      <w:lvlJc w:val="left"/>
      <w:pPr>
        <w:ind w:left="2880" w:hanging="360"/>
      </w:pPr>
    </w:lvl>
    <w:lvl w:ilvl="4" w:tplc="7474E112">
      <w:start w:val="1"/>
      <w:numFmt w:val="lowerLetter"/>
      <w:lvlText w:val="%5."/>
      <w:lvlJc w:val="left"/>
      <w:pPr>
        <w:ind w:left="3600" w:hanging="360"/>
      </w:pPr>
    </w:lvl>
    <w:lvl w:ilvl="5" w:tplc="0EBA547A">
      <w:start w:val="1"/>
      <w:numFmt w:val="lowerRoman"/>
      <w:lvlText w:val="%6."/>
      <w:lvlJc w:val="right"/>
      <w:pPr>
        <w:ind w:left="4320" w:hanging="180"/>
      </w:pPr>
    </w:lvl>
    <w:lvl w:ilvl="6" w:tplc="557035D8">
      <w:start w:val="1"/>
      <w:numFmt w:val="decimal"/>
      <w:lvlText w:val="%7."/>
      <w:lvlJc w:val="left"/>
      <w:pPr>
        <w:ind w:left="5040" w:hanging="360"/>
      </w:pPr>
    </w:lvl>
    <w:lvl w:ilvl="7" w:tplc="2BEEBF5C">
      <w:start w:val="1"/>
      <w:numFmt w:val="lowerLetter"/>
      <w:lvlText w:val="%8."/>
      <w:lvlJc w:val="left"/>
      <w:pPr>
        <w:ind w:left="5760" w:hanging="360"/>
      </w:pPr>
    </w:lvl>
    <w:lvl w:ilvl="8" w:tplc="E1225B00">
      <w:start w:val="1"/>
      <w:numFmt w:val="lowerRoman"/>
      <w:lvlText w:val="%9."/>
      <w:lvlJc w:val="right"/>
      <w:pPr>
        <w:ind w:left="6480" w:hanging="180"/>
      </w:pPr>
    </w:lvl>
  </w:abstractNum>
  <w:abstractNum w:abstractNumId="89" w15:restartNumberingAfterBreak="0">
    <w:nsid w:val="5B52111E"/>
    <w:multiLevelType w:val="hybridMultilevel"/>
    <w:tmpl w:val="FFFFFFFF"/>
    <w:lvl w:ilvl="0" w:tplc="0128AE60">
      <w:start w:val="3"/>
      <w:numFmt w:val="lowerLetter"/>
      <w:lvlText w:val="%1."/>
      <w:lvlJc w:val="left"/>
      <w:pPr>
        <w:ind w:left="720" w:hanging="360"/>
      </w:pPr>
    </w:lvl>
    <w:lvl w:ilvl="1" w:tplc="4D1CAB32">
      <w:start w:val="1"/>
      <w:numFmt w:val="lowerLetter"/>
      <w:lvlText w:val="%2."/>
      <w:lvlJc w:val="left"/>
      <w:pPr>
        <w:ind w:left="1440" w:hanging="360"/>
      </w:pPr>
    </w:lvl>
    <w:lvl w:ilvl="2" w:tplc="23D85992">
      <w:start w:val="1"/>
      <w:numFmt w:val="lowerRoman"/>
      <w:lvlText w:val="%3."/>
      <w:lvlJc w:val="right"/>
      <w:pPr>
        <w:ind w:left="2160" w:hanging="180"/>
      </w:pPr>
    </w:lvl>
    <w:lvl w:ilvl="3" w:tplc="A63A7446">
      <w:start w:val="1"/>
      <w:numFmt w:val="decimal"/>
      <w:lvlText w:val="%4."/>
      <w:lvlJc w:val="left"/>
      <w:pPr>
        <w:ind w:left="2880" w:hanging="360"/>
      </w:pPr>
    </w:lvl>
    <w:lvl w:ilvl="4" w:tplc="013462B0">
      <w:start w:val="1"/>
      <w:numFmt w:val="lowerLetter"/>
      <w:lvlText w:val="%5."/>
      <w:lvlJc w:val="left"/>
      <w:pPr>
        <w:ind w:left="3600" w:hanging="360"/>
      </w:pPr>
    </w:lvl>
    <w:lvl w:ilvl="5" w:tplc="76DC4174">
      <w:start w:val="1"/>
      <w:numFmt w:val="lowerRoman"/>
      <w:lvlText w:val="%6."/>
      <w:lvlJc w:val="right"/>
      <w:pPr>
        <w:ind w:left="4320" w:hanging="180"/>
      </w:pPr>
    </w:lvl>
    <w:lvl w:ilvl="6" w:tplc="7CD69F40">
      <w:start w:val="1"/>
      <w:numFmt w:val="decimal"/>
      <w:lvlText w:val="%7."/>
      <w:lvlJc w:val="left"/>
      <w:pPr>
        <w:ind w:left="5040" w:hanging="360"/>
      </w:pPr>
    </w:lvl>
    <w:lvl w:ilvl="7" w:tplc="CB74A226">
      <w:start w:val="1"/>
      <w:numFmt w:val="lowerLetter"/>
      <w:lvlText w:val="%8."/>
      <w:lvlJc w:val="left"/>
      <w:pPr>
        <w:ind w:left="5760" w:hanging="360"/>
      </w:pPr>
    </w:lvl>
    <w:lvl w:ilvl="8" w:tplc="2D2A2F46">
      <w:start w:val="1"/>
      <w:numFmt w:val="lowerRoman"/>
      <w:lvlText w:val="%9."/>
      <w:lvlJc w:val="right"/>
      <w:pPr>
        <w:ind w:left="6480" w:hanging="180"/>
      </w:pPr>
    </w:lvl>
  </w:abstractNum>
  <w:abstractNum w:abstractNumId="90"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1" w15:restartNumberingAfterBreak="0">
    <w:nsid w:val="5C4F7ECB"/>
    <w:multiLevelType w:val="hybridMultilevel"/>
    <w:tmpl w:val="FFFFFFFF"/>
    <w:lvl w:ilvl="0" w:tplc="0750EB86">
      <w:start w:val="3"/>
      <w:numFmt w:val="decimal"/>
      <w:lvlText w:val="%1)"/>
      <w:lvlJc w:val="left"/>
      <w:pPr>
        <w:ind w:left="720" w:hanging="360"/>
      </w:pPr>
    </w:lvl>
    <w:lvl w:ilvl="1" w:tplc="F81A9AE4">
      <w:start w:val="1"/>
      <w:numFmt w:val="lowerLetter"/>
      <w:lvlText w:val="%2."/>
      <w:lvlJc w:val="left"/>
      <w:pPr>
        <w:ind w:left="1440" w:hanging="360"/>
      </w:pPr>
    </w:lvl>
    <w:lvl w:ilvl="2" w:tplc="9AAE7762">
      <w:start w:val="1"/>
      <w:numFmt w:val="lowerRoman"/>
      <w:lvlText w:val="%3."/>
      <w:lvlJc w:val="right"/>
      <w:pPr>
        <w:ind w:left="2160" w:hanging="180"/>
      </w:pPr>
    </w:lvl>
    <w:lvl w:ilvl="3" w:tplc="44CCC8C2">
      <w:start w:val="1"/>
      <w:numFmt w:val="decimal"/>
      <w:lvlText w:val="%4."/>
      <w:lvlJc w:val="left"/>
      <w:pPr>
        <w:ind w:left="2880" w:hanging="360"/>
      </w:pPr>
    </w:lvl>
    <w:lvl w:ilvl="4" w:tplc="53BA9922">
      <w:start w:val="1"/>
      <w:numFmt w:val="lowerLetter"/>
      <w:lvlText w:val="%5."/>
      <w:lvlJc w:val="left"/>
      <w:pPr>
        <w:ind w:left="3600" w:hanging="360"/>
      </w:pPr>
    </w:lvl>
    <w:lvl w:ilvl="5" w:tplc="3DB22306">
      <w:start w:val="1"/>
      <w:numFmt w:val="lowerRoman"/>
      <w:lvlText w:val="%6."/>
      <w:lvlJc w:val="right"/>
      <w:pPr>
        <w:ind w:left="4320" w:hanging="180"/>
      </w:pPr>
    </w:lvl>
    <w:lvl w:ilvl="6" w:tplc="29064F9A">
      <w:start w:val="1"/>
      <w:numFmt w:val="decimal"/>
      <w:lvlText w:val="%7."/>
      <w:lvlJc w:val="left"/>
      <w:pPr>
        <w:ind w:left="5040" w:hanging="360"/>
      </w:pPr>
    </w:lvl>
    <w:lvl w:ilvl="7" w:tplc="3A9A8268">
      <w:start w:val="1"/>
      <w:numFmt w:val="lowerLetter"/>
      <w:lvlText w:val="%8."/>
      <w:lvlJc w:val="left"/>
      <w:pPr>
        <w:ind w:left="5760" w:hanging="360"/>
      </w:pPr>
    </w:lvl>
    <w:lvl w:ilvl="8" w:tplc="5CC8F2AA">
      <w:start w:val="1"/>
      <w:numFmt w:val="lowerRoman"/>
      <w:lvlText w:val="%9."/>
      <w:lvlJc w:val="right"/>
      <w:pPr>
        <w:ind w:left="6480" w:hanging="180"/>
      </w:pPr>
    </w:lvl>
  </w:abstractNum>
  <w:abstractNum w:abstractNumId="92" w15:restartNumberingAfterBreak="0">
    <w:nsid w:val="5D4D6FA2"/>
    <w:multiLevelType w:val="hybridMultilevel"/>
    <w:tmpl w:val="A7E20B72"/>
    <w:lvl w:ilvl="0" w:tplc="92D6BB24">
      <w:start w:val="1"/>
      <w:numFmt w:val="bullet"/>
      <w:lvlText w:val="-"/>
      <w:lvlJc w:val="left"/>
      <w:pPr>
        <w:ind w:left="720" w:hanging="360"/>
      </w:pPr>
      <w:rPr>
        <w:rFonts w:ascii="&quot;Times New Roman&quot;,serif" w:hAnsi="&quot;Times New Roman&quot;,serif" w:hint="default"/>
      </w:rPr>
    </w:lvl>
    <w:lvl w:ilvl="1" w:tplc="E6A62644">
      <w:start w:val="1"/>
      <w:numFmt w:val="bullet"/>
      <w:lvlText w:val="o"/>
      <w:lvlJc w:val="left"/>
      <w:pPr>
        <w:ind w:left="1440" w:hanging="360"/>
      </w:pPr>
      <w:rPr>
        <w:rFonts w:ascii="Courier New" w:hAnsi="Courier New" w:hint="default"/>
      </w:rPr>
    </w:lvl>
    <w:lvl w:ilvl="2" w:tplc="8632BB76">
      <w:start w:val="1"/>
      <w:numFmt w:val="bullet"/>
      <w:lvlText w:val=""/>
      <w:lvlJc w:val="left"/>
      <w:pPr>
        <w:ind w:left="2160" w:hanging="360"/>
      </w:pPr>
      <w:rPr>
        <w:rFonts w:ascii="Wingdings" w:hAnsi="Wingdings" w:hint="default"/>
      </w:rPr>
    </w:lvl>
    <w:lvl w:ilvl="3" w:tplc="2F0AEF22">
      <w:start w:val="1"/>
      <w:numFmt w:val="bullet"/>
      <w:lvlText w:val=""/>
      <w:lvlJc w:val="left"/>
      <w:pPr>
        <w:ind w:left="2880" w:hanging="360"/>
      </w:pPr>
      <w:rPr>
        <w:rFonts w:ascii="Symbol" w:hAnsi="Symbol" w:hint="default"/>
      </w:rPr>
    </w:lvl>
    <w:lvl w:ilvl="4" w:tplc="9A040EF0">
      <w:start w:val="1"/>
      <w:numFmt w:val="bullet"/>
      <w:lvlText w:val="o"/>
      <w:lvlJc w:val="left"/>
      <w:pPr>
        <w:ind w:left="3600" w:hanging="360"/>
      </w:pPr>
      <w:rPr>
        <w:rFonts w:ascii="Courier New" w:hAnsi="Courier New" w:hint="default"/>
      </w:rPr>
    </w:lvl>
    <w:lvl w:ilvl="5" w:tplc="81A06B58">
      <w:start w:val="1"/>
      <w:numFmt w:val="bullet"/>
      <w:lvlText w:val=""/>
      <w:lvlJc w:val="left"/>
      <w:pPr>
        <w:ind w:left="4320" w:hanging="360"/>
      </w:pPr>
      <w:rPr>
        <w:rFonts w:ascii="Wingdings" w:hAnsi="Wingdings" w:hint="default"/>
      </w:rPr>
    </w:lvl>
    <w:lvl w:ilvl="6" w:tplc="B0C6151C">
      <w:start w:val="1"/>
      <w:numFmt w:val="bullet"/>
      <w:lvlText w:val=""/>
      <w:lvlJc w:val="left"/>
      <w:pPr>
        <w:ind w:left="5040" w:hanging="360"/>
      </w:pPr>
      <w:rPr>
        <w:rFonts w:ascii="Symbol" w:hAnsi="Symbol" w:hint="default"/>
      </w:rPr>
    </w:lvl>
    <w:lvl w:ilvl="7" w:tplc="4EE2C282">
      <w:start w:val="1"/>
      <w:numFmt w:val="bullet"/>
      <w:lvlText w:val="o"/>
      <w:lvlJc w:val="left"/>
      <w:pPr>
        <w:ind w:left="5760" w:hanging="360"/>
      </w:pPr>
      <w:rPr>
        <w:rFonts w:ascii="Courier New" w:hAnsi="Courier New" w:hint="default"/>
      </w:rPr>
    </w:lvl>
    <w:lvl w:ilvl="8" w:tplc="824052B8">
      <w:start w:val="1"/>
      <w:numFmt w:val="bullet"/>
      <w:lvlText w:val=""/>
      <w:lvlJc w:val="left"/>
      <w:pPr>
        <w:ind w:left="6480" w:hanging="360"/>
      </w:pPr>
      <w:rPr>
        <w:rFonts w:ascii="Wingdings" w:hAnsi="Wingdings" w:hint="default"/>
      </w:rPr>
    </w:lvl>
  </w:abstractNum>
  <w:abstractNum w:abstractNumId="93" w15:restartNumberingAfterBreak="0">
    <w:nsid w:val="5DAE15B9"/>
    <w:multiLevelType w:val="hybridMultilevel"/>
    <w:tmpl w:val="4B8CD112"/>
    <w:lvl w:ilvl="0" w:tplc="07221418">
      <w:start w:val="1"/>
      <w:numFmt w:val="lowerLetter"/>
      <w:lvlText w:val="%1)"/>
      <w:lvlJc w:val="left"/>
      <w:pPr>
        <w:ind w:left="1860" w:hanging="360"/>
      </w:pPr>
      <w:rPr>
        <w:rFonts w:hint="default"/>
        <w:color w:val="auto"/>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94" w15:restartNumberingAfterBreak="0">
    <w:nsid w:val="5FC24D33"/>
    <w:multiLevelType w:val="hybridMultilevel"/>
    <w:tmpl w:val="AFAA9C76"/>
    <w:lvl w:ilvl="0" w:tplc="F8DA562C">
      <w:start w:val="1"/>
      <w:numFmt w:val="bullet"/>
      <w:lvlText w:val="-"/>
      <w:lvlJc w:val="left"/>
      <w:pPr>
        <w:ind w:left="720" w:hanging="360"/>
      </w:pPr>
      <w:rPr>
        <w:rFonts w:ascii="&quot;Times New Roman&quot;,serif" w:hAnsi="&quot;Times New Roman&quot;,serif" w:hint="default"/>
      </w:rPr>
    </w:lvl>
    <w:lvl w:ilvl="1" w:tplc="2FAC2708">
      <w:start w:val="1"/>
      <w:numFmt w:val="bullet"/>
      <w:lvlText w:val="o"/>
      <w:lvlJc w:val="left"/>
      <w:pPr>
        <w:ind w:left="1440" w:hanging="360"/>
      </w:pPr>
      <w:rPr>
        <w:rFonts w:ascii="Courier New" w:hAnsi="Courier New" w:hint="default"/>
      </w:rPr>
    </w:lvl>
    <w:lvl w:ilvl="2" w:tplc="A190A514">
      <w:start w:val="1"/>
      <w:numFmt w:val="bullet"/>
      <w:lvlText w:val=""/>
      <w:lvlJc w:val="left"/>
      <w:pPr>
        <w:ind w:left="2160" w:hanging="360"/>
      </w:pPr>
      <w:rPr>
        <w:rFonts w:ascii="Wingdings" w:hAnsi="Wingdings" w:hint="default"/>
      </w:rPr>
    </w:lvl>
    <w:lvl w:ilvl="3" w:tplc="5888D4AA">
      <w:start w:val="1"/>
      <w:numFmt w:val="bullet"/>
      <w:lvlText w:val=""/>
      <w:lvlJc w:val="left"/>
      <w:pPr>
        <w:ind w:left="2880" w:hanging="360"/>
      </w:pPr>
      <w:rPr>
        <w:rFonts w:ascii="Symbol" w:hAnsi="Symbol" w:hint="default"/>
      </w:rPr>
    </w:lvl>
    <w:lvl w:ilvl="4" w:tplc="FC0E562C">
      <w:start w:val="1"/>
      <w:numFmt w:val="bullet"/>
      <w:lvlText w:val="o"/>
      <w:lvlJc w:val="left"/>
      <w:pPr>
        <w:ind w:left="3600" w:hanging="360"/>
      </w:pPr>
      <w:rPr>
        <w:rFonts w:ascii="Courier New" w:hAnsi="Courier New" w:hint="default"/>
      </w:rPr>
    </w:lvl>
    <w:lvl w:ilvl="5" w:tplc="661CB70C">
      <w:start w:val="1"/>
      <w:numFmt w:val="bullet"/>
      <w:lvlText w:val=""/>
      <w:lvlJc w:val="left"/>
      <w:pPr>
        <w:ind w:left="4320" w:hanging="360"/>
      </w:pPr>
      <w:rPr>
        <w:rFonts w:ascii="Wingdings" w:hAnsi="Wingdings" w:hint="default"/>
      </w:rPr>
    </w:lvl>
    <w:lvl w:ilvl="6" w:tplc="F16C5DE4">
      <w:start w:val="1"/>
      <w:numFmt w:val="bullet"/>
      <w:lvlText w:val=""/>
      <w:lvlJc w:val="left"/>
      <w:pPr>
        <w:ind w:left="5040" w:hanging="360"/>
      </w:pPr>
      <w:rPr>
        <w:rFonts w:ascii="Symbol" w:hAnsi="Symbol" w:hint="default"/>
      </w:rPr>
    </w:lvl>
    <w:lvl w:ilvl="7" w:tplc="7640D134">
      <w:start w:val="1"/>
      <w:numFmt w:val="bullet"/>
      <w:lvlText w:val="o"/>
      <w:lvlJc w:val="left"/>
      <w:pPr>
        <w:ind w:left="5760" w:hanging="360"/>
      </w:pPr>
      <w:rPr>
        <w:rFonts w:ascii="Courier New" w:hAnsi="Courier New" w:hint="default"/>
      </w:rPr>
    </w:lvl>
    <w:lvl w:ilvl="8" w:tplc="3BB614D0">
      <w:start w:val="1"/>
      <w:numFmt w:val="bullet"/>
      <w:lvlText w:val=""/>
      <w:lvlJc w:val="left"/>
      <w:pPr>
        <w:ind w:left="6480" w:hanging="360"/>
      </w:pPr>
      <w:rPr>
        <w:rFonts w:ascii="Wingdings" w:hAnsi="Wingdings" w:hint="default"/>
      </w:rPr>
    </w:lvl>
  </w:abstractNum>
  <w:abstractNum w:abstractNumId="95" w15:restartNumberingAfterBreak="0">
    <w:nsid w:val="613747E2"/>
    <w:multiLevelType w:val="multilevel"/>
    <w:tmpl w:val="35E02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2815210"/>
    <w:multiLevelType w:val="hybridMultilevel"/>
    <w:tmpl w:val="121C0326"/>
    <w:lvl w:ilvl="0" w:tplc="1FD8055E">
      <w:start w:val="1"/>
      <w:numFmt w:val="decimal"/>
      <w:lvlText w:val="%1."/>
      <w:lvlJc w:val="left"/>
      <w:pPr>
        <w:ind w:left="720" w:hanging="360"/>
      </w:pPr>
    </w:lvl>
    <w:lvl w:ilvl="1" w:tplc="5992C3B0">
      <w:start w:val="3"/>
      <w:numFmt w:val="decimal"/>
      <w:lvlText w:val="%2)"/>
      <w:lvlJc w:val="left"/>
      <w:pPr>
        <w:ind w:left="1440" w:hanging="360"/>
      </w:pPr>
    </w:lvl>
    <w:lvl w:ilvl="2" w:tplc="D076E060">
      <w:start w:val="1"/>
      <w:numFmt w:val="lowerRoman"/>
      <w:lvlText w:val="%3."/>
      <w:lvlJc w:val="right"/>
      <w:pPr>
        <w:ind w:left="2160" w:hanging="180"/>
      </w:pPr>
    </w:lvl>
    <w:lvl w:ilvl="3" w:tplc="4EB624BC">
      <w:start w:val="1"/>
      <w:numFmt w:val="decimal"/>
      <w:lvlText w:val="%4."/>
      <w:lvlJc w:val="left"/>
      <w:pPr>
        <w:ind w:left="2880" w:hanging="360"/>
      </w:pPr>
    </w:lvl>
    <w:lvl w:ilvl="4" w:tplc="8488F1B6">
      <w:start w:val="1"/>
      <w:numFmt w:val="lowerLetter"/>
      <w:lvlText w:val="%5."/>
      <w:lvlJc w:val="left"/>
      <w:pPr>
        <w:ind w:left="3600" w:hanging="360"/>
      </w:pPr>
    </w:lvl>
    <w:lvl w:ilvl="5" w:tplc="84F8A936">
      <w:start w:val="1"/>
      <w:numFmt w:val="lowerRoman"/>
      <w:lvlText w:val="%6."/>
      <w:lvlJc w:val="right"/>
      <w:pPr>
        <w:ind w:left="4320" w:hanging="180"/>
      </w:pPr>
    </w:lvl>
    <w:lvl w:ilvl="6" w:tplc="172EA1AE">
      <w:start w:val="1"/>
      <w:numFmt w:val="decimal"/>
      <w:lvlText w:val="%7."/>
      <w:lvlJc w:val="left"/>
      <w:pPr>
        <w:ind w:left="5040" w:hanging="360"/>
      </w:pPr>
    </w:lvl>
    <w:lvl w:ilvl="7" w:tplc="20A0EC6A">
      <w:start w:val="1"/>
      <w:numFmt w:val="lowerLetter"/>
      <w:lvlText w:val="%8."/>
      <w:lvlJc w:val="left"/>
      <w:pPr>
        <w:ind w:left="5760" w:hanging="360"/>
      </w:pPr>
    </w:lvl>
    <w:lvl w:ilvl="8" w:tplc="3C02938A">
      <w:start w:val="1"/>
      <w:numFmt w:val="lowerRoman"/>
      <w:lvlText w:val="%9."/>
      <w:lvlJc w:val="right"/>
      <w:pPr>
        <w:ind w:left="6480" w:hanging="180"/>
      </w:pPr>
    </w:lvl>
  </w:abstractNum>
  <w:abstractNum w:abstractNumId="97" w15:restartNumberingAfterBreak="0">
    <w:nsid w:val="62A55B3A"/>
    <w:multiLevelType w:val="hybridMultilevel"/>
    <w:tmpl w:val="FFFFFFFF"/>
    <w:lvl w:ilvl="0" w:tplc="A2449ACE">
      <w:start w:val="1"/>
      <w:numFmt w:val="decimal"/>
      <w:lvlText w:val="%1)"/>
      <w:lvlJc w:val="left"/>
      <w:pPr>
        <w:ind w:left="720" w:hanging="360"/>
      </w:pPr>
    </w:lvl>
    <w:lvl w:ilvl="1" w:tplc="6A800F6C">
      <w:start w:val="1"/>
      <w:numFmt w:val="lowerLetter"/>
      <w:lvlText w:val="%2."/>
      <w:lvlJc w:val="left"/>
      <w:pPr>
        <w:ind w:left="1440" w:hanging="360"/>
      </w:pPr>
    </w:lvl>
    <w:lvl w:ilvl="2" w:tplc="F3F8F706">
      <w:start w:val="1"/>
      <w:numFmt w:val="lowerRoman"/>
      <w:lvlText w:val="%3."/>
      <w:lvlJc w:val="right"/>
      <w:pPr>
        <w:ind w:left="2160" w:hanging="180"/>
      </w:pPr>
    </w:lvl>
    <w:lvl w:ilvl="3" w:tplc="482C412C">
      <w:start w:val="1"/>
      <w:numFmt w:val="decimal"/>
      <w:lvlText w:val="%4."/>
      <w:lvlJc w:val="left"/>
      <w:pPr>
        <w:ind w:left="2880" w:hanging="360"/>
      </w:pPr>
    </w:lvl>
    <w:lvl w:ilvl="4" w:tplc="817613F0">
      <w:start w:val="1"/>
      <w:numFmt w:val="lowerLetter"/>
      <w:lvlText w:val="%5."/>
      <w:lvlJc w:val="left"/>
      <w:pPr>
        <w:ind w:left="3600" w:hanging="360"/>
      </w:pPr>
    </w:lvl>
    <w:lvl w:ilvl="5" w:tplc="45A40976">
      <w:start w:val="1"/>
      <w:numFmt w:val="lowerRoman"/>
      <w:lvlText w:val="%6."/>
      <w:lvlJc w:val="right"/>
      <w:pPr>
        <w:ind w:left="4320" w:hanging="180"/>
      </w:pPr>
    </w:lvl>
    <w:lvl w:ilvl="6" w:tplc="42C032DE">
      <w:start w:val="1"/>
      <w:numFmt w:val="decimal"/>
      <w:lvlText w:val="%7."/>
      <w:lvlJc w:val="left"/>
      <w:pPr>
        <w:ind w:left="5040" w:hanging="360"/>
      </w:pPr>
    </w:lvl>
    <w:lvl w:ilvl="7" w:tplc="F2149A18">
      <w:start w:val="1"/>
      <w:numFmt w:val="lowerLetter"/>
      <w:lvlText w:val="%8."/>
      <w:lvlJc w:val="left"/>
      <w:pPr>
        <w:ind w:left="5760" w:hanging="360"/>
      </w:pPr>
    </w:lvl>
    <w:lvl w:ilvl="8" w:tplc="26803F4A">
      <w:start w:val="1"/>
      <w:numFmt w:val="lowerRoman"/>
      <w:lvlText w:val="%9."/>
      <w:lvlJc w:val="right"/>
      <w:pPr>
        <w:ind w:left="6480" w:hanging="180"/>
      </w:pPr>
    </w:lvl>
  </w:abstractNum>
  <w:abstractNum w:abstractNumId="98" w15:restartNumberingAfterBreak="0">
    <w:nsid w:val="651B53CA"/>
    <w:multiLevelType w:val="hybridMultilevel"/>
    <w:tmpl w:val="B97EBD9A"/>
    <w:lvl w:ilvl="0" w:tplc="69EA8CE6">
      <w:start w:val="1"/>
      <w:numFmt w:val="bullet"/>
      <w:lvlText w:val="-"/>
      <w:lvlJc w:val="left"/>
      <w:pPr>
        <w:ind w:left="720" w:hanging="360"/>
      </w:pPr>
      <w:rPr>
        <w:rFonts w:ascii="&quot;Times New Roman&quot;,serif" w:hAnsi="&quot;Times New Roman&quot;,serif" w:hint="default"/>
      </w:rPr>
    </w:lvl>
    <w:lvl w:ilvl="1" w:tplc="CB5AF8A0">
      <w:start w:val="1"/>
      <w:numFmt w:val="bullet"/>
      <w:lvlText w:val="o"/>
      <w:lvlJc w:val="left"/>
      <w:pPr>
        <w:ind w:left="1440" w:hanging="360"/>
      </w:pPr>
      <w:rPr>
        <w:rFonts w:ascii="Courier New" w:hAnsi="Courier New" w:hint="default"/>
      </w:rPr>
    </w:lvl>
    <w:lvl w:ilvl="2" w:tplc="B6520066">
      <w:start w:val="1"/>
      <w:numFmt w:val="bullet"/>
      <w:lvlText w:val=""/>
      <w:lvlJc w:val="left"/>
      <w:pPr>
        <w:ind w:left="2160" w:hanging="360"/>
      </w:pPr>
      <w:rPr>
        <w:rFonts w:ascii="Wingdings" w:hAnsi="Wingdings" w:hint="default"/>
      </w:rPr>
    </w:lvl>
    <w:lvl w:ilvl="3" w:tplc="8C483B96">
      <w:start w:val="1"/>
      <w:numFmt w:val="bullet"/>
      <w:lvlText w:val=""/>
      <w:lvlJc w:val="left"/>
      <w:pPr>
        <w:ind w:left="2880" w:hanging="360"/>
      </w:pPr>
      <w:rPr>
        <w:rFonts w:ascii="Symbol" w:hAnsi="Symbol" w:hint="default"/>
      </w:rPr>
    </w:lvl>
    <w:lvl w:ilvl="4" w:tplc="3FE83190">
      <w:start w:val="1"/>
      <w:numFmt w:val="bullet"/>
      <w:lvlText w:val="o"/>
      <w:lvlJc w:val="left"/>
      <w:pPr>
        <w:ind w:left="3600" w:hanging="360"/>
      </w:pPr>
      <w:rPr>
        <w:rFonts w:ascii="Courier New" w:hAnsi="Courier New" w:hint="default"/>
      </w:rPr>
    </w:lvl>
    <w:lvl w:ilvl="5" w:tplc="B4603F16">
      <w:start w:val="1"/>
      <w:numFmt w:val="bullet"/>
      <w:lvlText w:val=""/>
      <w:lvlJc w:val="left"/>
      <w:pPr>
        <w:ind w:left="4320" w:hanging="360"/>
      </w:pPr>
      <w:rPr>
        <w:rFonts w:ascii="Wingdings" w:hAnsi="Wingdings" w:hint="default"/>
      </w:rPr>
    </w:lvl>
    <w:lvl w:ilvl="6" w:tplc="B0BC8EEA">
      <w:start w:val="1"/>
      <w:numFmt w:val="bullet"/>
      <w:lvlText w:val=""/>
      <w:lvlJc w:val="left"/>
      <w:pPr>
        <w:ind w:left="5040" w:hanging="360"/>
      </w:pPr>
      <w:rPr>
        <w:rFonts w:ascii="Symbol" w:hAnsi="Symbol" w:hint="default"/>
      </w:rPr>
    </w:lvl>
    <w:lvl w:ilvl="7" w:tplc="2CE2240A">
      <w:start w:val="1"/>
      <w:numFmt w:val="bullet"/>
      <w:lvlText w:val="o"/>
      <w:lvlJc w:val="left"/>
      <w:pPr>
        <w:ind w:left="5760" w:hanging="360"/>
      </w:pPr>
      <w:rPr>
        <w:rFonts w:ascii="Courier New" w:hAnsi="Courier New" w:hint="default"/>
      </w:rPr>
    </w:lvl>
    <w:lvl w:ilvl="8" w:tplc="FBDAA49A">
      <w:start w:val="1"/>
      <w:numFmt w:val="bullet"/>
      <w:lvlText w:val=""/>
      <w:lvlJc w:val="left"/>
      <w:pPr>
        <w:ind w:left="6480" w:hanging="360"/>
      </w:pPr>
      <w:rPr>
        <w:rFonts w:ascii="Wingdings" w:hAnsi="Wingdings" w:hint="default"/>
      </w:rPr>
    </w:lvl>
  </w:abstractNum>
  <w:abstractNum w:abstractNumId="99" w15:restartNumberingAfterBreak="0">
    <w:nsid w:val="6554B3F4"/>
    <w:multiLevelType w:val="hybridMultilevel"/>
    <w:tmpl w:val="FFFFFFFF"/>
    <w:lvl w:ilvl="0" w:tplc="99CEE222">
      <w:start w:val="4"/>
      <w:numFmt w:val="lowerLetter"/>
      <w:lvlText w:val="%1."/>
      <w:lvlJc w:val="left"/>
      <w:pPr>
        <w:ind w:left="720" w:hanging="360"/>
      </w:pPr>
    </w:lvl>
    <w:lvl w:ilvl="1" w:tplc="F82C6FD2">
      <w:start w:val="1"/>
      <w:numFmt w:val="lowerLetter"/>
      <w:lvlText w:val="%2."/>
      <w:lvlJc w:val="left"/>
      <w:pPr>
        <w:ind w:left="1440" w:hanging="360"/>
      </w:pPr>
    </w:lvl>
    <w:lvl w:ilvl="2" w:tplc="5FC22716">
      <w:start w:val="1"/>
      <w:numFmt w:val="lowerRoman"/>
      <w:lvlText w:val="%3."/>
      <w:lvlJc w:val="right"/>
      <w:pPr>
        <w:ind w:left="2160" w:hanging="180"/>
      </w:pPr>
    </w:lvl>
    <w:lvl w:ilvl="3" w:tplc="E72660BA">
      <w:start w:val="1"/>
      <w:numFmt w:val="decimal"/>
      <w:lvlText w:val="%4."/>
      <w:lvlJc w:val="left"/>
      <w:pPr>
        <w:ind w:left="2880" w:hanging="360"/>
      </w:pPr>
    </w:lvl>
    <w:lvl w:ilvl="4" w:tplc="3324777E">
      <w:start w:val="1"/>
      <w:numFmt w:val="lowerLetter"/>
      <w:lvlText w:val="%5."/>
      <w:lvlJc w:val="left"/>
      <w:pPr>
        <w:ind w:left="3600" w:hanging="360"/>
      </w:pPr>
    </w:lvl>
    <w:lvl w:ilvl="5" w:tplc="7E064D8C">
      <w:start w:val="1"/>
      <w:numFmt w:val="lowerRoman"/>
      <w:lvlText w:val="%6."/>
      <w:lvlJc w:val="right"/>
      <w:pPr>
        <w:ind w:left="4320" w:hanging="180"/>
      </w:pPr>
    </w:lvl>
    <w:lvl w:ilvl="6" w:tplc="8BFA6E72">
      <w:start w:val="1"/>
      <w:numFmt w:val="decimal"/>
      <w:lvlText w:val="%7."/>
      <w:lvlJc w:val="left"/>
      <w:pPr>
        <w:ind w:left="5040" w:hanging="360"/>
      </w:pPr>
    </w:lvl>
    <w:lvl w:ilvl="7" w:tplc="A3A434DE">
      <w:start w:val="1"/>
      <w:numFmt w:val="lowerLetter"/>
      <w:lvlText w:val="%8."/>
      <w:lvlJc w:val="left"/>
      <w:pPr>
        <w:ind w:left="5760" w:hanging="360"/>
      </w:pPr>
    </w:lvl>
    <w:lvl w:ilvl="8" w:tplc="B9DC9F98">
      <w:start w:val="1"/>
      <w:numFmt w:val="lowerRoman"/>
      <w:lvlText w:val="%9."/>
      <w:lvlJc w:val="right"/>
      <w:pPr>
        <w:ind w:left="6480" w:hanging="180"/>
      </w:pPr>
    </w:lvl>
  </w:abstractNum>
  <w:abstractNum w:abstractNumId="100" w15:restartNumberingAfterBreak="0">
    <w:nsid w:val="65C8709D"/>
    <w:multiLevelType w:val="hybridMultilevel"/>
    <w:tmpl w:val="FFFFFFFF"/>
    <w:lvl w:ilvl="0" w:tplc="6DCA5ED0">
      <w:start w:val="2"/>
      <w:numFmt w:val="decimal"/>
      <w:lvlText w:val="%1)"/>
      <w:lvlJc w:val="left"/>
      <w:pPr>
        <w:ind w:left="720" w:hanging="360"/>
      </w:pPr>
    </w:lvl>
    <w:lvl w:ilvl="1" w:tplc="C29A30CA">
      <w:start w:val="1"/>
      <w:numFmt w:val="lowerLetter"/>
      <w:lvlText w:val="%2."/>
      <w:lvlJc w:val="left"/>
      <w:pPr>
        <w:ind w:left="1440" w:hanging="360"/>
      </w:pPr>
    </w:lvl>
    <w:lvl w:ilvl="2" w:tplc="4266A1B8">
      <w:start w:val="1"/>
      <w:numFmt w:val="lowerRoman"/>
      <w:lvlText w:val="%3."/>
      <w:lvlJc w:val="right"/>
      <w:pPr>
        <w:ind w:left="2160" w:hanging="180"/>
      </w:pPr>
    </w:lvl>
    <w:lvl w:ilvl="3" w:tplc="C2CA5086">
      <w:start w:val="1"/>
      <w:numFmt w:val="decimal"/>
      <w:lvlText w:val="%4."/>
      <w:lvlJc w:val="left"/>
      <w:pPr>
        <w:ind w:left="2880" w:hanging="360"/>
      </w:pPr>
    </w:lvl>
    <w:lvl w:ilvl="4" w:tplc="83CCB8B6">
      <w:start w:val="1"/>
      <w:numFmt w:val="lowerLetter"/>
      <w:lvlText w:val="%5."/>
      <w:lvlJc w:val="left"/>
      <w:pPr>
        <w:ind w:left="3600" w:hanging="360"/>
      </w:pPr>
    </w:lvl>
    <w:lvl w:ilvl="5" w:tplc="B40A4FD0">
      <w:start w:val="1"/>
      <w:numFmt w:val="lowerRoman"/>
      <w:lvlText w:val="%6."/>
      <w:lvlJc w:val="right"/>
      <w:pPr>
        <w:ind w:left="4320" w:hanging="180"/>
      </w:pPr>
    </w:lvl>
    <w:lvl w:ilvl="6" w:tplc="5CAEE76A">
      <w:start w:val="1"/>
      <w:numFmt w:val="decimal"/>
      <w:lvlText w:val="%7."/>
      <w:lvlJc w:val="left"/>
      <w:pPr>
        <w:ind w:left="5040" w:hanging="360"/>
      </w:pPr>
    </w:lvl>
    <w:lvl w:ilvl="7" w:tplc="94482804">
      <w:start w:val="1"/>
      <w:numFmt w:val="lowerLetter"/>
      <w:lvlText w:val="%8."/>
      <w:lvlJc w:val="left"/>
      <w:pPr>
        <w:ind w:left="5760" w:hanging="360"/>
      </w:pPr>
    </w:lvl>
    <w:lvl w:ilvl="8" w:tplc="920A37A4">
      <w:start w:val="1"/>
      <w:numFmt w:val="lowerRoman"/>
      <w:lvlText w:val="%9."/>
      <w:lvlJc w:val="right"/>
      <w:pPr>
        <w:ind w:left="6480" w:hanging="180"/>
      </w:pPr>
    </w:lvl>
  </w:abstractNum>
  <w:abstractNum w:abstractNumId="101"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102" w15:restartNumberingAfterBreak="0">
    <w:nsid w:val="66A63DE7"/>
    <w:multiLevelType w:val="hybridMultilevel"/>
    <w:tmpl w:val="28CEEACE"/>
    <w:lvl w:ilvl="0" w:tplc="A704B432">
      <w:start w:val="1"/>
      <w:numFmt w:val="bullet"/>
      <w:lvlText w:val="-"/>
      <w:lvlJc w:val="left"/>
      <w:pPr>
        <w:ind w:left="720" w:hanging="360"/>
      </w:pPr>
      <w:rPr>
        <w:rFonts w:ascii="&quot;Times New Roman&quot;,serif" w:hAnsi="&quot;Times New Roman&quot;,serif" w:hint="default"/>
      </w:rPr>
    </w:lvl>
    <w:lvl w:ilvl="1" w:tplc="65D03718">
      <w:start w:val="1"/>
      <w:numFmt w:val="bullet"/>
      <w:lvlText w:val="o"/>
      <w:lvlJc w:val="left"/>
      <w:pPr>
        <w:ind w:left="1440" w:hanging="360"/>
      </w:pPr>
      <w:rPr>
        <w:rFonts w:ascii="Courier New" w:hAnsi="Courier New" w:hint="default"/>
      </w:rPr>
    </w:lvl>
    <w:lvl w:ilvl="2" w:tplc="25048CE6">
      <w:start w:val="1"/>
      <w:numFmt w:val="bullet"/>
      <w:lvlText w:val=""/>
      <w:lvlJc w:val="left"/>
      <w:pPr>
        <w:ind w:left="2160" w:hanging="360"/>
      </w:pPr>
      <w:rPr>
        <w:rFonts w:ascii="Wingdings" w:hAnsi="Wingdings" w:hint="default"/>
      </w:rPr>
    </w:lvl>
    <w:lvl w:ilvl="3" w:tplc="C16E3CEA">
      <w:start w:val="1"/>
      <w:numFmt w:val="bullet"/>
      <w:lvlText w:val=""/>
      <w:lvlJc w:val="left"/>
      <w:pPr>
        <w:ind w:left="2880" w:hanging="360"/>
      </w:pPr>
      <w:rPr>
        <w:rFonts w:ascii="Symbol" w:hAnsi="Symbol" w:hint="default"/>
      </w:rPr>
    </w:lvl>
    <w:lvl w:ilvl="4" w:tplc="30BAD092">
      <w:start w:val="1"/>
      <w:numFmt w:val="bullet"/>
      <w:lvlText w:val="o"/>
      <w:lvlJc w:val="left"/>
      <w:pPr>
        <w:ind w:left="3600" w:hanging="360"/>
      </w:pPr>
      <w:rPr>
        <w:rFonts w:ascii="Courier New" w:hAnsi="Courier New" w:hint="default"/>
      </w:rPr>
    </w:lvl>
    <w:lvl w:ilvl="5" w:tplc="1E68F03A">
      <w:start w:val="1"/>
      <w:numFmt w:val="bullet"/>
      <w:lvlText w:val=""/>
      <w:lvlJc w:val="left"/>
      <w:pPr>
        <w:ind w:left="4320" w:hanging="360"/>
      </w:pPr>
      <w:rPr>
        <w:rFonts w:ascii="Wingdings" w:hAnsi="Wingdings" w:hint="default"/>
      </w:rPr>
    </w:lvl>
    <w:lvl w:ilvl="6" w:tplc="A08EDD56">
      <w:start w:val="1"/>
      <w:numFmt w:val="bullet"/>
      <w:lvlText w:val=""/>
      <w:lvlJc w:val="left"/>
      <w:pPr>
        <w:ind w:left="5040" w:hanging="360"/>
      </w:pPr>
      <w:rPr>
        <w:rFonts w:ascii="Symbol" w:hAnsi="Symbol" w:hint="default"/>
      </w:rPr>
    </w:lvl>
    <w:lvl w:ilvl="7" w:tplc="A9906ED8">
      <w:start w:val="1"/>
      <w:numFmt w:val="bullet"/>
      <w:lvlText w:val="o"/>
      <w:lvlJc w:val="left"/>
      <w:pPr>
        <w:ind w:left="5760" w:hanging="360"/>
      </w:pPr>
      <w:rPr>
        <w:rFonts w:ascii="Courier New" w:hAnsi="Courier New" w:hint="default"/>
      </w:rPr>
    </w:lvl>
    <w:lvl w:ilvl="8" w:tplc="E1E23460">
      <w:start w:val="1"/>
      <w:numFmt w:val="bullet"/>
      <w:lvlText w:val=""/>
      <w:lvlJc w:val="left"/>
      <w:pPr>
        <w:ind w:left="6480" w:hanging="360"/>
      </w:pPr>
      <w:rPr>
        <w:rFonts w:ascii="Wingdings" w:hAnsi="Wingdings" w:hint="default"/>
      </w:rPr>
    </w:lvl>
  </w:abstractNum>
  <w:abstractNum w:abstractNumId="103" w15:restartNumberingAfterBreak="0">
    <w:nsid w:val="68AA83AF"/>
    <w:multiLevelType w:val="hybridMultilevel"/>
    <w:tmpl w:val="762869EA"/>
    <w:lvl w:ilvl="0" w:tplc="A368369A">
      <w:start w:val="1"/>
      <w:numFmt w:val="bullet"/>
      <w:lvlText w:val="-"/>
      <w:lvlJc w:val="left"/>
      <w:pPr>
        <w:ind w:left="720" w:hanging="360"/>
      </w:pPr>
      <w:rPr>
        <w:rFonts w:ascii="&quot;&quot;Times New Roman&quot;,serif&quot;,serif" w:hAnsi="&quot;&quot;Times New Roman&quot;,serif&quot;,serif" w:hint="default"/>
      </w:rPr>
    </w:lvl>
    <w:lvl w:ilvl="1" w:tplc="3CC8208E">
      <w:start w:val="1"/>
      <w:numFmt w:val="bullet"/>
      <w:lvlText w:val="o"/>
      <w:lvlJc w:val="left"/>
      <w:pPr>
        <w:ind w:left="1440" w:hanging="360"/>
      </w:pPr>
      <w:rPr>
        <w:rFonts w:ascii="Courier New" w:hAnsi="Courier New" w:hint="default"/>
      </w:rPr>
    </w:lvl>
    <w:lvl w:ilvl="2" w:tplc="4D0C3960">
      <w:start w:val="1"/>
      <w:numFmt w:val="bullet"/>
      <w:lvlText w:val=""/>
      <w:lvlJc w:val="left"/>
      <w:pPr>
        <w:ind w:left="2160" w:hanging="360"/>
      </w:pPr>
      <w:rPr>
        <w:rFonts w:ascii="Wingdings" w:hAnsi="Wingdings" w:hint="default"/>
      </w:rPr>
    </w:lvl>
    <w:lvl w:ilvl="3" w:tplc="99A6E6AC">
      <w:start w:val="1"/>
      <w:numFmt w:val="bullet"/>
      <w:lvlText w:val=""/>
      <w:lvlJc w:val="left"/>
      <w:pPr>
        <w:ind w:left="2880" w:hanging="360"/>
      </w:pPr>
      <w:rPr>
        <w:rFonts w:ascii="Symbol" w:hAnsi="Symbol" w:hint="default"/>
      </w:rPr>
    </w:lvl>
    <w:lvl w:ilvl="4" w:tplc="13D4F54A">
      <w:start w:val="1"/>
      <w:numFmt w:val="bullet"/>
      <w:lvlText w:val="o"/>
      <w:lvlJc w:val="left"/>
      <w:pPr>
        <w:ind w:left="3600" w:hanging="360"/>
      </w:pPr>
      <w:rPr>
        <w:rFonts w:ascii="Courier New" w:hAnsi="Courier New" w:hint="default"/>
      </w:rPr>
    </w:lvl>
    <w:lvl w:ilvl="5" w:tplc="DD98BC70">
      <w:start w:val="1"/>
      <w:numFmt w:val="bullet"/>
      <w:lvlText w:val=""/>
      <w:lvlJc w:val="left"/>
      <w:pPr>
        <w:ind w:left="4320" w:hanging="360"/>
      </w:pPr>
      <w:rPr>
        <w:rFonts w:ascii="Wingdings" w:hAnsi="Wingdings" w:hint="default"/>
      </w:rPr>
    </w:lvl>
    <w:lvl w:ilvl="6" w:tplc="9E022F3E">
      <w:start w:val="1"/>
      <w:numFmt w:val="bullet"/>
      <w:lvlText w:val=""/>
      <w:lvlJc w:val="left"/>
      <w:pPr>
        <w:ind w:left="5040" w:hanging="360"/>
      </w:pPr>
      <w:rPr>
        <w:rFonts w:ascii="Symbol" w:hAnsi="Symbol" w:hint="default"/>
      </w:rPr>
    </w:lvl>
    <w:lvl w:ilvl="7" w:tplc="CB5E8514">
      <w:start w:val="1"/>
      <w:numFmt w:val="bullet"/>
      <w:lvlText w:val="o"/>
      <w:lvlJc w:val="left"/>
      <w:pPr>
        <w:ind w:left="5760" w:hanging="360"/>
      </w:pPr>
      <w:rPr>
        <w:rFonts w:ascii="Courier New" w:hAnsi="Courier New" w:hint="default"/>
      </w:rPr>
    </w:lvl>
    <w:lvl w:ilvl="8" w:tplc="B7E45E8E">
      <w:start w:val="1"/>
      <w:numFmt w:val="bullet"/>
      <w:lvlText w:val=""/>
      <w:lvlJc w:val="left"/>
      <w:pPr>
        <w:ind w:left="6480" w:hanging="360"/>
      </w:pPr>
      <w:rPr>
        <w:rFonts w:ascii="Wingdings" w:hAnsi="Wingdings" w:hint="default"/>
      </w:rPr>
    </w:lvl>
  </w:abstractNum>
  <w:abstractNum w:abstractNumId="104" w15:restartNumberingAfterBreak="0">
    <w:nsid w:val="68E9A8A7"/>
    <w:multiLevelType w:val="hybridMultilevel"/>
    <w:tmpl w:val="FFFFFFFF"/>
    <w:lvl w:ilvl="0" w:tplc="C96CB484">
      <w:start w:val="4"/>
      <w:numFmt w:val="lowerLetter"/>
      <w:lvlText w:val="%1)"/>
      <w:lvlJc w:val="left"/>
      <w:pPr>
        <w:ind w:left="720" w:hanging="360"/>
      </w:pPr>
    </w:lvl>
    <w:lvl w:ilvl="1" w:tplc="B330E84A">
      <w:start w:val="1"/>
      <w:numFmt w:val="lowerLetter"/>
      <w:lvlText w:val="%2."/>
      <w:lvlJc w:val="left"/>
      <w:pPr>
        <w:ind w:left="1440" w:hanging="360"/>
      </w:pPr>
    </w:lvl>
    <w:lvl w:ilvl="2" w:tplc="148811CA">
      <w:start w:val="1"/>
      <w:numFmt w:val="lowerRoman"/>
      <w:lvlText w:val="%3."/>
      <w:lvlJc w:val="right"/>
      <w:pPr>
        <w:ind w:left="2160" w:hanging="180"/>
      </w:pPr>
    </w:lvl>
    <w:lvl w:ilvl="3" w:tplc="E54659E4">
      <w:start w:val="1"/>
      <w:numFmt w:val="decimal"/>
      <w:lvlText w:val="%4."/>
      <w:lvlJc w:val="left"/>
      <w:pPr>
        <w:ind w:left="2880" w:hanging="360"/>
      </w:pPr>
    </w:lvl>
    <w:lvl w:ilvl="4" w:tplc="0C7A2840">
      <w:start w:val="1"/>
      <w:numFmt w:val="lowerLetter"/>
      <w:lvlText w:val="%5."/>
      <w:lvlJc w:val="left"/>
      <w:pPr>
        <w:ind w:left="3600" w:hanging="360"/>
      </w:pPr>
    </w:lvl>
    <w:lvl w:ilvl="5" w:tplc="A4D2826E">
      <w:start w:val="1"/>
      <w:numFmt w:val="lowerRoman"/>
      <w:lvlText w:val="%6."/>
      <w:lvlJc w:val="right"/>
      <w:pPr>
        <w:ind w:left="4320" w:hanging="180"/>
      </w:pPr>
    </w:lvl>
    <w:lvl w:ilvl="6" w:tplc="2D1CD796">
      <w:start w:val="1"/>
      <w:numFmt w:val="decimal"/>
      <w:lvlText w:val="%7."/>
      <w:lvlJc w:val="left"/>
      <w:pPr>
        <w:ind w:left="5040" w:hanging="360"/>
      </w:pPr>
    </w:lvl>
    <w:lvl w:ilvl="7" w:tplc="4FD64CF4">
      <w:start w:val="1"/>
      <w:numFmt w:val="lowerLetter"/>
      <w:lvlText w:val="%8."/>
      <w:lvlJc w:val="left"/>
      <w:pPr>
        <w:ind w:left="5760" w:hanging="360"/>
      </w:pPr>
    </w:lvl>
    <w:lvl w:ilvl="8" w:tplc="A36E580E">
      <w:start w:val="1"/>
      <w:numFmt w:val="lowerRoman"/>
      <w:lvlText w:val="%9."/>
      <w:lvlJc w:val="right"/>
      <w:pPr>
        <w:ind w:left="6480" w:hanging="180"/>
      </w:pPr>
    </w:lvl>
  </w:abstractNum>
  <w:abstractNum w:abstractNumId="105" w15:restartNumberingAfterBreak="0">
    <w:nsid w:val="698B5C9F"/>
    <w:multiLevelType w:val="hybridMultilevel"/>
    <w:tmpl w:val="B526FCDA"/>
    <w:lvl w:ilvl="0" w:tplc="E8CC846E">
      <w:start w:val="1"/>
      <w:numFmt w:val="bullet"/>
      <w:lvlText w:val="-"/>
      <w:lvlJc w:val="left"/>
      <w:pPr>
        <w:ind w:left="720" w:hanging="360"/>
      </w:pPr>
      <w:rPr>
        <w:rFonts w:ascii="&quot;Times New Roman&quot;,serif" w:hAnsi="&quot;Times New Roman&quot;,serif" w:hint="default"/>
      </w:rPr>
    </w:lvl>
    <w:lvl w:ilvl="1" w:tplc="D352A86E">
      <w:start w:val="1"/>
      <w:numFmt w:val="bullet"/>
      <w:lvlText w:val="o"/>
      <w:lvlJc w:val="left"/>
      <w:pPr>
        <w:ind w:left="1440" w:hanging="360"/>
      </w:pPr>
      <w:rPr>
        <w:rFonts w:ascii="Courier New" w:hAnsi="Courier New" w:hint="default"/>
      </w:rPr>
    </w:lvl>
    <w:lvl w:ilvl="2" w:tplc="2DBE275E">
      <w:start w:val="1"/>
      <w:numFmt w:val="bullet"/>
      <w:lvlText w:val=""/>
      <w:lvlJc w:val="left"/>
      <w:pPr>
        <w:ind w:left="2160" w:hanging="360"/>
      </w:pPr>
      <w:rPr>
        <w:rFonts w:ascii="Wingdings" w:hAnsi="Wingdings" w:hint="default"/>
      </w:rPr>
    </w:lvl>
    <w:lvl w:ilvl="3" w:tplc="91E68B38">
      <w:start w:val="1"/>
      <w:numFmt w:val="bullet"/>
      <w:lvlText w:val=""/>
      <w:lvlJc w:val="left"/>
      <w:pPr>
        <w:ind w:left="2880" w:hanging="360"/>
      </w:pPr>
      <w:rPr>
        <w:rFonts w:ascii="Symbol" w:hAnsi="Symbol" w:hint="default"/>
      </w:rPr>
    </w:lvl>
    <w:lvl w:ilvl="4" w:tplc="71B2137E">
      <w:start w:val="1"/>
      <w:numFmt w:val="bullet"/>
      <w:lvlText w:val="o"/>
      <w:lvlJc w:val="left"/>
      <w:pPr>
        <w:ind w:left="3600" w:hanging="360"/>
      </w:pPr>
      <w:rPr>
        <w:rFonts w:ascii="Courier New" w:hAnsi="Courier New" w:hint="default"/>
      </w:rPr>
    </w:lvl>
    <w:lvl w:ilvl="5" w:tplc="35CE916E">
      <w:start w:val="1"/>
      <w:numFmt w:val="bullet"/>
      <w:lvlText w:val=""/>
      <w:lvlJc w:val="left"/>
      <w:pPr>
        <w:ind w:left="4320" w:hanging="360"/>
      </w:pPr>
      <w:rPr>
        <w:rFonts w:ascii="Wingdings" w:hAnsi="Wingdings" w:hint="default"/>
      </w:rPr>
    </w:lvl>
    <w:lvl w:ilvl="6" w:tplc="C2E67742">
      <w:start w:val="1"/>
      <w:numFmt w:val="bullet"/>
      <w:lvlText w:val=""/>
      <w:lvlJc w:val="left"/>
      <w:pPr>
        <w:ind w:left="5040" w:hanging="360"/>
      </w:pPr>
      <w:rPr>
        <w:rFonts w:ascii="Symbol" w:hAnsi="Symbol" w:hint="default"/>
      </w:rPr>
    </w:lvl>
    <w:lvl w:ilvl="7" w:tplc="816A5B30">
      <w:start w:val="1"/>
      <w:numFmt w:val="bullet"/>
      <w:lvlText w:val="o"/>
      <w:lvlJc w:val="left"/>
      <w:pPr>
        <w:ind w:left="5760" w:hanging="360"/>
      </w:pPr>
      <w:rPr>
        <w:rFonts w:ascii="Courier New" w:hAnsi="Courier New" w:hint="default"/>
      </w:rPr>
    </w:lvl>
    <w:lvl w:ilvl="8" w:tplc="DA98A9C0">
      <w:start w:val="1"/>
      <w:numFmt w:val="bullet"/>
      <w:lvlText w:val=""/>
      <w:lvlJc w:val="left"/>
      <w:pPr>
        <w:ind w:left="6480" w:hanging="360"/>
      </w:pPr>
      <w:rPr>
        <w:rFonts w:ascii="Wingdings" w:hAnsi="Wingdings" w:hint="default"/>
      </w:rPr>
    </w:lvl>
  </w:abstractNum>
  <w:abstractNum w:abstractNumId="106" w15:restartNumberingAfterBreak="0">
    <w:nsid w:val="69D0A6A8"/>
    <w:multiLevelType w:val="hybridMultilevel"/>
    <w:tmpl w:val="891C92D0"/>
    <w:lvl w:ilvl="0" w:tplc="DB780A76">
      <w:start w:val="1"/>
      <w:numFmt w:val="decimal"/>
      <w:lvlText w:val="%1)"/>
      <w:lvlJc w:val="left"/>
      <w:pPr>
        <w:ind w:left="720" w:hanging="360"/>
      </w:pPr>
    </w:lvl>
    <w:lvl w:ilvl="1" w:tplc="D27C83B6">
      <w:start w:val="1"/>
      <w:numFmt w:val="lowerLetter"/>
      <w:lvlText w:val="%2."/>
      <w:lvlJc w:val="left"/>
      <w:pPr>
        <w:ind w:left="1440" w:hanging="360"/>
      </w:pPr>
    </w:lvl>
    <w:lvl w:ilvl="2" w:tplc="6BD2B098">
      <w:start w:val="1"/>
      <w:numFmt w:val="lowerRoman"/>
      <w:lvlText w:val="%3."/>
      <w:lvlJc w:val="right"/>
      <w:pPr>
        <w:ind w:left="2160" w:hanging="180"/>
      </w:pPr>
    </w:lvl>
    <w:lvl w:ilvl="3" w:tplc="64D80C2E">
      <w:start w:val="1"/>
      <w:numFmt w:val="decimal"/>
      <w:lvlText w:val="%4."/>
      <w:lvlJc w:val="left"/>
      <w:pPr>
        <w:ind w:left="2880" w:hanging="360"/>
      </w:pPr>
    </w:lvl>
    <w:lvl w:ilvl="4" w:tplc="B4E89840">
      <w:start w:val="1"/>
      <w:numFmt w:val="lowerLetter"/>
      <w:lvlText w:val="%5."/>
      <w:lvlJc w:val="left"/>
      <w:pPr>
        <w:ind w:left="3600" w:hanging="360"/>
      </w:pPr>
    </w:lvl>
    <w:lvl w:ilvl="5" w:tplc="46942432">
      <w:start w:val="1"/>
      <w:numFmt w:val="lowerRoman"/>
      <w:lvlText w:val="%6."/>
      <w:lvlJc w:val="right"/>
      <w:pPr>
        <w:ind w:left="4320" w:hanging="180"/>
      </w:pPr>
    </w:lvl>
    <w:lvl w:ilvl="6" w:tplc="0F4C3AD6">
      <w:start w:val="1"/>
      <w:numFmt w:val="decimal"/>
      <w:lvlText w:val="%7."/>
      <w:lvlJc w:val="left"/>
      <w:pPr>
        <w:ind w:left="5040" w:hanging="360"/>
      </w:pPr>
    </w:lvl>
    <w:lvl w:ilvl="7" w:tplc="AC5E3034">
      <w:start w:val="1"/>
      <w:numFmt w:val="lowerLetter"/>
      <w:lvlText w:val="%8."/>
      <w:lvlJc w:val="left"/>
      <w:pPr>
        <w:ind w:left="5760" w:hanging="360"/>
      </w:pPr>
    </w:lvl>
    <w:lvl w:ilvl="8" w:tplc="9DEE4080">
      <w:start w:val="1"/>
      <w:numFmt w:val="lowerRoman"/>
      <w:lvlText w:val="%9."/>
      <w:lvlJc w:val="right"/>
      <w:pPr>
        <w:ind w:left="6480" w:hanging="180"/>
      </w:pPr>
    </w:lvl>
  </w:abstractNum>
  <w:abstractNum w:abstractNumId="107" w15:restartNumberingAfterBreak="0">
    <w:nsid w:val="6A5AE778"/>
    <w:multiLevelType w:val="hybridMultilevel"/>
    <w:tmpl w:val="CABAD05A"/>
    <w:lvl w:ilvl="0" w:tplc="831C43CC">
      <w:start w:val="1"/>
      <w:numFmt w:val="bullet"/>
      <w:lvlText w:val="-"/>
      <w:lvlJc w:val="left"/>
      <w:pPr>
        <w:ind w:left="720" w:hanging="360"/>
      </w:pPr>
      <w:rPr>
        <w:rFonts w:ascii="&quot;&quot;Times New Roman&quot;,serif&quot;,serif" w:hAnsi="&quot;&quot;Times New Roman&quot;,serif&quot;,serif" w:hint="default"/>
      </w:rPr>
    </w:lvl>
    <w:lvl w:ilvl="1" w:tplc="5CCEBC2E">
      <w:start w:val="1"/>
      <w:numFmt w:val="bullet"/>
      <w:lvlText w:val="o"/>
      <w:lvlJc w:val="left"/>
      <w:pPr>
        <w:ind w:left="1440" w:hanging="360"/>
      </w:pPr>
      <w:rPr>
        <w:rFonts w:ascii="Courier New" w:hAnsi="Courier New" w:hint="default"/>
      </w:rPr>
    </w:lvl>
    <w:lvl w:ilvl="2" w:tplc="D2D48ECC">
      <w:start w:val="1"/>
      <w:numFmt w:val="bullet"/>
      <w:lvlText w:val=""/>
      <w:lvlJc w:val="left"/>
      <w:pPr>
        <w:ind w:left="2160" w:hanging="360"/>
      </w:pPr>
      <w:rPr>
        <w:rFonts w:ascii="Wingdings" w:hAnsi="Wingdings" w:hint="default"/>
      </w:rPr>
    </w:lvl>
    <w:lvl w:ilvl="3" w:tplc="A88EC540">
      <w:start w:val="1"/>
      <w:numFmt w:val="bullet"/>
      <w:lvlText w:val=""/>
      <w:lvlJc w:val="left"/>
      <w:pPr>
        <w:ind w:left="2880" w:hanging="360"/>
      </w:pPr>
      <w:rPr>
        <w:rFonts w:ascii="Symbol" w:hAnsi="Symbol" w:hint="default"/>
      </w:rPr>
    </w:lvl>
    <w:lvl w:ilvl="4" w:tplc="AA0861AA">
      <w:start w:val="1"/>
      <w:numFmt w:val="bullet"/>
      <w:lvlText w:val="o"/>
      <w:lvlJc w:val="left"/>
      <w:pPr>
        <w:ind w:left="3600" w:hanging="360"/>
      </w:pPr>
      <w:rPr>
        <w:rFonts w:ascii="Courier New" w:hAnsi="Courier New" w:hint="default"/>
      </w:rPr>
    </w:lvl>
    <w:lvl w:ilvl="5" w:tplc="29980390">
      <w:start w:val="1"/>
      <w:numFmt w:val="bullet"/>
      <w:lvlText w:val=""/>
      <w:lvlJc w:val="left"/>
      <w:pPr>
        <w:ind w:left="4320" w:hanging="360"/>
      </w:pPr>
      <w:rPr>
        <w:rFonts w:ascii="Wingdings" w:hAnsi="Wingdings" w:hint="default"/>
      </w:rPr>
    </w:lvl>
    <w:lvl w:ilvl="6" w:tplc="22CEBE16">
      <w:start w:val="1"/>
      <w:numFmt w:val="bullet"/>
      <w:lvlText w:val=""/>
      <w:lvlJc w:val="left"/>
      <w:pPr>
        <w:ind w:left="5040" w:hanging="360"/>
      </w:pPr>
      <w:rPr>
        <w:rFonts w:ascii="Symbol" w:hAnsi="Symbol" w:hint="default"/>
      </w:rPr>
    </w:lvl>
    <w:lvl w:ilvl="7" w:tplc="CB561BF8">
      <w:start w:val="1"/>
      <w:numFmt w:val="bullet"/>
      <w:lvlText w:val="o"/>
      <w:lvlJc w:val="left"/>
      <w:pPr>
        <w:ind w:left="5760" w:hanging="360"/>
      </w:pPr>
      <w:rPr>
        <w:rFonts w:ascii="Courier New" w:hAnsi="Courier New" w:hint="default"/>
      </w:rPr>
    </w:lvl>
    <w:lvl w:ilvl="8" w:tplc="51B4FC14">
      <w:start w:val="1"/>
      <w:numFmt w:val="bullet"/>
      <w:lvlText w:val=""/>
      <w:lvlJc w:val="left"/>
      <w:pPr>
        <w:ind w:left="6480" w:hanging="360"/>
      </w:pPr>
      <w:rPr>
        <w:rFonts w:ascii="Wingdings" w:hAnsi="Wingdings" w:hint="default"/>
      </w:rPr>
    </w:lvl>
  </w:abstractNum>
  <w:abstractNum w:abstractNumId="108" w15:restartNumberingAfterBreak="0">
    <w:nsid w:val="6B1C5388"/>
    <w:multiLevelType w:val="hybridMultilevel"/>
    <w:tmpl w:val="FFFFFFFF"/>
    <w:lvl w:ilvl="0" w:tplc="3D30EBEC">
      <w:start w:val="6"/>
      <w:numFmt w:val="decimal"/>
      <w:lvlText w:val="%1)"/>
      <w:lvlJc w:val="left"/>
      <w:pPr>
        <w:ind w:left="720" w:hanging="360"/>
      </w:pPr>
    </w:lvl>
    <w:lvl w:ilvl="1" w:tplc="7EB41BCA">
      <w:start w:val="1"/>
      <w:numFmt w:val="lowerLetter"/>
      <w:lvlText w:val="%2."/>
      <w:lvlJc w:val="left"/>
      <w:pPr>
        <w:ind w:left="1440" w:hanging="360"/>
      </w:pPr>
    </w:lvl>
    <w:lvl w:ilvl="2" w:tplc="8E34D152">
      <w:start w:val="1"/>
      <w:numFmt w:val="lowerRoman"/>
      <w:lvlText w:val="%3."/>
      <w:lvlJc w:val="right"/>
      <w:pPr>
        <w:ind w:left="2160" w:hanging="180"/>
      </w:pPr>
    </w:lvl>
    <w:lvl w:ilvl="3" w:tplc="DFD44A8A">
      <w:start w:val="1"/>
      <w:numFmt w:val="decimal"/>
      <w:lvlText w:val="%4."/>
      <w:lvlJc w:val="left"/>
      <w:pPr>
        <w:ind w:left="2880" w:hanging="360"/>
      </w:pPr>
    </w:lvl>
    <w:lvl w:ilvl="4" w:tplc="0D3E52E8">
      <w:start w:val="1"/>
      <w:numFmt w:val="lowerLetter"/>
      <w:lvlText w:val="%5."/>
      <w:lvlJc w:val="left"/>
      <w:pPr>
        <w:ind w:left="3600" w:hanging="360"/>
      </w:pPr>
    </w:lvl>
    <w:lvl w:ilvl="5" w:tplc="0F00E1BE">
      <w:start w:val="1"/>
      <w:numFmt w:val="lowerRoman"/>
      <w:lvlText w:val="%6."/>
      <w:lvlJc w:val="right"/>
      <w:pPr>
        <w:ind w:left="4320" w:hanging="180"/>
      </w:pPr>
    </w:lvl>
    <w:lvl w:ilvl="6" w:tplc="E76EFCCC">
      <w:start w:val="1"/>
      <w:numFmt w:val="decimal"/>
      <w:lvlText w:val="%7."/>
      <w:lvlJc w:val="left"/>
      <w:pPr>
        <w:ind w:left="5040" w:hanging="360"/>
      </w:pPr>
    </w:lvl>
    <w:lvl w:ilvl="7" w:tplc="A6B61014">
      <w:start w:val="1"/>
      <w:numFmt w:val="lowerLetter"/>
      <w:lvlText w:val="%8."/>
      <w:lvlJc w:val="left"/>
      <w:pPr>
        <w:ind w:left="5760" w:hanging="360"/>
      </w:pPr>
    </w:lvl>
    <w:lvl w:ilvl="8" w:tplc="2E1C38D4">
      <w:start w:val="1"/>
      <w:numFmt w:val="lowerRoman"/>
      <w:lvlText w:val="%9."/>
      <w:lvlJc w:val="right"/>
      <w:pPr>
        <w:ind w:left="6480" w:hanging="180"/>
      </w:pPr>
    </w:lvl>
  </w:abstractNum>
  <w:abstractNum w:abstractNumId="109" w15:restartNumberingAfterBreak="0">
    <w:nsid w:val="6CFE16A6"/>
    <w:multiLevelType w:val="hybridMultilevel"/>
    <w:tmpl w:val="6682EBEA"/>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D973954"/>
    <w:multiLevelType w:val="hybridMultilevel"/>
    <w:tmpl w:val="FFFFFFFF"/>
    <w:lvl w:ilvl="0" w:tplc="08EC9416">
      <w:start w:val="2"/>
      <w:numFmt w:val="lowerLetter"/>
      <w:lvlText w:val="%1."/>
      <w:lvlJc w:val="left"/>
      <w:pPr>
        <w:ind w:left="720" w:hanging="360"/>
      </w:pPr>
    </w:lvl>
    <w:lvl w:ilvl="1" w:tplc="9D16EE28">
      <w:start w:val="1"/>
      <w:numFmt w:val="lowerLetter"/>
      <w:lvlText w:val="%2."/>
      <w:lvlJc w:val="left"/>
      <w:pPr>
        <w:ind w:left="1440" w:hanging="360"/>
      </w:pPr>
    </w:lvl>
    <w:lvl w:ilvl="2" w:tplc="2B3E6A5A">
      <w:start w:val="1"/>
      <w:numFmt w:val="lowerRoman"/>
      <w:lvlText w:val="%3."/>
      <w:lvlJc w:val="right"/>
      <w:pPr>
        <w:ind w:left="2160" w:hanging="180"/>
      </w:pPr>
    </w:lvl>
    <w:lvl w:ilvl="3" w:tplc="629C78A8">
      <w:start w:val="1"/>
      <w:numFmt w:val="decimal"/>
      <w:lvlText w:val="%4."/>
      <w:lvlJc w:val="left"/>
      <w:pPr>
        <w:ind w:left="2880" w:hanging="360"/>
      </w:pPr>
    </w:lvl>
    <w:lvl w:ilvl="4" w:tplc="3EF80904">
      <w:start w:val="1"/>
      <w:numFmt w:val="lowerLetter"/>
      <w:lvlText w:val="%5."/>
      <w:lvlJc w:val="left"/>
      <w:pPr>
        <w:ind w:left="3600" w:hanging="360"/>
      </w:pPr>
    </w:lvl>
    <w:lvl w:ilvl="5" w:tplc="589CF416">
      <w:start w:val="1"/>
      <w:numFmt w:val="lowerRoman"/>
      <w:lvlText w:val="%6."/>
      <w:lvlJc w:val="right"/>
      <w:pPr>
        <w:ind w:left="4320" w:hanging="180"/>
      </w:pPr>
    </w:lvl>
    <w:lvl w:ilvl="6" w:tplc="B1360FCA">
      <w:start w:val="1"/>
      <w:numFmt w:val="decimal"/>
      <w:lvlText w:val="%7."/>
      <w:lvlJc w:val="left"/>
      <w:pPr>
        <w:ind w:left="5040" w:hanging="360"/>
      </w:pPr>
    </w:lvl>
    <w:lvl w:ilvl="7" w:tplc="191ED2BC">
      <w:start w:val="1"/>
      <w:numFmt w:val="lowerLetter"/>
      <w:lvlText w:val="%8."/>
      <w:lvlJc w:val="left"/>
      <w:pPr>
        <w:ind w:left="5760" w:hanging="360"/>
      </w:pPr>
    </w:lvl>
    <w:lvl w:ilvl="8" w:tplc="355216CE">
      <w:start w:val="1"/>
      <w:numFmt w:val="lowerRoman"/>
      <w:lvlText w:val="%9."/>
      <w:lvlJc w:val="right"/>
      <w:pPr>
        <w:ind w:left="6480" w:hanging="180"/>
      </w:pPr>
    </w:lvl>
  </w:abstractNum>
  <w:abstractNum w:abstractNumId="111" w15:restartNumberingAfterBreak="0">
    <w:nsid w:val="6FEDC1FA"/>
    <w:multiLevelType w:val="hybridMultilevel"/>
    <w:tmpl w:val="5C5C8898"/>
    <w:lvl w:ilvl="0" w:tplc="9D066CB6">
      <w:start w:val="3"/>
      <w:numFmt w:val="lowerLetter"/>
      <w:lvlText w:val="%1)"/>
      <w:lvlJc w:val="left"/>
      <w:pPr>
        <w:ind w:left="720" w:hanging="360"/>
      </w:pPr>
    </w:lvl>
    <w:lvl w:ilvl="1" w:tplc="1AC08A52">
      <w:start w:val="1"/>
      <w:numFmt w:val="lowerLetter"/>
      <w:lvlText w:val="%2."/>
      <w:lvlJc w:val="left"/>
      <w:pPr>
        <w:ind w:left="1440" w:hanging="360"/>
      </w:pPr>
    </w:lvl>
    <w:lvl w:ilvl="2" w:tplc="F5D817C8">
      <w:start w:val="1"/>
      <w:numFmt w:val="lowerRoman"/>
      <w:lvlText w:val="%3."/>
      <w:lvlJc w:val="right"/>
      <w:pPr>
        <w:ind w:left="2160" w:hanging="180"/>
      </w:pPr>
    </w:lvl>
    <w:lvl w:ilvl="3" w:tplc="9DEE491A">
      <w:start w:val="1"/>
      <w:numFmt w:val="decimal"/>
      <w:lvlText w:val="%4."/>
      <w:lvlJc w:val="left"/>
      <w:pPr>
        <w:ind w:left="2880" w:hanging="360"/>
      </w:pPr>
    </w:lvl>
    <w:lvl w:ilvl="4" w:tplc="D5C223DE">
      <w:start w:val="1"/>
      <w:numFmt w:val="lowerLetter"/>
      <w:lvlText w:val="%5."/>
      <w:lvlJc w:val="left"/>
      <w:pPr>
        <w:ind w:left="3600" w:hanging="360"/>
      </w:pPr>
    </w:lvl>
    <w:lvl w:ilvl="5" w:tplc="6060AD84">
      <w:start w:val="1"/>
      <w:numFmt w:val="lowerRoman"/>
      <w:lvlText w:val="%6."/>
      <w:lvlJc w:val="right"/>
      <w:pPr>
        <w:ind w:left="4320" w:hanging="180"/>
      </w:pPr>
    </w:lvl>
    <w:lvl w:ilvl="6" w:tplc="0C0EE2F6">
      <w:start w:val="1"/>
      <w:numFmt w:val="decimal"/>
      <w:lvlText w:val="%7."/>
      <w:lvlJc w:val="left"/>
      <w:pPr>
        <w:ind w:left="5040" w:hanging="360"/>
      </w:pPr>
    </w:lvl>
    <w:lvl w:ilvl="7" w:tplc="76CC160A">
      <w:start w:val="1"/>
      <w:numFmt w:val="lowerLetter"/>
      <w:lvlText w:val="%8."/>
      <w:lvlJc w:val="left"/>
      <w:pPr>
        <w:ind w:left="5760" w:hanging="360"/>
      </w:pPr>
    </w:lvl>
    <w:lvl w:ilvl="8" w:tplc="D2D6DFCC">
      <w:start w:val="1"/>
      <w:numFmt w:val="lowerRoman"/>
      <w:lvlText w:val="%9."/>
      <w:lvlJc w:val="right"/>
      <w:pPr>
        <w:ind w:left="6480" w:hanging="180"/>
      </w:pPr>
    </w:lvl>
  </w:abstractNum>
  <w:abstractNum w:abstractNumId="112" w15:restartNumberingAfterBreak="0">
    <w:nsid w:val="700ACD73"/>
    <w:multiLevelType w:val="hybridMultilevel"/>
    <w:tmpl w:val="FFFFFFFF"/>
    <w:lvl w:ilvl="0" w:tplc="B2C00ADE">
      <w:start w:val="4"/>
      <w:numFmt w:val="lowerLetter"/>
      <w:lvlText w:val="%1."/>
      <w:lvlJc w:val="left"/>
      <w:pPr>
        <w:ind w:left="720" w:hanging="360"/>
      </w:pPr>
    </w:lvl>
    <w:lvl w:ilvl="1" w:tplc="3F9486EA">
      <w:start w:val="1"/>
      <w:numFmt w:val="lowerLetter"/>
      <w:lvlText w:val="%2."/>
      <w:lvlJc w:val="left"/>
      <w:pPr>
        <w:ind w:left="1440" w:hanging="360"/>
      </w:pPr>
    </w:lvl>
    <w:lvl w:ilvl="2" w:tplc="3CD4207A">
      <w:start w:val="1"/>
      <w:numFmt w:val="lowerRoman"/>
      <w:lvlText w:val="%3."/>
      <w:lvlJc w:val="right"/>
      <w:pPr>
        <w:ind w:left="2160" w:hanging="180"/>
      </w:pPr>
    </w:lvl>
    <w:lvl w:ilvl="3" w:tplc="68805D78">
      <w:start w:val="1"/>
      <w:numFmt w:val="decimal"/>
      <w:lvlText w:val="%4."/>
      <w:lvlJc w:val="left"/>
      <w:pPr>
        <w:ind w:left="2880" w:hanging="360"/>
      </w:pPr>
    </w:lvl>
    <w:lvl w:ilvl="4" w:tplc="178A5184">
      <w:start w:val="1"/>
      <w:numFmt w:val="lowerLetter"/>
      <w:lvlText w:val="%5."/>
      <w:lvlJc w:val="left"/>
      <w:pPr>
        <w:ind w:left="3600" w:hanging="360"/>
      </w:pPr>
    </w:lvl>
    <w:lvl w:ilvl="5" w:tplc="84205CE4">
      <w:start w:val="1"/>
      <w:numFmt w:val="lowerRoman"/>
      <w:lvlText w:val="%6."/>
      <w:lvlJc w:val="right"/>
      <w:pPr>
        <w:ind w:left="4320" w:hanging="180"/>
      </w:pPr>
    </w:lvl>
    <w:lvl w:ilvl="6" w:tplc="0C14A850">
      <w:start w:val="1"/>
      <w:numFmt w:val="decimal"/>
      <w:lvlText w:val="%7."/>
      <w:lvlJc w:val="left"/>
      <w:pPr>
        <w:ind w:left="5040" w:hanging="360"/>
      </w:pPr>
    </w:lvl>
    <w:lvl w:ilvl="7" w:tplc="7E66B678">
      <w:start w:val="1"/>
      <w:numFmt w:val="lowerLetter"/>
      <w:lvlText w:val="%8."/>
      <w:lvlJc w:val="left"/>
      <w:pPr>
        <w:ind w:left="5760" w:hanging="360"/>
      </w:pPr>
    </w:lvl>
    <w:lvl w:ilvl="8" w:tplc="9498EF7C">
      <w:start w:val="1"/>
      <w:numFmt w:val="lowerRoman"/>
      <w:lvlText w:val="%9."/>
      <w:lvlJc w:val="right"/>
      <w:pPr>
        <w:ind w:left="6480" w:hanging="180"/>
      </w:pPr>
    </w:lvl>
  </w:abstractNum>
  <w:abstractNum w:abstractNumId="113" w15:restartNumberingAfterBreak="0">
    <w:nsid w:val="71800604"/>
    <w:multiLevelType w:val="hybridMultilevel"/>
    <w:tmpl w:val="FFFFFFFF"/>
    <w:lvl w:ilvl="0" w:tplc="08805534">
      <w:start w:val="1"/>
      <w:numFmt w:val="lowerLetter"/>
      <w:lvlText w:val="%1."/>
      <w:lvlJc w:val="left"/>
      <w:pPr>
        <w:ind w:left="720" w:hanging="360"/>
      </w:pPr>
    </w:lvl>
    <w:lvl w:ilvl="1" w:tplc="0720AFC2">
      <w:start w:val="1"/>
      <w:numFmt w:val="lowerLetter"/>
      <w:lvlText w:val="%2."/>
      <w:lvlJc w:val="left"/>
      <w:pPr>
        <w:ind w:left="1440" w:hanging="360"/>
      </w:pPr>
    </w:lvl>
    <w:lvl w:ilvl="2" w:tplc="187E002C">
      <w:start w:val="1"/>
      <w:numFmt w:val="lowerRoman"/>
      <w:lvlText w:val="%3."/>
      <w:lvlJc w:val="right"/>
      <w:pPr>
        <w:ind w:left="2160" w:hanging="180"/>
      </w:pPr>
    </w:lvl>
    <w:lvl w:ilvl="3" w:tplc="E6503188">
      <w:start w:val="1"/>
      <w:numFmt w:val="decimal"/>
      <w:lvlText w:val="%4."/>
      <w:lvlJc w:val="left"/>
      <w:pPr>
        <w:ind w:left="2880" w:hanging="360"/>
      </w:pPr>
    </w:lvl>
    <w:lvl w:ilvl="4" w:tplc="A970CD46">
      <w:start w:val="1"/>
      <w:numFmt w:val="lowerLetter"/>
      <w:lvlText w:val="%5."/>
      <w:lvlJc w:val="left"/>
      <w:pPr>
        <w:ind w:left="3600" w:hanging="360"/>
      </w:pPr>
    </w:lvl>
    <w:lvl w:ilvl="5" w:tplc="B554C8D2">
      <w:start w:val="1"/>
      <w:numFmt w:val="lowerRoman"/>
      <w:lvlText w:val="%6."/>
      <w:lvlJc w:val="right"/>
      <w:pPr>
        <w:ind w:left="4320" w:hanging="180"/>
      </w:pPr>
    </w:lvl>
    <w:lvl w:ilvl="6" w:tplc="97D41CF2">
      <w:start w:val="1"/>
      <w:numFmt w:val="decimal"/>
      <w:lvlText w:val="%7."/>
      <w:lvlJc w:val="left"/>
      <w:pPr>
        <w:ind w:left="5040" w:hanging="360"/>
      </w:pPr>
    </w:lvl>
    <w:lvl w:ilvl="7" w:tplc="D2B854D0">
      <w:start w:val="1"/>
      <w:numFmt w:val="lowerLetter"/>
      <w:lvlText w:val="%8."/>
      <w:lvlJc w:val="left"/>
      <w:pPr>
        <w:ind w:left="5760" w:hanging="360"/>
      </w:pPr>
    </w:lvl>
    <w:lvl w:ilvl="8" w:tplc="447A57E4">
      <w:start w:val="1"/>
      <w:numFmt w:val="lowerRoman"/>
      <w:lvlText w:val="%9."/>
      <w:lvlJc w:val="right"/>
      <w:pPr>
        <w:ind w:left="6480" w:hanging="180"/>
      </w:pPr>
    </w:lvl>
  </w:abstractNum>
  <w:abstractNum w:abstractNumId="114" w15:restartNumberingAfterBreak="0">
    <w:nsid w:val="727365DB"/>
    <w:multiLevelType w:val="hybridMultilevel"/>
    <w:tmpl w:val="B7C6C8B8"/>
    <w:lvl w:ilvl="0" w:tplc="E1029404">
      <w:start w:val="1"/>
      <w:numFmt w:val="decimal"/>
      <w:lvlText w:val="%1)"/>
      <w:lvlJc w:val="left"/>
      <w:pPr>
        <w:ind w:left="720" w:hanging="360"/>
      </w:pPr>
    </w:lvl>
    <w:lvl w:ilvl="1" w:tplc="F6ACEED6">
      <w:start w:val="1"/>
      <w:numFmt w:val="lowerLetter"/>
      <w:lvlText w:val="%2."/>
      <w:lvlJc w:val="left"/>
      <w:pPr>
        <w:ind w:left="1440" w:hanging="360"/>
      </w:pPr>
    </w:lvl>
    <w:lvl w:ilvl="2" w:tplc="36B08346">
      <w:start w:val="1"/>
      <w:numFmt w:val="lowerRoman"/>
      <w:lvlText w:val="%3."/>
      <w:lvlJc w:val="right"/>
      <w:pPr>
        <w:ind w:left="2160" w:hanging="180"/>
      </w:pPr>
    </w:lvl>
    <w:lvl w:ilvl="3" w:tplc="7B40ED4C">
      <w:start w:val="1"/>
      <w:numFmt w:val="decimal"/>
      <w:lvlText w:val="%4."/>
      <w:lvlJc w:val="left"/>
      <w:pPr>
        <w:ind w:left="2880" w:hanging="360"/>
      </w:pPr>
    </w:lvl>
    <w:lvl w:ilvl="4" w:tplc="1D5EE85E">
      <w:start w:val="1"/>
      <w:numFmt w:val="lowerLetter"/>
      <w:lvlText w:val="%5."/>
      <w:lvlJc w:val="left"/>
      <w:pPr>
        <w:ind w:left="3600" w:hanging="360"/>
      </w:pPr>
    </w:lvl>
    <w:lvl w:ilvl="5" w:tplc="F5A683AA">
      <w:start w:val="1"/>
      <w:numFmt w:val="lowerRoman"/>
      <w:lvlText w:val="%6."/>
      <w:lvlJc w:val="right"/>
      <w:pPr>
        <w:ind w:left="4320" w:hanging="180"/>
      </w:pPr>
    </w:lvl>
    <w:lvl w:ilvl="6" w:tplc="AC140EE2">
      <w:start w:val="1"/>
      <w:numFmt w:val="decimal"/>
      <w:lvlText w:val="%7."/>
      <w:lvlJc w:val="left"/>
      <w:pPr>
        <w:ind w:left="5040" w:hanging="360"/>
      </w:pPr>
    </w:lvl>
    <w:lvl w:ilvl="7" w:tplc="77FA272A">
      <w:start w:val="1"/>
      <w:numFmt w:val="lowerLetter"/>
      <w:lvlText w:val="%8."/>
      <w:lvlJc w:val="left"/>
      <w:pPr>
        <w:ind w:left="5760" w:hanging="360"/>
      </w:pPr>
    </w:lvl>
    <w:lvl w:ilvl="8" w:tplc="B862204C">
      <w:start w:val="1"/>
      <w:numFmt w:val="lowerRoman"/>
      <w:lvlText w:val="%9."/>
      <w:lvlJc w:val="right"/>
      <w:pPr>
        <w:ind w:left="6480" w:hanging="180"/>
      </w:pPr>
    </w:lvl>
  </w:abstractNum>
  <w:abstractNum w:abstractNumId="115" w15:restartNumberingAfterBreak="0">
    <w:nsid w:val="72C88212"/>
    <w:multiLevelType w:val="hybridMultilevel"/>
    <w:tmpl w:val="FFFFFFFF"/>
    <w:lvl w:ilvl="0" w:tplc="9E28DDAA">
      <w:start w:val="1"/>
      <w:numFmt w:val="lowerLetter"/>
      <w:lvlText w:val="%1)"/>
      <w:lvlJc w:val="left"/>
      <w:pPr>
        <w:ind w:left="720" w:hanging="360"/>
      </w:pPr>
    </w:lvl>
    <w:lvl w:ilvl="1" w:tplc="5ED22CF2">
      <w:start w:val="1"/>
      <w:numFmt w:val="lowerLetter"/>
      <w:lvlText w:val="%2."/>
      <w:lvlJc w:val="left"/>
      <w:pPr>
        <w:ind w:left="1440" w:hanging="360"/>
      </w:pPr>
    </w:lvl>
    <w:lvl w:ilvl="2" w:tplc="A85AF9F8">
      <w:start w:val="1"/>
      <w:numFmt w:val="lowerRoman"/>
      <w:lvlText w:val="%3."/>
      <w:lvlJc w:val="right"/>
      <w:pPr>
        <w:ind w:left="2160" w:hanging="180"/>
      </w:pPr>
    </w:lvl>
    <w:lvl w:ilvl="3" w:tplc="59D47504">
      <w:start w:val="1"/>
      <w:numFmt w:val="decimal"/>
      <w:lvlText w:val="%4."/>
      <w:lvlJc w:val="left"/>
      <w:pPr>
        <w:ind w:left="2880" w:hanging="360"/>
      </w:pPr>
    </w:lvl>
    <w:lvl w:ilvl="4" w:tplc="BEA8C9CC">
      <w:start w:val="1"/>
      <w:numFmt w:val="lowerLetter"/>
      <w:lvlText w:val="%5."/>
      <w:lvlJc w:val="left"/>
      <w:pPr>
        <w:ind w:left="3600" w:hanging="360"/>
      </w:pPr>
    </w:lvl>
    <w:lvl w:ilvl="5" w:tplc="48D216FE">
      <w:start w:val="1"/>
      <w:numFmt w:val="lowerRoman"/>
      <w:lvlText w:val="%6."/>
      <w:lvlJc w:val="right"/>
      <w:pPr>
        <w:ind w:left="4320" w:hanging="180"/>
      </w:pPr>
    </w:lvl>
    <w:lvl w:ilvl="6" w:tplc="848EDE24">
      <w:start w:val="1"/>
      <w:numFmt w:val="decimal"/>
      <w:lvlText w:val="%7."/>
      <w:lvlJc w:val="left"/>
      <w:pPr>
        <w:ind w:left="5040" w:hanging="360"/>
      </w:pPr>
    </w:lvl>
    <w:lvl w:ilvl="7" w:tplc="A0CEA3C4">
      <w:start w:val="1"/>
      <w:numFmt w:val="lowerLetter"/>
      <w:lvlText w:val="%8."/>
      <w:lvlJc w:val="left"/>
      <w:pPr>
        <w:ind w:left="5760" w:hanging="360"/>
      </w:pPr>
    </w:lvl>
    <w:lvl w:ilvl="8" w:tplc="0A9AFE98">
      <w:start w:val="1"/>
      <w:numFmt w:val="lowerRoman"/>
      <w:lvlText w:val="%9."/>
      <w:lvlJc w:val="right"/>
      <w:pPr>
        <w:ind w:left="6480" w:hanging="180"/>
      </w:pPr>
    </w:lvl>
  </w:abstractNum>
  <w:abstractNum w:abstractNumId="116" w15:restartNumberingAfterBreak="0">
    <w:nsid w:val="733C23BC"/>
    <w:multiLevelType w:val="multilevel"/>
    <w:tmpl w:val="57D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3DC2732"/>
    <w:multiLevelType w:val="hybridMultilevel"/>
    <w:tmpl w:val="FFFFFFFF"/>
    <w:lvl w:ilvl="0" w:tplc="CABE51C4">
      <w:start w:val="1"/>
      <w:numFmt w:val="lowerLetter"/>
      <w:lvlText w:val="%1)"/>
      <w:lvlJc w:val="left"/>
      <w:pPr>
        <w:ind w:left="720" w:hanging="360"/>
      </w:pPr>
    </w:lvl>
    <w:lvl w:ilvl="1" w:tplc="1C4ABD7E">
      <w:start w:val="1"/>
      <w:numFmt w:val="lowerLetter"/>
      <w:lvlText w:val="%2."/>
      <w:lvlJc w:val="left"/>
      <w:pPr>
        <w:ind w:left="1440" w:hanging="360"/>
      </w:pPr>
    </w:lvl>
    <w:lvl w:ilvl="2" w:tplc="FD30C3D8">
      <w:start w:val="1"/>
      <w:numFmt w:val="lowerRoman"/>
      <w:lvlText w:val="%3."/>
      <w:lvlJc w:val="right"/>
      <w:pPr>
        <w:ind w:left="2160" w:hanging="180"/>
      </w:pPr>
    </w:lvl>
    <w:lvl w:ilvl="3" w:tplc="DB945CA0">
      <w:start w:val="1"/>
      <w:numFmt w:val="decimal"/>
      <w:lvlText w:val="%4."/>
      <w:lvlJc w:val="left"/>
      <w:pPr>
        <w:ind w:left="2880" w:hanging="360"/>
      </w:pPr>
    </w:lvl>
    <w:lvl w:ilvl="4" w:tplc="BA0E55A8">
      <w:start w:val="1"/>
      <w:numFmt w:val="lowerLetter"/>
      <w:lvlText w:val="%5."/>
      <w:lvlJc w:val="left"/>
      <w:pPr>
        <w:ind w:left="3600" w:hanging="360"/>
      </w:pPr>
    </w:lvl>
    <w:lvl w:ilvl="5" w:tplc="7570A56A">
      <w:start w:val="1"/>
      <w:numFmt w:val="lowerRoman"/>
      <w:lvlText w:val="%6."/>
      <w:lvlJc w:val="right"/>
      <w:pPr>
        <w:ind w:left="4320" w:hanging="180"/>
      </w:pPr>
    </w:lvl>
    <w:lvl w:ilvl="6" w:tplc="6A442F62">
      <w:start w:val="1"/>
      <w:numFmt w:val="decimal"/>
      <w:lvlText w:val="%7."/>
      <w:lvlJc w:val="left"/>
      <w:pPr>
        <w:ind w:left="5040" w:hanging="360"/>
      </w:pPr>
    </w:lvl>
    <w:lvl w:ilvl="7" w:tplc="4644161E">
      <w:start w:val="1"/>
      <w:numFmt w:val="lowerLetter"/>
      <w:lvlText w:val="%8."/>
      <w:lvlJc w:val="left"/>
      <w:pPr>
        <w:ind w:left="5760" w:hanging="360"/>
      </w:pPr>
    </w:lvl>
    <w:lvl w:ilvl="8" w:tplc="C344A19C">
      <w:start w:val="1"/>
      <w:numFmt w:val="lowerRoman"/>
      <w:lvlText w:val="%9."/>
      <w:lvlJc w:val="right"/>
      <w:pPr>
        <w:ind w:left="6480" w:hanging="180"/>
      </w:pPr>
    </w:lvl>
  </w:abstractNum>
  <w:abstractNum w:abstractNumId="118" w15:restartNumberingAfterBreak="0">
    <w:nsid w:val="75A259F1"/>
    <w:multiLevelType w:val="hybridMultilevel"/>
    <w:tmpl w:val="116CC542"/>
    <w:lvl w:ilvl="0" w:tplc="09A8B74E">
      <w:start w:val="1"/>
      <w:numFmt w:val="decimal"/>
      <w:lvlText w:val="%1."/>
      <w:lvlJc w:val="left"/>
      <w:pPr>
        <w:ind w:left="720" w:hanging="360"/>
      </w:pPr>
    </w:lvl>
    <w:lvl w:ilvl="1" w:tplc="9AC282B8">
      <w:start w:val="3"/>
      <w:numFmt w:val="decimal"/>
      <w:lvlText w:val="%2)"/>
      <w:lvlJc w:val="left"/>
      <w:pPr>
        <w:ind w:left="1440" w:hanging="360"/>
      </w:pPr>
    </w:lvl>
    <w:lvl w:ilvl="2" w:tplc="750AA662">
      <w:start w:val="1"/>
      <w:numFmt w:val="lowerRoman"/>
      <w:lvlText w:val="%3."/>
      <w:lvlJc w:val="right"/>
      <w:pPr>
        <w:ind w:left="2160" w:hanging="180"/>
      </w:pPr>
    </w:lvl>
    <w:lvl w:ilvl="3" w:tplc="A9E4FFDA">
      <w:start w:val="1"/>
      <w:numFmt w:val="decimal"/>
      <w:lvlText w:val="%4."/>
      <w:lvlJc w:val="left"/>
      <w:pPr>
        <w:ind w:left="2880" w:hanging="360"/>
      </w:pPr>
    </w:lvl>
    <w:lvl w:ilvl="4" w:tplc="D6F868E6">
      <w:start w:val="1"/>
      <w:numFmt w:val="lowerLetter"/>
      <w:lvlText w:val="%5."/>
      <w:lvlJc w:val="left"/>
      <w:pPr>
        <w:ind w:left="3600" w:hanging="360"/>
      </w:pPr>
    </w:lvl>
    <w:lvl w:ilvl="5" w:tplc="B4F0C8B4">
      <w:start w:val="1"/>
      <w:numFmt w:val="lowerRoman"/>
      <w:lvlText w:val="%6."/>
      <w:lvlJc w:val="right"/>
      <w:pPr>
        <w:ind w:left="4320" w:hanging="180"/>
      </w:pPr>
    </w:lvl>
    <w:lvl w:ilvl="6" w:tplc="1530248E">
      <w:start w:val="1"/>
      <w:numFmt w:val="decimal"/>
      <w:lvlText w:val="%7."/>
      <w:lvlJc w:val="left"/>
      <w:pPr>
        <w:ind w:left="5040" w:hanging="360"/>
      </w:pPr>
    </w:lvl>
    <w:lvl w:ilvl="7" w:tplc="BBB0019C">
      <w:start w:val="1"/>
      <w:numFmt w:val="lowerLetter"/>
      <w:lvlText w:val="%8."/>
      <w:lvlJc w:val="left"/>
      <w:pPr>
        <w:ind w:left="5760" w:hanging="360"/>
      </w:pPr>
    </w:lvl>
    <w:lvl w:ilvl="8" w:tplc="0F60154E">
      <w:start w:val="1"/>
      <w:numFmt w:val="lowerRoman"/>
      <w:lvlText w:val="%9."/>
      <w:lvlJc w:val="right"/>
      <w:pPr>
        <w:ind w:left="6480" w:hanging="180"/>
      </w:pPr>
    </w:lvl>
  </w:abstractNum>
  <w:abstractNum w:abstractNumId="119" w15:restartNumberingAfterBreak="0">
    <w:nsid w:val="75AC135F"/>
    <w:multiLevelType w:val="hybridMultilevel"/>
    <w:tmpl w:val="6074E19E"/>
    <w:lvl w:ilvl="0" w:tplc="22929E2C">
      <w:start w:val="1"/>
      <w:numFmt w:val="decimal"/>
      <w:lvlText w:val="%1."/>
      <w:lvlJc w:val="left"/>
      <w:pPr>
        <w:ind w:left="720" w:hanging="360"/>
      </w:pPr>
    </w:lvl>
    <w:lvl w:ilvl="1" w:tplc="6DEEE6D8">
      <w:start w:val="1"/>
      <w:numFmt w:val="decimal"/>
      <w:lvlText w:val="%2)"/>
      <w:lvlJc w:val="left"/>
      <w:pPr>
        <w:ind w:left="1440" w:hanging="360"/>
      </w:pPr>
    </w:lvl>
    <w:lvl w:ilvl="2" w:tplc="833E4E86">
      <w:start w:val="1"/>
      <w:numFmt w:val="lowerRoman"/>
      <w:lvlText w:val="%3."/>
      <w:lvlJc w:val="right"/>
      <w:pPr>
        <w:ind w:left="2160" w:hanging="180"/>
      </w:pPr>
    </w:lvl>
    <w:lvl w:ilvl="3" w:tplc="F05C8FB0">
      <w:start w:val="1"/>
      <w:numFmt w:val="decimal"/>
      <w:lvlText w:val="%4."/>
      <w:lvlJc w:val="left"/>
      <w:pPr>
        <w:ind w:left="2880" w:hanging="360"/>
      </w:pPr>
    </w:lvl>
    <w:lvl w:ilvl="4" w:tplc="DC5E953E">
      <w:start w:val="1"/>
      <w:numFmt w:val="lowerLetter"/>
      <w:lvlText w:val="%5."/>
      <w:lvlJc w:val="left"/>
      <w:pPr>
        <w:ind w:left="3600" w:hanging="360"/>
      </w:pPr>
    </w:lvl>
    <w:lvl w:ilvl="5" w:tplc="05BA1D6E">
      <w:start w:val="1"/>
      <w:numFmt w:val="lowerRoman"/>
      <w:lvlText w:val="%6."/>
      <w:lvlJc w:val="right"/>
      <w:pPr>
        <w:ind w:left="4320" w:hanging="180"/>
      </w:pPr>
    </w:lvl>
    <w:lvl w:ilvl="6" w:tplc="4AA4C94E">
      <w:start w:val="1"/>
      <w:numFmt w:val="decimal"/>
      <w:lvlText w:val="%7."/>
      <w:lvlJc w:val="left"/>
      <w:pPr>
        <w:ind w:left="5040" w:hanging="360"/>
      </w:pPr>
    </w:lvl>
    <w:lvl w:ilvl="7" w:tplc="43C8B7B6">
      <w:start w:val="1"/>
      <w:numFmt w:val="lowerLetter"/>
      <w:lvlText w:val="%8."/>
      <w:lvlJc w:val="left"/>
      <w:pPr>
        <w:ind w:left="5760" w:hanging="360"/>
      </w:pPr>
    </w:lvl>
    <w:lvl w:ilvl="8" w:tplc="6ED2D6E2">
      <w:start w:val="1"/>
      <w:numFmt w:val="lowerRoman"/>
      <w:lvlText w:val="%9."/>
      <w:lvlJc w:val="right"/>
      <w:pPr>
        <w:ind w:left="6480" w:hanging="180"/>
      </w:pPr>
    </w:lvl>
  </w:abstractNum>
  <w:abstractNum w:abstractNumId="120"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21" w15:restartNumberingAfterBreak="0">
    <w:nsid w:val="7891806A"/>
    <w:multiLevelType w:val="hybridMultilevel"/>
    <w:tmpl w:val="3524FEF6"/>
    <w:lvl w:ilvl="0" w:tplc="C1EE4134">
      <w:start w:val="2"/>
      <w:numFmt w:val="decimal"/>
      <w:lvlText w:val="%1)"/>
      <w:lvlJc w:val="left"/>
      <w:pPr>
        <w:ind w:left="720" w:hanging="360"/>
      </w:pPr>
    </w:lvl>
    <w:lvl w:ilvl="1" w:tplc="F8BA9966">
      <w:start w:val="1"/>
      <w:numFmt w:val="lowerLetter"/>
      <w:lvlText w:val="%2."/>
      <w:lvlJc w:val="left"/>
      <w:pPr>
        <w:ind w:left="1440" w:hanging="360"/>
      </w:pPr>
    </w:lvl>
    <w:lvl w:ilvl="2" w:tplc="428EC9C4">
      <w:start w:val="1"/>
      <w:numFmt w:val="lowerRoman"/>
      <w:lvlText w:val="%3."/>
      <w:lvlJc w:val="right"/>
      <w:pPr>
        <w:ind w:left="2160" w:hanging="180"/>
      </w:pPr>
    </w:lvl>
    <w:lvl w:ilvl="3" w:tplc="D9FE7B24">
      <w:start w:val="1"/>
      <w:numFmt w:val="decimal"/>
      <w:lvlText w:val="%4."/>
      <w:lvlJc w:val="left"/>
      <w:pPr>
        <w:ind w:left="2880" w:hanging="360"/>
      </w:pPr>
    </w:lvl>
    <w:lvl w:ilvl="4" w:tplc="7BA29576">
      <w:start w:val="1"/>
      <w:numFmt w:val="lowerLetter"/>
      <w:lvlText w:val="%5."/>
      <w:lvlJc w:val="left"/>
      <w:pPr>
        <w:ind w:left="3600" w:hanging="360"/>
      </w:pPr>
    </w:lvl>
    <w:lvl w:ilvl="5" w:tplc="3AD43218">
      <w:start w:val="1"/>
      <w:numFmt w:val="lowerRoman"/>
      <w:lvlText w:val="%6."/>
      <w:lvlJc w:val="right"/>
      <w:pPr>
        <w:ind w:left="4320" w:hanging="180"/>
      </w:pPr>
    </w:lvl>
    <w:lvl w:ilvl="6" w:tplc="1B16A408">
      <w:start w:val="1"/>
      <w:numFmt w:val="decimal"/>
      <w:lvlText w:val="%7."/>
      <w:lvlJc w:val="left"/>
      <w:pPr>
        <w:ind w:left="5040" w:hanging="360"/>
      </w:pPr>
    </w:lvl>
    <w:lvl w:ilvl="7" w:tplc="4C26C09A">
      <w:start w:val="1"/>
      <w:numFmt w:val="lowerLetter"/>
      <w:lvlText w:val="%8."/>
      <w:lvlJc w:val="left"/>
      <w:pPr>
        <w:ind w:left="5760" w:hanging="360"/>
      </w:pPr>
    </w:lvl>
    <w:lvl w:ilvl="8" w:tplc="6368207A">
      <w:start w:val="1"/>
      <w:numFmt w:val="lowerRoman"/>
      <w:lvlText w:val="%9."/>
      <w:lvlJc w:val="right"/>
      <w:pPr>
        <w:ind w:left="6480" w:hanging="180"/>
      </w:pPr>
    </w:lvl>
  </w:abstractNum>
  <w:abstractNum w:abstractNumId="122" w15:restartNumberingAfterBreak="0">
    <w:nsid w:val="79268ABE"/>
    <w:multiLevelType w:val="hybridMultilevel"/>
    <w:tmpl w:val="059232A8"/>
    <w:lvl w:ilvl="0" w:tplc="A4501790">
      <w:start w:val="3"/>
      <w:numFmt w:val="decimal"/>
      <w:lvlText w:val="%1)"/>
      <w:lvlJc w:val="left"/>
      <w:pPr>
        <w:ind w:left="720" w:hanging="360"/>
      </w:pPr>
    </w:lvl>
    <w:lvl w:ilvl="1" w:tplc="717036BC">
      <w:start w:val="1"/>
      <w:numFmt w:val="lowerLetter"/>
      <w:lvlText w:val="%2."/>
      <w:lvlJc w:val="left"/>
      <w:pPr>
        <w:ind w:left="1440" w:hanging="360"/>
      </w:pPr>
    </w:lvl>
    <w:lvl w:ilvl="2" w:tplc="4C1070A4">
      <w:start w:val="1"/>
      <w:numFmt w:val="lowerRoman"/>
      <w:lvlText w:val="%3."/>
      <w:lvlJc w:val="right"/>
      <w:pPr>
        <w:ind w:left="2160" w:hanging="180"/>
      </w:pPr>
    </w:lvl>
    <w:lvl w:ilvl="3" w:tplc="B8BEDCD4">
      <w:start w:val="1"/>
      <w:numFmt w:val="decimal"/>
      <w:lvlText w:val="%4."/>
      <w:lvlJc w:val="left"/>
      <w:pPr>
        <w:ind w:left="2880" w:hanging="360"/>
      </w:pPr>
    </w:lvl>
    <w:lvl w:ilvl="4" w:tplc="300CB9B2">
      <w:start w:val="1"/>
      <w:numFmt w:val="lowerLetter"/>
      <w:lvlText w:val="%5."/>
      <w:lvlJc w:val="left"/>
      <w:pPr>
        <w:ind w:left="3600" w:hanging="360"/>
      </w:pPr>
    </w:lvl>
    <w:lvl w:ilvl="5" w:tplc="6BB8E912">
      <w:start w:val="1"/>
      <w:numFmt w:val="lowerRoman"/>
      <w:lvlText w:val="%6."/>
      <w:lvlJc w:val="right"/>
      <w:pPr>
        <w:ind w:left="4320" w:hanging="180"/>
      </w:pPr>
    </w:lvl>
    <w:lvl w:ilvl="6" w:tplc="D898EAAA">
      <w:start w:val="1"/>
      <w:numFmt w:val="decimal"/>
      <w:lvlText w:val="%7."/>
      <w:lvlJc w:val="left"/>
      <w:pPr>
        <w:ind w:left="5040" w:hanging="360"/>
      </w:pPr>
    </w:lvl>
    <w:lvl w:ilvl="7" w:tplc="43964B82">
      <w:start w:val="1"/>
      <w:numFmt w:val="lowerLetter"/>
      <w:lvlText w:val="%8."/>
      <w:lvlJc w:val="left"/>
      <w:pPr>
        <w:ind w:left="5760" w:hanging="360"/>
      </w:pPr>
    </w:lvl>
    <w:lvl w:ilvl="8" w:tplc="1DF476CE">
      <w:start w:val="1"/>
      <w:numFmt w:val="lowerRoman"/>
      <w:lvlText w:val="%9."/>
      <w:lvlJc w:val="right"/>
      <w:pPr>
        <w:ind w:left="6480" w:hanging="180"/>
      </w:pPr>
    </w:lvl>
  </w:abstractNum>
  <w:abstractNum w:abstractNumId="123" w15:restartNumberingAfterBreak="0">
    <w:nsid w:val="793A42A2"/>
    <w:multiLevelType w:val="hybridMultilevel"/>
    <w:tmpl w:val="FFFFFFFF"/>
    <w:lvl w:ilvl="0" w:tplc="440CF800">
      <w:start w:val="1"/>
      <w:numFmt w:val="decimal"/>
      <w:lvlText w:val="%1."/>
      <w:lvlJc w:val="left"/>
      <w:pPr>
        <w:ind w:left="720" w:hanging="360"/>
      </w:pPr>
    </w:lvl>
    <w:lvl w:ilvl="1" w:tplc="E2B84DF4">
      <w:start w:val="1"/>
      <w:numFmt w:val="lowerLetter"/>
      <w:lvlText w:val="%2."/>
      <w:lvlJc w:val="left"/>
      <w:pPr>
        <w:ind w:left="1440" w:hanging="360"/>
      </w:pPr>
    </w:lvl>
    <w:lvl w:ilvl="2" w:tplc="F7260EFC">
      <w:start w:val="1"/>
      <w:numFmt w:val="lowerRoman"/>
      <w:lvlText w:val="%3."/>
      <w:lvlJc w:val="right"/>
      <w:pPr>
        <w:ind w:left="2160" w:hanging="180"/>
      </w:pPr>
    </w:lvl>
    <w:lvl w:ilvl="3" w:tplc="5670748A">
      <w:start w:val="1"/>
      <w:numFmt w:val="decimal"/>
      <w:lvlText w:val="%4."/>
      <w:lvlJc w:val="left"/>
      <w:pPr>
        <w:ind w:left="2880" w:hanging="360"/>
      </w:pPr>
    </w:lvl>
    <w:lvl w:ilvl="4" w:tplc="5DC8269E">
      <w:start w:val="1"/>
      <w:numFmt w:val="lowerLetter"/>
      <w:lvlText w:val="%5."/>
      <w:lvlJc w:val="left"/>
      <w:pPr>
        <w:ind w:left="3600" w:hanging="360"/>
      </w:pPr>
    </w:lvl>
    <w:lvl w:ilvl="5" w:tplc="E4203BB0">
      <w:start w:val="1"/>
      <w:numFmt w:val="lowerRoman"/>
      <w:lvlText w:val="%6."/>
      <w:lvlJc w:val="right"/>
      <w:pPr>
        <w:ind w:left="4320" w:hanging="180"/>
      </w:pPr>
    </w:lvl>
    <w:lvl w:ilvl="6" w:tplc="216439D8">
      <w:start w:val="1"/>
      <w:numFmt w:val="decimal"/>
      <w:lvlText w:val="%7."/>
      <w:lvlJc w:val="left"/>
      <w:pPr>
        <w:ind w:left="5040" w:hanging="360"/>
      </w:pPr>
    </w:lvl>
    <w:lvl w:ilvl="7" w:tplc="82742ECC">
      <w:start w:val="1"/>
      <w:numFmt w:val="lowerLetter"/>
      <w:lvlText w:val="%8."/>
      <w:lvlJc w:val="left"/>
      <w:pPr>
        <w:ind w:left="5760" w:hanging="360"/>
      </w:pPr>
    </w:lvl>
    <w:lvl w:ilvl="8" w:tplc="95E84882">
      <w:start w:val="1"/>
      <w:numFmt w:val="lowerRoman"/>
      <w:lvlText w:val="%9."/>
      <w:lvlJc w:val="right"/>
      <w:pPr>
        <w:ind w:left="6480" w:hanging="180"/>
      </w:pPr>
    </w:lvl>
  </w:abstractNum>
  <w:abstractNum w:abstractNumId="124"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25" w15:restartNumberingAfterBreak="0">
    <w:nsid w:val="7963408D"/>
    <w:multiLevelType w:val="hybridMultilevel"/>
    <w:tmpl w:val="FFFFFFFF"/>
    <w:lvl w:ilvl="0" w:tplc="624437EE">
      <w:start w:val="3"/>
      <w:numFmt w:val="lowerLetter"/>
      <w:lvlText w:val="%1."/>
      <w:lvlJc w:val="left"/>
      <w:pPr>
        <w:ind w:left="720" w:hanging="360"/>
      </w:pPr>
    </w:lvl>
    <w:lvl w:ilvl="1" w:tplc="152CADE8">
      <w:start w:val="1"/>
      <w:numFmt w:val="lowerLetter"/>
      <w:lvlText w:val="%2."/>
      <w:lvlJc w:val="left"/>
      <w:pPr>
        <w:ind w:left="1440" w:hanging="360"/>
      </w:pPr>
    </w:lvl>
    <w:lvl w:ilvl="2" w:tplc="1D0A9350">
      <w:start w:val="1"/>
      <w:numFmt w:val="lowerRoman"/>
      <w:lvlText w:val="%3."/>
      <w:lvlJc w:val="right"/>
      <w:pPr>
        <w:ind w:left="2160" w:hanging="180"/>
      </w:pPr>
    </w:lvl>
    <w:lvl w:ilvl="3" w:tplc="E8E43634">
      <w:start w:val="1"/>
      <w:numFmt w:val="decimal"/>
      <w:lvlText w:val="%4."/>
      <w:lvlJc w:val="left"/>
      <w:pPr>
        <w:ind w:left="2880" w:hanging="360"/>
      </w:pPr>
    </w:lvl>
    <w:lvl w:ilvl="4" w:tplc="B84E1DF4">
      <w:start w:val="1"/>
      <w:numFmt w:val="lowerLetter"/>
      <w:lvlText w:val="%5."/>
      <w:lvlJc w:val="left"/>
      <w:pPr>
        <w:ind w:left="3600" w:hanging="360"/>
      </w:pPr>
    </w:lvl>
    <w:lvl w:ilvl="5" w:tplc="88746EF6">
      <w:start w:val="1"/>
      <w:numFmt w:val="lowerRoman"/>
      <w:lvlText w:val="%6."/>
      <w:lvlJc w:val="right"/>
      <w:pPr>
        <w:ind w:left="4320" w:hanging="180"/>
      </w:pPr>
    </w:lvl>
    <w:lvl w:ilvl="6" w:tplc="72BAE480">
      <w:start w:val="1"/>
      <w:numFmt w:val="decimal"/>
      <w:lvlText w:val="%7."/>
      <w:lvlJc w:val="left"/>
      <w:pPr>
        <w:ind w:left="5040" w:hanging="360"/>
      </w:pPr>
    </w:lvl>
    <w:lvl w:ilvl="7" w:tplc="86108744">
      <w:start w:val="1"/>
      <w:numFmt w:val="lowerLetter"/>
      <w:lvlText w:val="%8."/>
      <w:lvlJc w:val="left"/>
      <w:pPr>
        <w:ind w:left="5760" w:hanging="360"/>
      </w:pPr>
    </w:lvl>
    <w:lvl w:ilvl="8" w:tplc="AA867402">
      <w:start w:val="1"/>
      <w:numFmt w:val="lowerRoman"/>
      <w:lvlText w:val="%9."/>
      <w:lvlJc w:val="right"/>
      <w:pPr>
        <w:ind w:left="6480" w:hanging="180"/>
      </w:pPr>
    </w:lvl>
  </w:abstractNum>
  <w:abstractNum w:abstractNumId="126" w15:restartNumberingAfterBreak="0">
    <w:nsid w:val="79CB665E"/>
    <w:multiLevelType w:val="hybridMultilevel"/>
    <w:tmpl w:val="A32AFA2A"/>
    <w:lvl w:ilvl="0" w:tplc="A04AAC2C">
      <w:start w:val="2"/>
      <w:numFmt w:val="lowerLetter"/>
      <w:lvlText w:val="%1)"/>
      <w:lvlJc w:val="left"/>
      <w:pPr>
        <w:ind w:left="720" w:hanging="360"/>
      </w:pPr>
    </w:lvl>
    <w:lvl w:ilvl="1" w:tplc="92483B40">
      <w:start w:val="1"/>
      <w:numFmt w:val="lowerLetter"/>
      <w:lvlText w:val="%2."/>
      <w:lvlJc w:val="left"/>
      <w:pPr>
        <w:ind w:left="1440" w:hanging="360"/>
      </w:pPr>
    </w:lvl>
    <w:lvl w:ilvl="2" w:tplc="730C0FB8">
      <w:start w:val="1"/>
      <w:numFmt w:val="lowerRoman"/>
      <w:lvlText w:val="%3."/>
      <w:lvlJc w:val="right"/>
      <w:pPr>
        <w:ind w:left="2160" w:hanging="180"/>
      </w:pPr>
    </w:lvl>
    <w:lvl w:ilvl="3" w:tplc="4C605128">
      <w:start w:val="1"/>
      <w:numFmt w:val="decimal"/>
      <w:lvlText w:val="%4."/>
      <w:lvlJc w:val="left"/>
      <w:pPr>
        <w:ind w:left="2880" w:hanging="360"/>
      </w:pPr>
    </w:lvl>
    <w:lvl w:ilvl="4" w:tplc="E1BECC70">
      <w:start w:val="1"/>
      <w:numFmt w:val="lowerLetter"/>
      <w:lvlText w:val="%5."/>
      <w:lvlJc w:val="left"/>
      <w:pPr>
        <w:ind w:left="3600" w:hanging="360"/>
      </w:pPr>
    </w:lvl>
    <w:lvl w:ilvl="5" w:tplc="7ECCCB0C">
      <w:start w:val="1"/>
      <w:numFmt w:val="lowerRoman"/>
      <w:lvlText w:val="%6."/>
      <w:lvlJc w:val="right"/>
      <w:pPr>
        <w:ind w:left="4320" w:hanging="180"/>
      </w:pPr>
    </w:lvl>
    <w:lvl w:ilvl="6" w:tplc="49E08D30">
      <w:start w:val="1"/>
      <w:numFmt w:val="decimal"/>
      <w:lvlText w:val="%7."/>
      <w:lvlJc w:val="left"/>
      <w:pPr>
        <w:ind w:left="5040" w:hanging="360"/>
      </w:pPr>
    </w:lvl>
    <w:lvl w:ilvl="7" w:tplc="047EA46E">
      <w:start w:val="1"/>
      <w:numFmt w:val="lowerLetter"/>
      <w:lvlText w:val="%8."/>
      <w:lvlJc w:val="left"/>
      <w:pPr>
        <w:ind w:left="5760" w:hanging="360"/>
      </w:pPr>
    </w:lvl>
    <w:lvl w:ilvl="8" w:tplc="A04E4BD4">
      <w:start w:val="1"/>
      <w:numFmt w:val="lowerRoman"/>
      <w:lvlText w:val="%9."/>
      <w:lvlJc w:val="right"/>
      <w:pPr>
        <w:ind w:left="6480" w:hanging="180"/>
      </w:pPr>
    </w:lvl>
  </w:abstractNum>
  <w:abstractNum w:abstractNumId="127" w15:restartNumberingAfterBreak="0">
    <w:nsid w:val="79F6B828"/>
    <w:multiLevelType w:val="hybridMultilevel"/>
    <w:tmpl w:val="BFA221EA"/>
    <w:lvl w:ilvl="0" w:tplc="84704FCA">
      <w:start w:val="1"/>
      <w:numFmt w:val="decimal"/>
      <w:lvlText w:val="%1)"/>
      <w:lvlJc w:val="left"/>
      <w:pPr>
        <w:ind w:left="720" w:hanging="360"/>
      </w:pPr>
    </w:lvl>
    <w:lvl w:ilvl="1" w:tplc="4F1C686C">
      <w:start w:val="1"/>
      <w:numFmt w:val="lowerLetter"/>
      <w:lvlText w:val="%2."/>
      <w:lvlJc w:val="left"/>
      <w:pPr>
        <w:ind w:left="1440" w:hanging="360"/>
      </w:pPr>
    </w:lvl>
    <w:lvl w:ilvl="2" w:tplc="5CF8EFAC">
      <w:start w:val="1"/>
      <w:numFmt w:val="lowerRoman"/>
      <w:lvlText w:val="%3."/>
      <w:lvlJc w:val="right"/>
      <w:pPr>
        <w:ind w:left="2160" w:hanging="180"/>
      </w:pPr>
    </w:lvl>
    <w:lvl w:ilvl="3" w:tplc="4FCCBD1A">
      <w:start w:val="1"/>
      <w:numFmt w:val="decimal"/>
      <w:lvlText w:val="%4."/>
      <w:lvlJc w:val="left"/>
      <w:pPr>
        <w:ind w:left="2880" w:hanging="360"/>
      </w:pPr>
    </w:lvl>
    <w:lvl w:ilvl="4" w:tplc="0396F978">
      <w:start w:val="1"/>
      <w:numFmt w:val="lowerLetter"/>
      <w:lvlText w:val="%5."/>
      <w:lvlJc w:val="left"/>
      <w:pPr>
        <w:ind w:left="3600" w:hanging="360"/>
      </w:pPr>
    </w:lvl>
    <w:lvl w:ilvl="5" w:tplc="1E586C12">
      <w:start w:val="1"/>
      <w:numFmt w:val="lowerRoman"/>
      <w:lvlText w:val="%6."/>
      <w:lvlJc w:val="right"/>
      <w:pPr>
        <w:ind w:left="4320" w:hanging="180"/>
      </w:pPr>
    </w:lvl>
    <w:lvl w:ilvl="6" w:tplc="83C0F64E">
      <w:start w:val="1"/>
      <w:numFmt w:val="decimal"/>
      <w:lvlText w:val="%7."/>
      <w:lvlJc w:val="left"/>
      <w:pPr>
        <w:ind w:left="5040" w:hanging="360"/>
      </w:pPr>
    </w:lvl>
    <w:lvl w:ilvl="7" w:tplc="A3125E0E">
      <w:start w:val="1"/>
      <w:numFmt w:val="lowerLetter"/>
      <w:lvlText w:val="%8."/>
      <w:lvlJc w:val="left"/>
      <w:pPr>
        <w:ind w:left="5760" w:hanging="360"/>
      </w:pPr>
    </w:lvl>
    <w:lvl w:ilvl="8" w:tplc="C9C2D294">
      <w:start w:val="1"/>
      <w:numFmt w:val="lowerRoman"/>
      <w:lvlText w:val="%9."/>
      <w:lvlJc w:val="right"/>
      <w:pPr>
        <w:ind w:left="6480" w:hanging="180"/>
      </w:pPr>
    </w:lvl>
  </w:abstractNum>
  <w:abstractNum w:abstractNumId="128" w15:restartNumberingAfterBreak="0">
    <w:nsid w:val="7D55705D"/>
    <w:multiLevelType w:val="hybridMultilevel"/>
    <w:tmpl w:val="FFFFFFFF"/>
    <w:lvl w:ilvl="0" w:tplc="C26ADDF8">
      <w:start w:val="1"/>
      <w:numFmt w:val="lowerLetter"/>
      <w:lvlText w:val="%1."/>
      <w:lvlJc w:val="left"/>
      <w:pPr>
        <w:ind w:left="720" w:hanging="360"/>
      </w:pPr>
    </w:lvl>
    <w:lvl w:ilvl="1" w:tplc="0024AAFE">
      <w:start w:val="1"/>
      <w:numFmt w:val="lowerLetter"/>
      <w:lvlText w:val="%2."/>
      <w:lvlJc w:val="left"/>
      <w:pPr>
        <w:ind w:left="1440" w:hanging="360"/>
      </w:pPr>
    </w:lvl>
    <w:lvl w:ilvl="2" w:tplc="4446A8CC">
      <w:start w:val="1"/>
      <w:numFmt w:val="lowerRoman"/>
      <w:lvlText w:val="%3."/>
      <w:lvlJc w:val="right"/>
      <w:pPr>
        <w:ind w:left="2160" w:hanging="180"/>
      </w:pPr>
    </w:lvl>
    <w:lvl w:ilvl="3" w:tplc="4C3E5E6E">
      <w:start w:val="1"/>
      <w:numFmt w:val="decimal"/>
      <w:lvlText w:val="%4."/>
      <w:lvlJc w:val="left"/>
      <w:pPr>
        <w:ind w:left="2880" w:hanging="360"/>
      </w:pPr>
    </w:lvl>
    <w:lvl w:ilvl="4" w:tplc="19B81D6A">
      <w:start w:val="1"/>
      <w:numFmt w:val="lowerLetter"/>
      <w:lvlText w:val="%5."/>
      <w:lvlJc w:val="left"/>
      <w:pPr>
        <w:ind w:left="3600" w:hanging="360"/>
      </w:pPr>
    </w:lvl>
    <w:lvl w:ilvl="5" w:tplc="B844BADC">
      <w:start w:val="1"/>
      <w:numFmt w:val="lowerRoman"/>
      <w:lvlText w:val="%6."/>
      <w:lvlJc w:val="right"/>
      <w:pPr>
        <w:ind w:left="4320" w:hanging="180"/>
      </w:pPr>
    </w:lvl>
    <w:lvl w:ilvl="6" w:tplc="37C04A76">
      <w:start w:val="1"/>
      <w:numFmt w:val="decimal"/>
      <w:lvlText w:val="%7."/>
      <w:lvlJc w:val="left"/>
      <w:pPr>
        <w:ind w:left="5040" w:hanging="360"/>
      </w:pPr>
    </w:lvl>
    <w:lvl w:ilvl="7" w:tplc="FEDE4744">
      <w:start w:val="1"/>
      <w:numFmt w:val="lowerLetter"/>
      <w:lvlText w:val="%8."/>
      <w:lvlJc w:val="left"/>
      <w:pPr>
        <w:ind w:left="5760" w:hanging="360"/>
      </w:pPr>
    </w:lvl>
    <w:lvl w:ilvl="8" w:tplc="68AE5986">
      <w:start w:val="1"/>
      <w:numFmt w:val="lowerRoman"/>
      <w:lvlText w:val="%9."/>
      <w:lvlJc w:val="right"/>
      <w:pPr>
        <w:ind w:left="6480" w:hanging="180"/>
      </w:pPr>
    </w:lvl>
  </w:abstractNum>
  <w:abstractNum w:abstractNumId="129" w15:restartNumberingAfterBreak="0">
    <w:nsid w:val="7DF9A367"/>
    <w:multiLevelType w:val="hybridMultilevel"/>
    <w:tmpl w:val="FFFFFFFF"/>
    <w:lvl w:ilvl="0" w:tplc="19E0E60C">
      <w:start w:val="5"/>
      <w:numFmt w:val="lowerLetter"/>
      <w:lvlText w:val="%1)"/>
      <w:lvlJc w:val="left"/>
      <w:pPr>
        <w:ind w:left="720" w:hanging="360"/>
      </w:pPr>
    </w:lvl>
    <w:lvl w:ilvl="1" w:tplc="195086B0">
      <w:start w:val="1"/>
      <w:numFmt w:val="lowerLetter"/>
      <w:lvlText w:val="%2."/>
      <w:lvlJc w:val="left"/>
      <w:pPr>
        <w:ind w:left="1440" w:hanging="360"/>
      </w:pPr>
    </w:lvl>
    <w:lvl w:ilvl="2" w:tplc="797CE80A">
      <w:start w:val="1"/>
      <w:numFmt w:val="lowerRoman"/>
      <w:lvlText w:val="%3."/>
      <w:lvlJc w:val="right"/>
      <w:pPr>
        <w:ind w:left="2160" w:hanging="180"/>
      </w:pPr>
    </w:lvl>
    <w:lvl w:ilvl="3" w:tplc="4EC8C68A">
      <w:start w:val="1"/>
      <w:numFmt w:val="decimal"/>
      <w:lvlText w:val="%4."/>
      <w:lvlJc w:val="left"/>
      <w:pPr>
        <w:ind w:left="2880" w:hanging="360"/>
      </w:pPr>
    </w:lvl>
    <w:lvl w:ilvl="4" w:tplc="34AC2EAC">
      <w:start w:val="1"/>
      <w:numFmt w:val="lowerLetter"/>
      <w:lvlText w:val="%5."/>
      <w:lvlJc w:val="left"/>
      <w:pPr>
        <w:ind w:left="3600" w:hanging="360"/>
      </w:pPr>
    </w:lvl>
    <w:lvl w:ilvl="5" w:tplc="D45A3F5A">
      <w:start w:val="1"/>
      <w:numFmt w:val="lowerRoman"/>
      <w:lvlText w:val="%6."/>
      <w:lvlJc w:val="right"/>
      <w:pPr>
        <w:ind w:left="4320" w:hanging="180"/>
      </w:pPr>
    </w:lvl>
    <w:lvl w:ilvl="6" w:tplc="C8C0E0CC">
      <w:start w:val="1"/>
      <w:numFmt w:val="decimal"/>
      <w:lvlText w:val="%7."/>
      <w:lvlJc w:val="left"/>
      <w:pPr>
        <w:ind w:left="5040" w:hanging="360"/>
      </w:pPr>
    </w:lvl>
    <w:lvl w:ilvl="7" w:tplc="6F326930">
      <w:start w:val="1"/>
      <w:numFmt w:val="lowerLetter"/>
      <w:lvlText w:val="%8."/>
      <w:lvlJc w:val="left"/>
      <w:pPr>
        <w:ind w:left="5760" w:hanging="360"/>
      </w:pPr>
    </w:lvl>
    <w:lvl w:ilvl="8" w:tplc="F74A5B4E">
      <w:start w:val="1"/>
      <w:numFmt w:val="lowerRoman"/>
      <w:lvlText w:val="%9."/>
      <w:lvlJc w:val="right"/>
      <w:pPr>
        <w:ind w:left="6480" w:hanging="180"/>
      </w:pPr>
    </w:lvl>
  </w:abstractNum>
  <w:abstractNum w:abstractNumId="130" w15:restartNumberingAfterBreak="0">
    <w:nsid w:val="7E6A0C37"/>
    <w:multiLevelType w:val="multilevel"/>
    <w:tmpl w:val="9544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3131220">
    <w:abstractNumId w:val="79"/>
  </w:num>
  <w:num w:numId="2" w16cid:durableId="1442602545">
    <w:abstractNumId w:val="123"/>
  </w:num>
  <w:num w:numId="3" w16cid:durableId="322323548">
    <w:abstractNumId w:val="21"/>
  </w:num>
  <w:num w:numId="4" w16cid:durableId="1060135634">
    <w:abstractNumId w:val="72"/>
  </w:num>
  <w:num w:numId="5" w16cid:durableId="1683043596">
    <w:abstractNumId w:val="115"/>
  </w:num>
  <w:num w:numId="6" w16cid:durableId="1636638607">
    <w:abstractNumId w:val="62"/>
  </w:num>
  <w:num w:numId="7" w16cid:durableId="1536845014">
    <w:abstractNumId w:val="73"/>
  </w:num>
  <w:num w:numId="8" w16cid:durableId="1650330230">
    <w:abstractNumId w:val="29"/>
  </w:num>
  <w:num w:numId="9" w16cid:durableId="95250319">
    <w:abstractNumId w:val="106"/>
  </w:num>
  <w:num w:numId="10" w16cid:durableId="1685546878">
    <w:abstractNumId w:val="35"/>
  </w:num>
  <w:num w:numId="11" w16cid:durableId="230891576">
    <w:abstractNumId w:val="75"/>
  </w:num>
  <w:num w:numId="12" w16cid:durableId="197860169">
    <w:abstractNumId w:val="4"/>
  </w:num>
  <w:num w:numId="13" w16cid:durableId="1201018488">
    <w:abstractNumId w:val="42"/>
  </w:num>
  <w:num w:numId="14" w16cid:durableId="1871142834">
    <w:abstractNumId w:val="86"/>
  </w:num>
  <w:num w:numId="15" w16cid:durableId="1739209629">
    <w:abstractNumId w:val="2"/>
  </w:num>
  <w:num w:numId="16" w16cid:durableId="1783723845">
    <w:abstractNumId w:val="24"/>
  </w:num>
  <w:num w:numId="17" w16cid:durableId="1558737345">
    <w:abstractNumId w:val="83"/>
  </w:num>
  <w:num w:numId="18" w16cid:durableId="717434827">
    <w:abstractNumId w:val="33"/>
  </w:num>
  <w:num w:numId="19" w16cid:durableId="1599944067">
    <w:abstractNumId w:val="13"/>
  </w:num>
  <w:num w:numId="20" w16cid:durableId="1694573731">
    <w:abstractNumId w:val="70"/>
  </w:num>
  <w:num w:numId="21" w16cid:durableId="337199725">
    <w:abstractNumId w:val="69"/>
  </w:num>
  <w:num w:numId="22" w16cid:durableId="384641113">
    <w:abstractNumId w:val="9"/>
  </w:num>
  <w:num w:numId="23" w16cid:durableId="1099451734">
    <w:abstractNumId w:val="57"/>
  </w:num>
  <w:num w:numId="24" w16cid:durableId="90274811">
    <w:abstractNumId w:val="118"/>
  </w:num>
  <w:num w:numId="25" w16cid:durableId="109206386">
    <w:abstractNumId w:val="67"/>
  </w:num>
  <w:num w:numId="26" w16cid:durableId="561255641">
    <w:abstractNumId w:val="94"/>
  </w:num>
  <w:num w:numId="27" w16cid:durableId="225068933">
    <w:abstractNumId w:val="10"/>
  </w:num>
  <w:num w:numId="28" w16cid:durableId="16006588">
    <w:abstractNumId w:val="8"/>
  </w:num>
  <w:num w:numId="29" w16cid:durableId="1216624196">
    <w:abstractNumId w:val="105"/>
  </w:num>
  <w:num w:numId="30" w16cid:durableId="107163033">
    <w:abstractNumId w:val="98"/>
  </w:num>
  <w:num w:numId="31" w16cid:durableId="640235029">
    <w:abstractNumId w:val="78"/>
  </w:num>
  <w:num w:numId="32" w16cid:durableId="830297946">
    <w:abstractNumId w:val="55"/>
  </w:num>
  <w:num w:numId="33" w16cid:durableId="954094284">
    <w:abstractNumId w:val="102"/>
  </w:num>
  <w:num w:numId="34" w16cid:durableId="430323835">
    <w:abstractNumId w:val="49"/>
  </w:num>
  <w:num w:numId="35" w16cid:durableId="668211015">
    <w:abstractNumId w:val="92"/>
  </w:num>
  <w:num w:numId="36" w16cid:durableId="749740143">
    <w:abstractNumId w:val="82"/>
  </w:num>
  <w:num w:numId="37" w16cid:durableId="62216817">
    <w:abstractNumId w:val="61"/>
  </w:num>
  <w:num w:numId="38" w16cid:durableId="1895896262">
    <w:abstractNumId w:val="122"/>
  </w:num>
  <w:num w:numId="39" w16cid:durableId="362175523">
    <w:abstractNumId w:val="26"/>
  </w:num>
  <w:num w:numId="40" w16cid:durableId="489105934">
    <w:abstractNumId w:val="127"/>
  </w:num>
  <w:num w:numId="41" w16cid:durableId="193931297">
    <w:abstractNumId w:val="84"/>
  </w:num>
  <w:num w:numId="42" w16cid:durableId="1548949131">
    <w:abstractNumId w:val="96"/>
  </w:num>
  <w:num w:numId="43" w16cid:durableId="1297881340">
    <w:abstractNumId w:val="65"/>
  </w:num>
  <w:num w:numId="44" w16cid:durableId="713962994">
    <w:abstractNumId w:val="30"/>
  </w:num>
  <w:num w:numId="45" w16cid:durableId="1115445988">
    <w:abstractNumId w:val="31"/>
  </w:num>
  <w:num w:numId="46" w16cid:durableId="608315809">
    <w:abstractNumId w:val="47"/>
  </w:num>
  <w:num w:numId="47" w16cid:durableId="410928182">
    <w:abstractNumId w:val="119"/>
  </w:num>
  <w:num w:numId="48" w16cid:durableId="2011594137">
    <w:abstractNumId w:val="37"/>
  </w:num>
  <w:num w:numId="49" w16cid:durableId="1318146748">
    <w:abstractNumId w:val="53"/>
  </w:num>
  <w:num w:numId="50" w16cid:durableId="1045105677">
    <w:abstractNumId w:val="66"/>
  </w:num>
  <w:num w:numId="51" w16cid:durableId="501898917">
    <w:abstractNumId w:val="34"/>
  </w:num>
  <w:num w:numId="52" w16cid:durableId="675617890">
    <w:abstractNumId w:val="6"/>
  </w:num>
  <w:num w:numId="53" w16cid:durableId="1820032589">
    <w:abstractNumId w:val="71"/>
  </w:num>
  <w:num w:numId="54" w16cid:durableId="2127237296">
    <w:abstractNumId w:val="11"/>
  </w:num>
  <w:num w:numId="55" w16cid:durableId="701366424">
    <w:abstractNumId w:val="3"/>
  </w:num>
  <w:num w:numId="56" w16cid:durableId="1968507612">
    <w:abstractNumId w:val="52"/>
  </w:num>
  <w:num w:numId="57" w16cid:durableId="456069195">
    <w:abstractNumId w:val="20"/>
  </w:num>
  <w:num w:numId="58" w16cid:durableId="708335370">
    <w:abstractNumId w:val="12"/>
  </w:num>
  <w:num w:numId="59" w16cid:durableId="1732923098">
    <w:abstractNumId w:val="32"/>
  </w:num>
  <w:num w:numId="60" w16cid:durableId="728654354">
    <w:abstractNumId w:val="117"/>
  </w:num>
  <w:num w:numId="61" w16cid:durableId="329602064">
    <w:abstractNumId w:val="129"/>
  </w:num>
  <w:num w:numId="62" w16cid:durableId="1741904271">
    <w:abstractNumId w:val="104"/>
  </w:num>
  <w:num w:numId="63" w16cid:durableId="228344765">
    <w:abstractNumId w:val="36"/>
  </w:num>
  <w:num w:numId="64" w16cid:durableId="1708483111">
    <w:abstractNumId w:val="60"/>
  </w:num>
  <w:num w:numId="65" w16cid:durableId="197743169">
    <w:abstractNumId w:val="59"/>
  </w:num>
  <w:num w:numId="66" w16cid:durableId="1104687005">
    <w:abstractNumId w:val="108"/>
  </w:num>
  <w:num w:numId="67" w16cid:durableId="702751434">
    <w:abstractNumId w:val="64"/>
  </w:num>
  <w:num w:numId="68" w16cid:durableId="756899926">
    <w:abstractNumId w:val="17"/>
  </w:num>
  <w:num w:numId="69" w16cid:durableId="125468612">
    <w:abstractNumId w:val="91"/>
  </w:num>
  <w:num w:numId="70" w16cid:durableId="1334912115">
    <w:abstractNumId w:val="100"/>
  </w:num>
  <w:num w:numId="71" w16cid:durableId="1623685748">
    <w:abstractNumId w:val="125"/>
  </w:num>
  <w:num w:numId="72" w16cid:durableId="251597023">
    <w:abstractNumId w:val="87"/>
  </w:num>
  <w:num w:numId="73" w16cid:durableId="1699964469">
    <w:abstractNumId w:val="113"/>
  </w:num>
  <w:num w:numId="74" w16cid:durableId="642580797">
    <w:abstractNumId w:val="25"/>
  </w:num>
  <w:num w:numId="75" w16cid:durableId="1727338685">
    <w:abstractNumId w:val="99"/>
  </w:num>
  <w:num w:numId="76" w16cid:durableId="1202209920">
    <w:abstractNumId w:val="89"/>
  </w:num>
  <w:num w:numId="77" w16cid:durableId="698166982">
    <w:abstractNumId w:val="18"/>
  </w:num>
  <w:num w:numId="78" w16cid:durableId="909579951">
    <w:abstractNumId w:val="128"/>
  </w:num>
  <w:num w:numId="79" w16cid:durableId="828255925">
    <w:abstractNumId w:val="112"/>
  </w:num>
  <w:num w:numId="80" w16cid:durableId="361051038">
    <w:abstractNumId w:val="74"/>
  </w:num>
  <w:num w:numId="81" w16cid:durableId="462844020">
    <w:abstractNumId w:val="110"/>
  </w:num>
  <w:num w:numId="82" w16cid:durableId="1862746566">
    <w:abstractNumId w:val="16"/>
  </w:num>
  <w:num w:numId="83" w16cid:durableId="984507437">
    <w:abstractNumId w:val="97"/>
  </w:num>
  <w:num w:numId="84" w16cid:durableId="1056590931">
    <w:abstractNumId w:val="51"/>
  </w:num>
  <w:num w:numId="85" w16cid:durableId="1575701675">
    <w:abstractNumId w:val="58"/>
  </w:num>
  <w:num w:numId="86" w16cid:durableId="231696613">
    <w:abstractNumId w:val="19"/>
  </w:num>
  <w:num w:numId="87" w16cid:durableId="857548335">
    <w:abstractNumId w:val="76"/>
  </w:num>
  <w:num w:numId="88" w16cid:durableId="1178619091">
    <w:abstractNumId w:val="48"/>
  </w:num>
  <w:num w:numId="89" w16cid:durableId="1254584017">
    <w:abstractNumId w:val="80"/>
  </w:num>
  <w:num w:numId="90" w16cid:durableId="106508826">
    <w:abstractNumId w:val="101"/>
  </w:num>
  <w:num w:numId="91" w16cid:durableId="1881358981">
    <w:abstractNumId w:val="7"/>
  </w:num>
  <w:num w:numId="92" w16cid:durableId="2064517542">
    <w:abstractNumId w:val="22"/>
  </w:num>
  <w:num w:numId="93" w16cid:durableId="2033922060">
    <w:abstractNumId w:val="124"/>
  </w:num>
  <w:num w:numId="94" w16cid:durableId="1901090988">
    <w:abstractNumId w:val="90"/>
  </w:num>
  <w:num w:numId="95" w16cid:durableId="1414277203">
    <w:abstractNumId w:val="54"/>
  </w:num>
  <w:num w:numId="96" w16cid:durableId="1389957556">
    <w:abstractNumId w:val="0"/>
  </w:num>
  <w:num w:numId="97" w16cid:durableId="1050762502">
    <w:abstractNumId w:val="85"/>
  </w:num>
  <w:num w:numId="98" w16cid:durableId="575020863">
    <w:abstractNumId w:val="63"/>
  </w:num>
  <w:num w:numId="99" w16cid:durableId="1489205499">
    <w:abstractNumId w:val="93"/>
  </w:num>
  <w:num w:numId="100" w16cid:durableId="479274655">
    <w:abstractNumId w:val="116"/>
  </w:num>
  <w:num w:numId="101" w16cid:durableId="1341084345">
    <w:abstractNumId w:val="23"/>
  </w:num>
  <w:num w:numId="102" w16cid:durableId="1333332089">
    <w:abstractNumId w:val="28"/>
  </w:num>
  <w:num w:numId="103" w16cid:durableId="2101640894">
    <w:abstractNumId w:val="56"/>
  </w:num>
  <w:num w:numId="104" w16cid:durableId="107287476">
    <w:abstractNumId w:val="120"/>
  </w:num>
  <w:num w:numId="105" w16cid:durableId="1700546408">
    <w:abstractNumId w:val="77"/>
  </w:num>
  <w:num w:numId="106" w16cid:durableId="931741818">
    <w:abstractNumId w:val="40"/>
  </w:num>
  <w:num w:numId="107" w16cid:durableId="1520852010">
    <w:abstractNumId w:val="109"/>
  </w:num>
  <w:num w:numId="108" w16cid:durableId="3828627">
    <w:abstractNumId w:val="27"/>
  </w:num>
  <w:num w:numId="109" w16cid:durableId="746920920">
    <w:abstractNumId w:val="50"/>
  </w:num>
  <w:num w:numId="110" w16cid:durableId="1415974040">
    <w:abstractNumId w:val="44"/>
  </w:num>
  <w:num w:numId="111" w16cid:durableId="1094548023">
    <w:abstractNumId w:val="81"/>
  </w:num>
  <w:num w:numId="112" w16cid:durableId="1385056423">
    <w:abstractNumId w:val="130"/>
  </w:num>
  <w:num w:numId="113" w16cid:durableId="2144958046">
    <w:abstractNumId w:val="45"/>
  </w:num>
  <w:num w:numId="114" w16cid:durableId="775633627">
    <w:abstractNumId w:val="39"/>
  </w:num>
  <w:num w:numId="115" w16cid:durableId="382097887">
    <w:abstractNumId w:val="103"/>
  </w:num>
  <w:num w:numId="116" w16cid:durableId="130631939">
    <w:abstractNumId w:val="107"/>
  </w:num>
  <w:num w:numId="117" w16cid:durableId="813522672">
    <w:abstractNumId w:val="121"/>
  </w:num>
  <w:num w:numId="118" w16cid:durableId="1657029563">
    <w:abstractNumId w:val="114"/>
  </w:num>
  <w:num w:numId="119" w16cid:durableId="712270950">
    <w:abstractNumId w:val="38"/>
  </w:num>
  <w:num w:numId="120" w16cid:durableId="1957567338">
    <w:abstractNumId w:val="5"/>
  </w:num>
  <w:num w:numId="121" w16cid:durableId="1646272380">
    <w:abstractNumId w:val="1"/>
  </w:num>
  <w:num w:numId="122" w16cid:durableId="431318498">
    <w:abstractNumId w:val="15"/>
  </w:num>
  <w:num w:numId="123" w16cid:durableId="1757314185">
    <w:abstractNumId w:val="68"/>
  </w:num>
  <w:num w:numId="124" w16cid:durableId="1447964020">
    <w:abstractNumId w:val="41"/>
  </w:num>
  <w:num w:numId="125" w16cid:durableId="2012178747">
    <w:abstractNumId w:val="111"/>
  </w:num>
  <w:num w:numId="126" w16cid:durableId="944118989">
    <w:abstractNumId w:val="126"/>
  </w:num>
  <w:num w:numId="127" w16cid:durableId="387194118">
    <w:abstractNumId w:val="88"/>
  </w:num>
  <w:num w:numId="128" w16cid:durableId="702289797">
    <w:abstractNumId w:val="14"/>
  </w:num>
  <w:num w:numId="129" w16cid:durableId="1883009465">
    <w:abstractNumId w:val="43"/>
  </w:num>
  <w:num w:numId="130" w16cid:durableId="2005889963">
    <w:abstractNumId w:val="46"/>
  </w:num>
  <w:num w:numId="131" w16cid:durableId="1717193064">
    <w:abstractNumId w:val="9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1"/>
    <w:rsid w:val="00002B30"/>
    <w:rsid w:val="0000319D"/>
    <w:rsid w:val="00004B0F"/>
    <w:rsid w:val="00005520"/>
    <w:rsid w:val="000077DA"/>
    <w:rsid w:val="000108E9"/>
    <w:rsid w:val="00014F30"/>
    <w:rsid w:val="000159C0"/>
    <w:rsid w:val="00016C88"/>
    <w:rsid w:val="000179CE"/>
    <w:rsid w:val="00024DA5"/>
    <w:rsid w:val="00032D5F"/>
    <w:rsid w:val="000348BB"/>
    <w:rsid w:val="00042844"/>
    <w:rsid w:val="00046C67"/>
    <w:rsid w:val="000509BC"/>
    <w:rsid w:val="00050C1E"/>
    <w:rsid w:val="00050FFF"/>
    <w:rsid w:val="00052F26"/>
    <w:rsid w:val="000534D8"/>
    <w:rsid w:val="000544CE"/>
    <w:rsid w:val="00054524"/>
    <w:rsid w:val="00065073"/>
    <w:rsid w:val="000659CE"/>
    <w:rsid w:val="00072C85"/>
    <w:rsid w:val="00075EC9"/>
    <w:rsid w:val="00080F12"/>
    <w:rsid w:val="00081A3B"/>
    <w:rsid w:val="0008327B"/>
    <w:rsid w:val="0008352E"/>
    <w:rsid w:val="00086BA5"/>
    <w:rsid w:val="0009024F"/>
    <w:rsid w:val="000913A6"/>
    <w:rsid w:val="0009240B"/>
    <w:rsid w:val="00092674"/>
    <w:rsid w:val="00095697"/>
    <w:rsid w:val="00096163"/>
    <w:rsid w:val="000A4E5A"/>
    <w:rsid w:val="000A652C"/>
    <w:rsid w:val="000C4B94"/>
    <w:rsid w:val="000C6469"/>
    <w:rsid w:val="000C7DE6"/>
    <w:rsid w:val="000D13C7"/>
    <w:rsid w:val="000D15CC"/>
    <w:rsid w:val="000D1DA2"/>
    <w:rsid w:val="000D4104"/>
    <w:rsid w:val="000D781F"/>
    <w:rsid w:val="000E6499"/>
    <w:rsid w:val="000F008B"/>
    <w:rsid w:val="000F58C6"/>
    <w:rsid w:val="000F6C74"/>
    <w:rsid w:val="00102FE6"/>
    <w:rsid w:val="00105FB3"/>
    <w:rsid w:val="00110855"/>
    <w:rsid w:val="00111424"/>
    <w:rsid w:val="001130D4"/>
    <w:rsid w:val="001135CD"/>
    <w:rsid w:val="00115925"/>
    <w:rsid w:val="00116739"/>
    <w:rsid w:val="00117CDE"/>
    <w:rsid w:val="00122B1D"/>
    <w:rsid w:val="00130994"/>
    <w:rsid w:val="00131796"/>
    <w:rsid w:val="00131B6E"/>
    <w:rsid w:val="00137847"/>
    <w:rsid w:val="00140D78"/>
    <w:rsid w:val="00142510"/>
    <w:rsid w:val="00142BF9"/>
    <w:rsid w:val="001433E8"/>
    <w:rsid w:val="00143E5B"/>
    <w:rsid w:val="001511E2"/>
    <w:rsid w:val="0015505C"/>
    <w:rsid w:val="0015640C"/>
    <w:rsid w:val="0015641B"/>
    <w:rsid w:val="001572E1"/>
    <w:rsid w:val="00162EF9"/>
    <w:rsid w:val="0017008A"/>
    <w:rsid w:val="00173C28"/>
    <w:rsid w:val="001744AB"/>
    <w:rsid w:val="0017456B"/>
    <w:rsid w:val="0017597E"/>
    <w:rsid w:val="00177282"/>
    <w:rsid w:val="00180032"/>
    <w:rsid w:val="001831E4"/>
    <w:rsid w:val="001838CA"/>
    <w:rsid w:val="0018730A"/>
    <w:rsid w:val="001875C6"/>
    <w:rsid w:val="00191B96"/>
    <w:rsid w:val="00192AC1"/>
    <w:rsid w:val="00193437"/>
    <w:rsid w:val="001972E2"/>
    <w:rsid w:val="001A305A"/>
    <w:rsid w:val="001A47AA"/>
    <w:rsid w:val="001A7884"/>
    <w:rsid w:val="001B0342"/>
    <w:rsid w:val="001B05C9"/>
    <w:rsid w:val="001B1464"/>
    <w:rsid w:val="001B2643"/>
    <w:rsid w:val="001B2DC5"/>
    <w:rsid w:val="001B3E05"/>
    <w:rsid w:val="001B4361"/>
    <w:rsid w:val="001B56DF"/>
    <w:rsid w:val="001C261F"/>
    <w:rsid w:val="001C2881"/>
    <w:rsid w:val="001C29D9"/>
    <w:rsid w:val="001C3907"/>
    <w:rsid w:val="001C3FD4"/>
    <w:rsid w:val="001D3503"/>
    <w:rsid w:val="001D5F30"/>
    <w:rsid w:val="001D69F3"/>
    <w:rsid w:val="001D6EC6"/>
    <w:rsid w:val="001E007E"/>
    <w:rsid w:val="001E14A5"/>
    <w:rsid w:val="001E4C2F"/>
    <w:rsid w:val="001E56DE"/>
    <w:rsid w:val="001E742B"/>
    <w:rsid w:val="001F20C8"/>
    <w:rsid w:val="001F2DBD"/>
    <w:rsid w:val="001F4E58"/>
    <w:rsid w:val="001F7DB6"/>
    <w:rsid w:val="0020034B"/>
    <w:rsid w:val="00200501"/>
    <w:rsid w:val="00201B80"/>
    <w:rsid w:val="00205FA8"/>
    <w:rsid w:val="00207F1B"/>
    <w:rsid w:val="00215467"/>
    <w:rsid w:val="00215BD3"/>
    <w:rsid w:val="0022187B"/>
    <w:rsid w:val="002235C9"/>
    <w:rsid w:val="00225491"/>
    <w:rsid w:val="002269AF"/>
    <w:rsid w:val="00230A28"/>
    <w:rsid w:val="002344B3"/>
    <w:rsid w:val="00235414"/>
    <w:rsid w:val="00235FD5"/>
    <w:rsid w:val="00237006"/>
    <w:rsid w:val="00240C2F"/>
    <w:rsid w:val="00243181"/>
    <w:rsid w:val="002432DF"/>
    <w:rsid w:val="00243DFB"/>
    <w:rsid w:val="00247B93"/>
    <w:rsid w:val="00250922"/>
    <w:rsid w:val="00253DE0"/>
    <w:rsid w:val="002540B4"/>
    <w:rsid w:val="00255B7A"/>
    <w:rsid w:val="00256C28"/>
    <w:rsid w:val="00257896"/>
    <w:rsid w:val="00260EE3"/>
    <w:rsid w:val="002632D8"/>
    <w:rsid w:val="00265D18"/>
    <w:rsid w:val="00271FB8"/>
    <w:rsid w:val="0027425E"/>
    <w:rsid w:val="00280141"/>
    <w:rsid w:val="0028339D"/>
    <w:rsid w:val="0028704C"/>
    <w:rsid w:val="002879B8"/>
    <w:rsid w:val="00287F8E"/>
    <w:rsid w:val="0029190B"/>
    <w:rsid w:val="00291E8B"/>
    <w:rsid w:val="002925F5"/>
    <w:rsid w:val="00293021"/>
    <w:rsid w:val="00296584"/>
    <w:rsid w:val="002975DD"/>
    <w:rsid w:val="002A45D4"/>
    <w:rsid w:val="002B4B28"/>
    <w:rsid w:val="002B527B"/>
    <w:rsid w:val="002C08A6"/>
    <w:rsid w:val="002C3BDE"/>
    <w:rsid w:val="002C5F3D"/>
    <w:rsid w:val="002D1A37"/>
    <w:rsid w:val="002D2C8C"/>
    <w:rsid w:val="002D3693"/>
    <w:rsid w:val="002D6218"/>
    <w:rsid w:val="002D79B7"/>
    <w:rsid w:val="002E076C"/>
    <w:rsid w:val="002E2FF2"/>
    <w:rsid w:val="002E33A5"/>
    <w:rsid w:val="002E5267"/>
    <w:rsid w:val="002E59CE"/>
    <w:rsid w:val="002E72C7"/>
    <w:rsid w:val="002E78CF"/>
    <w:rsid w:val="002E7EEA"/>
    <w:rsid w:val="002F0A58"/>
    <w:rsid w:val="002F4A12"/>
    <w:rsid w:val="002F5E43"/>
    <w:rsid w:val="003037E4"/>
    <w:rsid w:val="00305348"/>
    <w:rsid w:val="00305EC2"/>
    <w:rsid w:val="00305F65"/>
    <w:rsid w:val="0030791F"/>
    <w:rsid w:val="00307D21"/>
    <w:rsid w:val="00307FA3"/>
    <w:rsid w:val="003115EF"/>
    <w:rsid w:val="0031199D"/>
    <w:rsid w:val="00312E33"/>
    <w:rsid w:val="0031426D"/>
    <w:rsid w:val="00316761"/>
    <w:rsid w:val="003168DB"/>
    <w:rsid w:val="00316AB7"/>
    <w:rsid w:val="00323213"/>
    <w:rsid w:val="003258B7"/>
    <w:rsid w:val="003264FB"/>
    <w:rsid w:val="00330FF3"/>
    <w:rsid w:val="003366E2"/>
    <w:rsid w:val="00337EE7"/>
    <w:rsid w:val="003407D8"/>
    <w:rsid w:val="00340BF8"/>
    <w:rsid w:val="003416AD"/>
    <w:rsid w:val="003470C5"/>
    <w:rsid w:val="00352C06"/>
    <w:rsid w:val="00353059"/>
    <w:rsid w:val="00356791"/>
    <w:rsid w:val="00357AF9"/>
    <w:rsid w:val="00357C22"/>
    <w:rsid w:val="00361709"/>
    <w:rsid w:val="0036237C"/>
    <w:rsid w:val="00363A34"/>
    <w:rsid w:val="0036469D"/>
    <w:rsid w:val="00367DEC"/>
    <w:rsid w:val="003705C9"/>
    <w:rsid w:val="00374784"/>
    <w:rsid w:val="0037599D"/>
    <w:rsid w:val="00384F21"/>
    <w:rsid w:val="00385B48"/>
    <w:rsid w:val="003A6266"/>
    <w:rsid w:val="003A66EE"/>
    <w:rsid w:val="003A6829"/>
    <w:rsid w:val="003A69E5"/>
    <w:rsid w:val="003B2A97"/>
    <w:rsid w:val="003B46BE"/>
    <w:rsid w:val="003B513F"/>
    <w:rsid w:val="003B70E6"/>
    <w:rsid w:val="003C5792"/>
    <w:rsid w:val="003C709F"/>
    <w:rsid w:val="003D0A88"/>
    <w:rsid w:val="003D2026"/>
    <w:rsid w:val="003D4536"/>
    <w:rsid w:val="003D65D5"/>
    <w:rsid w:val="003D6778"/>
    <w:rsid w:val="003E0397"/>
    <w:rsid w:val="003E0ACD"/>
    <w:rsid w:val="003E332A"/>
    <w:rsid w:val="003F0575"/>
    <w:rsid w:val="003F1D0B"/>
    <w:rsid w:val="003F2745"/>
    <w:rsid w:val="004001C7"/>
    <w:rsid w:val="00403202"/>
    <w:rsid w:val="00403C3A"/>
    <w:rsid w:val="00405AFB"/>
    <w:rsid w:val="00407764"/>
    <w:rsid w:val="00407E20"/>
    <w:rsid w:val="00410E5C"/>
    <w:rsid w:val="00414A88"/>
    <w:rsid w:val="004170E2"/>
    <w:rsid w:val="0041CDF3"/>
    <w:rsid w:val="00422BAE"/>
    <w:rsid w:val="004246E3"/>
    <w:rsid w:val="004319C1"/>
    <w:rsid w:val="00434C33"/>
    <w:rsid w:val="00436587"/>
    <w:rsid w:val="004407EC"/>
    <w:rsid w:val="004427A4"/>
    <w:rsid w:val="00444CB6"/>
    <w:rsid w:val="00446601"/>
    <w:rsid w:val="00447447"/>
    <w:rsid w:val="0044790F"/>
    <w:rsid w:val="00447C56"/>
    <w:rsid w:val="00454983"/>
    <w:rsid w:val="004623CD"/>
    <w:rsid w:val="00462896"/>
    <w:rsid w:val="0046518C"/>
    <w:rsid w:val="004659F9"/>
    <w:rsid w:val="00480AD8"/>
    <w:rsid w:val="00483976"/>
    <w:rsid w:val="004844F1"/>
    <w:rsid w:val="00490360"/>
    <w:rsid w:val="00490C36"/>
    <w:rsid w:val="00493533"/>
    <w:rsid w:val="00493A21"/>
    <w:rsid w:val="00495B63"/>
    <w:rsid w:val="0049640C"/>
    <w:rsid w:val="004A30EA"/>
    <w:rsid w:val="004A5ACE"/>
    <w:rsid w:val="004A750F"/>
    <w:rsid w:val="004B3BA6"/>
    <w:rsid w:val="004B3DBC"/>
    <w:rsid w:val="004B5D75"/>
    <w:rsid w:val="004B6668"/>
    <w:rsid w:val="004BFEE7"/>
    <w:rsid w:val="004C0F82"/>
    <w:rsid w:val="004C2CE4"/>
    <w:rsid w:val="004C6B21"/>
    <w:rsid w:val="004C7B3B"/>
    <w:rsid w:val="004D0A6E"/>
    <w:rsid w:val="004D0DD3"/>
    <w:rsid w:val="004D3B64"/>
    <w:rsid w:val="004D45B5"/>
    <w:rsid w:val="004D5DA0"/>
    <w:rsid w:val="004D5F67"/>
    <w:rsid w:val="004D7725"/>
    <w:rsid w:val="004E13C2"/>
    <w:rsid w:val="004E2F46"/>
    <w:rsid w:val="004E4283"/>
    <w:rsid w:val="004E4D14"/>
    <w:rsid w:val="004E7E24"/>
    <w:rsid w:val="004F0ED2"/>
    <w:rsid w:val="004F3798"/>
    <w:rsid w:val="004F4D0E"/>
    <w:rsid w:val="004F6559"/>
    <w:rsid w:val="0050044C"/>
    <w:rsid w:val="00504E32"/>
    <w:rsid w:val="0050508B"/>
    <w:rsid w:val="00506B27"/>
    <w:rsid w:val="00510F94"/>
    <w:rsid w:val="00512106"/>
    <w:rsid w:val="00514ED3"/>
    <w:rsid w:val="00522440"/>
    <w:rsid w:val="00523806"/>
    <w:rsid w:val="00531B7F"/>
    <w:rsid w:val="00534735"/>
    <w:rsid w:val="005368FF"/>
    <w:rsid w:val="0054304B"/>
    <w:rsid w:val="00550BD3"/>
    <w:rsid w:val="00552C7D"/>
    <w:rsid w:val="00554687"/>
    <w:rsid w:val="00556082"/>
    <w:rsid w:val="005623BA"/>
    <w:rsid w:val="00564B01"/>
    <w:rsid w:val="00567B2B"/>
    <w:rsid w:val="0056B182"/>
    <w:rsid w:val="005702B0"/>
    <w:rsid w:val="00570896"/>
    <w:rsid w:val="0057118B"/>
    <w:rsid w:val="00571FF8"/>
    <w:rsid w:val="00572058"/>
    <w:rsid w:val="00582D0F"/>
    <w:rsid w:val="00583985"/>
    <w:rsid w:val="00583B1E"/>
    <w:rsid w:val="00583DD1"/>
    <w:rsid w:val="00587933"/>
    <w:rsid w:val="00590CA6"/>
    <w:rsid w:val="0059259C"/>
    <w:rsid w:val="00593077"/>
    <w:rsid w:val="0059BA8C"/>
    <w:rsid w:val="005A0005"/>
    <w:rsid w:val="005A0551"/>
    <w:rsid w:val="005A06A6"/>
    <w:rsid w:val="005A1F5C"/>
    <w:rsid w:val="005A2C37"/>
    <w:rsid w:val="005A3B5B"/>
    <w:rsid w:val="005A5B09"/>
    <w:rsid w:val="005A5CDE"/>
    <w:rsid w:val="005A6B55"/>
    <w:rsid w:val="005B1C0B"/>
    <w:rsid w:val="005B3571"/>
    <w:rsid w:val="005B48B1"/>
    <w:rsid w:val="005C427F"/>
    <w:rsid w:val="005C523F"/>
    <w:rsid w:val="005D5504"/>
    <w:rsid w:val="005D73AF"/>
    <w:rsid w:val="005E0067"/>
    <w:rsid w:val="005E23E2"/>
    <w:rsid w:val="005E50D0"/>
    <w:rsid w:val="005E6CBD"/>
    <w:rsid w:val="005E7034"/>
    <w:rsid w:val="005E7C77"/>
    <w:rsid w:val="005ED3B2"/>
    <w:rsid w:val="005F0C9A"/>
    <w:rsid w:val="005F1CBA"/>
    <w:rsid w:val="005F27ED"/>
    <w:rsid w:val="005F4165"/>
    <w:rsid w:val="005F5180"/>
    <w:rsid w:val="00600025"/>
    <w:rsid w:val="00604325"/>
    <w:rsid w:val="00605FAF"/>
    <w:rsid w:val="006067AD"/>
    <w:rsid w:val="006103A1"/>
    <w:rsid w:val="00611024"/>
    <w:rsid w:val="00611E43"/>
    <w:rsid w:val="00613069"/>
    <w:rsid w:val="00614EA9"/>
    <w:rsid w:val="00616F41"/>
    <w:rsid w:val="00623D1B"/>
    <w:rsid w:val="00625E79"/>
    <w:rsid w:val="00626C3B"/>
    <w:rsid w:val="00627E33"/>
    <w:rsid w:val="00631FC8"/>
    <w:rsid w:val="00632456"/>
    <w:rsid w:val="00644246"/>
    <w:rsid w:val="00651525"/>
    <w:rsid w:val="00652FF5"/>
    <w:rsid w:val="00657076"/>
    <w:rsid w:val="00665880"/>
    <w:rsid w:val="006679C8"/>
    <w:rsid w:val="006737ED"/>
    <w:rsid w:val="00673DA4"/>
    <w:rsid w:val="00674FE9"/>
    <w:rsid w:val="00675B5A"/>
    <w:rsid w:val="00681461"/>
    <w:rsid w:val="0068197C"/>
    <w:rsid w:val="00685073"/>
    <w:rsid w:val="00690AF9"/>
    <w:rsid w:val="0069232E"/>
    <w:rsid w:val="00693D1D"/>
    <w:rsid w:val="006A0A76"/>
    <w:rsid w:val="006A2587"/>
    <w:rsid w:val="006A314C"/>
    <w:rsid w:val="006A67E5"/>
    <w:rsid w:val="006B140D"/>
    <w:rsid w:val="006B29ED"/>
    <w:rsid w:val="006B2D10"/>
    <w:rsid w:val="006B3EAD"/>
    <w:rsid w:val="006B6455"/>
    <w:rsid w:val="006B7E48"/>
    <w:rsid w:val="006C4186"/>
    <w:rsid w:val="006C4573"/>
    <w:rsid w:val="006D0875"/>
    <w:rsid w:val="006D1793"/>
    <w:rsid w:val="006D27A7"/>
    <w:rsid w:val="006D42AF"/>
    <w:rsid w:val="006D726B"/>
    <w:rsid w:val="006D74B0"/>
    <w:rsid w:val="006D7C05"/>
    <w:rsid w:val="006D7D2C"/>
    <w:rsid w:val="006E1D05"/>
    <w:rsid w:val="006E5390"/>
    <w:rsid w:val="006F3ED0"/>
    <w:rsid w:val="006F4F0B"/>
    <w:rsid w:val="00704DE7"/>
    <w:rsid w:val="00714468"/>
    <w:rsid w:val="00715DF5"/>
    <w:rsid w:val="00720CFB"/>
    <w:rsid w:val="0072294F"/>
    <w:rsid w:val="0072405F"/>
    <w:rsid w:val="00724F78"/>
    <w:rsid w:val="00724FEF"/>
    <w:rsid w:val="00725D60"/>
    <w:rsid w:val="00725EFF"/>
    <w:rsid w:val="00726052"/>
    <w:rsid w:val="007263B5"/>
    <w:rsid w:val="00732F58"/>
    <w:rsid w:val="007379E4"/>
    <w:rsid w:val="00741944"/>
    <w:rsid w:val="00743805"/>
    <w:rsid w:val="00744324"/>
    <w:rsid w:val="00744A19"/>
    <w:rsid w:val="00747655"/>
    <w:rsid w:val="0075277D"/>
    <w:rsid w:val="00757212"/>
    <w:rsid w:val="007643E9"/>
    <w:rsid w:val="007654E4"/>
    <w:rsid w:val="007702B0"/>
    <w:rsid w:val="00770F12"/>
    <w:rsid w:val="007716E4"/>
    <w:rsid w:val="007744C4"/>
    <w:rsid w:val="007778EB"/>
    <w:rsid w:val="00777B9E"/>
    <w:rsid w:val="00777BDA"/>
    <w:rsid w:val="00777E76"/>
    <w:rsid w:val="00781406"/>
    <w:rsid w:val="007878BE"/>
    <w:rsid w:val="00787ADD"/>
    <w:rsid w:val="00790DF5"/>
    <w:rsid w:val="007910E8"/>
    <w:rsid w:val="00793BA4"/>
    <w:rsid w:val="007952F1"/>
    <w:rsid w:val="00795361"/>
    <w:rsid w:val="00795DB8"/>
    <w:rsid w:val="007A7B70"/>
    <w:rsid w:val="007B0EEE"/>
    <w:rsid w:val="007B1BC1"/>
    <w:rsid w:val="007B43A9"/>
    <w:rsid w:val="007B6D2F"/>
    <w:rsid w:val="007C1F59"/>
    <w:rsid w:val="007C3551"/>
    <w:rsid w:val="007C6151"/>
    <w:rsid w:val="007C70A0"/>
    <w:rsid w:val="007D10E0"/>
    <w:rsid w:val="007D1843"/>
    <w:rsid w:val="007D2FCF"/>
    <w:rsid w:val="007D31BB"/>
    <w:rsid w:val="007D33CE"/>
    <w:rsid w:val="007D4D3E"/>
    <w:rsid w:val="007D5928"/>
    <w:rsid w:val="007D6E65"/>
    <w:rsid w:val="007E1D0C"/>
    <w:rsid w:val="007E252A"/>
    <w:rsid w:val="007E47D9"/>
    <w:rsid w:val="007E578E"/>
    <w:rsid w:val="007E62EB"/>
    <w:rsid w:val="007E708D"/>
    <w:rsid w:val="007E7C85"/>
    <w:rsid w:val="007F0386"/>
    <w:rsid w:val="007F0914"/>
    <w:rsid w:val="007F1FA6"/>
    <w:rsid w:val="007F32D2"/>
    <w:rsid w:val="007F3439"/>
    <w:rsid w:val="007F45C2"/>
    <w:rsid w:val="007F4850"/>
    <w:rsid w:val="007F57D1"/>
    <w:rsid w:val="007F657F"/>
    <w:rsid w:val="007F69F2"/>
    <w:rsid w:val="007F7221"/>
    <w:rsid w:val="008076B5"/>
    <w:rsid w:val="00810A55"/>
    <w:rsid w:val="0081334A"/>
    <w:rsid w:val="00815C61"/>
    <w:rsid w:val="008173CE"/>
    <w:rsid w:val="008173DC"/>
    <w:rsid w:val="008208C9"/>
    <w:rsid w:val="00823E3B"/>
    <w:rsid w:val="0082584E"/>
    <w:rsid w:val="008266F2"/>
    <w:rsid w:val="008304A9"/>
    <w:rsid w:val="0083070B"/>
    <w:rsid w:val="008314A7"/>
    <w:rsid w:val="0083508B"/>
    <w:rsid w:val="00835C46"/>
    <w:rsid w:val="00835EA9"/>
    <w:rsid w:val="008446C0"/>
    <w:rsid w:val="00844DC4"/>
    <w:rsid w:val="00845D4B"/>
    <w:rsid w:val="00852FAD"/>
    <w:rsid w:val="0085308F"/>
    <w:rsid w:val="008531EE"/>
    <w:rsid w:val="00853CC1"/>
    <w:rsid w:val="00855E2C"/>
    <w:rsid w:val="0086375A"/>
    <w:rsid w:val="00865629"/>
    <w:rsid w:val="00870F9C"/>
    <w:rsid w:val="008746A2"/>
    <w:rsid w:val="00875F17"/>
    <w:rsid w:val="00876FFF"/>
    <w:rsid w:val="00881A31"/>
    <w:rsid w:val="008846D9"/>
    <w:rsid w:val="008857AA"/>
    <w:rsid w:val="00887468"/>
    <w:rsid w:val="00891464"/>
    <w:rsid w:val="0089341B"/>
    <w:rsid w:val="00893B40"/>
    <w:rsid w:val="008A2153"/>
    <w:rsid w:val="008A259E"/>
    <w:rsid w:val="008A4C61"/>
    <w:rsid w:val="008A552B"/>
    <w:rsid w:val="008A72C6"/>
    <w:rsid w:val="008A7D0A"/>
    <w:rsid w:val="008B13AC"/>
    <w:rsid w:val="008B31F1"/>
    <w:rsid w:val="008B4A19"/>
    <w:rsid w:val="008B5A33"/>
    <w:rsid w:val="008B5CB9"/>
    <w:rsid w:val="008C16FA"/>
    <w:rsid w:val="008C3FE8"/>
    <w:rsid w:val="008C51FD"/>
    <w:rsid w:val="008C6DC0"/>
    <w:rsid w:val="008D016E"/>
    <w:rsid w:val="008D0264"/>
    <w:rsid w:val="008D1B73"/>
    <w:rsid w:val="008D1C5F"/>
    <w:rsid w:val="008D23A1"/>
    <w:rsid w:val="008D5321"/>
    <w:rsid w:val="008D68B9"/>
    <w:rsid w:val="008D7129"/>
    <w:rsid w:val="008D777B"/>
    <w:rsid w:val="008D77F8"/>
    <w:rsid w:val="008E0CF5"/>
    <w:rsid w:val="008E13E3"/>
    <w:rsid w:val="008F0AA8"/>
    <w:rsid w:val="008F1A0F"/>
    <w:rsid w:val="008F1B72"/>
    <w:rsid w:val="008F1D4D"/>
    <w:rsid w:val="008F59A1"/>
    <w:rsid w:val="00902D02"/>
    <w:rsid w:val="009059DD"/>
    <w:rsid w:val="00912BB6"/>
    <w:rsid w:val="0091471B"/>
    <w:rsid w:val="009205BF"/>
    <w:rsid w:val="0092112E"/>
    <w:rsid w:val="009253DA"/>
    <w:rsid w:val="009257EE"/>
    <w:rsid w:val="00926B82"/>
    <w:rsid w:val="00926BB2"/>
    <w:rsid w:val="00927A74"/>
    <w:rsid w:val="00932143"/>
    <w:rsid w:val="00936341"/>
    <w:rsid w:val="00936825"/>
    <w:rsid w:val="00937DA2"/>
    <w:rsid w:val="009403D0"/>
    <w:rsid w:val="0094080D"/>
    <w:rsid w:val="00945F8C"/>
    <w:rsid w:val="009534DB"/>
    <w:rsid w:val="00956049"/>
    <w:rsid w:val="00962F66"/>
    <w:rsid w:val="009633FE"/>
    <w:rsid w:val="0096386B"/>
    <w:rsid w:val="0096708C"/>
    <w:rsid w:val="0097173F"/>
    <w:rsid w:val="00974352"/>
    <w:rsid w:val="00975A2B"/>
    <w:rsid w:val="00976769"/>
    <w:rsid w:val="00977686"/>
    <w:rsid w:val="009828C1"/>
    <w:rsid w:val="00986A4B"/>
    <w:rsid w:val="009878F2"/>
    <w:rsid w:val="009961FA"/>
    <w:rsid w:val="009A702C"/>
    <w:rsid w:val="009A7458"/>
    <w:rsid w:val="009B0587"/>
    <w:rsid w:val="009B1C65"/>
    <w:rsid w:val="009B2417"/>
    <w:rsid w:val="009B5E13"/>
    <w:rsid w:val="009B7CB1"/>
    <w:rsid w:val="009C10D8"/>
    <w:rsid w:val="009C4EFE"/>
    <w:rsid w:val="009C6E40"/>
    <w:rsid w:val="009C730C"/>
    <w:rsid w:val="009D0F2F"/>
    <w:rsid w:val="009D2CC1"/>
    <w:rsid w:val="009E052F"/>
    <w:rsid w:val="009E152B"/>
    <w:rsid w:val="009E2FD2"/>
    <w:rsid w:val="009E3471"/>
    <w:rsid w:val="009E49B5"/>
    <w:rsid w:val="009F1593"/>
    <w:rsid w:val="009F225F"/>
    <w:rsid w:val="009F2E6E"/>
    <w:rsid w:val="009F380A"/>
    <w:rsid w:val="00A041B1"/>
    <w:rsid w:val="00A23563"/>
    <w:rsid w:val="00A23B0E"/>
    <w:rsid w:val="00A24B9B"/>
    <w:rsid w:val="00A30FC5"/>
    <w:rsid w:val="00A32225"/>
    <w:rsid w:val="00A34C15"/>
    <w:rsid w:val="00A35872"/>
    <w:rsid w:val="00A3725D"/>
    <w:rsid w:val="00A43665"/>
    <w:rsid w:val="00A46E60"/>
    <w:rsid w:val="00A47346"/>
    <w:rsid w:val="00A5001A"/>
    <w:rsid w:val="00A5737B"/>
    <w:rsid w:val="00A60F7E"/>
    <w:rsid w:val="00A61173"/>
    <w:rsid w:val="00A63557"/>
    <w:rsid w:val="00A66979"/>
    <w:rsid w:val="00A70051"/>
    <w:rsid w:val="00A739C4"/>
    <w:rsid w:val="00A74044"/>
    <w:rsid w:val="00A74130"/>
    <w:rsid w:val="00A7487B"/>
    <w:rsid w:val="00A74CF3"/>
    <w:rsid w:val="00A75C73"/>
    <w:rsid w:val="00A76EB7"/>
    <w:rsid w:val="00A807DF"/>
    <w:rsid w:val="00A810AC"/>
    <w:rsid w:val="00A82D0D"/>
    <w:rsid w:val="00A832B2"/>
    <w:rsid w:val="00A86E59"/>
    <w:rsid w:val="00A90767"/>
    <w:rsid w:val="00A917D7"/>
    <w:rsid w:val="00A94094"/>
    <w:rsid w:val="00A97F81"/>
    <w:rsid w:val="00AA157D"/>
    <w:rsid w:val="00AA31D7"/>
    <w:rsid w:val="00AA45D9"/>
    <w:rsid w:val="00AA593E"/>
    <w:rsid w:val="00AA6D5B"/>
    <w:rsid w:val="00AA70F9"/>
    <w:rsid w:val="00AB1810"/>
    <w:rsid w:val="00AB3744"/>
    <w:rsid w:val="00AC103C"/>
    <w:rsid w:val="00AC16BF"/>
    <w:rsid w:val="00AD17C5"/>
    <w:rsid w:val="00AD3CA3"/>
    <w:rsid w:val="00AD5CAF"/>
    <w:rsid w:val="00AD6353"/>
    <w:rsid w:val="00AD7EB7"/>
    <w:rsid w:val="00AE391D"/>
    <w:rsid w:val="00AE70FA"/>
    <w:rsid w:val="00AF0335"/>
    <w:rsid w:val="00AF3764"/>
    <w:rsid w:val="00B0230B"/>
    <w:rsid w:val="00B077F9"/>
    <w:rsid w:val="00B13182"/>
    <w:rsid w:val="00B14397"/>
    <w:rsid w:val="00B143C9"/>
    <w:rsid w:val="00B21942"/>
    <w:rsid w:val="00B21DA7"/>
    <w:rsid w:val="00B2523E"/>
    <w:rsid w:val="00B273E9"/>
    <w:rsid w:val="00B312C8"/>
    <w:rsid w:val="00B37BC0"/>
    <w:rsid w:val="00B43767"/>
    <w:rsid w:val="00B5311A"/>
    <w:rsid w:val="00B55720"/>
    <w:rsid w:val="00B60EF0"/>
    <w:rsid w:val="00B6256A"/>
    <w:rsid w:val="00B62A58"/>
    <w:rsid w:val="00B63BD6"/>
    <w:rsid w:val="00B63CBF"/>
    <w:rsid w:val="00B70949"/>
    <w:rsid w:val="00B731B7"/>
    <w:rsid w:val="00B77154"/>
    <w:rsid w:val="00B77229"/>
    <w:rsid w:val="00B80A91"/>
    <w:rsid w:val="00B81A59"/>
    <w:rsid w:val="00B8255A"/>
    <w:rsid w:val="00B8379F"/>
    <w:rsid w:val="00B84AA1"/>
    <w:rsid w:val="00B84FB2"/>
    <w:rsid w:val="00B85930"/>
    <w:rsid w:val="00B85F94"/>
    <w:rsid w:val="00B8662D"/>
    <w:rsid w:val="00B871DE"/>
    <w:rsid w:val="00B876A3"/>
    <w:rsid w:val="00B9119F"/>
    <w:rsid w:val="00B937D4"/>
    <w:rsid w:val="00B95437"/>
    <w:rsid w:val="00B962E6"/>
    <w:rsid w:val="00BA19BD"/>
    <w:rsid w:val="00BA1D5F"/>
    <w:rsid w:val="00BA34F1"/>
    <w:rsid w:val="00BA3928"/>
    <w:rsid w:val="00BA3E27"/>
    <w:rsid w:val="00BB555B"/>
    <w:rsid w:val="00BD1508"/>
    <w:rsid w:val="00BD1DF5"/>
    <w:rsid w:val="00BD4C44"/>
    <w:rsid w:val="00BD758E"/>
    <w:rsid w:val="00BD7DA5"/>
    <w:rsid w:val="00BE6560"/>
    <w:rsid w:val="00BF1F9E"/>
    <w:rsid w:val="00C007F9"/>
    <w:rsid w:val="00C01D6C"/>
    <w:rsid w:val="00C04BB0"/>
    <w:rsid w:val="00C0631B"/>
    <w:rsid w:val="00C07A4B"/>
    <w:rsid w:val="00C10AA5"/>
    <w:rsid w:val="00C11F0C"/>
    <w:rsid w:val="00C13069"/>
    <w:rsid w:val="00C139AB"/>
    <w:rsid w:val="00C14107"/>
    <w:rsid w:val="00C20684"/>
    <w:rsid w:val="00C20B3A"/>
    <w:rsid w:val="00C21E95"/>
    <w:rsid w:val="00C22898"/>
    <w:rsid w:val="00C240E2"/>
    <w:rsid w:val="00C26261"/>
    <w:rsid w:val="00C26C63"/>
    <w:rsid w:val="00C301B4"/>
    <w:rsid w:val="00C31FEA"/>
    <w:rsid w:val="00C32381"/>
    <w:rsid w:val="00C32659"/>
    <w:rsid w:val="00C34528"/>
    <w:rsid w:val="00C3548B"/>
    <w:rsid w:val="00C40232"/>
    <w:rsid w:val="00C405ED"/>
    <w:rsid w:val="00C43770"/>
    <w:rsid w:val="00C573B8"/>
    <w:rsid w:val="00C66DC6"/>
    <w:rsid w:val="00C67FFB"/>
    <w:rsid w:val="00C7241E"/>
    <w:rsid w:val="00C76254"/>
    <w:rsid w:val="00C7705E"/>
    <w:rsid w:val="00C77323"/>
    <w:rsid w:val="00C80298"/>
    <w:rsid w:val="00C81FF6"/>
    <w:rsid w:val="00C8345F"/>
    <w:rsid w:val="00C8506E"/>
    <w:rsid w:val="00C867F5"/>
    <w:rsid w:val="00C878AF"/>
    <w:rsid w:val="00C87B90"/>
    <w:rsid w:val="00C92082"/>
    <w:rsid w:val="00C92642"/>
    <w:rsid w:val="00C92889"/>
    <w:rsid w:val="00C947A3"/>
    <w:rsid w:val="00C96C09"/>
    <w:rsid w:val="00C96E60"/>
    <w:rsid w:val="00CA0C43"/>
    <w:rsid w:val="00CA275D"/>
    <w:rsid w:val="00CA3ACE"/>
    <w:rsid w:val="00CA517F"/>
    <w:rsid w:val="00CB1434"/>
    <w:rsid w:val="00CB2FCE"/>
    <w:rsid w:val="00CB384B"/>
    <w:rsid w:val="00CC1784"/>
    <w:rsid w:val="00CC1CEE"/>
    <w:rsid w:val="00CE2A6F"/>
    <w:rsid w:val="00CE2F55"/>
    <w:rsid w:val="00CE4215"/>
    <w:rsid w:val="00CE48E3"/>
    <w:rsid w:val="00CE57A2"/>
    <w:rsid w:val="00CF3256"/>
    <w:rsid w:val="00CF62C4"/>
    <w:rsid w:val="00CF66E3"/>
    <w:rsid w:val="00CF68B2"/>
    <w:rsid w:val="00CF730E"/>
    <w:rsid w:val="00D0034C"/>
    <w:rsid w:val="00D00E03"/>
    <w:rsid w:val="00D040D8"/>
    <w:rsid w:val="00D14247"/>
    <w:rsid w:val="00D1490A"/>
    <w:rsid w:val="00D14AC3"/>
    <w:rsid w:val="00D14C21"/>
    <w:rsid w:val="00D14C99"/>
    <w:rsid w:val="00D15F14"/>
    <w:rsid w:val="00D1662D"/>
    <w:rsid w:val="00D16995"/>
    <w:rsid w:val="00D16BE8"/>
    <w:rsid w:val="00D235E5"/>
    <w:rsid w:val="00D25215"/>
    <w:rsid w:val="00D30C00"/>
    <w:rsid w:val="00D32786"/>
    <w:rsid w:val="00D3708E"/>
    <w:rsid w:val="00D4107E"/>
    <w:rsid w:val="00D44E16"/>
    <w:rsid w:val="00D451C6"/>
    <w:rsid w:val="00D45204"/>
    <w:rsid w:val="00D459A1"/>
    <w:rsid w:val="00D46EDE"/>
    <w:rsid w:val="00D56827"/>
    <w:rsid w:val="00D56CE7"/>
    <w:rsid w:val="00D643D9"/>
    <w:rsid w:val="00D66477"/>
    <w:rsid w:val="00D666DC"/>
    <w:rsid w:val="00D67919"/>
    <w:rsid w:val="00D7219E"/>
    <w:rsid w:val="00D72F46"/>
    <w:rsid w:val="00D736BD"/>
    <w:rsid w:val="00D75B09"/>
    <w:rsid w:val="00D80030"/>
    <w:rsid w:val="00D81004"/>
    <w:rsid w:val="00D8379A"/>
    <w:rsid w:val="00D84E38"/>
    <w:rsid w:val="00D86217"/>
    <w:rsid w:val="00D869D6"/>
    <w:rsid w:val="00D9039F"/>
    <w:rsid w:val="00D961B6"/>
    <w:rsid w:val="00DA0C55"/>
    <w:rsid w:val="00DA1AC9"/>
    <w:rsid w:val="00DB0133"/>
    <w:rsid w:val="00DB0E33"/>
    <w:rsid w:val="00DB1C02"/>
    <w:rsid w:val="00DB3E62"/>
    <w:rsid w:val="00DB67F9"/>
    <w:rsid w:val="00DC08E0"/>
    <w:rsid w:val="00DC7918"/>
    <w:rsid w:val="00DD101F"/>
    <w:rsid w:val="00DD129D"/>
    <w:rsid w:val="00DD7261"/>
    <w:rsid w:val="00DE0AF6"/>
    <w:rsid w:val="00DE17EA"/>
    <w:rsid w:val="00DE5CE2"/>
    <w:rsid w:val="00DF1D43"/>
    <w:rsid w:val="00DF5401"/>
    <w:rsid w:val="00DF661D"/>
    <w:rsid w:val="00DF7259"/>
    <w:rsid w:val="00E00E88"/>
    <w:rsid w:val="00E0645C"/>
    <w:rsid w:val="00E074BF"/>
    <w:rsid w:val="00E20FCA"/>
    <w:rsid w:val="00E23BBD"/>
    <w:rsid w:val="00E24694"/>
    <w:rsid w:val="00E2673E"/>
    <w:rsid w:val="00E31EB5"/>
    <w:rsid w:val="00E31FF0"/>
    <w:rsid w:val="00E32943"/>
    <w:rsid w:val="00E32DF0"/>
    <w:rsid w:val="00E3373C"/>
    <w:rsid w:val="00E364C1"/>
    <w:rsid w:val="00E37BA8"/>
    <w:rsid w:val="00E40389"/>
    <w:rsid w:val="00E45923"/>
    <w:rsid w:val="00E472A1"/>
    <w:rsid w:val="00E52BCE"/>
    <w:rsid w:val="00E52EEE"/>
    <w:rsid w:val="00E5357E"/>
    <w:rsid w:val="00E545AB"/>
    <w:rsid w:val="00E571DF"/>
    <w:rsid w:val="00E66843"/>
    <w:rsid w:val="00E7031A"/>
    <w:rsid w:val="00E74895"/>
    <w:rsid w:val="00E75104"/>
    <w:rsid w:val="00E84826"/>
    <w:rsid w:val="00E90D7B"/>
    <w:rsid w:val="00E932D6"/>
    <w:rsid w:val="00E9356E"/>
    <w:rsid w:val="00E968AE"/>
    <w:rsid w:val="00EA1F60"/>
    <w:rsid w:val="00EA5402"/>
    <w:rsid w:val="00EA5967"/>
    <w:rsid w:val="00EA5BCA"/>
    <w:rsid w:val="00EA6C77"/>
    <w:rsid w:val="00EB11CF"/>
    <w:rsid w:val="00EB45CB"/>
    <w:rsid w:val="00EC24F2"/>
    <w:rsid w:val="00EC764F"/>
    <w:rsid w:val="00EC7B50"/>
    <w:rsid w:val="00EC9EA5"/>
    <w:rsid w:val="00ED0C50"/>
    <w:rsid w:val="00ED1292"/>
    <w:rsid w:val="00ED5023"/>
    <w:rsid w:val="00ED5DB0"/>
    <w:rsid w:val="00ED60EF"/>
    <w:rsid w:val="00EE24B0"/>
    <w:rsid w:val="00EE3592"/>
    <w:rsid w:val="00EE4641"/>
    <w:rsid w:val="00EE4A2B"/>
    <w:rsid w:val="00EF0CBB"/>
    <w:rsid w:val="00EF5F2C"/>
    <w:rsid w:val="00EF6D78"/>
    <w:rsid w:val="00EF7BB4"/>
    <w:rsid w:val="00F00DED"/>
    <w:rsid w:val="00F014C7"/>
    <w:rsid w:val="00F03405"/>
    <w:rsid w:val="00F10B8D"/>
    <w:rsid w:val="00F10FBF"/>
    <w:rsid w:val="00F11582"/>
    <w:rsid w:val="00F11846"/>
    <w:rsid w:val="00F13E49"/>
    <w:rsid w:val="00F14F2E"/>
    <w:rsid w:val="00F154C6"/>
    <w:rsid w:val="00F244A4"/>
    <w:rsid w:val="00F27A3D"/>
    <w:rsid w:val="00F32460"/>
    <w:rsid w:val="00F34F21"/>
    <w:rsid w:val="00F36CB3"/>
    <w:rsid w:val="00F4248D"/>
    <w:rsid w:val="00F45D40"/>
    <w:rsid w:val="00F505F7"/>
    <w:rsid w:val="00F53706"/>
    <w:rsid w:val="00F5504A"/>
    <w:rsid w:val="00F61B40"/>
    <w:rsid w:val="00F67C05"/>
    <w:rsid w:val="00F73FEC"/>
    <w:rsid w:val="00F74C5A"/>
    <w:rsid w:val="00F807F4"/>
    <w:rsid w:val="00F81390"/>
    <w:rsid w:val="00F86555"/>
    <w:rsid w:val="00F94107"/>
    <w:rsid w:val="00F96558"/>
    <w:rsid w:val="00F97279"/>
    <w:rsid w:val="00FA22D3"/>
    <w:rsid w:val="00FA2C19"/>
    <w:rsid w:val="00FA644B"/>
    <w:rsid w:val="00FA67CB"/>
    <w:rsid w:val="00FA72A3"/>
    <w:rsid w:val="00FB3783"/>
    <w:rsid w:val="00FB4AB9"/>
    <w:rsid w:val="00FC147C"/>
    <w:rsid w:val="00FC3EC7"/>
    <w:rsid w:val="00FC408C"/>
    <w:rsid w:val="00FC4C9E"/>
    <w:rsid w:val="00FC73CA"/>
    <w:rsid w:val="00FD0FDC"/>
    <w:rsid w:val="00FD26A0"/>
    <w:rsid w:val="00FD5D1F"/>
    <w:rsid w:val="00FD74DC"/>
    <w:rsid w:val="00FD7DF6"/>
    <w:rsid w:val="00FE0355"/>
    <w:rsid w:val="00FE31F6"/>
    <w:rsid w:val="00FE36D2"/>
    <w:rsid w:val="00FE3BEF"/>
    <w:rsid w:val="00FF45DC"/>
    <w:rsid w:val="00FF71F7"/>
    <w:rsid w:val="0149A05A"/>
    <w:rsid w:val="0150549E"/>
    <w:rsid w:val="016CFC18"/>
    <w:rsid w:val="0191A7BF"/>
    <w:rsid w:val="01C1280D"/>
    <w:rsid w:val="0200F7A5"/>
    <w:rsid w:val="020521E3"/>
    <w:rsid w:val="021572CD"/>
    <w:rsid w:val="02601063"/>
    <w:rsid w:val="02836603"/>
    <w:rsid w:val="029AF301"/>
    <w:rsid w:val="02B5207E"/>
    <w:rsid w:val="02CBF71D"/>
    <w:rsid w:val="03299317"/>
    <w:rsid w:val="03959BE3"/>
    <w:rsid w:val="03E037DB"/>
    <w:rsid w:val="03FD841F"/>
    <w:rsid w:val="043CDB46"/>
    <w:rsid w:val="046D145A"/>
    <w:rsid w:val="047686D8"/>
    <w:rsid w:val="047C8343"/>
    <w:rsid w:val="04946D70"/>
    <w:rsid w:val="049ADBC7"/>
    <w:rsid w:val="04C5632A"/>
    <w:rsid w:val="04F71F27"/>
    <w:rsid w:val="050E6064"/>
    <w:rsid w:val="050ED02C"/>
    <w:rsid w:val="055EDCC8"/>
    <w:rsid w:val="05BB06C5"/>
    <w:rsid w:val="05E94775"/>
    <w:rsid w:val="06303DD1"/>
    <w:rsid w:val="06828E31"/>
    <w:rsid w:val="069B1967"/>
    <w:rsid w:val="06BE8EAF"/>
    <w:rsid w:val="06EB0ABF"/>
    <w:rsid w:val="0763F95E"/>
    <w:rsid w:val="0769681A"/>
    <w:rsid w:val="076F6944"/>
    <w:rsid w:val="077A8183"/>
    <w:rsid w:val="07D5AB51"/>
    <w:rsid w:val="0839D8C5"/>
    <w:rsid w:val="087DFD5B"/>
    <w:rsid w:val="08B0476D"/>
    <w:rsid w:val="09172F01"/>
    <w:rsid w:val="096F041A"/>
    <w:rsid w:val="098AB679"/>
    <w:rsid w:val="09CD9219"/>
    <w:rsid w:val="09EC3961"/>
    <w:rsid w:val="0A155D22"/>
    <w:rsid w:val="0A925525"/>
    <w:rsid w:val="0A9D7C02"/>
    <w:rsid w:val="0A9F90AD"/>
    <w:rsid w:val="0AED40D0"/>
    <w:rsid w:val="0B040194"/>
    <w:rsid w:val="0B0A094B"/>
    <w:rsid w:val="0B0D2550"/>
    <w:rsid w:val="0B133C75"/>
    <w:rsid w:val="0B9186E4"/>
    <w:rsid w:val="0B91FFD2"/>
    <w:rsid w:val="0B9D1120"/>
    <w:rsid w:val="0BB7BF02"/>
    <w:rsid w:val="0BBA7BDB"/>
    <w:rsid w:val="0BD120B1"/>
    <w:rsid w:val="0BE570A2"/>
    <w:rsid w:val="0BF71306"/>
    <w:rsid w:val="0BF933EA"/>
    <w:rsid w:val="0C1E4F16"/>
    <w:rsid w:val="0C42DA67"/>
    <w:rsid w:val="0C55FCE5"/>
    <w:rsid w:val="0C57BDFD"/>
    <w:rsid w:val="0C5D9B49"/>
    <w:rsid w:val="0C76E006"/>
    <w:rsid w:val="0C84209E"/>
    <w:rsid w:val="0CA204CA"/>
    <w:rsid w:val="0D0913F3"/>
    <w:rsid w:val="0D0F864D"/>
    <w:rsid w:val="0D4F6F0D"/>
    <w:rsid w:val="0DB604E0"/>
    <w:rsid w:val="0DD7316F"/>
    <w:rsid w:val="0DE77287"/>
    <w:rsid w:val="0DEF8736"/>
    <w:rsid w:val="0DF4FCEA"/>
    <w:rsid w:val="0E87E567"/>
    <w:rsid w:val="0EBBC9F5"/>
    <w:rsid w:val="0F161264"/>
    <w:rsid w:val="0F2F5E17"/>
    <w:rsid w:val="0F779164"/>
    <w:rsid w:val="0FBA1543"/>
    <w:rsid w:val="0FFE7104"/>
    <w:rsid w:val="10486294"/>
    <w:rsid w:val="10778DF2"/>
    <w:rsid w:val="1089FD93"/>
    <w:rsid w:val="10A8D129"/>
    <w:rsid w:val="10BDE90B"/>
    <w:rsid w:val="110DEAB3"/>
    <w:rsid w:val="11B065DD"/>
    <w:rsid w:val="11B42405"/>
    <w:rsid w:val="11D104AF"/>
    <w:rsid w:val="122A9534"/>
    <w:rsid w:val="1265D992"/>
    <w:rsid w:val="1268940F"/>
    <w:rsid w:val="12951CD4"/>
    <w:rsid w:val="12A51B2B"/>
    <w:rsid w:val="137C00EA"/>
    <w:rsid w:val="13A1B0F9"/>
    <w:rsid w:val="13CF28F1"/>
    <w:rsid w:val="147B9B48"/>
    <w:rsid w:val="148C6AC7"/>
    <w:rsid w:val="14AB988B"/>
    <w:rsid w:val="14C0CD4D"/>
    <w:rsid w:val="1502E1FB"/>
    <w:rsid w:val="151E663A"/>
    <w:rsid w:val="1533F31D"/>
    <w:rsid w:val="15411359"/>
    <w:rsid w:val="159E3D1A"/>
    <w:rsid w:val="15A45FDE"/>
    <w:rsid w:val="15B7D24B"/>
    <w:rsid w:val="15BD16F5"/>
    <w:rsid w:val="15CBE296"/>
    <w:rsid w:val="16294070"/>
    <w:rsid w:val="16AC7C67"/>
    <w:rsid w:val="16BA369B"/>
    <w:rsid w:val="16C807F3"/>
    <w:rsid w:val="16EE1CEE"/>
    <w:rsid w:val="175D161D"/>
    <w:rsid w:val="179E376E"/>
    <w:rsid w:val="17A2C794"/>
    <w:rsid w:val="17E7FF7E"/>
    <w:rsid w:val="180E3A8F"/>
    <w:rsid w:val="181A0D23"/>
    <w:rsid w:val="19665E36"/>
    <w:rsid w:val="197571FC"/>
    <w:rsid w:val="1976A88E"/>
    <w:rsid w:val="19891E8F"/>
    <w:rsid w:val="19909AEC"/>
    <w:rsid w:val="199E9C5D"/>
    <w:rsid w:val="19AB3B13"/>
    <w:rsid w:val="19EA3E59"/>
    <w:rsid w:val="1A018965"/>
    <w:rsid w:val="1A04331D"/>
    <w:rsid w:val="1A12369D"/>
    <w:rsid w:val="1A939346"/>
    <w:rsid w:val="1AA1AD6F"/>
    <w:rsid w:val="1AE68A01"/>
    <w:rsid w:val="1AEC29E3"/>
    <w:rsid w:val="1B223CCB"/>
    <w:rsid w:val="1B5F2B6A"/>
    <w:rsid w:val="1B652962"/>
    <w:rsid w:val="1B9CF95A"/>
    <w:rsid w:val="1BA2E155"/>
    <w:rsid w:val="1BE05FAF"/>
    <w:rsid w:val="1BF65AE4"/>
    <w:rsid w:val="1C062C5C"/>
    <w:rsid w:val="1C4C4A14"/>
    <w:rsid w:val="1C8B6803"/>
    <w:rsid w:val="1CF91E12"/>
    <w:rsid w:val="1D712ED4"/>
    <w:rsid w:val="1DD41630"/>
    <w:rsid w:val="1E24416A"/>
    <w:rsid w:val="1E34CEDD"/>
    <w:rsid w:val="1E50ABFB"/>
    <w:rsid w:val="1EB88380"/>
    <w:rsid w:val="1EE17D72"/>
    <w:rsid w:val="1EF2C332"/>
    <w:rsid w:val="1EFC25CE"/>
    <w:rsid w:val="1EFD30EE"/>
    <w:rsid w:val="1F0A6400"/>
    <w:rsid w:val="1F44E5E7"/>
    <w:rsid w:val="1F4C397E"/>
    <w:rsid w:val="1F682802"/>
    <w:rsid w:val="1FC1D68C"/>
    <w:rsid w:val="1FF69A7D"/>
    <w:rsid w:val="1FFAC058"/>
    <w:rsid w:val="2024646F"/>
    <w:rsid w:val="2070B73B"/>
    <w:rsid w:val="2076E78F"/>
    <w:rsid w:val="208F76CC"/>
    <w:rsid w:val="20A5B75B"/>
    <w:rsid w:val="20CF03FE"/>
    <w:rsid w:val="20EC915F"/>
    <w:rsid w:val="214D2EBF"/>
    <w:rsid w:val="21591BC7"/>
    <w:rsid w:val="2177CE2F"/>
    <w:rsid w:val="218DBFCC"/>
    <w:rsid w:val="2217E62D"/>
    <w:rsid w:val="2223F2BE"/>
    <w:rsid w:val="22291FDF"/>
    <w:rsid w:val="222ADD00"/>
    <w:rsid w:val="224B838A"/>
    <w:rsid w:val="22B2CFB5"/>
    <w:rsid w:val="22E03E90"/>
    <w:rsid w:val="22EAC21D"/>
    <w:rsid w:val="231D4938"/>
    <w:rsid w:val="237C36D0"/>
    <w:rsid w:val="237F3E9F"/>
    <w:rsid w:val="23883F4C"/>
    <w:rsid w:val="23A6CBFA"/>
    <w:rsid w:val="23B7D4C3"/>
    <w:rsid w:val="23BE7970"/>
    <w:rsid w:val="23CBD1D5"/>
    <w:rsid w:val="23D79F9F"/>
    <w:rsid w:val="240DC8D9"/>
    <w:rsid w:val="2467E22F"/>
    <w:rsid w:val="24A6CF9B"/>
    <w:rsid w:val="24C95EC1"/>
    <w:rsid w:val="24FF21AE"/>
    <w:rsid w:val="2512763A"/>
    <w:rsid w:val="25240FAD"/>
    <w:rsid w:val="259B1FF3"/>
    <w:rsid w:val="263063B8"/>
    <w:rsid w:val="26595E4C"/>
    <w:rsid w:val="2689B4F0"/>
    <w:rsid w:val="2695BB5B"/>
    <w:rsid w:val="269CD8F3"/>
    <w:rsid w:val="26A0658D"/>
    <w:rsid w:val="26C4578E"/>
    <w:rsid w:val="26FD11B0"/>
    <w:rsid w:val="27074FA3"/>
    <w:rsid w:val="27B72266"/>
    <w:rsid w:val="27C89EFA"/>
    <w:rsid w:val="27D08C68"/>
    <w:rsid w:val="27D285F8"/>
    <w:rsid w:val="27DFED04"/>
    <w:rsid w:val="27EA3481"/>
    <w:rsid w:val="27F80616"/>
    <w:rsid w:val="286A7823"/>
    <w:rsid w:val="28980194"/>
    <w:rsid w:val="28E77187"/>
    <w:rsid w:val="2905CFE1"/>
    <w:rsid w:val="29086C4B"/>
    <w:rsid w:val="2932CAD4"/>
    <w:rsid w:val="29651BDC"/>
    <w:rsid w:val="29A0DDB2"/>
    <w:rsid w:val="29A75B27"/>
    <w:rsid w:val="29A7876C"/>
    <w:rsid w:val="29BC1E64"/>
    <w:rsid w:val="2A107B42"/>
    <w:rsid w:val="2A2728AE"/>
    <w:rsid w:val="2A787046"/>
    <w:rsid w:val="2B306475"/>
    <w:rsid w:val="2B371587"/>
    <w:rsid w:val="2B48AB93"/>
    <w:rsid w:val="2BC0C9DC"/>
    <w:rsid w:val="2BDEE9B4"/>
    <w:rsid w:val="2C40C504"/>
    <w:rsid w:val="2C915674"/>
    <w:rsid w:val="2D163E8E"/>
    <w:rsid w:val="2D1A70B5"/>
    <w:rsid w:val="2D1B743B"/>
    <w:rsid w:val="2D234402"/>
    <w:rsid w:val="2D401324"/>
    <w:rsid w:val="2D62503F"/>
    <w:rsid w:val="2D695635"/>
    <w:rsid w:val="2DA14521"/>
    <w:rsid w:val="2DA25ED4"/>
    <w:rsid w:val="2DE68261"/>
    <w:rsid w:val="2DF3B77D"/>
    <w:rsid w:val="2E08B72F"/>
    <w:rsid w:val="2E31AA8D"/>
    <w:rsid w:val="2E45E03C"/>
    <w:rsid w:val="2EE72577"/>
    <w:rsid w:val="2EECC3D2"/>
    <w:rsid w:val="2F27DB78"/>
    <w:rsid w:val="2F2B8EF8"/>
    <w:rsid w:val="2F3C4D5D"/>
    <w:rsid w:val="2F65236F"/>
    <w:rsid w:val="2F795352"/>
    <w:rsid w:val="2F917B0E"/>
    <w:rsid w:val="2FB81E89"/>
    <w:rsid w:val="2FD465FC"/>
    <w:rsid w:val="300C5CA6"/>
    <w:rsid w:val="3015D4E7"/>
    <w:rsid w:val="302F80E6"/>
    <w:rsid w:val="3032BA9A"/>
    <w:rsid w:val="3033250F"/>
    <w:rsid w:val="30521177"/>
    <w:rsid w:val="30A2421B"/>
    <w:rsid w:val="3109B8DC"/>
    <w:rsid w:val="310EE4B1"/>
    <w:rsid w:val="311CFF34"/>
    <w:rsid w:val="312B7F67"/>
    <w:rsid w:val="3157CA04"/>
    <w:rsid w:val="31890CAB"/>
    <w:rsid w:val="31B0CD33"/>
    <w:rsid w:val="31D08BEA"/>
    <w:rsid w:val="31F087FC"/>
    <w:rsid w:val="320C891C"/>
    <w:rsid w:val="32364435"/>
    <w:rsid w:val="32600557"/>
    <w:rsid w:val="331F505A"/>
    <w:rsid w:val="334EA7F6"/>
    <w:rsid w:val="3377AE4C"/>
    <w:rsid w:val="337E63D8"/>
    <w:rsid w:val="33851702"/>
    <w:rsid w:val="33A6E549"/>
    <w:rsid w:val="3404C355"/>
    <w:rsid w:val="34283B92"/>
    <w:rsid w:val="34363D03"/>
    <w:rsid w:val="343B32C8"/>
    <w:rsid w:val="348EE6F1"/>
    <w:rsid w:val="34949E61"/>
    <w:rsid w:val="34A89323"/>
    <w:rsid w:val="34A96D9C"/>
    <w:rsid w:val="34C9A995"/>
    <w:rsid w:val="34D6C02E"/>
    <w:rsid w:val="34DC0FFD"/>
    <w:rsid w:val="34F27EBC"/>
    <w:rsid w:val="353A6E23"/>
    <w:rsid w:val="354429DE"/>
    <w:rsid w:val="358709DB"/>
    <w:rsid w:val="359C5616"/>
    <w:rsid w:val="35A0151D"/>
    <w:rsid w:val="35A33EC8"/>
    <w:rsid w:val="366D9BBB"/>
    <w:rsid w:val="367F79DB"/>
    <w:rsid w:val="36AF743F"/>
    <w:rsid w:val="36F88C5D"/>
    <w:rsid w:val="370E3D62"/>
    <w:rsid w:val="371D4B4A"/>
    <w:rsid w:val="372E1D68"/>
    <w:rsid w:val="373D671C"/>
    <w:rsid w:val="37AA0811"/>
    <w:rsid w:val="37C2FBDE"/>
    <w:rsid w:val="37D8F5FC"/>
    <w:rsid w:val="37E033E5"/>
    <w:rsid w:val="37FA89A1"/>
    <w:rsid w:val="381DD8B9"/>
    <w:rsid w:val="382F03E2"/>
    <w:rsid w:val="3848955D"/>
    <w:rsid w:val="386BB6D6"/>
    <w:rsid w:val="38945CBE"/>
    <w:rsid w:val="38B91BAB"/>
    <w:rsid w:val="38DF9470"/>
    <w:rsid w:val="38E40B66"/>
    <w:rsid w:val="38E7360F"/>
    <w:rsid w:val="38F295C6"/>
    <w:rsid w:val="3918DEC9"/>
    <w:rsid w:val="3969A74F"/>
    <w:rsid w:val="39708519"/>
    <w:rsid w:val="39C3AEBC"/>
    <w:rsid w:val="39D0945A"/>
    <w:rsid w:val="39D42FBF"/>
    <w:rsid w:val="3A08202C"/>
    <w:rsid w:val="3A2C7D2E"/>
    <w:rsid w:val="3A48B7DC"/>
    <w:rsid w:val="3A5FA86A"/>
    <w:rsid w:val="3A7A6DD9"/>
    <w:rsid w:val="3AAF4C14"/>
    <w:rsid w:val="3AB91228"/>
    <w:rsid w:val="3B0AA45F"/>
    <w:rsid w:val="3B0F01CC"/>
    <w:rsid w:val="3B5F7F1D"/>
    <w:rsid w:val="3B876FD5"/>
    <w:rsid w:val="3B970291"/>
    <w:rsid w:val="3BB9DB07"/>
    <w:rsid w:val="3C15BB91"/>
    <w:rsid w:val="3C31FB3C"/>
    <w:rsid w:val="3C54E289"/>
    <w:rsid w:val="3CC377D5"/>
    <w:rsid w:val="3CED54E7"/>
    <w:rsid w:val="3D26434A"/>
    <w:rsid w:val="3D6525A7"/>
    <w:rsid w:val="3D7B3169"/>
    <w:rsid w:val="3D981DC2"/>
    <w:rsid w:val="3D9F02D8"/>
    <w:rsid w:val="3DBF0FB7"/>
    <w:rsid w:val="3DC49A18"/>
    <w:rsid w:val="3DC8590A"/>
    <w:rsid w:val="3DDAAE28"/>
    <w:rsid w:val="3DDB7AB9"/>
    <w:rsid w:val="3DE40837"/>
    <w:rsid w:val="3DE72B69"/>
    <w:rsid w:val="3E057073"/>
    <w:rsid w:val="3E0BF3E0"/>
    <w:rsid w:val="3E0F2BFC"/>
    <w:rsid w:val="3E374520"/>
    <w:rsid w:val="3E4F7569"/>
    <w:rsid w:val="3E9B6BBC"/>
    <w:rsid w:val="3EA10F1E"/>
    <w:rsid w:val="3EB50D24"/>
    <w:rsid w:val="3EE5C42B"/>
    <w:rsid w:val="3F33EE23"/>
    <w:rsid w:val="3F35C82E"/>
    <w:rsid w:val="3F5C4085"/>
    <w:rsid w:val="3FA8A733"/>
    <w:rsid w:val="3FD21451"/>
    <w:rsid w:val="40248421"/>
    <w:rsid w:val="4057C70B"/>
    <w:rsid w:val="407022C7"/>
    <w:rsid w:val="40AC6FA3"/>
    <w:rsid w:val="40B5B033"/>
    <w:rsid w:val="40F810E6"/>
    <w:rsid w:val="4115E278"/>
    <w:rsid w:val="4162CD1F"/>
    <w:rsid w:val="41C9150F"/>
    <w:rsid w:val="424ADDE7"/>
    <w:rsid w:val="424B1522"/>
    <w:rsid w:val="427BFAFA"/>
    <w:rsid w:val="42AF56E4"/>
    <w:rsid w:val="42D621D1"/>
    <w:rsid w:val="42EAD068"/>
    <w:rsid w:val="43052403"/>
    <w:rsid w:val="43238427"/>
    <w:rsid w:val="434BB178"/>
    <w:rsid w:val="43584C0A"/>
    <w:rsid w:val="43A7C389"/>
    <w:rsid w:val="43BD64D9"/>
    <w:rsid w:val="43CA6B7A"/>
    <w:rsid w:val="442EA086"/>
    <w:rsid w:val="44557982"/>
    <w:rsid w:val="449747EF"/>
    <w:rsid w:val="4538DB34"/>
    <w:rsid w:val="453BDD52"/>
    <w:rsid w:val="45BD8B32"/>
    <w:rsid w:val="45CEB62D"/>
    <w:rsid w:val="45D3C315"/>
    <w:rsid w:val="45E21D43"/>
    <w:rsid w:val="45F171A9"/>
    <w:rsid w:val="45FFB4E8"/>
    <w:rsid w:val="4610B841"/>
    <w:rsid w:val="4627A1A1"/>
    <w:rsid w:val="46445499"/>
    <w:rsid w:val="46831A29"/>
    <w:rsid w:val="468C0E9D"/>
    <w:rsid w:val="46B181A8"/>
    <w:rsid w:val="46E6343C"/>
    <w:rsid w:val="4734F379"/>
    <w:rsid w:val="47390C21"/>
    <w:rsid w:val="473FE7C0"/>
    <w:rsid w:val="474749AE"/>
    <w:rsid w:val="474FA10B"/>
    <w:rsid w:val="47693166"/>
    <w:rsid w:val="476A868E"/>
    <w:rsid w:val="47769C19"/>
    <w:rsid w:val="4776C16C"/>
    <w:rsid w:val="47B33FCC"/>
    <w:rsid w:val="47D3897C"/>
    <w:rsid w:val="4844A90C"/>
    <w:rsid w:val="484D1532"/>
    <w:rsid w:val="486EED31"/>
    <w:rsid w:val="487C349D"/>
    <w:rsid w:val="4890F870"/>
    <w:rsid w:val="48A9BC92"/>
    <w:rsid w:val="48F0637E"/>
    <w:rsid w:val="4940DFB5"/>
    <w:rsid w:val="499527C4"/>
    <w:rsid w:val="49BAAED2"/>
    <w:rsid w:val="49BE5BBD"/>
    <w:rsid w:val="49CD2BBF"/>
    <w:rsid w:val="49E14AE8"/>
    <w:rsid w:val="4A04B19B"/>
    <w:rsid w:val="4A402B55"/>
    <w:rsid w:val="4A49E48A"/>
    <w:rsid w:val="4A7010EA"/>
    <w:rsid w:val="4AC7432D"/>
    <w:rsid w:val="4B1B009D"/>
    <w:rsid w:val="4B24CAB3"/>
    <w:rsid w:val="4B81FCCA"/>
    <w:rsid w:val="4B84B5F4"/>
    <w:rsid w:val="4BBAF95E"/>
    <w:rsid w:val="4BE2C7EC"/>
    <w:rsid w:val="4BF6075A"/>
    <w:rsid w:val="4C162AA8"/>
    <w:rsid w:val="4C2AB708"/>
    <w:rsid w:val="4C65C450"/>
    <w:rsid w:val="4CDAAAFC"/>
    <w:rsid w:val="4CE0AF38"/>
    <w:rsid w:val="4CE5C3FB"/>
    <w:rsid w:val="4D26466C"/>
    <w:rsid w:val="4D2840DD"/>
    <w:rsid w:val="4D3747DE"/>
    <w:rsid w:val="4D3C525D"/>
    <w:rsid w:val="4D559B3A"/>
    <w:rsid w:val="4D91D7BB"/>
    <w:rsid w:val="4D9353C2"/>
    <w:rsid w:val="4D9400D8"/>
    <w:rsid w:val="4DC95086"/>
    <w:rsid w:val="4DCE5EB5"/>
    <w:rsid w:val="4DF1C59C"/>
    <w:rsid w:val="4E1874C2"/>
    <w:rsid w:val="4E434EB6"/>
    <w:rsid w:val="4E8B179E"/>
    <w:rsid w:val="4E9DF373"/>
    <w:rsid w:val="4EDA9BC3"/>
    <w:rsid w:val="4EEA6B4F"/>
    <w:rsid w:val="4FC055F6"/>
    <w:rsid w:val="4FE36647"/>
    <w:rsid w:val="501DA6B5"/>
    <w:rsid w:val="50214536"/>
    <w:rsid w:val="503495F8"/>
    <w:rsid w:val="5042A735"/>
    <w:rsid w:val="505DE72E"/>
    <w:rsid w:val="507E8FF9"/>
    <w:rsid w:val="50803498"/>
    <w:rsid w:val="5084DD2C"/>
    <w:rsid w:val="50A2F332"/>
    <w:rsid w:val="50A9A76F"/>
    <w:rsid w:val="50C07102"/>
    <w:rsid w:val="50E6CA06"/>
    <w:rsid w:val="51087966"/>
    <w:rsid w:val="513078F7"/>
    <w:rsid w:val="516CE3FE"/>
    <w:rsid w:val="51B923FD"/>
    <w:rsid w:val="51C5BE0E"/>
    <w:rsid w:val="520DC561"/>
    <w:rsid w:val="52472DDB"/>
    <w:rsid w:val="529CC1A9"/>
    <w:rsid w:val="52D586C6"/>
    <w:rsid w:val="5303577C"/>
    <w:rsid w:val="530432E6"/>
    <w:rsid w:val="5310A9C9"/>
    <w:rsid w:val="5321A485"/>
    <w:rsid w:val="532AA1ED"/>
    <w:rsid w:val="53424F86"/>
    <w:rsid w:val="534DCFDF"/>
    <w:rsid w:val="53B489BF"/>
    <w:rsid w:val="53C67B44"/>
    <w:rsid w:val="542AF870"/>
    <w:rsid w:val="5461DDE6"/>
    <w:rsid w:val="547A2DED"/>
    <w:rsid w:val="5480F8AB"/>
    <w:rsid w:val="548209D2"/>
    <w:rsid w:val="551BD08E"/>
    <w:rsid w:val="5546909C"/>
    <w:rsid w:val="55485ACE"/>
    <w:rsid w:val="55761861"/>
    <w:rsid w:val="55C140F7"/>
    <w:rsid w:val="560240CF"/>
    <w:rsid w:val="56037C04"/>
    <w:rsid w:val="5613887F"/>
    <w:rsid w:val="563AF83E"/>
    <w:rsid w:val="56A64231"/>
    <w:rsid w:val="56D73D07"/>
    <w:rsid w:val="56DB36FE"/>
    <w:rsid w:val="56FAE77E"/>
    <w:rsid w:val="56FF6E09"/>
    <w:rsid w:val="5709416D"/>
    <w:rsid w:val="570C1FC1"/>
    <w:rsid w:val="5724C26D"/>
    <w:rsid w:val="573F5159"/>
    <w:rsid w:val="574C6678"/>
    <w:rsid w:val="575333C3"/>
    <w:rsid w:val="5806A567"/>
    <w:rsid w:val="58083646"/>
    <w:rsid w:val="5813B1D5"/>
    <w:rsid w:val="5821B652"/>
    <w:rsid w:val="582458D2"/>
    <w:rsid w:val="58362A2E"/>
    <w:rsid w:val="584C935D"/>
    <w:rsid w:val="584F8A1E"/>
    <w:rsid w:val="58682488"/>
    <w:rsid w:val="58CA697A"/>
    <w:rsid w:val="58DD2D85"/>
    <w:rsid w:val="5908E6E2"/>
    <w:rsid w:val="591F846A"/>
    <w:rsid w:val="59A275C8"/>
    <w:rsid w:val="59A406A7"/>
    <w:rsid w:val="59CAC4C2"/>
    <w:rsid w:val="59D2E438"/>
    <w:rsid w:val="59D8A832"/>
    <w:rsid w:val="5A1AD565"/>
    <w:rsid w:val="5A6F85E2"/>
    <w:rsid w:val="5AD711D2"/>
    <w:rsid w:val="5B3BFCD5"/>
    <w:rsid w:val="5B3E4629"/>
    <w:rsid w:val="5B73BB4B"/>
    <w:rsid w:val="5B75BB0A"/>
    <w:rsid w:val="5B7D114F"/>
    <w:rsid w:val="5B8401F7"/>
    <w:rsid w:val="5BA02DAE"/>
    <w:rsid w:val="5BA3FB3D"/>
    <w:rsid w:val="5BBB4906"/>
    <w:rsid w:val="5BCFC705"/>
    <w:rsid w:val="5BD5DD87"/>
    <w:rsid w:val="5BE7D52B"/>
    <w:rsid w:val="5BF33CD1"/>
    <w:rsid w:val="5C2F4B73"/>
    <w:rsid w:val="5C437F84"/>
    <w:rsid w:val="5C67047F"/>
    <w:rsid w:val="5CCC1790"/>
    <w:rsid w:val="5CE2AB62"/>
    <w:rsid w:val="5D421D27"/>
    <w:rsid w:val="5D909CB9"/>
    <w:rsid w:val="5E18888E"/>
    <w:rsid w:val="5E890820"/>
    <w:rsid w:val="5EABF91A"/>
    <w:rsid w:val="5EE85758"/>
    <w:rsid w:val="5F321A9B"/>
    <w:rsid w:val="5F575A5B"/>
    <w:rsid w:val="5F5E4519"/>
    <w:rsid w:val="5F7F8802"/>
    <w:rsid w:val="5F908089"/>
    <w:rsid w:val="5F98E0FF"/>
    <w:rsid w:val="5F9B4D02"/>
    <w:rsid w:val="5FA4A8F0"/>
    <w:rsid w:val="5FAD2904"/>
    <w:rsid w:val="5FD509DA"/>
    <w:rsid w:val="5FE88FFE"/>
    <w:rsid w:val="6016FA29"/>
    <w:rsid w:val="601ECD3F"/>
    <w:rsid w:val="60508272"/>
    <w:rsid w:val="60A2C736"/>
    <w:rsid w:val="60A5DABA"/>
    <w:rsid w:val="60A858E7"/>
    <w:rsid w:val="616F4E59"/>
    <w:rsid w:val="61758291"/>
    <w:rsid w:val="61814CF3"/>
    <w:rsid w:val="6195F02F"/>
    <w:rsid w:val="61A131F8"/>
    <w:rsid w:val="61AC32A6"/>
    <w:rsid w:val="61C1EDC4"/>
    <w:rsid w:val="61E49BDC"/>
    <w:rsid w:val="61EC52D3"/>
    <w:rsid w:val="61EE8E63"/>
    <w:rsid w:val="6222022C"/>
    <w:rsid w:val="62295296"/>
    <w:rsid w:val="62635EA1"/>
    <w:rsid w:val="628450A6"/>
    <w:rsid w:val="62DC49B2"/>
    <w:rsid w:val="62E53859"/>
    <w:rsid w:val="6328C07A"/>
    <w:rsid w:val="635DBE25"/>
    <w:rsid w:val="63963D4D"/>
    <w:rsid w:val="64188DDF"/>
    <w:rsid w:val="643DEACF"/>
    <w:rsid w:val="6452CF22"/>
    <w:rsid w:val="6475F783"/>
    <w:rsid w:val="64A6DDFD"/>
    <w:rsid w:val="64BC0121"/>
    <w:rsid w:val="64CD4CF7"/>
    <w:rsid w:val="64D001A9"/>
    <w:rsid w:val="650E3A30"/>
    <w:rsid w:val="6529506A"/>
    <w:rsid w:val="656AE4B5"/>
    <w:rsid w:val="65ACB72E"/>
    <w:rsid w:val="6626B62E"/>
    <w:rsid w:val="663CD753"/>
    <w:rsid w:val="6642BF7C"/>
    <w:rsid w:val="66623218"/>
    <w:rsid w:val="66A61365"/>
    <w:rsid w:val="66AC40D1"/>
    <w:rsid w:val="66B3AC97"/>
    <w:rsid w:val="67095D9A"/>
    <w:rsid w:val="672D69EB"/>
    <w:rsid w:val="672FA32C"/>
    <w:rsid w:val="67372F44"/>
    <w:rsid w:val="674BC93C"/>
    <w:rsid w:val="67542EA3"/>
    <w:rsid w:val="6768C3C1"/>
    <w:rsid w:val="676956FE"/>
    <w:rsid w:val="67D3F303"/>
    <w:rsid w:val="6804FE22"/>
    <w:rsid w:val="6833BE79"/>
    <w:rsid w:val="683C040E"/>
    <w:rsid w:val="6846C9EA"/>
    <w:rsid w:val="685014F6"/>
    <w:rsid w:val="68B4C007"/>
    <w:rsid w:val="68FB29D0"/>
    <w:rsid w:val="693262D9"/>
    <w:rsid w:val="6945A807"/>
    <w:rsid w:val="694D9BFD"/>
    <w:rsid w:val="6959A7E0"/>
    <w:rsid w:val="696B949D"/>
    <w:rsid w:val="6A14B728"/>
    <w:rsid w:val="6A361EFF"/>
    <w:rsid w:val="6A43474D"/>
    <w:rsid w:val="6A4A6BCB"/>
    <w:rsid w:val="6A612046"/>
    <w:rsid w:val="6A7460EA"/>
    <w:rsid w:val="6A76BFBD"/>
    <w:rsid w:val="6AB572E8"/>
    <w:rsid w:val="6AB7B587"/>
    <w:rsid w:val="6AE17868"/>
    <w:rsid w:val="6AF9F6B3"/>
    <w:rsid w:val="6B0B93C5"/>
    <w:rsid w:val="6B2243C5"/>
    <w:rsid w:val="6B312E08"/>
    <w:rsid w:val="6B4B0782"/>
    <w:rsid w:val="6B4BF621"/>
    <w:rsid w:val="6B4DB234"/>
    <w:rsid w:val="6B667488"/>
    <w:rsid w:val="6B6E90B3"/>
    <w:rsid w:val="6B9A8ABA"/>
    <w:rsid w:val="6BA2456F"/>
    <w:rsid w:val="6BE0F88F"/>
    <w:rsid w:val="6C13A6BE"/>
    <w:rsid w:val="6C156E8A"/>
    <w:rsid w:val="6C309568"/>
    <w:rsid w:val="6C4BE40B"/>
    <w:rsid w:val="6C5385E8"/>
    <w:rsid w:val="6C5C5D4E"/>
    <w:rsid w:val="6CA08F3B"/>
    <w:rsid w:val="6CABF008"/>
    <w:rsid w:val="6CB47118"/>
    <w:rsid w:val="6CC3BE88"/>
    <w:rsid w:val="6CCDE0BD"/>
    <w:rsid w:val="6CE57929"/>
    <w:rsid w:val="6D5DEA8E"/>
    <w:rsid w:val="6DAACE5E"/>
    <w:rsid w:val="6DF8B3D5"/>
    <w:rsid w:val="6DFEECC1"/>
    <w:rsid w:val="6E0E4022"/>
    <w:rsid w:val="6E20E630"/>
    <w:rsid w:val="6E495C86"/>
    <w:rsid w:val="6EB15FBA"/>
    <w:rsid w:val="6ECD3560"/>
    <w:rsid w:val="6F3EC5F6"/>
    <w:rsid w:val="6F797292"/>
    <w:rsid w:val="6F862DF3"/>
    <w:rsid w:val="6FAFD09A"/>
    <w:rsid w:val="6FBCB691"/>
    <w:rsid w:val="6FC16C3C"/>
    <w:rsid w:val="6FFB982E"/>
    <w:rsid w:val="70088DFE"/>
    <w:rsid w:val="700B3436"/>
    <w:rsid w:val="70313BDA"/>
    <w:rsid w:val="7039E5AB"/>
    <w:rsid w:val="7044C442"/>
    <w:rsid w:val="708051BA"/>
    <w:rsid w:val="70B8CC49"/>
    <w:rsid w:val="70ED2EA7"/>
    <w:rsid w:val="71416C02"/>
    <w:rsid w:val="714A143B"/>
    <w:rsid w:val="715ADF83"/>
    <w:rsid w:val="7184DDD8"/>
    <w:rsid w:val="719A475E"/>
    <w:rsid w:val="71A30B1B"/>
    <w:rsid w:val="71B4017F"/>
    <w:rsid w:val="71B61EBF"/>
    <w:rsid w:val="71D5B60C"/>
    <w:rsid w:val="71F1D304"/>
    <w:rsid w:val="720AE7AE"/>
    <w:rsid w:val="724326AA"/>
    <w:rsid w:val="72E1FE3F"/>
    <w:rsid w:val="73201B0A"/>
    <w:rsid w:val="736E682A"/>
    <w:rsid w:val="737D7898"/>
    <w:rsid w:val="73FECDF9"/>
    <w:rsid w:val="740479A6"/>
    <w:rsid w:val="7411BBC5"/>
    <w:rsid w:val="741B0042"/>
    <w:rsid w:val="744361AD"/>
    <w:rsid w:val="74546645"/>
    <w:rsid w:val="745D4722"/>
    <w:rsid w:val="745F644F"/>
    <w:rsid w:val="746384E0"/>
    <w:rsid w:val="748F016B"/>
    <w:rsid w:val="74B2760B"/>
    <w:rsid w:val="74C61634"/>
    <w:rsid w:val="74DFF0BD"/>
    <w:rsid w:val="750306D5"/>
    <w:rsid w:val="7504ACFD"/>
    <w:rsid w:val="75A4658B"/>
    <w:rsid w:val="75B6035C"/>
    <w:rsid w:val="75D25213"/>
    <w:rsid w:val="764F5F07"/>
    <w:rsid w:val="768CC98F"/>
    <w:rsid w:val="76A7F4F6"/>
    <w:rsid w:val="76B136DF"/>
    <w:rsid w:val="76CF5B2B"/>
    <w:rsid w:val="76F3A9A7"/>
    <w:rsid w:val="76F8D253"/>
    <w:rsid w:val="7760E06A"/>
    <w:rsid w:val="77861D47"/>
    <w:rsid w:val="77DED70A"/>
    <w:rsid w:val="77EB2F68"/>
    <w:rsid w:val="78A77792"/>
    <w:rsid w:val="78CB2713"/>
    <w:rsid w:val="78D6E769"/>
    <w:rsid w:val="790222CC"/>
    <w:rsid w:val="7921EDA8"/>
    <w:rsid w:val="7970BDA4"/>
    <w:rsid w:val="7972CCF1"/>
    <w:rsid w:val="798DD4B4"/>
    <w:rsid w:val="7998718E"/>
    <w:rsid w:val="79B1962E"/>
    <w:rsid w:val="79F5E5BF"/>
    <w:rsid w:val="7A29CA9F"/>
    <w:rsid w:val="7A4347F3"/>
    <w:rsid w:val="7B000928"/>
    <w:rsid w:val="7B2273EA"/>
    <w:rsid w:val="7B66A3AD"/>
    <w:rsid w:val="7B6BA17D"/>
    <w:rsid w:val="7B788DC3"/>
    <w:rsid w:val="7B7BD268"/>
    <w:rsid w:val="7C53F2B4"/>
    <w:rsid w:val="7C6D7FA6"/>
    <w:rsid w:val="7C9EF086"/>
    <w:rsid w:val="7CB6A8DA"/>
    <w:rsid w:val="7CB6E9F3"/>
    <w:rsid w:val="7CC02626"/>
    <w:rsid w:val="7CF7566A"/>
    <w:rsid w:val="7D0401DC"/>
    <w:rsid w:val="7D2BA0CD"/>
    <w:rsid w:val="7D5E7E86"/>
    <w:rsid w:val="7D7B05F4"/>
    <w:rsid w:val="7DE195BF"/>
    <w:rsid w:val="7E65B3E0"/>
    <w:rsid w:val="7E70CC82"/>
    <w:rsid w:val="7E808D39"/>
    <w:rsid w:val="7EEE4400"/>
    <w:rsid w:val="7F40465A"/>
    <w:rsid w:val="7F64ED9D"/>
    <w:rsid w:val="7F7D8C79"/>
    <w:rsid w:val="7FA96D2A"/>
    <w:rsid w:val="7FF80BB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FB2F"/>
  <w15:chartTrackingRefBased/>
  <w15:docId w15:val="{EF64DF6A-90F7-4FB7-9172-C0B7A954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5180"/>
  </w:style>
  <w:style w:type="paragraph" w:styleId="Virsraksts1">
    <w:name w:val="heading 1"/>
    <w:basedOn w:val="Parasts"/>
    <w:next w:val="Parasts"/>
    <w:link w:val="Virsraksts1Rakstz"/>
    <w:uiPriority w:val="9"/>
    <w:qFormat/>
    <w:rsid w:val="00D643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4">
    <w:name w:val="heading 4"/>
    <w:basedOn w:val="Parasts"/>
    <w:link w:val="Virsraksts4Rakstz"/>
    <w:uiPriority w:val="9"/>
    <w:qFormat/>
    <w:rsid w:val="008D777B"/>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7952F1"/>
    <w:pPr>
      <w:spacing w:after="0" w:line="240" w:lineRule="auto"/>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7952F1"/>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7952F1"/>
    <w:rPr>
      <w:vertAlign w:val="superscript"/>
    </w:rPr>
  </w:style>
  <w:style w:type="paragraph" w:customStyle="1" w:styleId="CharCharCharChar">
    <w:name w:val="Char Char Char Char"/>
    <w:aliases w:val="Char2"/>
    <w:basedOn w:val="Parasts"/>
    <w:next w:val="Parasts"/>
    <w:link w:val="Vresatsauce"/>
    <w:uiPriority w:val="99"/>
    <w:rsid w:val="007952F1"/>
    <w:pPr>
      <w:spacing w:line="240" w:lineRule="exact"/>
      <w:jc w:val="both"/>
      <w:textAlignment w:val="baseline"/>
    </w:pPr>
    <w:rPr>
      <w:vertAlign w:val="superscript"/>
    </w:rPr>
  </w:style>
  <w:style w:type="paragraph" w:styleId="Sarakstarindkopa">
    <w:name w:val="List Paragraph"/>
    <w:aliases w:val="H&amp;P List Paragraph,2,Strip,Saraksta rindkopa1,Normal bullet 2,Bullet list,Colorful List - Accent 12,Dot pt,F5 List Paragraph,List Paragraph1,No Spacing1,List Paragraph Char Char Char,Indicator Text,Colorful List - Accent 11,List1"/>
    <w:basedOn w:val="Parasts"/>
    <w:link w:val="SarakstarindkopaRakstz"/>
    <w:uiPriority w:val="34"/>
    <w:qFormat/>
    <w:rsid w:val="00C301B4"/>
    <w:pPr>
      <w:spacing w:after="0" w:line="240" w:lineRule="auto"/>
      <w:ind w:left="720"/>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Saraksta rindkopa1 Rakstz.,Normal bullet 2 Rakstz.,Bullet list Rakstz.,Colorful List - Accent 12 Rakstz.,Dot pt Rakstz.,F5 List Paragraph Rakstz.,List Paragraph1 Rakstz."/>
    <w:link w:val="Sarakstarindkopa"/>
    <w:uiPriority w:val="34"/>
    <w:qFormat/>
    <w:locked/>
    <w:rsid w:val="00C301B4"/>
    <w:rPr>
      <w:rFonts w:ascii="Times New Roman" w:eastAsia="Times New Roman" w:hAnsi="Times New Roman" w:cs="Times New Roman"/>
      <w:sz w:val="24"/>
      <w:szCs w:val="24"/>
      <w:lang w:val="x-none" w:eastAsia="x-none"/>
    </w:rPr>
  </w:style>
  <w:style w:type="paragraph" w:styleId="Paraststmeklis">
    <w:name w:val="Normal (Web)"/>
    <w:basedOn w:val="Parasts"/>
    <w:uiPriority w:val="99"/>
    <w:rsid w:val="00C30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aliases w:val="Parastais"/>
    <w:link w:val="BezatstarpmRakstz"/>
    <w:uiPriority w:val="1"/>
    <w:qFormat/>
    <w:rsid w:val="00C301B4"/>
    <w:pPr>
      <w:spacing w:after="0" w:line="240" w:lineRule="auto"/>
    </w:pPr>
    <w:rPr>
      <w:rFonts w:ascii="Calibri" w:eastAsia="ヒラギノ角ゴ Pro W3" w:hAnsi="Calibri" w:cs="Times New Roman"/>
      <w:color w:val="000000"/>
      <w:szCs w:val="24"/>
    </w:rPr>
  </w:style>
  <w:style w:type="character" w:customStyle="1" w:styleId="normaltextrun">
    <w:name w:val="normaltextrun"/>
    <w:basedOn w:val="Noklusjumarindkopasfonts"/>
    <w:rsid w:val="00C301B4"/>
  </w:style>
  <w:style w:type="character" w:customStyle="1" w:styleId="eop">
    <w:name w:val="eop"/>
    <w:basedOn w:val="Noklusjumarindkopasfonts"/>
    <w:rsid w:val="00C301B4"/>
  </w:style>
  <w:style w:type="paragraph" w:customStyle="1" w:styleId="paragraph">
    <w:name w:val="paragraph"/>
    <w:basedOn w:val="Parasts"/>
    <w:rsid w:val="00C301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rateksts">
    <w:name w:val="annotation text"/>
    <w:basedOn w:val="Parasts"/>
    <w:link w:val="KomentratekstsRakstz"/>
    <w:uiPriority w:val="99"/>
    <w:rsid w:val="0006507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065073"/>
    <w:rPr>
      <w:rFonts w:ascii="Times New Roman" w:eastAsia="Times New Roman" w:hAnsi="Times New Roman" w:cs="Times New Roman"/>
      <w:sz w:val="20"/>
      <w:szCs w:val="20"/>
      <w:lang w:eastAsia="lv-LV"/>
    </w:rPr>
  </w:style>
  <w:style w:type="character" w:styleId="Lappusesnumurs">
    <w:name w:val="page number"/>
    <w:basedOn w:val="Noklusjumarindkopasfonts"/>
    <w:rsid w:val="00004B0F"/>
  </w:style>
  <w:style w:type="character" w:styleId="Komentraatsauce">
    <w:name w:val="annotation reference"/>
    <w:basedOn w:val="Noklusjumarindkopasfonts"/>
    <w:uiPriority w:val="99"/>
    <w:unhideWhenUsed/>
    <w:rsid w:val="003366E2"/>
    <w:rPr>
      <w:sz w:val="16"/>
      <w:szCs w:val="16"/>
    </w:rPr>
  </w:style>
  <w:style w:type="paragraph" w:styleId="Komentratma">
    <w:name w:val="annotation subject"/>
    <w:basedOn w:val="Komentrateksts"/>
    <w:next w:val="Komentrateksts"/>
    <w:link w:val="KomentratmaRakstz"/>
    <w:uiPriority w:val="99"/>
    <w:semiHidden/>
    <w:unhideWhenUsed/>
    <w:rsid w:val="003366E2"/>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3366E2"/>
    <w:rPr>
      <w:rFonts w:ascii="Times New Roman" w:eastAsia="Times New Roman" w:hAnsi="Times New Roman" w:cs="Times New Roman"/>
      <w:b/>
      <w:bCs/>
      <w:sz w:val="20"/>
      <w:szCs w:val="20"/>
      <w:lang w:eastAsia="lv-LV"/>
    </w:rPr>
  </w:style>
  <w:style w:type="paragraph" w:customStyle="1" w:styleId="NormalIndent1">
    <w:name w:val="Normal Indent 1"/>
    <w:basedOn w:val="Parastaatkpe"/>
    <w:autoRedefine/>
    <w:rsid w:val="00891464"/>
    <w:pPr>
      <w:tabs>
        <w:tab w:val="num" w:pos="1494"/>
      </w:tabs>
      <w:spacing w:after="0" w:line="240" w:lineRule="auto"/>
      <w:ind w:left="1494" w:hanging="360"/>
    </w:pPr>
    <w:rPr>
      <w:rFonts w:ascii="Times New Roman" w:eastAsia="Times New Roman" w:hAnsi="Times New Roman" w:cs="Times New Roman"/>
      <w:i/>
      <w:sz w:val="24"/>
      <w:szCs w:val="20"/>
      <w:lang w:val="en-US"/>
    </w:rPr>
  </w:style>
  <w:style w:type="paragraph" w:styleId="Parastaatkpe">
    <w:name w:val="Normal Indent"/>
    <w:basedOn w:val="Parasts"/>
    <w:uiPriority w:val="99"/>
    <w:semiHidden/>
    <w:unhideWhenUsed/>
    <w:rsid w:val="00891464"/>
    <w:pPr>
      <w:ind w:left="720"/>
    </w:pPr>
  </w:style>
  <w:style w:type="character" w:styleId="Hipersaite">
    <w:name w:val="Hyperlink"/>
    <w:uiPriority w:val="99"/>
    <w:unhideWhenUsed/>
    <w:rsid w:val="00891464"/>
    <w:rPr>
      <w:color w:val="0000FF"/>
      <w:u w:val="single"/>
    </w:rPr>
  </w:style>
  <w:style w:type="paragraph" w:customStyle="1" w:styleId="Normal3">
    <w:name w:val="Normal3"/>
    <w:basedOn w:val="Parasts"/>
    <w:rsid w:val="008914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928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889"/>
  </w:style>
  <w:style w:type="paragraph" w:styleId="Kjene">
    <w:name w:val="footer"/>
    <w:basedOn w:val="Parasts"/>
    <w:link w:val="KjeneRakstz"/>
    <w:uiPriority w:val="99"/>
    <w:unhideWhenUsed/>
    <w:rsid w:val="00C928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889"/>
  </w:style>
  <w:style w:type="character" w:styleId="Izmantotahipersaite">
    <w:name w:val="FollowedHyperlink"/>
    <w:basedOn w:val="Noklusjumarindkopasfonts"/>
    <w:uiPriority w:val="99"/>
    <w:semiHidden/>
    <w:unhideWhenUsed/>
    <w:rsid w:val="009B5E13"/>
    <w:rPr>
      <w:color w:val="954F72" w:themeColor="followedHyperlink"/>
      <w:u w:val="single"/>
    </w:rPr>
  </w:style>
  <w:style w:type="character" w:customStyle="1" w:styleId="BezatstarpmRakstz">
    <w:name w:val="Bez atstarpēm Rakstz."/>
    <w:aliases w:val="Parastais Rakstz."/>
    <w:link w:val="Bezatstarpm"/>
    <w:uiPriority w:val="1"/>
    <w:rsid w:val="00600025"/>
    <w:rPr>
      <w:rFonts w:ascii="Calibri" w:eastAsia="ヒラギノ角ゴ Pro W3" w:hAnsi="Calibri" w:cs="Times New Roman"/>
      <w:color w:val="000000"/>
      <w:szCs w:val="24"/>
    </w:rPr>
  </w:style>
  <w:style w:type="table" w:customStyle="1" w:styleId="TableGrid4">
    <w:name w:val="Table Grid4"/>
    <w:basedOn w:val="Parastatabula"/>
    <w:next w:val="Reatabula"/>
    <w:uiPriority w:val="39"/>
    <w:rsid w:val="00F10B8D"/>
    <w:pPr>
      <w:spacing w:after="0" w:line="264" w:lineRule="auto"/>
    </w:pPr>
    <w:rPr>
      <w:rFonts w:eastAsiaTheme="minorEastAsia"/>
      <w:color w:val="0D0D0D" w:themeColor="text1" w:themeTint="F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8A2153"/>
  </w:style>
  <w:style w:type="character" w:styleId="Neatrisintapieminana">
    <w:name w:val="Unresolved Mention"/>
    <w:basedOn w:val="Noklusjumarindkopasfonts"/>
    <w:uiPriority w:val="99"/>
    <w:semiHidden/>
    <w:unhideWhenUsed/>
    <w:rsid w:val="00590CA6"/>
    <w:rPr>
      <w:color w:val="605E5C"/>
      <w:shd w:val="clear" w:color="auto" w:fill="E1DFDD"/>
    </w:rPr>
  </w:style>
  <w:style w:type="paragraph" w:customStyle="1" w:styleId="Default">
    <w:name w:val="Default"/>
    <w:rsid w:val="00BA3E2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pf0">
    <w:name w:val="pf0"/>
    <w:basedOn w:val="Parasts"/>
    <w:rsid w:val="00F61B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ppyq">
    <w:name w:val="s1ppyq"/>
    <w:basedOn w:val="Noklusjumarindkopasfonts"/>
    <w:rsid w:val="0008327B"/>
  </w:style>
  <w:style w:type="paragraph" w:styleId="Balonteksts">
    <w:name w:val="Balloon Text"/>
    <w:basedOn w:val="Parasts"/>
    <w:link w:val="BalontekstsRakstz"/>
    <w:uiPriority w:val="99"/>
    <w:semiHidden/>
    <w:unhideWhenUsed/>
    <w:rsid w:val="00B825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255A"/>
    <w:rPr>
      <w:rFonts w:ascii="Segoe UI" w:hAnsi="Segoe UI" w:cs="Segoe UI"/>
      <w:sz w:val="18"/>
      <w:szCs w:val="18"/>
    </w:rPr>
  </w:style>
  <w:style w:type="character" w:styleId="Grmatasnosaukums">
    <w:name w:val="Book Title"/>
    <w:qFormat/>
    <w:rsid w:val="00A66979"/>
    <w:rPr>
      <w:b/>
      <w:bCs/>
      <w:smallCaps/>
      <w:spacing w:val="5"/>
    </w:rPr>
  </w:style>
  <w:style w:type="paragraph" w:customStyle="1" w:styleId="tv2131">
    <w:name w:val="tv2131"/>
    <w:basedOn w:val="Parasts"/>
    <w:rsid w:val="001F4E5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andard">
    <w:name w:val="Standard"/>
    <w:rsid w:val="009F225F"/>
    <w:pPr>
      <w:suppressAutoHyphens/>
      <w:autoSpaceDN w:val="0"/>
      <w:spacing w:after="0" w:line="240" w:lineRule="auto"/>
      <w:textAlignment w:val="baseline"/>
    </w:pPr>
    <w:rPr>
      <w:rFonts w:ascii="Times New Roman" w:eastAsia="Calibri" w:hAnsi="Times New Roman" w:cs="Times New Roman"/>
      <w:kern w:val="3"/>
      <w:sz w:val="24"/>
    </w:rPr>
  </w:style>
  <w:style w:type="character" w:customStyle="1" w:styleId="ui-provider">
    <w:name w:val="ui-provider"/>
    <w:basedOn w:val="Noklusjumarindkopasfonts"/>
    <w:rsid w:val="004B6668"/>
  </w:style>
  <w:style w:type="character" w:customStyle="1" w:styleId="Virsraksts4Rakstz">
    <w:name w:val="Virsraksts 4 Rakstz."/>
    <w:basedOn w:val="Noklusjumarindkopasfonts"/>
    <w:link w:val="Virsraksts4"/>
    <w:uiPriority w:val="9"/>
    <w:rsid w:val="008D777B"/>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643D9"/>
    <w:rPr>
      <w:rFonts w:asciiTheme="majorHAnsi" w:eastAsiaTheme="majorEastAsia" w:hAnsiTheme="majorHAnsi" w:cstheme="majorBidi"/>
      <w:color w:val="2F5496" w:themeColor="accent1" w:themeShade="BF"/>
      <w:sz w:val="32"/>
      <w:szCs w:val="32"/>
    </w:rPr>
  </w:style>
  <w:style w:type="paragraph" w:styleId="Prskatjums">
    <w:name w:val="Revision"/>
    <w:hidden/>
    <w:uiPriority w:val="99"/>
    <w:semiHidden/>
    <w:rsid w:val="00AD6353"/>
    <w:pPr>
      <w:spacing w:after="0" w:line="240" w:lineRule="auto"/>
    </w:pPr>
  </w:style>
  <w:style w:type="paragraph" w:styleId="Vienkrsteksts">
    <w:name w:val="Plain Text"/>
    <w:basedOn w:val="Parasts"/>
    <w:link w:val="VienkrstekstsRakstz"/>
    <w:uiPriority w:val="99"/>
    <w:unhideWhenUsed/>
    <w:rsid w:val="001972E2"/>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rsid w:val="001972E2"/>
    <w:rPr>
      <w:rFonts w:ascii="Calibri" w:hAnsi="Calibri" w:cs="Consolas"/>
      <w:szCs w:val="21"/>
    </w:rPr>
  </w:style>
  <w:style w:type="character" w:customStyle="1" w:styleId="oypena">
    <w:name w:val="oypena"/>
    <w:basedOn w:val="Noklusjumarindkopasfonts"/>
    <w:rsid w:val="007F657F"/>
  </w:style>
  <w:style w:type="character" w:styleId="Piemint">
    <w:name w:val="Mention"/>
    <w:basedOn w:val="Noklusjumarindkopasfonts"/>
    <w:uiPriority w:val="99"/>
    <w:unhideWhenUsed/>
    <w:rPr>
      <w:color w:val="2B579A"/>
      <w:shd w:val="clear" w:color="auto" w:fill="E6E6E6"/>
    </w:rPr>
  </w:style>
  <w:style w:type="character" w:customStyle="1" w:styleId="cf01">
    <w:name w:val="cf01"/>
    <w:basedOn w:val="Noklusjumarindkopasfonts"/>
    <w:rsid w:val="003F05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91">
      <w:bodyDiv w:val="1"/>
      <w:marLeft w:val="0"/>
      <w:marRight w:val="0"/>
      <w:marTop w:val="0"/>
      <w:marBottom w:val="0"/>
      <w:divBdr>
        <w:top w:val="none" w:sz="0" w:space="0" w:color="auto"/>
        <w:left w:val="none" w:sz="0" w:space="0" w:color="auto"/>
        <w:bottom w:val="none" w:sz="0" w:space="0" w:color="auto"/>
        <w:right w:val="none" w:sz="0" w:space="0" w:color="auto"/>
      </w:divBdr>
    </w:div>
    <w:div w:id="21368885">
      <w:bodyDiv w:val="1"/>
      <w:marLeft w:val="0"/>
      <w:marRight w:val="0"/>
      <w:marTop w:val="0"/>
      <w:marBottom w:val="0"/>
      <w:divBdr>
        <w:top w:val="none" w:sz="0" w:space="0" w:color="auto"/>
        <w:left w:val="none" w:sz="0" w:space="0" w:color="auto"/>
        <w:bottom w:val="none" w:sz="0" w:space="0" w:color="auto"/>
        <w:right w:val="none" w:sz="0" w:space="0" w:color="auto"/>
      </w:divBdr>
    </w:div>
    <w:div w:id="56828730">
      <w:bodyDiv w:val="1"/>
      <w:marLeft w:val="0"/>
      <w:marRight w:val="0"/>
      <w:marTop w:val="0"/>
      <w:marBottom w:val="0"/>
      <w:divBdr>
        <w:top w:val="none" w:sz="0" w:space="0" w:color="auto"/>
        <w:left w:val="none" w:sz="0" w:space="0" w:color="auto"/>
        <w:bottom w:val="none" w:sz="0" w:space="0" w:color="auto"/>
        <w:right w:val="none" w:sz="0" w:space="0" w:color="auto"/>
      </w:divBdr>
    </w:div>
    <w:div w:id="87771611">
      <w:bodyDiv w:val="1"/>
      <w:marLeft w:val="0"/>
      <w:marRight w:val="0"/>
      <w:marTop w:val="0"/>
      <w:marBottom w:val="0"/>
      <w:divBdr>
        <w:top w:val="none" w:sz="0" w:space="0" w:color="auto"/>
        <w:left w:val="none" w:sz="0" w:space="0" w:color="auto"/>
        <w:bottom w:val="none" w:sz="0" w:space="0" w:color="auto"/>
        <w:right w:val="none" w:sz="0" w:space="0" w:color="auto"/>
      </w:divBdr>
    </w:div>
    <w:div w:id="92093409">
      <w:bodyDiv w:val="1"/>
      <w:marLeft w:val="0"/>
      <w:marRight w:val="0"/>
      <w:marTop w:val="0"/>
      <w:marBottom w:val="0"/>
      <w:divBdr>
        <w:top w:val="none" w:sz="0" w:space="0" w:color="auto"/>
        <w:left w:val="none" w:sz="0" w:space="0" w:color="auto"/>
        <w:bottom w:val="none" w:sz="0" w:space="0" w:color="auto"/>
        <w:right w:val="none" w:sz="0" w:space="0" w:color="auto"/>
      </w:divBdr>
    </w:div>
    <w:div w:id="145168857">
      <w:bodyDiv w:val="1"/>
      <w:marLeft w:val="0"/>
      <w:marRight w:val="0"/>
      <w:marTop w:val="0"/>
      <w:marBottom w:val="0"/>
      <w:divBdr>
        <w:top w:val="none" w:sz="0" w:space="0" w:color="auto"/>
        <w:left w:val="none" w:sz="0" w:space="0" w:color="auto"/>
        <w:bottom w:val="none" w:sz="0" w:space="0" w:color="auto"/>
        <w:right w:val="none" w:sz="0" w:space="0" w:color="auto"/>
      </w:divBdr>
    </w:div>
    <w:div w:id="151677733">
      <w:bodyDiv w:val="1"/>
      <w:marLeft w:val="0"/>
      <w:marRight w:val="0"/>
      <w:marTop w:val="0"/>
      <w:marBottom w:val="0"/>
      <w:divBdr>
        <w:top w:val="none" w:sz="0" w:space="0" w:color="auto"/>
        <w:left w:val="none" w:sz="0" w:space="0" w:color="auto"/>
        <w:bottom w:val="none" w:sz="0" w:space="0" w:color="auto"/>
        <w:right w:val="none" w:sz="0" w:space="0" w:color="auto"/>
      </w:divBdr>
    </w:div>
    <w:div w:id="206769633">
      <w:bodyDiv w:val="1"/>
      <w:marLeft w:val="0"/>
      <w:marRight w:val="0"/>
      <w:marTop w:val="0"/>
      <w:marBottom w:val="0"/>
      <w:divBdr>
        <w:top w:val="none" w:sz="0" w:space="0" w:color="auto"/>
        <w:left w:val="none" w:sz="0" w:space="0" w:color="auto"/>
        <w:bottom w:val="none" w:sz="0" w:space="0" w:color="auto"/>
        <w:right w:val="none" w:sz="0" w:space="0" w:color="auto"/>
      </w:divBdr>
      <w:divsChild>
        <w:div w:id="342360873">
          <w:marLeft w:val="0"/>
          <w:marRight w:val="0"/>
          <w:marTop w:val="0"/>
          <w:marBottom w:val="0"/>
          <w:divBdr>
            <w:top w:val="none" w:sz="0" w:space="0" w:color="auto"/>
            <w:left w:val="none" w:sz="0" w:space="0" w:color="auto"/>
            <w:bottom w:val="none" w:sz="0" w:space="0" w:color="auto"/>
            <w:right w:val="none" w:sz="0" w:space="0" w:color="auto"/>
          </w:divBdr>
        </w:div>
        <w:div w:id="535167361">
          <w:marLeft w:val="0"/>
          <w:marRight w:val="0"/>
          <w:marTop w:val="0"/>
          <w:marBottom w:val="0"/>
          <w:divBdr>
            <w:top w:val="none" w:sz="0" w:space="0" w:color="auto"/>
            <w:left w:val="none" w:sz="0" w:space="0" w:color="auto"/>
            <w:bottom w:val="none" w:sz="0" w:space="0" w:color="auto"/>
            <w:right w:val="none" w:sz="0" w:space="0" w:color="auto"/>
          </w:divBdr>
        </w:div>
        <w:div w:id="678311863">
          <w:marLeft w:val="0"/>
          <w:marRight w:val="0"/>
          <w:marTop w:val="0"/>
          <w:marBottom w:val="0"/>
          <w:divBdr>
            <w:top w:val="none" w:sz="0" w:space="0" w:color="auto"/>
            <w:left w:val="none" w:sz="0" w:space="0" w:color="auto"/>
            <w:bottom w:val="none" w:sz="0" w:space="0" w:color="auto"/>
            <w:right w:val="none" w:sz="0" w:space="0" w:color="auto"/>
          </w:divBdr>
        </w:div>
        <w:div w:id="960528179">
          <w:marLeft w:val="0"/>
          <w:marRight w:val="0"/>
          <w:marTop w:val="0"/>
          <w:marBottom w:val="0"/>
          <w:divBdr>
            <w:top w:val="none" w:sz="0" w:space="0" w:color="auto"/>
            <w:left w:val="none" w:sz="0" w:space="0" w:color="auto"/>
            <w:bottom w:val="none" w:sz="0" w:space="0" w:color="auto"/>
            <w:right w:val="none" w:sz="0" w:space="0" w:color="auto"/>
          </w:divBdr>
        </w:div>
        <w:div w:id="1189218652">
          <w:marLeft w:val="0"/>
          <w:marRight w:val="0"/>
          <w:marTop w:val="0"/>
          <w:marBottom w:val="0"/>
          <w:divBdr>
            <w:top w:val="none" w:sz="0" w:space="0" w:color="auto"/>
            <w:left w:val="none" w:sz="0" w:space="0" w:color="auto"/>
            <w:bottom w:val="none" w:sz="0" w:space="0" w:color="auto"/>
            <w:right w:val="none" w:sz="0" w:space="0" w:color="auto"/>
          </w:divBdr>
        </w:div>
        <w:div w:id="1293092206">
          <w:marLeft w:val="0"/>
          <w:marRight w:val="0"/>
          <w:marTop w:val="0"/>
          <w:marBottom w:val="0"/>
          <w:divBdr>
            <w:top w:val="none" w:sz="0" w:space="0" w:color="auto"/>
            <w:left w:val="none" w:sz="0" w:space="0" w:color="auto"/>
            <w:bottom w:val="none" w:sz="0" w:space="0" w:color="auto"/>
            <w:right w:val="none" w:sz="0" w:space="0" w:color="auto"/>
          </w:divBdr>
        </w:div>
        <w:div w:id="1718361259">
          <w:marLeft w:val="0"/>
          <w:marRight w:val="0"/>
          <w:marTop w:val="0"/>
          <w:marBottom w:val="0"/>
          <w:divBdr>
            <w:top w:val="none" w:sz="0" w:space="0" w:color="auto"/>
            <w:left w:val="none" w:sz="0" w:space="0" w:color="auto"/>
            <w:bottom w:val="none" w:sz="0" w:space="0" w:color="auto"/>
            <w:right w:val="none" w:sz="0" w:space="0" w:color="auto"/>
          </w:divBdr>
        </w:div>
        <w:div w:id="1849514051">
          <w:marLeft w:val="0"/>
          <w:marRight w:val="0"/>
          <w:marTop w:val="0"/>
          <w:marBottom w:val="0"/>
          <w:divBdr>
            <w:top w:val="none" w:sz="0" w:space="0" w:color="auto"/>
            <w:left w:val="none" w:sz="0" w:space="0" w:color="auto"/>
            <w:bottom w:val="none" w:sz="0" w:space="0" w:color="auto"/>
            <w:right w:val="none" w:sz="0" w:space="0" w:color="auto"/>
          </w:divBdr>
        </w:div>
        <w:div w:id="1892880481">
          <w:marLeft w:val="0"/>
          <w:marRight w:val="0"/>
          <w:marTop w:val="0"/>
          <w:marBottom w:val="0"/>
          <w:divBdr>
            <w:top w:val="none" w:sz="0" w:space="0" w:color="auto"/>
            <w:left w:val="none" w:sz="0" w:space="0" w:color="auto"/>
            <w:bottom w:val="none" w:sz="0" w:space="0" w:color="auto"/>
            <w:right w:val="none" w:sz="0" w:space="0" w:color="auto"/>
          </w:divBdr>
        </w:div>
        <w:div w:id="1898854320">
          <w:marLeft w:val="0"/>
          <w:marRight w:val="0"/>
          <w:marTop w:val="0"/>
          <w:marBottom w:val="0"/>
          <w:divBdr>
            <w:top w:val="none" w:sz="0" w:space="0" w:color="auto"/>
            <w:left w:val="none" w:sz="0" w:space="0" w:color="auto"/>
            <w:bottom w:val="none" w:sz="0" w:space="0" w:color="auto"/>
            <w:right w:val="none" w:sz="0" w:space="0" w:color="auto"/>
          </w:divBdr>
        </w:div>
      </w:divsChild>
    </w:div>
    <w:div w:id="258104983">
      <w:bodyDiv w:val="1"/>
      <w:marLeft w:val="0"/>
      <w:marRight w:val="0"/>
      <w:marTop w:val="0"/>
      <w:marBottom w:val="0"/>
      <w:divBdr>
        <w:top w:val="none" w:sz="0" w:space="0" w:color="auto"/>
        <w:left w:val="none" w:sz="0" w:space="0" w:color="auto"/>
        <w:bottom w:val="none" w:sz="0" w:space="0" w:color="auto"/>
        <w:right w:val="none" w:sz="0" w:space="0" w:color="auto"/>
      </w:divBdr>
      <w:divsChild>
        <w:div w:id="158276326">
          <w:marLeft w:val="0"/>
          <w:marRight w:val="0"/>
          <w:marTop w:val="0"/>
          <w:marBottom w:val="0"/>
          <w:divBdr>
            <w:top w:val="none" w:sz="0" w:space="0" w:color="auto"/>
            <w:left w:val="none" w:sz="0" w:space="0" w:color="auto"/>
            <w:bottom w:val="none" w:sz="0" w:space="0" w:color="auto"/>
            <w:right w:val="none" w:sz="0" w:space="0" w:color="auto"/>
          </w:divBdr>
        </w:div>
        <w:div w:id="265234006">
          <w:marLeft w:val="0"/>
          <w:marRight w:val="0"/>
          <w:marTop w:val="0"/>
          <w:marBottom w:val="0"/>
          <w:divBdr>
            <w:top w:val="none" w:sz="0" w:space="0" w:color="auto"/>
            <w:left w:val="none" w:sz="0" w:space="0" w:color="auto"/>
            <w:bottom w:val="none" w:sz="0" w:space="0" w:color="auto"/>
            <w:right w:val="none" w:sz="0" w:space="0" w:color="auto"/>
          </w:divBdr>
        </w:div>
        <w:div w:id="720328547">
          <w:marLeft w:val="0"/>
          <w:marRight w:val="0"/>
          <w:marTop w:val="0"/>
          <w:marBottom w:val="0"/>
          <w:divBdr>
            <w:top w:val="none" w:sz="0" w:space="0" w:color="auto"/>
            <w:left w:val="none" w:sz="0" w:space="0" w:color="auto"/>
            <w:bottom w:val="none" w:sz="0" w:space="0" w:color="auto"/>
            <w:right w:val="none" w:sz="0" w:space="0" w:color="auto"/>
          </w:divBdr>
        </w:div>
        <w:div w:id="724185463">
          <w:marLeft w:val="0"/>
          <w:marRight w:val="0"/>
          <w:marTop w:val="0"/>
          <w:marBottom w:val="0"/>
          <w:divBdr>
            <w:top w:val="none" w:sz="0" w:space="0" w:color="auto"/>
            <w:left w:val="none" w:sz="0" w:space="0" w:color="auto"/>
            <w:bottom w:val="none" w:sz="0" w:space="0" w:color="auto"/>
            <w:right w:val="none" w:sz="0" w:space="0" w:color="auto"/>
          </w:divBdr>
        </w:div>
        <w:div w:id="987365767">
          <w:marLeft w:val="0"/>
          <w:marRight w:val="0"/>
          <w:marTop w:val="0"/>
          <w:marBottom w:val="0"/>
          <w:divBdr>
            <w:top w:val="none" w:sz="0" w:space="0" w:color="auto"/>
            <w:left w:val="none" w:sz="0" w:space="0" w:color="auto"/>
            <w:bottom w:val="none" w:sz="0" w:space="0" w:color="auto"/>
            <w:right w:val="none" w:sz="0" w:space="0" w:color="auto"/>
          </w:divBdr>
        </w:div>
        <w:div w:id="1020621531">
          <w:marLeft w:val="0"/>
          <w:marRight w:val="0"/>
          <w:marTop w:val="0"/>
          <w:marBottom w:val="0"/>
          <w:divBdr>
            <w:top w:val="none" w:sz="0" w:space="0" w:color="auto"/>
            <w:left w:val="none" w:sz="0" w:space="0" w:color="auto"/>
            <w:bottom w:val="none" w:sz="0" w:space="0" w:color="auto"/>
            <w:right w:val="none" w:sz="0" w:space="0" w:color="auto"/>
          </w:divBdr>
        </w:div>
        <w:div w:id="1464889410">
          <w:marLeft w:val="0"/>
          <w:marRight w:val="0"/>
          <w:marTop w:val="0"/>
          <w:marBottom w:val="0"/>
          <w:divBdr>
            <w:top w:val="none" w:sz="0" w:space="0" w:color="auto"/>
            <w:left w:val="none" w:sz="0" w:space="0" w:color="auto"/>
            <w:bottom w:val="none" w:sz="0" w:space="0" w:color="auto"/>
            <w:right w:val="none" w:sz="0" w:space="0" w:color="auto"/>
          </w:divBdr>
        </w:div>
        <w:div w:id="2115133354">
          <w:marLeft w:val="0"/>
          <w:marRight w:val="0"/>
          <w:marTop w:val="0"/>
          <w:marBottom w:val="0"/>
          <w:divBdr>
            <w:top w:val="none" w:sz="0" w:space="0" w:color="auto"/>
            <w:left w:val="none" w:sz="0" w:space="0" w:color="auto"/>
            <w:bottom w:val="none" w:sz="0" w:space="0" w:color="auto"/>
            <w:right w:val="none" w:sz="0" w:space="0" w:color="auto"/>
          </w:divBdr>
        </w:div>
      </w:divsChild>
    </w:div>
    <w:div w:id="303390394">
      <w:bodyDiv w:val="1"/>
      <w:marLeft w:val="0"/>
      <w:marRight w:val="0"/>
      <w:marTop w:val="0"/>
      <w:marBottom w:val="0"/>
      <w:divBdr>
        <w:top w:val="none" w:sz="0" w:space="0" w:color="auto"/>
        <w:left w:val="none" w:sz="0" w:space="0" w:color="auto"/>
        <w:bottom w:val="none" w:sz="0" w:space="0" w:color="auto"/>
        <w:right w:val="none" w:sz="0" w:space="0" w:color="auto"/>
      </w:divBdr>
    </w:div>
    <w:div w:id="318308712">
      <w:bodyDiv w:val="1"/>
      <w:marLeft w:val="0"/>
      <w:marRight w:val="0"/>
      <w:marTop w:val="0"/>
      <w:marBottom w:val="0"/>
      <w:divBdr>
        <w:top w:val="none" w:sz="0" w:space="0" w:color="auto"/>
        <w:left w:val="none" w:sz="0" w:space="0" w:color="auto"/>
        <w:bottom w:val="none" w:sz="0" w:space="0" w:color="auto"/>
        <w:right w:val="none" w:sz="0" w:space="0" w:color="auto"/>
      </w:divBdr>
      <w:divsChild>
        <w:div w:id="473835778">
          <w:marLeft w:val="0"/>
          <w:marRight w:val="0"/>
          <w:marTop w:val="0"/>
          <w:marBottom w:val="0"/>
          <w:divBdr>
            <w:top w:val="none" w:sz="0" w:space="0" w:color="auto"/>
            <w:left w:val="none" w:sz="0" w:space="0" w:color="auto"/>
            <w:bottom w:val="none" w:sz="0" w:space="0" w:color="auto"/>
            <w:right w:val="none" w:sz="0" w:space="0" w:color="auto"/>
          </w:divBdr>
        </w:div>
        <w:div w:id="653920690">
          <w:marLeft w:val="0"/>
          <w:marRight w:val="0"/>
          <w:marTop w:val="0"/>
          <w:marBottom w:val="0"/>
          <w:divBdr>
            <w:top w:val="none" w:sz="0" w:space="0" w:color="auto"/>
            <w:left w:val="none" w:sz="0" w:space="0" w:color="auto"/>
            <w:bottom w:val="none" w:sz="0" w:space="0" w:color="auto"/>
            <w:right w:val="none" w:sz="0" w:space="0" w:color="auto"/>
          </w:divBdr>
        </w:div>
        <w:div w:id="903106174">
          <w:marLeft w:val="0"/>
          <w:marRight w:val="0"/>
          <w:marTop w:val="0"/>
          <w:marBottom w:val="0"/>
          <w:divBdr>
            <w:top w:val="none" w:sz="0" w:space="0" w:color="auto"/>
            <w:left w:val="none" w:sz="0" w:space="0" w:color="auto"/>
            <w:bottom w:val="none" w:sz="0" w:space="0" w:color="auto"/>
            <w:right w:val="none" w:sz="0" w:space="0" w:color="auto"/>
          </w:divBdr>
        </w:div>
        <w:div w:id="909845481">
          <w:marLeft w:val="0"/>
          <w:marRight w:val="0"/>
          <w:marTop w:val="0"/>
          <w:marBottom w:val="0"/>
          <w:divBdr>
            <w:top w:val="none" w:sz="0" w:space="0" w:color="auto"/>
            <w:left w:val="none" w:sz="0" w:space="0" w:color="auto"/>
            <w:bottom w:val="none" w:sz="0" w:space="0" w:color="auto"/>
            <w:right w:val="none" w:sz="0" w:space="0" w:color="auto"/>
          </w:divBdr>
        </w:div>
        <w:div w:id="1120804627">
          <w:marLeft w:val="0"/>
          <w:marRight w:val="0"/>
          <w:marTop w:val="0"/>
          <w:marBottom w:val="0"/>
          <w:divBdr>
            <w:top w:val="none" w:sz="0" w:space="0" w:color="auto"/>
            <w:left w:val="none" w:sz="0" w:space="0" w:color="auto"/>
            <w:bottom w:val="none" w:sz="0" w:space="0" w:color="auto"/>
            <w:right w:val="none" w:sz="0" w:space="0" w:color="auto"/>
          </w:divBdr>
        </w:div>
        <w:div w:id="1328899999">
          <w:marLeft w:val="0"/>
          <w:marRight w:val="0"/>
          <w:marTop w:val="0"/>
          <w:marBottom w:val="0"/>
          <w:divBdr>
            <w:top w:val="none" w:sz="0" w:space="0" w:color="auto"/>
            <w:left w:val="none" w:sz="0" w:space="0" w:color="auto"/>
            <w:bottom w:val="none" w:sz="0" w:space="0" w:color="auto"/>
            <w:right w:val="none" w:sz="0" w:space="0" w:color="auto"/>
          </w:divBdr>
        </w:div>
        <w:div w:id="1552228421">
          <w:marLeft w:val="0"/>
          <w:marRight w:val="0"/>
          <w:marTop w:val="0"/>
          <w:marBottom w:val="0"/>
          <w:divBdr>
            <w:top w:val="none" w:sz="0" w:space="0" w:color="auto"/>
            <w:left w:val="none" w:sz="0" w:space="0" w:color="auto"/>
            <w:bottom w:val="none" w:sz="0" w:space="0" w:color="auto"/>
            <w:right w:val="none" w:sz="0" w:space="0" w:color="auto"/>
          </w:divBdr>
        </w:div>
        <w:div w:id="1702782312">
          <w:marLeft w:val="0"/>
          <w:marRight w:val="0"/>
          <w:marTop w:val="0"/>
          <w:marBottom w:val="0"/>
          <w:divBdr>
            <w:top w:val="none" w:sz="0" w:space="0" w:color="auto"/>
            <w:left w:val="none" w:sz="0" w:space="0" w:color="auto"/>
            <w:bottom w:val="none" w:sz="0" w:space="0" w:color="auto"/>
            <w:right w:val="none" w:sz="0" w:space="0" w:color="auto"/>
          </w:divBdr>
        </w:div>
        <w:div w:id="1783570585">
          <w:marLeft w:val="0"/>
          <w:marRight w:val="0"/>
          <w:marTop w:val="0"/>
          <w:marBottom w:val="0"/>
          <w:divBdr>
            <w:top w:val="none" w:sz="0" w:space="0" w:color="auto"/>
            <w:left w:val="none" w:sz="0" w:space="0" w:color="auto"/>
            <w:bottom w:val="none" w:sz="0" w:space="0" w:color="auto"/>
            <w:right w:val="none" w:sz="0" w:space="0" w:color="auto"/>
          </w:divBdr>
        </w:div>
        <w:div w:id="1887834269">
          <w:marLeft w:val="0"/>
          <w:marRight w:val="0"/>
          <w:marTop w:val="0"/>
          <w:marBottom w:val="0"/>
          <w:divBdr>
            <w:top w:val="none" w:sz="0" w:space="0" w:color="auto"/>
            <w:left w:val="none" w:sz="0" w:space="0" w:color="auto"/>
            <w:bottom w:val="none" w:sz="0" w:space="0" w:color="auto"/>
            <w:right w:val="none" w:sz="0" w:space="0" w:color="auto"/>
          </w:divBdr>
        </w:div>
        <w:div w:id="1936744142">
          <w:marLeft w:val="0"/>
          <w:marRight w:val="0"/>
          <w:marTop w:val="0"/>
          <w:marBottom w:val="0"/>
          <w:divBdr>
            <w:top w:val="none" w:sz="0" w:space="0" w:color="auto"/>
            <w:left w:val="none" w:sz="0" w:space="0" w:color="auto"/>
            <w:bottom w:val="none" w:sz="0" w:space="0" w:color="auto"/>
            <w:right w:val="none" w:sz="0" w:space="0" w:color="auto"/>
          </w:divBdr>
        </w:div>
        <w:div w:id="2012445724">
          <w:marLeft w:val="0"/>
          <w:marRight w:val="0"/>
          <w:marTop w:val="0"/>
          <w:marBottom w:val="0"/>
          <w:divBdr>
            <w:top w:val="none" w:sz="0" w:space="0" w:color="auto"/>
            <w:left w:val="none" w:sz="0" w:space="0" w:color="auto"/>
            <w:bottom w:val="none" w:sz="0" w:space="0" w:color="auto"/>
            <w:right w:val="none" w:sz="0" w:space="0" w:color="auto"/>
          </w:divBdr>
        </w:div>
        <w:div w:id="2054039257">
          <w:marLeft w:val="0"/>
          <w:marRight w:val="0"/>
          <w:marTop w:val="0"/>
          <w:marBottom w:val="0"/>
          <w:divBdr>
            <w:top w:val="none" w:sz="0" w:space="0" w:color="auto"/>
            <w:left w:val="none" w:sz="0" w:space="0" w:color="auto"/>
            <w:bottom w:val="none" w:sz="0" w:space="0" w:color="auto"/>
            <w:right w:val="none" w:sz="0" w:space="0" w:color="auto"/>
          </w:divBdr>
        </w:div>
      </w:divsChild>
    </w:div>
    <w:div w:id="426777944">
      <w:bodyDiv w:val="1"/>
      <w:marLeft w:val="0"/>
      <w:marRight w:val="0"/>
      <w:marTop w:val="0"/>
      <w:marBottom w:val="0"/>
      <w:divBdr>
        <w:top w:val="none" w:sz="0" w:space="0" w:color="auto"/>
        <w:left w:val="none" w:sz="0" w:space="0" w:color="auto"/>
        <w:bottom w:val="none" w:sz="0" w:space="0" w:color="auto"/>
        <w:right w:val="none" w:sz="0" w:space="0" w:color="auto"/>
      </w:divBdr>
    </w:div>
    <w:div w:id="583144129">
      <w:bodyDiv w:val="1"/>
      <w:marLeft w:val="0"/>
      <w:marRight w:val="0"/>
      <w:marTop w:val="0"/>
      <w:marBottom w:val="0"/>
      <w:divBdr>
        <w:top w:val="none" w:sz="0" w:space="0" w:color="auto"/>
        <w:left w:val="none" w:sz="0" w:space="0" w:color="auto"/>
        <w:bottom w:val="none" w:sz="0" w:space="0" w:color="auto"/>
        <w:right w:val="none" w:sz="0" w:space="0" w:color="auto"/>
      </w:divBdr>
      <w:divsChild>
        <w:div w:id="529103729">
          <w:marLeft w:val="0"/>
          <w:marRight w:val="0"/>
          <w:marTop w:val="0"/>
          <w:marBottom w:val="0"/>
          <w:divBdr>
            <w:top w:val="none" w:sz="0" w:space="0" w:color="auto"/>
            <w:left w:val="none" w:sz="0" w:space="0" w:color="auto"/>
            <w:bottom w:val="none" w:sz="0" w:space="0" w:color="auto"/>
            <w:right w:val="none" w:sz="0" w:space="0" w:color="auto"/>
          </w:divBdr>
        </w:div>
        <w:div w:id="553276608">
          <w:marLeft w:val="0"/>
          <w:marRight w:val="0"/>
          <w:marTop w:val="0"/>
          <w:marBottom w:val="0"/>
          <w:divBdr>
            <w:top w:val="none" w:sz="0" w:space="0" w:color="auto"/>
            <w:left w:val="none" w:sz="0" w:space="0" w:color="auto"/>
            <w:bottom w:val="none" w:sz="0" w:space="0" w:color="auto"/>
            <w:right w:val="none" w:sz="0" w:space="0" w:color="auto"/>
          </w:divBdr>
        </w:div>
        <w:div w:id="742143034">
          <w:marLeft w:val="0"/>
          <w:marRight w:val="0"/>
          <w:marTop w:val="0"/>
          <w:marBottom w:val="0"/>
          <w:divBdr>
            <w:top w:val="none" w:sz="0" w:space="0" w:color="auto"/>
            <w:left w:val="none" w:sz="0" w:space="0" w:color="auto"/>
            <w:bottom w:val="none" w:sz="0" w:space="0" w:color="auto"/>
            <w:right w:val="none" w:sz="0" w:space="0" w:color="auto"/>
          </w:divBdr>
        </w:div>
        <w:div w:id="1257982995">
          <w:marLeft w:val="0"/>
          <w:marRight w:val="0"/>
          <w:marTop w:val="0"/>
          <w:marBottom w:val="0"/>
          <w:divBdr>
            <w:top w:val="none" w:sz="0" w:space="0" w:color="auto"/>
            <w:left w:val="none" w:sz="0" w:space="0" w:color="auto"/>
            <w:bottom w:val="none" w:sz="0" w:space="0" w:color="auto"/>
            <w:right w:val="none" w:sz="0" w:space="0" w:color="auto"/>
          </w:divBdr>
        </w:div>
        <w:div w:id="1629505197">
          <w:marLeft w:val="0"/>
          <w:marRight w:val="0"/>
          <w:marTop w:val="0"/>
          <w:marBottom w:val="0"/>
          <w:divBdr>
            <w:top w:val="none" w:sz="0" w:space="0" w:color="auto"/>
            <w:left w:val="none" w:sz="0" w:space="0" w:color="auto"/>
            <w:bottom w:val="none" w:sz="0" w:space="0" w:color="auto"/>
            <w:right w:val="none" w:sz="0" w:space="0" w:color="auto"/>
          </w:divBdr>
        </w:div>
        <w:div w:id="1904559730">
          <w:marLeft w:val="0"/>
          <w:marRight w:val="0"/>
          <w:marTop w:val="0"/>
          <w:marBottom w:val="0"/>
          <w:divBdr>
            <w:top w:val="none" w:sz="0" w:space="0" w:color="auto"/>
            <w:left w:val="none" w:sz="0" w:space="0" w:color="auto"/>
            <w:bottom w:val="none" w:sz="0" w:space="0" w:color="auto"/>
            <w:right w:val="none" w:sz="0" w:space="0" w:color="auto"/>
          </w:divBdr>
        </w:div>
        <w:div w:id="1929197152">
          <w:marLeft w:val="0"/>
          <w:marRight w:val="0"/>
          <w:marTop w:val="0"/>
          <w:marBottom w:val="0"/>
          <w:divBdr>
            <w:top w:val="none" w:sz="0" w:space="0" w:color="auto"/>
            <w:left w:val="none" w:sz="0" w:space="0" w:color="auto"/>
            <w:bottom w:val="none" w:sz="0" w:space="0" w:color="auto"/>
            <w:right w:val="none" w:sz="0" w:space="0" w:color="auto"/>
          </w:divBdr>
        </w:div>
        <w:div w:id="1936982286">
          <w:marLeft w:val="0"/>
          <w:marRight w:val="0"/>
          <w:marTop w:val="0"/>
          <w:marBottom w:val="0"/>
          <w:divBdr>
            <w:top w:val="none" w:sz="0" w:space="0" w:color="auto"/>
            <w:left w:val="none" w:sz="0" w:space="0" w:color="auto"/>
            <w:bottom w:val="none" w:sz="0" w:space="0" w:color="auto"/>
            <w:right w:val="none" w:sz="0" w:space="0" w:color="auto"/>
          </w:divBdr>
        </w:div>
        <w:div w:id="1945647675">
          <w:marLeft w:val="0"/>
          <w:marRight w:val="0"/>
          <w:marTop w:val="0"/>
          <w:marBottom w:val="0"/>
          <w:divBdr>
            <w:top w:val="none" w:sz="0" w:space="0" w:color="auto"/>
            <w:left w:val="none" w:sz="0" w:space="0" w:color="auto"/>
            <w:bottom w:val="none" w:sz="0" w:space="0" w:color="auto"/>
            <w:right w:val="none" w:sz="0" w:space="0" w:color="auto"/>
          </w:divBdr>
        </w:div>
      </w:divsChild>
    </w:div>
    <w:div w:id="636834828">
      <w:bodyDiv w:val="1"/>
      <w:marLeft w:val="0"/>
      <w:marRight w:val="0"/>
      <w:marTop w:val="0"/>
      <w:marBottom w:val="0"/>
      <w:divBdr>
        <w:top w:val="none" w:sz="0" w:space="0" w:color="auto"/>
        <w:left w:val="none" w:sz="0" w:space="0" w:color="auto"/>
        <w:bottom w:val="none" w:sz="0" w:space="0" w:color="auto"/>
        <w:right w:val="none" w:sz="0" w:space="0" w:color="auto"/>
      </w:divBdr>
    </w:div>
    <w:div w:id="701592078">
      <w:bodyDiv w:val="1"/>
      <w:marLeft w:val="0"/>
      <w:marRight w:val="0"/>
      <w:marTop w:val="0"/>
      <w:marBottom w:val="0"/>
      <w:divBdr>
        <w:top w:val="none" w:sz="0" w:space="0" w:color="auto"/>
        <w:left w:val="none" w:sz="0" w:space="0" w:color="auto"/>
        <w:bottom w:val="none" w:sz="0" w:space="0" w:color="auto"/>
        <w:right w:val="none" w:sz="0" w:space="0" w:color="auto"/>
      </w:divBdr>
    </w:div>
    <w:div w:id="737366143">
      <w:bodyDiv w:val="1"/>
      <w:marLeft w:val="0"/>
      <w:marRight w:val="0"/>
      <w:marTop w:val="0"/>
      <w:marBottom w:val="0"/>
      <w:divBdr>
        <w:top w:val="none" w:sz="0" w:space="0" w:color="auto"/>
        <w:left w:val="none" w:sz="0" w:space="0" w:color="auto"/>
        <w:bottom w:val="none" w:sz="0" w:space="0" w:color="auto"/>
        <w:right w:val="none" w:sz="0" w:space="0" w:color="auto"/>
      </w:divBdr>
    </w:div>
    <w:div w:id="835533676">
      <w:bodyDiv w:val="1"/>
      <w:marLeft w:val="0"/>
      <w:marRight w:val="0"/>
      <w:marTop w:val="0"/>
      <w:marBottom w:val="0"/>
      <w:divBdr>
        <w:top w:val="none" w:sz="0" w:space="0" w:color="auto"/>
        <w:left w:val="none" w:sz="0" w:space="0" w:color="auto"/>
        <w:bottom w:val="none" w:sz="0" w:space="0" w:color="auto"/>
        <w:right w:val="none" w:sz="0" w:space="0" w:color="auto"/>
      </w:divBdr>
    </w:div>
    <w:div w:id="870609764">
      <w:bodyDiv w:val="1"/>
      <w:marLeft w:val="0"/>
      <w:marRight w:val="0"/>
      <w:marTop w:val="0"/>
      <w:marBottom w:val="0"/>
      <w:divBdr>
        <w:top w:val="none" w:sz="0" w:space="0" w:color="auto"/>
        <w:left w:val="none" w:sz="0" w:space="0" w:color="auto"/>
        <w:bottom w:val="none" w:sz="0" w:space="0" w:color="auto"/>
        <w:right w:val="none" w:sz="0" w:space="0" w:color="auto"/>
      </w:divBdr>
      <w:divsChild>
        <w:div w:id="418453030">
          <w:marLeft w:val="0"/>
          <w:marRight w:val="0"/>
          <w:marTop w:val="0"/>
          <w:marBottom w:val="0"/>
          <w:divBdr>
            <w:top w:val="none" w:sz="0" w:space="0" w:color="auto"/>
            <w:left w:val="none" w:sz="0" w:space="0" w:color="auto"/>
            <w:bottom w:val="none" w:sz="0" w:space="0" w:color="auto"/>
            <w:right w:val="none" w:sz="0" w:space="0" w:color="auto"/>
          </w:divBdr>
        </w:div>
        <w:div w:id="460609765">
          <w:marLeft w:val="0"/>
          <w:marRight w:val="0"/>
          <w:marTop w:val="0"/>
          <w:marBottom w:val="0"/>
          <w:divBdr>
            <w:top w:val="none" w:sz="0" w:space="0" w:color="auto"/>
            <w:left w:val="none" w:sz="0" w:space="0" w:color="auto"/>
            <w:bottom w:val="none" w:sz="0" w:space="0" w:color="auto"/>
            <w:right w:val="none" w:sz="0" w:space="0" w:color="auto"/>
          </w:divBdr>
        </w:div>
        <w:div w:id="608395325">
          <w:marLeft w:val="0"/>
          <w:marRight w:val="0"/>
          <w:marTop w:val="0"/>
          <w:marBottom w:val="0"/>
          <w:divBdr>
            <w:top w:val="none" w:sz="0" w:space="0" w:color="auto"/>
            <w:left w:val="none" w:sz="0" w:space="0" w:color="auto"/>
            <w:bottom w:val="none" w:sz="0" w:space="0" w:color="auto"/>
            <w:right w:val="none" w:sz="0" w:space="0" w:color="auto"/>
          </w:divBdr>
        </w:div>
        <w:div w:id="988363990">
          <w:marLeft w:val="0"/>
          <w:marRight w:val="0"/>
          <w:marTop w:val="0"/>
          <w:marBottom w:val="0"/>
          <w:divBdr>
            <w:top w:val="none" w:sz="0" w:space="0" w:color="auto"/>
            <w:left w:val="none" w:sz="0" w:space="0" w:color="auto"/>
            <w:bottom w:val="none" w:sz="0" w:space="0" w:color="auto"/>
            <w:right w:val="none" w:sz="0" w:space="0" w:color="auto"/>
          </w:divBdr>
        </w:div>
        <w:div w:id="1672486941">
          <w:marLeft w:val="0"/>
          <w:marRight w:val="0"/>
          <w:marTop w:val="0"/>
          <w:marBottom w:val="0"/>
          <w:divBdr>
            <w:top w:val="none" w:sz="0" w:space="0" w:color="auto"/>
            <w:left w:val="none" w:sz="0" w:space="0" w:color="auto"/>
            <w:bottom w:val="none" w:sz="0" w:space="0" w:color="auto"/>
            <w:right w:val="none" w:sz="0" w:space="0" w:color="auto"/>
          </w:divBdr>
        </w:div>
        <w:div w:id="1807091126">
          <w:marLeft w:val="0"/>
          <w:marRight w:val="0"/>
          <w:marTop w:val="0"/>
          <w:marBottom w:val="0"/>
          <w:divBdr>
            <w:top w:val="none" w:sz="0" w:space="0" w:color="auto"/>
            <w:left w:val="none" w:sz="0" w:space="0" w:color="auto"/>
            <w:bottom w:val="none" w:sz="0" w:space="0" w:color="auto"/>
            <w:right w:val="none" w:sz="0" w:space="0" w:color="auto"/>
          </w:divBdr>
        </w:div>
        <w:div w:id="2091468119">
          <w:marLeft w:val="0"/>
          <w:marRight w:val="0"/>
          <w:marTop w:val="0"/>
          <w:marBottom w:val="0"/>
          <w:divBdr>
            <w:top w:val="none" w:sz="0" w:space="0" w:color="auto"/>
            <w:left w:val="none" w:sz="0" w:space="0" w:color="auto"/>
            <w:bottom w:val="none" w:sz="0" w:space="0" w:color="auto"/>
            <w:right w:val="none" w:sz="0" w:space="0" w:color="auto"/>
          </w:divBdr>
        </w:div>
      </w:divsChild>
    </w:div>
    <w:div w:id="879242156">
      <w:bodyDiv w:val="1"/>
      <w:marLeft w:val="0"/>
      <w:marRight w:val="0"/>
      <w:marTop w:val="0"/>
      <w:marBottom w:val="0"/>
      <w:divBdr>
        <w:top w:val="none" w:sz="0" w:space="0" w:color="auto"/>
        <w:left w:val="none" w:sz="0" w:space="0" w:color="auto"/>
        <w:bottom w:val="none" w:sz="0" w:space="0" w:color="auto"/>
        <w:right w:val="none" w:sz="0" w:space="0" w:color="auto"/>
      </w:divBdr>
      <w:divsChild>
        <w:div w:id="69234270">
          <w:marLeft w:val="0"/>
          <w:marRight w:val="0"/>
          <w:marTop w:val="0"/>
          <w:marBottom w:val="0"/>
          <w:divBdr>
            <w:top w:val="none" w:sz="0" w:space="0" w:color="auto"/>
            <w:left w:val="none" w:sz="0" w:space="0" w:color="auto"/>
            <w:bottom w:val="none" w:sz="0" w:space="0" w:color="auto"/>
            <w:right w:val="none" w:sz="0" w:space="0" w:color="auto"/>
          </w:divBdr>
        </w:div>
        <w:div w:id="141586071">
          <w:marLeft w:val="0"/>
          <w:marRight w:val="0"/>
          <w:marTop w:val="0"/>
          <w:marBottom w:val="0"/>
          <w:divBdr>
            <w:top w:val="none" w:sz="0" w:space="0" w:color="auto"/>
            <w:left w:val="none" w:sz="0" w:space="0" w:color="auto"/>
            <w:bottom w:val="none" w:sz="0" w:space="0" w:color="auto"/>
            <w:right w:val="none" w:sz="0" w:space="0" w:color="auto"/>
          </w:divBdr>
        </w:div>
        <w:div w:id="157425487">
          <w:marLeft w:val="0"/>
          <w:marRight w:val="0"/>
          <w:marTop w:val="0"/>
          <w:marBottom w:val="0"/>
          <w:divBdr>
            <w:top w:val="none" w:sz="0" w:space="0" w:color="auto"/>
            <w:left w:val="none" w:sz="0" w:space="0" w:color="auto"/>
            <w:bottom w:val="none" w:sz="0" w:space="0" w:color="auto"/>
            <w:right w:val="none" w:sz="0" w:space="0" w:color="auto"/>
          </w:divBdr>
        </w:div>
        <w:div w:id="544801492">
          <w:marLeft w:val="0"/>
          <w:marRight w:val="0"/>
          <w:marTop w:val="0"/>
          <w:marBottom w:val="0"/>
          <w:divBdr>
            <w:top w:val="none" w:sz="0" w:space="0" w:color="auto"/>
            <w:left w:val="none" w:sz="0" w:space="0" w:color="auto"/>
            <w:bottom w:val="none" w:sz="0" w:space="0" w:color="auto"/>
            <w:right w:val="none" w:sz="0" w:space="0" w:color="auto"/>
          </w:divBdr>
        </w:div>
        <w:div w:id="799419672">
          <w:marLeft w:val="0"/>
          <w:marRight w:val="0"/>
          <w:marTop w:val="0"/>
          <w:marBottom w:val="0"/>
          <w:divBdr>
            <w:top w:val="none" w:sz="0" w:space="0" w:color="auto"/>
            <w:left w:val="none" w:sz="0" w:space="0" w:color="auto"/>
            <w:bottom w:val="none" w:sz="0" w:space="0" w:color="auto"/>
            <w:right w:val="none" w:sz="0" w:space="0" w:color="auto"/>
          </w:divBdr>
        </w:div>
        <w:div w:id="824207135">
          <w:marLeft w:val="0"/>
          <w:marRight w:val="0"/>
          <w:marTop w:val="0"/>
          <w:marBottom w:val="0"/>
          <w:divBdr>
            <w:top w:val="none" w:sz="0" w:space="0" w:color="auto"/>
            <w:left w:val="none" w:sz="0" w:space="0" w:color="auto"/>
            <w:bottom w:val="none" w:sz="0" w:space="0" w:color="auto"/>
            <w:right w:val="none" w:sz="0" w:space="0" w:color="auto"/>
          </w:divBdr>
        </w:div>
        <w:div w:id="829834960">
          <w:marLeft w:val="0"/>
          <w:marRight w:val="0"/>
          <w:marTop w:val="0"/>
          <w:marBottom w:val="0"/>
          <w:divBdr>
            <w:top w:val="none" w:sz="0" w:space="0" w:color="auto"/>
            <w:left w:val="none" w:sz="0" w:space="0" w:color="auto"/>
            <w:bottom w:val="none" w:sz="0" w:space="0" w:color="auto"/>
            <w:right w:val="none" w:sz="0" w:space="0" w:color="auto"/>
          </w:divBdr>
        </w:div>
        <w:div w:id="839543397">
          <w:marLeft w:val="0"/>
          <w:marRight w:val="0"/>
          <w:marTop w:val="0"/>
          <w:marBottom w:val="0"/>
          <w:divBdr>
            <w:top w:val="none" w:sz="0" w:space="0" w:color="auto"/>
            <w:left w:val="none" w:sz="0" w:space="0" w:color="auto"/>
            <w:bottom w:val="none" w:sz="0" w:space="0" w:color="auto"/>
            <w:right w:val="none" w:sz="0" w:space="0" w:color="auto"/>
          </w:divBdr>
        </w:div>
        <w:div w:id="1144195585">
          <w:marLeft w:val="0"/>
          <w:marRight w:val="0"/>
          <w:marTop w:val="0"/>
          <w:marBottom w:val="0"/>
          <w:divBdr>
            <w:top w:val="none" w:sz="0" w:space="0" w:color="auto"/>
            <w:left w:val="none" w:sz="0" w:space="0" w:color="auto"/>
            <w:bottom w:val="none" w:sz="0" w:space="0" w:color="auto"/>
            <w:right w:val="none" w:sz="0" w:space="0" w:color="auto"/>
          </w:divBdr>
        </w:div>
        <w:div w:id="1183320344">
          <w:marLeft w:val="0"/>
          <w:marRight w:val="0"/>
          <w:marTop w:val="0"/>
          <w:marBottom w:val="0"/>
          <w:divBdr>
            <w:top w:val="none" w:sz="0" w:space="0" w:color="auto"/>
            <w:left w:val="none" w:sz="0" w:space="0" w:color="auto"/>
            <w:bottom w:val="none" w:sz="0" w:space="0" w:color="auto"/>
            <w:right w:val="none" w:sz="0" w:space="0" w:color="auto"/>
          </w:divBdr>
        </w:div>
        <w:div w:id="1594774882">
          <w:marLeft w:val="0"/>
          <w:marRight w:val="0"/>
          <w:marTop w:val="0"/>
          <w:marBottom w:val="0"/>
          <w:divBdr>
            <w:top w:val="none" w:sz="0" w:space="0" w:color="auto"/>
            <w:left w:val="none" w:sz="0" w:space="0" w:color="auto"/>
            <w:bottom w:val="none" w:sz="0" w:space="0" w:color="auto"/>
            <w:right w:val="none" w:sz="0" w:space="0" w:color="auto"/>
          </w:divBdr>
        </w:div>
        <w:div w:id="1679503431">
          <w:marLeft w:val="0"/>
          <w:marRight w:val="0"/>
          <w:marTop w:val="0"/>
          <w:marBottom w:val="0"/>
          <w:divBdr>
            <w:top w:val="none" w:sz="0" w:space="0" w:color="auto"/>
            <w:left w:val="none" w:sz="0" w:space="0" w:color="auto"/>
            <w:bottom w:val="none" w:sz="0" w:space="0" w:color="auto"/>
            <w:right w:val="none" w:sz="0" w:space="0" w:color="auto"/>
          </w:divBdr>
        </w:div>
        <w:div w:id="1918052185">
          <w:marLeft w:val="0"/>
          <w:marRight w:val="0"/>
          <w:marTop w:val="0"/>
          <w:marBottom w:val="0"/>
          <w:divBdr>
            <w:top w:val="none" w:sz="0" w:space="0" w:color="auto"/>
            <w:left w:val="none" w:sz="0" w:space="0" w:color="auto"/>
            <w:bottom w:val="none" w:sz="0" w:space="0" w:color="auto"/>
            <w:right w:val="none" w:sz="0" w:space="0" w:color="auto"/>
          </w:divBdr>
        </w:div>
      </w:divsChild>
    </w:div>
    <w:div w:id="963581604">
      <w:bodyDiv w:val="1"/>
      <w:marLeft w:val="0"/>
      <w:marRight w:val="0"/>
      <w:marTop w:val="0"/>
      <w:marBottom w:val="0"/>
      <w:divBdr>
        <w:top w:val="none" w:sz="0" w:space="0" w:color="auto"/>
        <w:left w:val="none" w:sz="0" w:space="0" w:color="auto"/>
        <w:bottom w:val="none" w:sz="0" w:space="0" w:color="auto"/>
        <w:right w:val="none" w:sz="0" w:space="0" w:color="auto"/>
      </w:divBdr>
      <w:divsChild>
        <w:div w:id="69351058">
          <w:marLeft w:val="0"/>
          <w:marRight w:val="0"/>
          <w:marTop w:val="0"/>
          <w:marBottom w:val="0"/>
          <w:divBdr>
            <w:top w:val="none" w:sz="0" w:space="0" w:color="auto"/>
            <w:left w:val="none" w:sz="0" w:space="0" w:color="auto"/>
            <w:bottom w:val="none" w:sz="0" w:space="0" w:color="auto"/>
            <w:right w:val="none" w:sz="0" w:space="0" w:color="auto"/>
          </w:divBdr>
        </w:div>
        <w:div w:id="93483618">
          <w:marLeft w:val="0"/>
          <w:marRight w:val="0"/>
          <w:marTop w:val="0"/>
          <w:marBottom w:val="0"/>
          <w:divBdr>
            <w:top w:val="none" w:sz="0" w:space="0" w:color="auto"/>
            <w:left w:val="none" w:sz="0" w:space="0" w:color="auto"/>
            <w:bottom w:val="none" w:sz="0" w:space="0" w:color="auto"/>
            <w:right w:val="none" w:sz="0" w:space="0" w:color="auto"/>
          </w:divBdr>
        </w:div>
        <w:div w:id="545995751">
          <w:marLeft w:val="0"/>
          <w:marRight w:val="0"/>
          <w:marTop w:val="0"/>
          <w:marBottom w:val="0"/>
          <w:divBdr>
            <w:top w:val="none" w:sz="0" w:space="0" w:color="auto"/>
            <w:left w:val="none" w:sz="0" w:space="0" w:color="auto"/>
            <w:bottom w:val="none" w:sz="0" w:space="0" w:color="auto"/>
            <w:right w:val="none" w:sz="0" w:space="0" w:color="auto"/>
          </w:divBdr>
        </w:div>
        <w:div w:id="560798839">
          <w:marLeft w:val="0"/>
          <w:marRight w:val="0"/>
          <w:marTop w:val="0"/>
          <w:marBottom w:val="0"/>
          <w:divBdr>
            <w:top w:val="none" w:sz="0" w:space="0" w:color="auto"/>
            <w:left w:val="none" w:sz="0" w:space="0" w:color="auto"/>
            <w:bottom w:val="none" w:sz="0" w:space="0" w:color="auto"/>
            <w:right w:val="none" w:sz="0" w:space="0" w:color="auto"/>
          </w:divBdr>
        </w:div>
        <w:div w:id="700588198">
          <w:marLeft w:val="0"/>
          <w:marRight w:val="0"/>
          <w:marTop w:val="0"/>
          <w:marBottom w:val="0"/>
          <w:divBdr>
            <w:top w:val="none" w:sz="0" w:space="0" w:color="auto"/>
            <w:left w:val="none" w:sz="0" w:space="0" w:color="auto"/>
            <w:bottom w:val="none" w:sz="0" w:space="0" w:color="auto"/>
            <w:right w:val="none" w:sz="0" w:space="0" w:color="auto"/>
          </w:divBdr>
        </w:div>
        <w:div w:id="908929317">
          <w:marLeft w:val="0"/>
          <w:marRight w:val="0"/>
          <w:marTop w:val="0"/>
          <w:marBottom w:val="0"/>
          <w:divBdr>
            <w:top w:val="none" w:sz="0" w:space="0" w:color="auto"/>
            <w:left w:val="none" w:sz="0" w:space="0" w:color="auto"/>
            <w:bottom w:val="none" w:sz="0" w:space="0" w:color="auto"/>
            <w:right w:val="none" w:sz="0" w:space="0" w:color="auto"/>
          </w:divBdr>
        </w:div>
        <w:div w:id="2053727703">
          <w:marLeft w:val="0"/>
          <w:marRight w:val="0"/>
          <w:marTop w:val="0"/>
          <w:marBottom w:val="0"/>
          <w:divBdr>
            <w:top w:val="none" w:sz="0" w:space="0" w:color="auto"/>
            <w:left w:val="none" w:sz="0" w:space="0" w:color="auto"/>
            <w:bottom w:val="none" w:sz="0" w:space="0" w:color="auto"/>
            <w:right w:val="none" w:sz="0" w:space="0" w:color="auto"/>
          </w:divBdr>
        </w:div>
      </w:divsChild>
    </w:div>
    <w:div w:id="1048067059">
      <w:bodyDiv w:val="1"/>
      <w:marLeft w:val="0"/>
      <w:marRight w:val="0"/>
      <w:marTop w:val="0"/>
      <w:marBottom w:val="0"/>
      <w:divBdr>
        <w:top w:val="none" w:sz="0" w:space="0" w:color="auto"/>
        <w:left w:val="none" w:sz="0" w:space="0" w:color="auto"/>
        <w:bottom w:val="none" w:sz="0" w:space="0" w:color="auto"/>
        <w:right w:val="none" w:sz="0" w:space="0" w:color="auto"/>
      </w:divBdr>
    </w:div>
    <w:div w:id="1152868541">
      <w:bodyDiv w:val="1"/>
      <w:marLeft w:val="0"/>
      <w:marRight w:val="0"/>
      <w:marTop w:val="0"/>
      <w:marBottom w:val="0"/>
      <w:divBdr>
        <w:top w:val="none" w:sz="0" w:space="0" w:color="auto"/>
        <w:left w:val="none" w:sz="0" w:space="0" w:color="auto"/>
        <w:bottom w:val="none" w:sz="0" w:space="0" w:color="auto"/>
        <w:right w:val="none" w:sz="0" w:space="0" w:color="auto"/>
      </w:divBdr>
    </w:div>
    <w:div w:id="1168524417">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3">
          <w:marLeft w:val="547"/>
          <w:marRight w:val="0"/>
          <w:marTop w:val="70"/>
          <w:marBottom w:val="0"/>
          <w:divBdr>
            <w:top w:val="none" w:sz="0" w:space="0" w:color="auto"/>
            <w:left w:val="none" w:sz="0" w:space="0" w:color="auto"/>
            <w:bottom w:val="none" w:sz="0" w:space="0" w:color="auto"/>
            <w:right w:val="none" w:sz="0" w:space="0" w:color="auto"/>
          </w:divBdr>
        </w:div>
      </w:divsChild>
    </w:div>
    <w:div w:id="1388605031">
      <w:bodyDiv w:val="1"/>
      <w:marLeft w:val="0"/>
      <w:marRight w:val="0"/>
      <w:marTop w:val="0"/>
      <w:marBottom w:val="0"/>
      <w:divBdr>
        <w:top w:val="none" w:sz="0" w:space="0" w:color="auto"/>
        <w:left w:val="none" w:sz="0" w:space="0" w:color="auto"/>
        <w:bottom w:val="none" w:sz="0" w:space="0" w:color="auto"/>
        <w:right w:val="none" w:sz="0" w:space="0" w:color="auto"/>
      </w:divBdr>
    </w:div>
    <w:div w:id="1441534866">
      <w:bodyDiv w:val="1"/>
      <w:marLeft w:val="0"/>
      <w:marRight w:val="0"/>
      <w:marTop w:val="0"/>
      <w:marBottom w:val="0"/>
      <w:divBdr>
        <w:top w:val="none" w:sz="0" w:space="0" w:color="auto"/>
        <w:left w:val="none" w:sz="0" w:space="0" w:color="auto"/>
        <w:bottom w:val="none" w:sz="0" w:space="0" w:color="auto"/>
        <w:right w:val="none" w:sz="0" w:space="0" w:color="auto"/>
      </w:divBdr>
    </w:div>
    <w:div w:id="1536119532">
      <w:bodyDiv w:val="1"/>
      <w:marLeft w:val="0"/>
      <w:marRight w:val="0"/>
      <w:marTop w:val="0"/>
      <w:marBottom w:val="0"/>
      <w:divBdr>
        <w:top w:val="none" w:sz="0" w:space="0" w:color="auto"/>
        <w:left w:val="none" w:sz="0" w:space="0" w:color="auto"/>
        <w:bottom w:val="none" w:sz="0" w:space="0" w:color="auto"/>
        <w:right w:val="none" w:sz="0" w:space="0" w:color="auto"/>
      </w:divBdr>
    </w:div>
    <w:div w:id="1647972497">
      <w:bodyDiv w:val="1"/>
      <w:marLeft w:val="0"/>
      <w:marRight w:val="0"/>
      <w:marTop w:val="0"/>
      <w:marBottom w:val="0"/>
      <w:divBdr>
        <w:top w:val="none" w:sz="0" w:space="0" w:color="auto"/>
        <w:left w:val="none" w:sz="0" w:space="0" w:color="auto"/>
        <w:bottom w:val="none" w:sz="0" w:space="0" w:color="auto"/>
        <w:right w:val="none" w:sz="0" w:space="0" w:color="auto"/>
      </w:divBdr>
    </w:div>
    <w:div w:id="1655983202">
      <w:bodyDiv w:val="1"/>
      <w:marLeft w:val="0"/>
      <w:marRight w:val="0"/>
      <w:marTop w:val="0"/>
      <w:marBottom w:val="0"/>
      <w:divBdr>
        <w:top w:val="none" w:sz="0" w:space="0" w:color="auto"/>
        <w:left w:val="none" w:sz="0" w:space="0" w:color="auto"/>
        <w:bottom w:val="none" w:sz="0" w:space="0" w:color="auto"/>
        <w:right w:val="none" w:sz="0" w:space="0" w:color="auto"/>
      </w:divBdr>
    </w:div>
    <w:div w:id="1668098496">
      <w:bodyDiv w:val="1"/>
      <w:marLeft w:val="0"/>
      <w:marRight w:val="0"/>
      <w:marTop w:val="0"/>
      <w:marBottom w:val="0"/>
      <w:divBdr>
        <w:top w:val="none" w:sz="0" w:space="0" w:color="auto"/>
        <w:left w:val="none" w:sz="0" w:space="0" w:color="auto"/>
        <w:bottom w:val="none" w:sz="0" w:space="0" w:color="auto"/>
        <w:right w:val="none" w:sz="0" w:space="0" w:color="auto"/>
      </w:divBdr>
    </w:div>
    <w:div w:id="1670986839">
      <w:bodyDiv w:val="1"/>
      <w:marLeft w:val="0"/>
      <w:marRight w:val="0"/>
      <w:marTop w:val="0"/>
      <w:marBottom w:val="0"/>
      <w:divBdr>
        <w:top w:val="none" w:sz="0" w:space="0" w:color="auto"/>
        <w:left w:val="none" w:sz="0" w:space="0" w:color="auto"/>
        <w:bottom w:val="none" w:sz="0" w:space="0" w:color="auto"/>
        <w:right w:val="none" w:sz="0" w:space="0" w:color="auto"/>
      </w:divBdr>
    </w:div>
    <w:div w:id="1947731755">
      <w:bodyDiv w:val="1"/>
      <w:marLeft w:val="0"/>
      <w:marRight w:val="0"/>
      <w:marTop w:val="0"/>
      <w:marBottom w:val="0"/>
      <w:divBdr>
        <w:top w:val="none" w:sz="0" w:space="0" w:color="auto"/>
        <w:left w:val="none" w:sz="0" w:space="0" w:color="auto"/>
        <w:bottom w:val="none" w:sz="0" w:space="0" w:color="auto"/>
        <w:right w:val="none" w:sz="0" w:space="0" w:color="auto"/>
      </w:divBdr>
      <w:divsChild>
        <w:div w:id="286014332">
          <w:marLeft w:val="0"/>
          <w:marRight w:val="0"/>
          <w:marTop w:val="0"/>
          <w:marBottom w:val="0"/>
          <w:divBdr>
            <w:top w:val="none" w:sz="0" w:space="0" w:color="auto"/>
            <w:left w:val="none" w:sz="0" w:space="0" w:color="auto"/>
            <w:bottom w:val="none" w:sz="0" w:space="0" w:color="auto"/>
            <w:right w:val="none" w:sz="0" w:space="0" w:color="auto"/>
          </w:divBdr>
        </w:div>
        <w:div w:id="356198474">
          <w:marLeft w:val="0"/>
          <w:marRight w:val="0"/>
          <w:marTop w:val="0"/>
          <w:marBottom w:val="0"/>
          <w:divBdr>
            <w:top w:val="none" w:sz="0" w:space="0" w:color="auto"/>
            <w:left w:val="none" w:sz="0" w:space="0" w:color="auto"/>
            <w:bottom w:val="none" w:sz="0" w:space="0" w:color="auto"/>
            <w:right w:val="none" w:sz="0" w:space="0" w:color="auto"/>
          </w:divBdr>
        </w:div>
        <w:div w:id="458300644">
          <w:marLeft w:val="0"/>
          <w:marRight w:val="0"/>
          <w:marTop w:val="0"/>
          <w:marBottom w:val="0"/>
          <w:divBdr>
            <w:top w:val="none" w:sz="0" w:space="0" w:color="auto"/>
            <w:left w:val="none" w:sz="0" w:space="0" w:color="auto"/>
            <w:bottom w:val="none" w:sz="0" w:space="0" w:color="auto"/>
            <w:right w:val="none" w:sz="0" w:space="0" w:color="auto"/>
          </w:divBdr>
        </w:div>
        <w:div w:id="534462179">
          <w:marLeft w:val="0"/>
          <w:marRight w:val="0"/>
          <w:marTop w:val="0"/>
          <w:marBottom w:val="0"/>
          <w:divBdr>
            <w:top w:val="none" w:sz="0" w:space="0" w:color="auto"/>
            <w:left w:val="none" w:sz="0" w:space="0" w:color="auto"/>
            <w:bottom w:val="none" w:sz="0" w:space="0" w:color="auto"/>
            <w:right w:val="none" w:sz="0" w:space="0" w:color="auto"/>
          </w:divBdr>
        </w:div>
        <w:div w:id="615328224">
          <w:marLeft w:val="0"/>
          <w:marRight w:val="0"/>
          <w:marTop w:val="0"/>
          <w:marBottom w:val="0"/>
          <w:divBdr>
            <w:top w:val="none" w:sz="0" w:space="0" w:color="auto"/>
            <w:left w:val="none" w:sz="0" w:space="0" w:color="auto"/>
            <w:bottom w:val="none" w:sz="0" w:space="0" w:color="auto"/>
            <w:right w:val="none" w:sz="0" w:space="0" w:color="auto"/>
          </w:divBdr>
        </w:div>
        <w:div w:id="684328571">
          <w:marLeft w:val="0"/>
          <w:marRight w:val="0"/>
          <w:marTop w:val="0"/>
          <w:marBottom w:val="0"/>
          <w:divBdr>
            <w:top w:val="none" w:sz="0" w:space="0" w:color="auto"/>
            <w:left w:val="none" w:sz="0" w:space="0" w:color="auto"/>
            <w:bottom w:val="none" w:sz="0" w:space="0" w:color="auto"/>
            <w:right w:val="none" w:sz="0" w:space="0" w:color="auto"/>
          </w:divBdr>
        </w:div>
        <w:div w:id="926033272">
          <w:marLeft w:val="0"/>
          <w:marRight w:val="0"/>
          <w:marTop w:val="0"/>
          <w:marBottom w:val="0"/>
          <w:divBdr>
            <w:top w:val="none" w:sz="0" w:space="0" w:color="auto"/>
            <w:left w:val="none" w:sz="0" w:space="0" w:color="auto"/>
            <w:bottom w:val="none" w:sz="0" w:space="0" w:color="auto"/>
            <w:right w:val="none" w:sz="0" w:space="0" w:color="auto"/>
          </w:divBdr>
        </w:div>
        <w:div w:id="1064066018">
          <w:marLeft w:val="0"/>
          <w:marRight w:val="0"/>
          <w:marTop w:val="0"/>
          <w:marBottom w:val="0"/>
          <w:divBdr>
            <w:top w:val="none" w:sz="0" w:space="0" w:color="auto"/>
            <w:left w:val="none" w:sz="0" w:space="0" w:color="auto"/>
            <w:bottom w:val="none" w:sz="0" w:space="0" w:color="auto"/>
            <w:right w:val="none" w:sz="0" w:space="0" w:color="auto"/>
          </w:divBdr>
        </w:div>
        <w:div w:id="1760521001">
          <w:marLeft w:val="0"/>
          <w:marRight w:val="0"/>
          <w:marTop w:val="0"/>
          <w:marBottom w:val="0"/>
          <w:divBdr>
            <w:top w:val="none" w:sz="0" w:space="0" w:color="auto"/>
            <w:left w:val="none" w:sz="0" w:space="0" w:color="auto"/>
            <w:bottom w:val="none" w:sz="0" w:space="0" w:color="auto"/>
            <w:right w:val="none" w:sz="0" w:space="0" w:color="auto"/>
          </w:divBdr>
        </w:div>
        <w:div w:id="2022658980">
          <w:marLeft w:val="0"/>
          <w:marRight w:val="0"/>
          <w:marTop w:val="0"/>
          <w:marBottom w:val="0"/>
          <w:divBdr>
            <w:top w:val="none" w:sz="0" w:space="0" w:color="auto"/>
            <w:left w:val="none" w:sz="0" w:space="0" w:color="auto"/>
            <w:bottom w:val="none" w:sz="0" w:space="0" w:color="auto"/>
            <w:right w:val="none" w:sz="0" w:space="0" w:color="auto"/>
          </w:divBdr>
        </w:div>
      </w:divsChild>
    </w:div>
    <w:div w:id="1964922721">
      <w:bodyDiv w:val="1"/>
      <w:marLeft w:val="0"/>
      <w:marRight w:val="0"/>
      <w:marTop w:val="0"/>
      <w:marBottom w:val="0"/>
      <w:divBdr>
        <w:top w:val="none" w:sz="0" w:space="0" w:color="auto"/>
        <w:left w:val="none" w:sz="0" w:space="0" w:color="auto"/>
        <w:bottom w:val="none" w:sz="0" w:space="0" w:color="auto"/>
        <w:right w:val="none" w:sz="0" w:space="0" w:color="auto"/>
      </w:divBdr>
      <w:divsChild>
        <w:div w:id="900091373">
          <w:marLeft w:val="0"/>
          <w:marRight w:val="0"/>
          <w:marTop w:val="0"/>
          <w:marBottom w:val="0"/>
          <w:divBdr>
            <w:top w:val="none" w:sz="0" w:space="0" w:color="auto"/>
            <w:left w:val="none" w:sz="0" w:space="0" w:color="auto"/>
            <w:bottom w:val="none" w:sz="0" w:space="0" w:color="auto"/>
            <w:right w:val="none" w:sz="0" w:space="0" w:color="auto"/>
          </w:divBdr>
          <w:divsChild>
            <w:div w:id="920337697">
              <w:marLeft w:val="0"/>
              <w:marRight w:val="0"/>
              <w:marTop w:val="0"/>
              <w:marBottom w:val="0"/>
              <w:divBdr>
                <w:top w:val="none" w:sz="0" w:space="0" w:color="auto"/>
                <w:left w:val="none" w:sz="0" w:space="0" w:color="auto"/>
                <w:bottom w:val="none" w:sz="0" w:space="0" w:color="auto"/>
                <w:right w:val="none" w:sz="0" w:space="0" w:color="auto"/>
              </w:divBdr>
            </w:div>
          </w:divsChild>
        </w:div>
        <w:div w:id="2006081070">
          <w:marLeft w:val="0"/>
          <w:marRight w:val="0"/>
          <w:marTop w:val="0"/>
          <w:marBottom w:val="0"/>
          <w:divBdr>
            <w:top w:val="none" w:sz="0" w:space="0" w:color="auto"/>
            <w:left w:val="none" w:sz="0" w:space="0" w:color="auto"/>
            <w:bottom w:val="none" w:sz="0" w:space="0" w:color="auto"/>
            <w:right w:val="none" w:sz="0" w:space="0" w:color="auto"/>
          </w:divBdr>
          <w:divsChild>
            <w:div w:id="170611994">
              <w:marLeft w:val="0"/>
              <w:marRight w:val="0"/>
              <w:marTop w:val="0"/>
              <w:marBottom w:val="0"/>
              <w:divBdr>
                <w:top w:val="none" w:sz="0" w:space="0" w:color="auto"/>
                <w:left w:val="none" w:sz="0" w:space="0" w:color="auto"/>
                <w:bottom w:val="none" w:sz="0" w:space="0" w:color="auto"/>
                <w:right w:val="none" w:sz="0" w:space="0" w:color="auto"/>
              </w:divBdr>
            </w:div>
            <w:div w:id="194003606">
              <w:marLeft w:val="0"/>
              <w:marRight w:val="0"/>
              <w:marTop w:val="0"/>
              <w:marBottom w:val="0"/>
              <w:divBdr>
                <w:top w:val="none" w:sz="0" w:space="0" w:color="auto"/>
                <w:left w:val="none" w:sz="0" w:space="0" w:color="auto"/>
                <w:bottom w:val="none" w:sz="0" w:space="0" w:color="auto"/>
                <w:right w:val="none" w:sz="0" w:space="0" w:color="auto"/>
              </w:divBdr>
            </w:div>
            <w:div w:id="198322124">
              <w:marLeft w:val="0"/>
              <w:marRight w:val="0"/>
              <w:marTop w:val="0"/>
              <w:marBottom w:val="0"/>
              <w:divBdr>
                <w:top w:val="none" w:sz="0" w:space="0" w:color="auto"/>
                <w:left w:val="none" w:sz="0" w:space="0" w:color="auto"/>
                <w:bottom w:val="none" w:sz="0" w:space="0" w:color="auto"/>
                <w:right w:val="none" w:sz="0" w:space="0" w:color="auto"/>
              </w:divBdr>
            </w:div>
            <w:div w:id="474375245">
              <w:marLeft w:val="0"/>
              <w:marRight w:val="0"/>
              <w:marTop w:val="0"/>
              <w:marBottom w:val="0"/>
              <w:divBdr>
                <w:top w:val="none" w:sz="0" w:space="0" w:color="auto"/>
                <w:left w:val="none" w:sz="0" w:space="0" w:color="auto"/>
                <w:bottom w:val="none" w:sz="0" w:space="0" w:color="auto"/>
                <w:right w:val="none" w:sz="0" w:space="0" w:color="auto"/>
              </w:divBdr>
            </w:div>
            <w:div w:id="695929611">
              <w:marLeft w:val="0"/>
              <w:marRight w:val="0"/>
              <w:marTop w:val="0"/>
              <w:marBottom w:val="0"/>
              <w:divBdr>
                <w:top w:val="none" w:sz="0" w:space="0" w:color="auto"/>
                <w:left w:val="none" w:sz="0" w:space="0" w:color="auto"/>
                <w:bottom w:val="none" w:sz="0" w:space="0" w:color="auto"/>
                <w:right w:val="none" w:sz="0" w:space="0" w:color="auto"/>
              </w:divBdr>
            </w:div>
            <w:div w:id="780537586">
              <w:marLeft w:val="0"/>
              <w:marRight w:val="0"/>
              <w:marTop w:val="0"/>
              <w:marBottom w:val="0"/>
              <w:divBdr>
                <w:top w:val="none" w:sz="0" w:space="0" w:color="auto"/>
                <w:left w:val="none" w:sz="0" w:space="0" w:color="auto"/>
                <w:bottom w:val="none" w:sz="0" w:space="0" w:color="auto"/>
                <w:right w:val="none" w:sz="0" w:space="0" w:color="auto"/>
              </w:divBdr>
            </w:div>
            <w:div w:id="912469029">
              <w:marLeft w:val="0"/>
              <w:marRight w:val="0"/>
              <w:marTop w:val="0"/>
              <w:marBottom w:val="0"/>
              <w:divBdr>
                <w:top w:val="none" w:sz="0" w:space="0" w:color="auto"/>
                <w:left w:val="none" w:sz="0" w:space="0" w:color="auto"/>
                <w:bottom w:val="none" w:sz="0" w:space="0" w:color="auto"/>
                <w:right w:val="none" w:sz="0" w:space="0" w:color="auto"/>
              </w:divBdr>
            </w:div>
            <w:div w:id="1178542417">
              <w:marLeft w:val="0"/>
              <w:marRight w:val="0"/>
              <w:marTop w:val="0"/>
              <w:marBottom w:val="0"/>
              <w:divBdr>
                <w:top w:val="none" w:sz="0" w:space="0" w:color="auto"/>
                <w:left w:val="none" w:sz="0" w:space="0" w:color="auto"/>
                <w:bottom w:val="none" w:sz="0" w:space="0" w:color="auto"/>
                <w:right w:val="none" w:sz="0" w:space="0" w:color="auto"/>
              </w:divBdr>
            </w:div>
            <w:div w:id="1720665435">
              <w:marLeft w:val="0"/>
              <w:marRight w:val="0"/>
              <w:marTop w:val="0"/>
              <w:marBottom w:val="0"/>
              <w:divBdr>
                <w:top w:val="none" w:sz="0" w:space="0" w:color="auto"/>
                <w:left w:val="none" w:sz="0" w:space="0" w:color="auto"/>
                <w:bottom w:val="none" w:sz="0" w:space="0" w:color="auto"/>
                <w:right w:val="none" w:sz="0" w:space="0" w:color="auto"/>
              </w:divBdr>
            </w:div>
            <w:div w:id="1901286412">
              <w:marLeft w:val="0"/>
              <w:marRight w:val="0"/>
              <w:marTop w:val="0"/>
              <w:marBottom w:val="0"/>
              <w:divBdr>
                <w:top w:val="none" w:sz="0" w:space="0" w:color="auto"/>
                <w:left w:val="none" w:sz="0" w:space="0" w:color="auto"/>
                <w:bottom w:val="none" w:sz="0" w:space="0" w:color="auto"/>
                <w:right w:val="none" w:sz="0" w:space="0" w:color="auto"/>
              </w:divBdr>
            </w:div>
            <w:div w:id="2023972306">
              <w:marLeft w:val="0"/>
              <w:marRight w:val="0"/>
              <w:marTop w:val="0"/>
              <w:marBottom w:val="0"/>
              <w:divBdr>
                <w:top w:val="none" w:sz="0" w:space="0" w:color="auto"/>
                <w:left w:val="none" w:sz="0" w:space="0" w:color="auto"/>
                <w:bottom w:val="none" w:sz="0" w:space="0" w:color="auto"/>
                <w:right w:val="none" w:sz="0" w:space="0" w:color="auto"/>
              </w:divBdr>
            </w:div>
            <w:div w:id="2068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5677">
      <w:bodyDiv w:val="1"/>
      <w:marLeft w:val="0"/>
      <w:marRight w:val="0"/>
      <w:marTop w:val="0"/>
      <w:marBottom w:val="0"/>
      <w:divBdr>
        <w:top w:val="none" w:sz="0" w:space="0" w:color="auto"/>
        <w:left w:val="none" w:sz="0" w:space="0" w:color="auto"/>
        <w:bottom w:val="none" w:sz="0" w:space="0" w:color="auto"/>
        <w:right w:val="none" w:sz="0" w:space="0" w:color="auto"/>
      </w:divBdr>
    </w:div>
    <w:div w:id="2073188902">
      <w:bodyDiv w:val="1"/>
      <w:marLeft w:val="0"/>
      <w:marRight w:val="0"/>
      <w:marTop w:val="0"/>
      <w:marBottom w:val="0"/>
      <w:divBdr>
        <w:top w:val="none" w:sz="0" w:space="0" w:color="auto"/>
        <w:left w:val="none" w:sz="0" w:space="0" w:color="auto"/>
        <w:bottom w:val="none" w:sz="0" w:space="0" w:color="auto"/>
        <w:right w:val="none" w:sz="0" w:space="0" w:color="auto"/>
      </w:divBdr>
    </w:div>
    <w:div w:id="2112697836">
      <w:bodyDiv w:val="1"/>
      <w:marLeft w:val="0"/>
      <w:marRight w:val="0"/>
      <w:marTop w:val="0"/>
      <w:marBottom w:val="0"/>
      <w:divBdr>
        <w:top w:val="none" w:sz="0" w:space="0" w:color="auto"/>
        <w:left w:val="none" w:sz="0" w:space="0" w:color="auto"/>
        <w:bottom w:val="none" w:sz="0" w:space="0" w:color="auto"/>
        <w:right w:val="none" w:sz="0" w:space="0" w:color="auto"/>
      </w:divBdr>
    </w:div>
    <w:div w:id="21339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uropa.eu/lv/publication-detail/-/publication/79c0ce87-f4dc-11e6-8a35-01aa75ed71a1" TargetMode="External"/><Relationship Id="rId18" Type="http://schemas.openxmlformats.org/officeDocument/2006/relationships/hyperlink" Target="https://lvafa.vraa.gov.lv/projektu-materiali/petijumi-izvertejumi-un-citi-dokumenti/2863-ilgtspejigo-lietus-udenu-apsaimniekosanas-risinajumu-izmantosanas-metodiskie-noradijumi-un-projektesanas-vadlinijas" TargetMode="External"/><Relationship Id="rId26" Type="http://schemas.openxmlformats.org/officeDocument/2006/relationships/hyperlink" Target="https://likumi.lv/ta/lv/starptautiskie-ligumi/id/1612" TargetMode="External"/><Relationship Id="rId39" Type="http://schemas.openxmlformats.org/officeDocument/2006/relationships/theme" Target="theme/theme1.xml"/><Relationship Id="rId21" Type="http://schemas.openxmlformats.org/officeDocument/2006/relationships/hyperlink" Target="http://jauna.vidzeme.lv/upload/EuropeDirect/Za_infrastruktra_un_dab_balstti_risinjumi.pdf" TargetMode="External"/><Relationship Id="rId34" Type="http://schemas.openxmlformats.org/officeDocument/2006/relationships/hyperlink" Target="https://euc-word-edit.officeapps.live.com/we/wordeditorframe.aspx?ui=lv&amp;rs=lv%2DLV&amp;wopisrc=https%3A%2F%2Fkultura.sharepoint.com%2Fsites%2F01KM%2F_vti_bin%2Fwopi.ashx%2Ffiles%2F5f9d97a3f0584b269a94342bdba723f5&amp;wdenableroaming=1&amp;mscc=1&amp;hid=F0260DA1-1044-8000-0643-3672FCD99614&amp;wdorigin=ItemsView&amp;wdhostclicktime=1708327578606&amp;jsapi=1&amp;jsapiver=v1&amp;newsession=1&amp;corrid=9777034c-3388-4dfb-b191-9ebfb644d031&amp;usid=9777034c-3388-4dfb-b191-9ebfb644d031&amp;sftc=1&amp;cac=1&amp;mtf=1&amp;sfp=1&amp;instantedit=1&amp;wopicomplete=1&amp;wdredirectionreason=Unified_SingleFlush&amp;rct=Normal&amp;ctp=LeastProtected" TargetMode="External"/><Relationship Id="rId7" Type="http://schemas.openxmlformats.org/officeDocument/2006/relationships/settings" Target="settings.xml"/><Relationship Id="rId12" Type="http://schemas.openxmlformats.org/officeDocument/2006/relationships/hyperlink" Target="http://eur-lex.europa.eu/eli/reg/2014/651?locale=LV" TargetMode="External"/><Relationship Id="rId17" Type="http://schemas.openxmlformats.org/officeDocument/2006/relationships/hyperlink" Target="https://ec.europa.eu/research/participants/documents/downloadPublic?documentIds=080166e5c7061325&amp;appId=PPGMS" TargetMode="External"/><Relationship Id="rId25" Type="http://schemas.openxmlformats.org/officeDocument/2006/relationships/hyperlink" Target="https://www.km.gov.lv/lv/media/29958/download?attachment" TargetMode="External"/><Relationship Id="rId33" Type="http://schemas.openxmlformats.org/officeDocument/2006/relationships/hyperlink" Target="https://www.lm.gov.lv/lv/vides-pieklustamibas-pasnovertejum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yperlink" Target="https://estudijas.llu.lv/pluginfile.php/129101/mod_resource/content/1/ilgtspejigas_ainavas_planosanas_rokasgramata.pdf" TargetMode="External"/><Relationship Id="rId29" Type="http://schemas.openxmlformats.org/officeDocument/2006/relationships/hyperlink" Target="https://www.varam.gov.lv/lv/wwwvaramgovlv/lv/pieklustami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locale=LV" TargetMode="External"/><Relationship Id="rId24" Type="http://schemas.openxmlformats.org/officeDocument/2006/relationships/hyperlink" Target="http://eur-lex.europa.eu/eli/reg/2014/651/oj/?locale=LV" TargetMode="External"/><Relationship Id="rId32" Type="http://schemas.openxmlformats.org/officeDocument/2006/relationships/hyperlink" Target="https://www.lm.gov.lv/lv/ieteikumi-ieklaujosas-vides-veidosanai"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m.gov.lv/lv/sadalas/pasvaldibu_finansu_uzraudziba/finansu_stabilizacijas_process/" TargetMode="External"/><Relationship Id="rId23" Type="http://schemas.openxmlformats.org/officeDocument/2006/relationships/hyperlink" Target="https://naturebasedcity.climate-kic.org/network-of-cities/" TargetMode="External"/><Relationship Id="rId28" Type="http://schemas.openxmlformats.org/officeDocument/2006/relationships/hyperlink" Target="https://www.lm.gov.lv/lv/media/18838/downloa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earch-and-innovation.ec.europa.eu/research-area/environment/nature-based-solutions_lv?etrans=lv" TargetMode="External"/><Relationship Id="rId31" Type="http://schemas.openxmlformats.org/officeDocument/2006/relationships/hyperlink" Target="https://euc-word-edit.officeapps.live.com/we/wordeditorframe.aspx?ui=lv&amp;rs=lv%2DLV&amp;wopisrc=https%3A%2F%2Fkultura.sharepoint.com%2Fsites%2F01KM%2F_vti_bin%2Fwopi.ashx%2Ffiles%2F5f9d97a3f0584b269a94342bdba723f5&amp;wdenableroaming=1&amp;mscc=1&amp;hid=F0260DA1-1044-8000-0643-3672FCD99614&amp;wdorigin=ItemsView&amp;wdhostclicktime=1708327578606&amp;jsapi=1&amp;jsapiver=v1&amp;newsession=1&amp;corrid=9777034c-3388-4dfb-b191-9ebfb644d031&amp;usid=9777034c-3388-4dfb-b191-9ebfb644d031&amp;sftc=1&amp;cac=1&amp;mtf=1&amp;sfp=1&amp;instantedit=1&amp;wopicomplete=1&amp;wdredirectionreason=Unified_SingleFlush&amp;rct=Normal&amp;ctp=LeastProt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2" Type="http://schemas.openxmlformats.org/officeDocument/2006/relationships/hyperlink" Target="https://una.city/" TargetMode="External"/><Relationship Id="rId27" Type="http://schemas.openxmlformats.org/officeDocument/2006/relationships/hyperlink" Target="https://www.lm.gov.lv/lv/vadlinijas-horizontala-principa-vienlidziba-ieklausana-nediskriminacija-un-pamattiesibu-ieverosana-istenosanai-un-uzraudzibai-2021-2027" TargetMode="External"/><Relationship Id="rId30" Type="http://schemas.openxmlformats.org/officeDocument/2006/relationships/hyperlink" Target="https://www.lm.gov.lv/lv/celvedis-ieklaujosas-vides-veidosanai-valsts-un-pasvaldibu-iestades-2020" TargetMode="External"/><Relationship Id="rId35" Type="http://schemas.openxmlformats.org/officeDocument/2006/relationships/hyperlink" Target="https://www.iub.gov.lv/lv/media/658/downloa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02014R0651-20170710" TargetMode="External"/><Relationship Id="rId1"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SharedWithUsers xmlns="b46cec30-3c96-49ba-8e80-c1db7ce5db41">
      <UserInfo>
        <DisplayName>Zanda Saulīte</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60153-CBD6-4F54-A377-CEBF9AA74AFA}">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2.xml><?xml version="1.0" encoding="utf-8"?>
<ds:datastoreItem xmlns:ds="http://schemas.openxmlformats.org/officeDocument/2006/customXml" ds:itemID="{7562D643-ABB3-458F-8BE0-9A96E8C56E49}">
  <ds:schemaRefs>
    <ds:schemaRef ds:uri="http://schemas.microsoft.com/sharepoint/v3/contenttype/forms"/>
  </ds:schemaRefs>
</ds:datastoreItem>
</file>

<file path=customXml/itemProps3.xml><?xml version="1.0" encoding="utf-8"?>
<ds:datastoreItem xmlns:ds="http://schemas.openxmlformats.org/officeDocument/2006/customXml" ds:itemID="{C7764F1E-A8DB-4D75-B3A2-3898E791A085}">
  <ds:schemaRefs>
    <ds:schemaRef ds:uri="http://schemas.openxmlformats.org/officeDocument/2006/bibliography"/>
  </ds:schemaRefs>
</ds:datastoreItem>
</file>

<file path=customXml/itemProps4.xml><?xml version="1.0" encoding="utf-8"?>
<ds:datastoreItem xmlns:ds="http://schemas.openxmlformats.org/officeDocument/2006/customXml" ds:itemID="{51A07893-09FD-45BB-B6DE-7E16CE08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36</Pages>
  <Words>42247</Words>
  <Characters>24081</Characters>
  <Application>Microsoft Office Word</Application>
  <DocSecurity>0</DocSecurity>
  <Lines>200</Lines>
  <Paragraphs>132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dc:description/>
  <cp:lastModifiedBy>Andrelita Blusanoviča</cp:lastModifiedBy>
  <cp:revision>20</cp:revision>
  <dcterms:created xsi:type="dcterms:W3CDTF">2024-05-15T07:16:00Z</dcterms:created>
  <dcterms:modified xsi:type="dcterms:W3CDTF">2024-05-16T05:33:00Z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